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34" w:rsidRDefault="00012734" w:rsidP="0001273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12734" w:rsidRDefault="00012734" w:rsidP="0001273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87/2018. (VI.26.) határozata</w:t>
      </w:r>
    </w:p>
    <w:p w:rsidR="00012734" w:rsidRPr="00373C90" w:rsidRDefault="00012734" w:rsidP="00012734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 </w:t>
      </w:r>
      <w:proofErr w:type="spellStart"/>
      <w:r>
        <w:rPr>
          <w:rFonts w:cs="Arial"/>
          <w:b/>
          <w:szCs w:val="24"/>
          <w:u w:val="single"/>
        </w:rPr>
        <w:t>mányi</w:t>
      </w:r>
      <w:proofErr w:type="spellEnd"/>
      <w:r>
        <w:rPr>
          <w:rFonts w:cs="Arial"/>
          <w:b/>
          <w:szCs w:val="24"/>
          <w:u w:val="single"/>
        </w:rPr>
        <w:t xml:space="preserve"> német közösségi ház támogatása tárgyában</w:t>
      </w:r>
    </w:p>
    <w:p w:rsidR="00012734" w:rsidRPr="00116843" w:rsidRDefault="00012734" w:rsidP="00012734">
      <w:pPr>
        <w:rPr>
          <w:rFonts w:cs="Arial"/>
        </w:rPr>
      </w:pPr>
    </w:p>
    <w:p w:rsidR="00012734" w:rsidRDefault="00012734" w:rsidP="00012734">
      <w:pPr>
        <w:rPr>
          <w:rFonts w:cs="Arial"/>
          <w:bCs/>
        </w:rPr>
      </w:pPr>
      <w:r w:rsidRPr="003459B9">
        <w:rPr>
          <w:rFonts w:cs="Arial"/>
        </w:rPr>
        <w:t xml:space="preserve">Német Nemzetiségi Önkormányzat Képviselő-testülete </w:t>
      </w:r>
      <w:r>
        <w:rPr>
          <w:rFonts w:cs="Arial"/>
        </w:rPr>
        <w:t xml:space="preserve">megismerte és méltányolja a </w:t>
      </w:r>
      <w:proofErr w:type="spellStart"/>
      <w:r>
        <w:rPr>
          <w:rFonts w:cs="Arial"/>
        </w:rPr>
        <w:t>Mányi</w:t>
      </w:r>
      <w:proofErr w:type="spellEnd"/>
      <w:r>
        <w:rPr>
          <w:rFonts w:cs="Arial"/>
        </w:rPr>
        <w:t xml:space="preserve"> Német Nemzetiségi Önkormányzat Német közösségi ház megvalósítására irányuló beruházási projektjét és kérelmét, melynek célja a megye és Magyarország Északi Régiójában működő német nemzetiségi csoportok, egyesületek, nemzetiségi önkormányzatok, oktatási intézmények továbbképzéseihez és rendezvényeihez szükséges infrastrukturális háttér megteremtése, azonban az önkormányzat rendelkezésére álló források szűkössége miatt a projekthez pénzügyi támogatást nyújtani nem tud.</w:t>
      </w:r>
    </w:p>
    <w:p w:rsidR="008E3390" w:rsidRDefault="008E3390" w:rsidP="00BC55A6">
      <w:pPr>
        <w:rPr>
          <w:rFonts w:cs="Arial"/>
        </w:rPr>
      </w:pPr>
      <w:bookmarkStart w:id="0" w:name="_GoBack"/>
      <w:bookmarkEnd w:id="0"/>
    </w:p>
    <w:p w:rsidR="0007276D" w:rsidRDefault="0007276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6E5707">
        <w:rPr>
          <w:rFonts w:cs="Arial"/>
        </w:rPr>
        <w:t>júniu</w:t>
      </w:r>
      <w:r w:rsidR="003C49F5">
        <w:rPr>
          <w:rFonts w:cs="Arial"/>
        </w:rPr>
        <w:t>s 2</w:t>
      </w:r>
      <w:r w:rsidR="006E5707">
        <w:rPr>
          <w:rFonts w:cs="Arial"/>
        </w:rPr>
        <w:t>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78A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2018-07-02T12:04:00Z</dcterms:created>
  <dcterms:modified xsi:type="dcterms:W3CDTF">2018-07-02T12:04:00Z</dcterms:modified>
</cp:coreProperties>
</file>