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916" w:rsidRPr="00E60916" w:rsidRDefault="00E60916" w:rsidP="00E60916">
      <w:pPr>
        <w:spacing w:after="0" w:line="240" w:lineRule="auto"/>
        <w:jc w:val="center"/>
        <w:rPr>
          <w:rFonts w:ascii="Arial" w:hAnsi="Arial" w:cstheme="minorHAnsi"/>
          <w:b/>
          <w:sz w:val="24"/>
        </w:rPr>
      </w:pPr>
      <w:r w:rsidRPr="00E60916">
        <w:rPr>
          <w:rFonts w:ascii="Arial" w:hAnsi="Arial" w:cstheme="minorHAnsi"/>
          <w:b/>
          <w:sz w:val="24"/>
        </w:rPr>
        <w:t>Mór Városi Önkormányzat Képviselő-testületének</w:t>
      </w:r>
    </w:p>
    <w:p w:rsidR="00E60916" w:rsidRPr="00E60916" w:rsidRDefault="00695B86" w:rsidP="00E60916">
      <w:pPr>
        <w:spacing w:after="0" w:line="240" w:lineRule="auto"/>
        <w:jc w:val="center"/>
        <w:rPr>
          <w:rFonts w:ascii="Arial" w:hAnsi="Arial" w:cstheme="minorHAnsi"/>
          <w:b/>
          <w:sz w:val="24"/>
        </w:rPr>
      </w:pPr>
      <w:r>
        <w:rPr>
          <w:rFonts w:ascii="Arial" w:hAnsi="Arial" w:cstheme="minorHAnsi"/>
          <w:b/>
          <w:sz w:val="24"/>
        </w:rPr>
        <w:t>26</w:t>
      </w:r>
      <w:bookmarkStart w:id="0" w:name="_GoBack"/>
      <w:bookmarkEnd w:id="0"/>
      <w:r w:rsidR="00E60916" w:rsidRPr="00E60916">
        <w:rPr>
          <w:rFonts w:ascii="Arial" w:hAnsi="Arial" w:cstheme="minorHAnsi"/>
          <w:b/>
          <w:sz w:val="24"/>
        </w:rPr>
        <w:t>/2018. (XII.5.) önkormányzati rendelete</w:t>
      </w:r>
    </w:p>
    <w:p w:rsidR="00E60916" w:rsidRPr="00E60916" w:rsidRDefault="00E60916" w:rsidP="00E60916">
      <w:pPr>
        <w:spacing w:after="0" w:line="240" w:lineRule="auto"/>
        <w:jc w:val="center"/>
        <w:rPr>
          <w:rFonts w:ascii="Arial" w:hAnsi="Arial" w:cstheme="minorHAnsi"/>
          <w:b/>
          <w:sz w:val="24"/>
        </w:rPr>
      </w:pPr>
      <w:r w:rsidRPr="00E60916">
        <w:rPr>
          <w:rFonts w:ascii="Arial" w:hAnsi="Arial" w:cstheme="minorHAnsi"/>
          <w:b/>
          <w:sz w:val="24"/>
        </w:rPr>
        <w:t>Mór Városi Önkormányzat 2018. évi költségvetéséről szóló</w:t>
      </w:r>
    </w:p>
    <w:p w:rsidR="00E60916" w:rsidRPr="00E60916" w:rsidRDefault="00E60916" w:rsidP="00E60916">
      <w:pPr>
        <w:spacing w:after="0" w:line="240" w:lineRule="auto"/>
        <w:jc w:val="center"/>
        <w:rPr>
          <w:rFonts w:ascii="Arial" w:hAnsi="Arial" w:cstheme="minorHAnsi"/>
          <w:b/>
          <w:sz w:val="24"/>
        </w:rPr>
      </w:pPr>
      <w:r w:rsidRPr="00E60916">
        <w:rPr>
          <w:rFonts w:ascii="Arial" w:hAnsi="Arial" w:cstheme="minorHAnsi"/>
          <w:b/>
          <w:sz w:val="24"/>
        </w:rPr>
        <w:t>3/2018. (II.22.) önkormányzati rendelet módosításáról</w:t>
      </w:r>
    </w:p>
    <w:p w:rsidR="00E60916" w:rsidRPr="00E60916" w:rsidRDefault="00E60916" w:rsidP="00E60916">
      <w:pPr>
        <w:spacing w:after="0" w:line="240" w:lineRule="auto"/>
        <w:rPr>
          <w:rFonts w:ascii="Arial" w:hAnsi="Arial" w:cstheme="minorHAnsi"/>
          <w:sz w:val="24"/>
        </w:rPr>
      </w:pP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az Alaptörvény 32. cikk (2) bekezdésében meghatározott eredeti jogalkotói hatáskörében, az Alaptörvény 32. cikk (1) bekezdés f) pontjában meghatározott feladatkörében eljárva, az államháztartásról szóló törvény végrehajtásáról szóló 368/2011. (XII. 31.) Korm. rendelet 27. § (1)-(2) bekezdésben biztosított véleményezési jogkörében eljáró Pénzügyi Bizottság véleményének kikérésével a következőket rendeli el:</w:t>
      </w: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2018. évi költségvetéséről szóló 3/2018. (II.22.) önkormányzati rendelet (továbbiakban: R) 2. § (1)-(2) bekezdése helyébe a következő rendelkezés lép:</w:t>
      </w: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„(1) A Képviselő-testület az önkormányzat 2018. évi költségvetését </w:t>
      </w:r>
    </w:p>
    <w:p w:rsidR="00E60916" w:rsidRPr="00E60916" w:rsidRDefault="00E60916" w:rsidP="00E60916">
      <w:pPr>
        <w:tabs>
          <w:tab w:val="left" w:pos="709"/>
          <w:tab w:val="right" w:pos="2552"/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a)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4.671.163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Költségvetési bevétellel</w:t>
      </w:r>
    </w:p>
    <w:p w:rsidR="00E60916" w:rsidRPr="00E60916" w:rsidRDefault="00E60916" w:rsidP="00E60916">
      <w:pPr>
        <w:tabs>
          <w:tab w:val="left" w:pos="709"/>
          <w:tab w:val="right" w:pos="2552"/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b)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7.255.506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Költségvetési kiadással</w:t>
      </w:r>
    </w:p>
    <w:p w:rsidR="00E60916" w:rsidRPr="00E60916" w:rsidRDefault="00E60916" w:rsidP="00E60916">
      <w:pPr>
        <w:tabs>
          <w:tab w:val="left" w:pos="709"/>
          <w:tab w:val="right" w:pos="2552"/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c)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-2.584.343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Költségvetési egyenleggel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állapítja meg.</w:t>
      </w: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916" w:rsidRPr="00E60916" w:rsidRDefault="00E60916" w:rsidP="00E60916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(2) A költségvetési egyenlegből </w:t>
      </w:r>
    </w:p>
    <w:p w:rsidR="00E60916" w:rsidRPr="00E60916" w:rsidRDefault="00E60916" w:rsidP="00E60916">
      <w:pPr>
        <w:tabs>
          <w:tab w:val="left" w:pos="709"/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a) működési célú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-417.699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</w:p>
    <w:p w:rsidR="00E60916" w:rsidRPr="00E60916" w:rsidRDefault="00E60916" w:rsidP="00E60916">
      <w:pPr>
        <w:overflowPunct w:val="0"/>
        <w:autoSpaceDE w:val="0"/>
        <w:autoSpaceDN w:val="0"/>
        <w:adjustRightInd w:val="0"/>
        <w:spacing w:after="0" w:line="240" w:lineRule="auto"/>
        <w:ind w:left="425"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b) felhalmozási célú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-2.166.644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>”</w:t>
      </w:r>
    </w:p>
    <w:p w:rsidR="00E60916" w:rsidRPr="00E60916" w:rsidRDefault="00E60916" w:rsidP="00E609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60916" w:rsidRPr="00E60916" w:rsidRDefault="00E60916" w:rsidP="00E609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60916" w:rsidRPr="00E60916" w:rsidRDefault="00E60916" w:rsidP="00E609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2.§ 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>A R. 3. §-a helyébe a következő rendelkezés lép:</w:t>
      </w:r>
    </w:p>
    <w:p w:rsidR="00E60916" w:rsidRPr="00E60916" w:rsidRDefault="00E60916" w:rsidP="00E609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916" w:rsidRPr="00E60916" w:rsidRDefault="00E60916" w:rsidP="00E609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„3. § (1) A 2.584.343 </w:t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 költségvetési hiány belső finanszírozására szolgáló előző évek költségvetési maradványa 2.573.908 </w:t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(2) A költségvetési maradványból:</w:t>
      </w:r>
    </w:p>
    <w:p w:rsidR="00E60916" w:rsidRPr="00E60916" w:rsidRDefault="00E60916" w:rsidP="00E60916">
      <w:pPr>
        <w:tabs>
          <w:tab w:val="right" w:pos="7938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a) működési célú költségvetési maradvány 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189.845 </w:t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</w:p>
    <w:p w:rsidR="00E60916" w:rsidRPr="00E60916" w:rsidRDefault="00E60916" w:rsidP="00E60916">
      <w:pPr>
        <w:tabs>
          <w:tab w:val="right" w:pos="7938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b) felhalmozási célú költségvetési maradvány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2.384.063 </w:t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</w:p>
    <w:p w:rsidR="00E60916" w:rsidRPr="00E60916" w:rsidRDefault="00E60916" w:rsidP="00E60916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916" w:rsidRPr="00E60916" w:rsidRDefault="00E60916" w:rsidP="00E60916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(3) A költségvetési hiány fennmaradó 10.435 </w:t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 összegét az államháztartáson belüli megelőlegezések finanszírozzák.”</w:t>
      </w:r>
    </w:p>
    <w:p w:rsidR="00E60916" w:rsidRPr="00E60916" w:rsidRDefault="00E60916" w:rsidP="00E60916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916" w:rsidRPr="00E60916" w:rsidRDefault="00E60916" w:rsidP="00E60916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3. § 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>A R. 4. §-a helyébe a következő rendelkezés lép:</w:t>
      </w:r>
    </w:p>
    <w:p w:rsidR="00E60916" w:rsidRPr="00E60916" w:rsidRDefault="00E60916" w:rsidP="00E60916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916" w:rsidRDefault="00E60916" w:rsidP="00E60916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„4. § A képviselő-testület az önkormányzat általános tartalékát 4.821 </w:t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 összegben, </w:t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céltartalékát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 108.124 </w:t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 összegben a 10. mellékletben felsorolt célokra állapítja meg</w:t>
      </w:r>
    </w:p>
    <w:p w:rsidR="00E60916" w:rsidRDefault="00E60916" w:rsidP="00E60916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b/>
          <w:sz w:val="24"/>
          <w:szCs w:val="24"/>
          <w:lang w:eastAsia="hu-HU"/>
        </w:rPr>
        <w:t>4. §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 A R. 9.§ (6) bekezdése helyébe a következő rendelkezés lép:</w:t>
      </w: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„(6) A 2. melléklet G:61 mezőjében foglalt temető fenntartásra biztosított 8.800 </w:t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 összegű, H:61 mezőjében foglalat intézmény karbantartásra biztosított 6.500 </w:t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 összegű, AE:217 mezőjében foglalt közterület tisztántartási feladatokra biztosított 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20.000 </w:t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 összegű, AO: 295 mezőjében foglalt zöldterület kezelésre biztosított 22.300 </w:t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 összegű , AZ:295 mezőjében foglalt jégpálya üzemeltetésre biztosított 7.400 </w:t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 összegű egyéb működési célú támogatások államháztartáson kívülre előirányzat kizárólag pénzügyi és jegyzői ellenjegyzés mellett folyósítható a gazdasági társaság részre.”</w:t>
      </w: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b/>
          <w:sz w:val="24"/>
          <w:szCs w:val="24"/>
          <w:lang w:eastAsia="hu-HU"/>
        </w:rPr>
        <w:t>5. §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 A R. 9.§ (8) bekezdése helyébe a következő rendelkezés lép:</w:t>
      </w: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„(8) A képviselő-testület az </w:t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Mötv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. 41. § (4) bekezdésében foglaltak alapján a 2. melléklet H:66 mezőjében foglalt felújításra biztosított 93.571 </w:t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 összegű előirányzatból az önkormányzati tulajdonú ingatlanok felújítására 950 </w:t>
      </w:r>
      <w:proofErr w:type="spellStart"/>
      <w:r w:rsidRPr="00E60916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 felhasználása feletti rendelkezési jogot a Pénzügyi Bizottságra átruházza.”</w:t>
      </w: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b/>
          <w:sz w:val="24"/>
          <w:szCs w:val="24"/>
          <w:lang w:eastAsia="hu-HU"/>
        </w:rPr>
        <w:t>6. §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 A R:</w:t>
      </w:r>
    </w:p>
    <w:p w:rsidR="00E60916" w:rsidRPr="00E60916" w:rsidRDefault="00E60916" w:rsidP="00E6091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1.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1. melléklete helyébe az 1. melléklet</w:t>
      </w:r>
    </w:p>
    <w:p w:rsidR="00E60916" w:rsidRPr="00E60916" w:rsidRDefault="00E60916" w:rsidP="00E6091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2.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2. melléklete helyébe a 2. melléklet</w:t>
      </w:r>
    </w:p>
    <w:p w:rsidR="00E60916" w:rsidRPr="00E60916" w:rsidRDefault="00E60916" w:rsidP="00E6091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3.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3. melléklete helyébe a 3. melléklet</w:t>
      </w:r>
    </w:p>
    <w:p w:rsidR="00E60916" w:rsidRPr="00E60916" w:rsidRDefault="00E60916" w:rsidP="00E6091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4. melléklete helyébe a 4. melléklet</w:t>
      </w:r>
    </w:p>
    <w:p w:rsidR="00E60916" w:rsidRPr="00E60916" w:rsidRDefault="00E60916" w:rsidP="00E6091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5.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5. melléklete helyébe az 5. melléklet</w:t>
      </w:r>
    </w:p>
    <w:p w:rsidR="00E60916" w:rsidRPr="00E60916" w:rsidRDefault="00E60916" w:rsidP="00E6091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6.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6. melléklete helyébe a 6. melléklet</w:t>
      </w:r>
    </w:p>
    <w:p w:rsidR="00E60916" w:rsidRPr="00E60916" w:rsidRDefault="00E60916" w:rsidP="00E6091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7.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7. melléklete helyébe a 7. melléklet</w:t>
      </w:r>
    </w:p>
    <w:p w:rsidR="00E60916" w:rsidRPr="00E60916" w:rsidRDefault="00E60916" w:rsidP="00E6091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8.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8. melléklete helyébe a 8. melléklet</w:t>
      </w:r>
    </w:p>
    <w:p w:rsidR="00E60916" w:rsidRPr="00E60916" w:rsidRDefault="00E60916" w:rsidP="00E6091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9.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9. melléklete helyébe a 9. melléklet</w:t>
      </w:r>
    </w:p>
    <w:p w:rsidR="00E60916" w:rsidRPr="00E60916" w:rsidRDefault="00E60916" w:rsidP="00E609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10.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10. melléklete helyébe a 10. melléklet</w:t>
      </w:r>
    </w:p>
    <w:p w:rsidR="00E60916" w:rsidRPr="00E60916" w:rsidRDefault="00E60916" w:rsidP="00E609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11.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11. melléklete helyébe a 11. melléklet</w:t>
      </w:r>
    </w:p>
    <w:p w:rsidR="00E60916" w:rsidRPr="00E60916" w:rsidRDefault="00E60916" w:rsidP="00E609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12.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15. melléklete helyébe a 12. melléklet</w:t>
      </w:r>
    </w:p>
    <w:p w:rsidR="00E60916" w:rsidRPr="00E60916" w:rsidRDefault="00E60916" w:rsidP="00E6091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13.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ab/>
        <w:t>16. melléklete helyébe a 13. melléklet</w:t>
      </w:r>
    </w:p>
    <w:p w:rsidR="00E60916" w:rsidRPr="00E60916" w:rsidRDefault="00E60916" w:rsidP="00E60916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E60916">
        <w:rPr>
          <w:rFonts w:ascii="Arial" w:eastAsia="Times New Roman" w:hAnsi="Arial" w:cs="Arial"/>
          <w:sz w:val="24"/>
          <w:szCs w:val="24"/>
          <w:lang w:eastAsia="hu-HU"/>
        </w:rPr>
        <w:t>lép.</w:t>
      </w: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60916">
        <w:rPr>
          <w:rFonts w:ascii="Arial" w:eastAsia="Times New Roman" w:hAnsi="Arial" w:cs="Arial"/>
          <w:b/>
          <w:sz w:val="24"/>
          <w:szCs w:val="24"/>
          <w:lang w:eastAsia="hu-HU"/>
        </w:rPr>
        <w:t>7. §</w:t>
      </w:r>
      <w:r w:rsidRPr="00E60916">
        <w:rPr>
          <w:rFonts w:ascii="Arial" w:eastAsia="Times New Roman" w:hAnsi="Arial" w:cs="Arial"/>
          <w:sz w:val="24"/>
          <w:szCs w:val="24"/>
          <w:lang w:eastAsia="hu-HU"/>
        </w:rPr>
        <w:t xml:space="preserve"> Ez a rendelet a kihirdetést követő napon lép hatályba, és a hatálybalépést követő napon hatályát veszti.</w:t>
      </w:r>
    </w:p>
    <w:p w:rsidR="00E60916" w:rsidRPr="00E60916" w:rsidRDefault="00E60916" w:rsidP="00E6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916" w:rsidRPr="00E60916" w:rsidRDefault="00E60916" w:rsidP="00E609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916" w:rsidRPr="00E60916" w:rsidRDefault="00E60916" w:rsidP="00E60916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E7EAC" w:rsidRDefault="00EE7EAC" w:rsidP="001A6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C833EC" w:rsidRDefault="001A659F" w:rsidP="001A659F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C833EC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1A659F" w:rsidRDefault="001A659F" w:rsidP="00C90DCC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A rendeletet 201</w:t>
      </w:r>
      <w:r w:rsidR="002653C4">
        <w:rPr>
          <w:rFonts w:ascii="Arial" w:eastAsia="Times New Roman" w:hAnsi="Arial" w:cs="Arial"/>
          <w:sz w:val="24"/>
          <w:szCs w:val="24"/>
          <w:lang w:eastAsia="hu-HU"/>
        </w:rPr>
        <w:t xml:space="preserve">8. </w:t>
      </w:r>
      <w:r w:rsidR="00E60916">
        <w:rPr>
          <w:rFonts w:ascii="Arial" w:eastAsia="Times New Roman" w:hAnsi="Arial" w:cs="Arial"/>
          <w:sz w:val="24"/>
          <w:szCs w:val="24"/>
          <w:lang w:eastAsia="hu-HU"/>
        </w:rPr>
        <w:t>december 5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. napján kihirdettem.</w:t>
      </w:r>
    </w:p>
    <w:p w:rsidR="001A659F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60916" w:rsidRDefault="00E60916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E7EAC" w:rsidRPr="00280363" w:rsidRDefault="00EE7EAC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05043E" w:rsidRPr="00EE7EAC" w:rsidRDefault="001A659F" w:rsidP="00EE7EA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05043E" w:rsidRPr="00EE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9F"/>
    <w:rsid w:val="0005043E"/>
    <w:rsid w:val="001A659F"/>
    <w:rsid w:val="00226673"/>
    <w:rsid w:val="002653C4"/>
    <w:rsid w:val="0040375B"/>
    <w:rsid w:val="00512C71"/>
    <w:rsid w:val="00695B86"/>
    <w:rsid w:val="008A4897"/>
    <w:rsid w:val="00C73849"/>
    <w:rsid w:val="00C90DCC"/>
    <w:rsid w:val="00E60916"/>
    <w:rsid w:val="00EE7EAC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FC2B"/>
  <w15:chartTrackingRefBased/>
  <w15:docId w15:val="{D7CB6AD0-8FAB-4CB9-B897-7F221802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65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lterjesztscm2">
    <w:name w:val="előterjesztés cím2"/>
    <w:basedOn w:val="Bekezdsalapbettpusa"/>
    <w:uiPriority w:val="1"/>
    <w:rsid w:val="002653C4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Stettner Edina</cp:lastModifiedBy>
  <cp:revision>3</cp:revision>
  <dcterms:created xsi:type="dcterms:W3CDTF">2018-11-26T07:29:00Z</dcterms:created>
  <dcterms:modified xsi:type="dcterms:W3CDTF">2018-12-05T07:29:00Z</dcterms:modified>
</cp:coreProperties>
</file>