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BF0D" w14:textId="77777777" w:rsidR="00E57C22" w:rsidRPr="00E57C22" w:rsidRDefault="00E57C22" w:rsidP="00E57C22">
      <w:pPr>
        <w:widowControl w:val="0"/>
        <w:suppressAutoHyphens w:val="0"/>
        <w:autoSpaceDE w:val="0"/>
        <w:jc w:val="center"/>
        <w:rPr>
          <w:rFonts w:ascii="Garamond" w:hAnsi="Garamond" w:cs="Tahoma"/>
          <w:b/>
          <w:i/>
          <w:color w:val="000000"/>
          <w:sz w:val="48"/>
          <w:szCs w:val="68"/>
        </w:rPr>
      </w:pPr>
      <w:r w:rsidRPr="00E57C22">
        <w:rPr>
          <w:rFonts w:ascii="Garamond" w:hAnsi="Garamond" w:cs="Tahoma"/>
          <w:b/>
          <w:i/>
          <w:color w:val="000000"/>
          <w:sz w:val="48"/>
          <w:szCs w:val="68"/>
        </w:rPr>
        <w:t>Mór Városi Önkormányzat</w:t>
      </w:r>
      <w:r w:rsidRPr="00E57C22" w:rsidDel="00637DC1">
        <w:rPr>
          <w:rFonts w:ascii="Garamond" w:hAnsi="Garamond" w:cs="Tahoma"/>
          <w:b/>
          <w:i/>
          <w:color w:val="000000"/>
          <w:sz w:val="48"/>
          <w:szCs w:val="68"/>
        </w:rPr>
        <w:t xml:space="preserve"> </w:t>
      </w:r>
    </w:p>
    <w:p w14:paraId="3E6A315C" w14:textId="77777777" w:rsidR="00E57C22" w:rsidRPr="00E57C22" w:rsidRDefault="00E57C22" w:rsidP="00E57C22">
      <w:pPr>
        <w:widowControl w:val="0"/>
        <w:suppressAutoHyphens w:val="0"/>
        <w:autoSpaceDE w:val="0"/>
        <w:jc w:val="center"/>
        <w:rPr>
          <w:rFonts w:ascii="Garamond" w:hAnsi="Garamond" w:cs="Tahoma"/>
          <w:i/>
          <w:color w:val="000000"/>
          <w:sz w:val="44"/>
          <w:szCs w:val="60"/>
        </w:rPr>
      </w:pPr>
      <w:r w:rsidRPr="00E57C22">
        <w:rPr>
          <w:rFonts w:ascii="Garamond" w:hAnsi="Garamond" w:cs="Tahoma"/>
          <w:i/>
          <w:color w:val="000000"/>
          <w:sz w:val="44"/>
          <w:szCs w:val="68"/>
        </w:rPr>
        <w:t>(</w:t>
      </w:r>
      <w:r w:rsidRPr="00E57C22">
        <w:rPr>
          <w:rFonts w:ascii="Garamond" w:hAnsi="Garamond" w:cs="Tahoma"/>
          <w:i/>
          <w:sz w:val="44"/>
          <w:szCs w:val="68"/>
        </w:rPr>
        <w:t>8060 Mór, Szent István tér 6.</w:t>
      </w:r>
      <w:r w:rsidRPr="00E57C22">
        <w:rPr>
          <w:rFonts w:ascii="Garamond" w:hAnsi="Garamond" w:cs="Tahoma"/>
          <w:i/>
          <w:color w:val="000000"/>
          <w:sz w:val="44"/>
          <w:szCs w:val="68"/>
        </w:rPr>
        <w:t>)</w:t>
      </w:r>
    </w:p>
    <w:p w14:paraId="0AF475E2" w14:textId="77777777" w:rsidR="00E57C22" w:rsidRPr="00E57C22" w:rsidRDefault="00E57C22" w:rsidP="00E57C22">
      <w:pPr>
        <w:widowControl w:val="0"/>
        <w:suppressAutoHyphens w:val="0"/>
        <w:autoSpaceDE w:val="0"/>
        <w:jc w:val="center"/>
        <w:rPr>
          <w:rFonts w:ascii="Garamond" w:hAnsi="Garamond" w:cs="Tahoma"/>
          <w:b/>
          <w:bCs/>
          <w:i/>
          <w:iCs/>
          <w:color w:val="000000"/>
          <w:sz w:val="16"/>
          <w:szCs w:val="60"/>
        </w:rPr>
      </w:pPr>
    </w:p>
    <w:p w14:paraId="5F5B2250" w14:textId="77777777" w:rsidR="00BE7E8D" w:rsidRPr="00E57C22" w:rsidRDefault="00E57C22" w:rsidP="00E57C22">
      <w:pPr>
        <w:widowControl w:val="0"/>
        <w:suppressAutoHyphens w:val="0"/>
        <w:autoSpaceDE w:val="0"/>
        <w:jc w:val="center"/>
        <w:rPr>
          <w:rFonts w:ascii="Garamond" w:hAnsi="Garamond" w:cs="Tahoma"/>
          <w:b/>
          <w:bCs/>
          <w:i/>
          <w:iCs/>
          <w:color w:val="000000"/>
          <w:sz w:val="48"/>
          <w:szCs w:val="60"/>
        </w:rPr>
      </w:pPr>
      <w:r w:rsidRPr="00E57C22">
        <w:rPr>
          <w:rFonts w:ascii="Garamond" w:hAnsi="Garamond" w:cs="Tahoma"/>
          <w:b/>
          <w:bCs/>
          <w:i/>
          <w:iCs/>
          <w:color w:val="000000"/>
          <w:sz w:val="48"/>
          <w:szCs w:val="60"/>
        </w:rPr>
        <w:t>AJÁNLATTÉTELI FELHÍVÁS</w:t>
      </w:r>
    </w:p>
    <w:p w14:paraId="46402E47" w14:textId="77777777" w:rsidR="00E57C22" w:rsidRPr="00551341" w:rsidRDefault="00E57C22" w:rsidP="00E57C22">
      <w:pPr>
        <w:widowControl w:val="0"/>
        <w:suppressAutoHyphens w:val="0"/>
        <w:autoSpaceDE w:val="0"/>
        <w:jc w:val="center"/>
        <w:rPr>
          <w:rFonts w:ascii="Garamond" w:hAnsi="Garamond" w:cs="Tahoma"/>
          <w:b/>
          <w:i/>
          <w:iCs/>
          <w:color w:val="000000"/>
          <w:sz w:val="20"/>
          <w:szCs w:val="60"/>
        </w:rPr>
      </w:pPr>
    </w:p>
    <w:p w14:paraId="273C441E" w14:textId="77777777" w:rsidR="00E57C22" w:rsidRPr="00E81305" w:rsidRDefault="00E57C22" w:rsidP="00E57C22">
      <w:pPr>
        <w:widowControl w:val="0"/>
        <w:suppressAutoHyphens w:val="0"/>
        <w:autoSpaceDE w:val="0"/>
        <w:jc w:val="center"/>
        <w:rPr>
          <w:rFonts w:ascii="Garamond" w:hAnsi="Garamond" w:cs="Tahoma"/>
          <w:iCs/>
          <w:color w:val="000000"/>
          <w:sz w:val="60"/>
          <w:szCs w:val="60"/>
        </w:rPr>
      </w:pPr>
      <w:r>
        <w:rPr>
          <w:noProof/>
          <w:lang w:eastAsia="hu-HU"/>
        </w:rPr>
        <w:drawing>
          <wp:inline distT="0" distB="0" distL="0" distR="0" wp14:anchorId="52BBD84B" wp14:editId="0B65A80A">
            <wp:extent cx="2027208" cy="3256569"/>
            <wp:effectExtent l="0" t="0" r="0" b="1270"/>
            <wp:docPr id="1" name="Kép 1" descr="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198" cy="3256553"/>
                    </a:xfrm>
                    <a:prstGeom prst="rect">
                      <a:avLst/>
                    </a:prstGeom>
                    <a:noFill/>
                    <a:ln>
                      <a:noFill/>
                    </a:ln>
                  </pic:spPr>
                </pic:pic>
              </a:graphicData>
            </a:graphic>
          </wp:inline>
        </w:drawing>
      </w:r>
    </w:p>
    <w:p w14:paraId="4E0E0312" w14:textId="77777777" w:rsidR="00E57C22" w:rsidRPr="00C5201B" w:rsidRDefault="00E57C22" w:rsidP="00E57C22">
      <w:pPr>
        <w:widowControl w:val="0"/>
        <w:suppressAutoHyphens w:val="0"/>
        <w:autoSpaceDE w:val="0"/>
        <w:jc w:val="center"/>
        <w:rPr>
          <w:rFonts w:ascii="Garamond" w:hAnsi="Garamond" w:cs="Tahoma"/>
          <w:b/>
          <w:i/>
          <w:iCs/>
          <w:color w:val="000000"/>
          <w:sz w:val="40"/>
          <w:szCs w:val="60"/>
        </w:rPr>
      </w:pPr>
    </w:p>
    <w:p w14:paraId="0751BB51" w14:textId="77777777" w:rsidR="005C0501" w:rsidRDefault="00E57C22" w:rsidP="00E57C22">
      <w:pPr>
        <w:widowControl w:val="0"/>
        <w:suppressAutoHyphens w:val="0"/>
        <w:autoSpaceDE w:val="0"/>
        <w:jc w:val="center"/>
        <w:rPr>
          <w:rFonts w:ascii="Garamond" w:hAnsi="Garamond"/>
          <w:sz w:val="40"/>
          <w:szCs w:val="40"/>
        </w:rPr>
      </w:pPr>
      <w:r w:rsidRPr="00E0168C">
        <w:rPr>
          <w:rFonts w:ascii="Garamond" w:hAnsi="Garamond"/>
          <w:sz w:val="40"/>
          <w:szCs w:val="40"/>
        </w:rPr>
        <w:t>a</w:t>
      </w:r>
      <w:r w:rsidR="005C0501">
        <w:rPr>
          <w:rFonts w:ascii="Garamond" w:hAnsi="Garamond"/>
          <w:sz w:val="40"/>
          <w:szCs w:val="40"/>
        </w:rPr>
        <w:t>z</w:t>
      </w:r>
    </w:p>
    <w:p w14:paraId="0A98B105" w14:textId="658BCAEB" w:rsidR="00E57C22" w:rsidRDefault="00E57C22" w:rsidP="00E57C22">
      <w:pPr>
        <w:widowControl w:val="0"/>
        <w:suppressAutoHyphens w:val="0"/>
        <w:autoSpaceDE w:val="0"/>
        <w:jc w:val="center"/>
        <w:rPr>
          <w:rFonts w:ascii="Garamond" w:hAnsi="Garamond"/>
          <w:sz w:val="60"/>
          <w:szCs w:val="60"/>
        </w:rPr>
      </w:pPr>
      <w:r w:rsidRPr="00384AB4">
        <w:rPr>
          <w:rFonts w:ascii="Garamond" w:hAnsi="Garamond"/>
          <w:sz w:val="60"/>
          <w:szCs w:val="60"/>
        </w:rPr>
        <w:t xml:space="preserve"> </w:t>
      </w:r>
    </w:p>
    <w:p w14:paraId="1ECBBA60" w14:textId="6CECDBFD" w:rsidR="00C402EF" w:rsidRPr="005C0501" w:rsidRDefault="00E57C22" w:rsidP="005C0501">
      <w:pPr>
        <w:widowControl w:val="0"/>
        <w:suppressAutoHyphens w:val="0"/>
        <w:autoSpaceDE w:val="0"/>
        <w:jc w:val="center"/>
        <w:rPr>
          <w:rFonts w:ascii="Garamond" w:hAnsi="Garamond"/>
          <w:b/>
          <w:iCs/>
          <w:sz w:val="44"/>
          <w:szCs w:val="48"/>
        </w:rPr>
      </w:pPr>
      <w:r w:rsidRPr="00BE377F">
        <w:rPr>
          <w:rFonts w:ascii="Garamond" w:hAnsi="Garamond"/>
          <w:b/>
          <w:sz w:val="44"/>
          <w:szCs w:val="48"/>
        </w:rPr>
        <w:t>„</w:t>
      </w:r>
      <w:r w:rsidR="005C0501" w:rsidRPr="005C0501">
        <w:rPr>
          <w:rFonts w:ascii="Garamond" w:hAnsi="Garamond"/>
          <w:b/>
          <w:sz w:val="44"/>
          <w:szCs w:val="48"/>
        </w:rPr>
        <w:t>Út- és járdafelújítás Mór Városi Önkormányzat közigazgatási területén vállalkozási szerződés keretében – 201</w:t>
      </w:r>
      <w:r w:rsidR="00803CE5">
        <w:rPr>
          <w:rFonts w:ascii="Garamond" w:hAnsi="Garamond"/>
          <w:b/>
          <w:sz w:val="44"/>
          <w:szCs w:val="48"/>
        </w:rPr>
        <w:t>7</w:t>
      </w:r>
      <w:r w:rsidR="005C0501" w:rsidRPr="005C0501">
        <w:rPr>
          <w:rFonts w:ascii="Garamond" w:hAnsi="Garamond"/>
          <w:b/>
          <w:sz w:val="44"/>
          <w:szCs w:val="48"/>
        </w:rPr>
        <w:t>. évi I</w:t>
      </w:r>
      <w:r w:rsidR="00CB651E">
        <w:rPr>
          <w:rFonts w:ascii="Garamond" w:hAnsi="Garamond"/>
          <w:b/>
          <w:sz w:val="44"/>
          <w:szCs w:val="48"/>
        </w:rPr>
        <w:t>I</w:t>
      </w:r>
      <w:r w:rsidR="00C81383">
        <w:rPr>
          <w:rFonts w:ascii="Garamond" w:hAnsi="Garamond"/>
          <w:b/>
          <w:sz w:val="44"/>
          <w:szCs w:val="48"/>
        </w:rPr>
        <w:t>I</w:t>
      </w:r>
      <w:r w:rsidR="005C0501" w:rsidRPr="005C0501">
        <w:rPr>
          <w:rFonts w:ascii="Garamond" w:hAnsi="Garamond"/>
          <w:b/>
          <w:sz w:val="44"/>
          <w:szCs w:val="48"/>
        </w:rPr>
        <w:t>. ütem</w:t>
      </w:r>
      <w:r w:rsidRPr="00BE377F">
        <w:rPr>
          <w:rFonts w:ascii="Garamond" w:hAnsi="Garamond"/>
          <w:b/>
          <w:sz w:val="44"/>
          <w:szCs w:val="48"/>
        </w:rPr>
        <w:t>”</w:t>
      </w:r>
    </w:p>
    <w:p w14:paraId="08B9B923" w14:textId="77777777" w:rsidR="00C402EF" w:rsidRPr="00270AC3" w:rsidRDefault="00C402EF" w:rsidP="00E57C22">
      <w:pPr>
        <w:widowControl w:val="0"/>
        <w:suppressAutoHyphens w:val="0"/>
        <w:autoSpaceDE w:val="0"/>
        <w:rPr>
          <w:rFonts w:ascii="Garamond" w:hAnsi="Garamond" w:cs="Tahoma"/>
          <w:sz w:val="44"/>
          <w:szCs w:val="44"/>
        </w:rPr>
      </w:pPr>
    </w:p>
    <w:p w14:paraId="58003966" w14:textId="35C8D598" w:rsidR="00372852" w:rsidRPr="00270AC3" w:rsidRDefault="00AC6E74" w:rsidP="00555D1B">
      <w:pPr>
        <w:widowControl w:val="0"/>
        <w:suppressAutoHyphens w:val="0"/>
        <w:jc w:val="center"/>
        <w:rPr>
          <w:rFonts w:ascii="Garamond" w:hAnsi="Garamond" w:cs="Garamond"/>
          <w:b/>
          <w:bCs/>
          <w:sz w:val="44"/>
          <w:szCs w:val="44"/>
          <w:u w:val="single"/>
        </w:rPr>
      </w:pPr>
      <w:r w:rsidRPr="00270AC3">
        <w:rPr>
          <w:rFonts w:ascii="Garamond" w:hAnsi="Garamond" w:cs="Tahoma"/>
          <w:sz w:val="44"/>
          <w:szCs w:val="44"/>
        </w:rPr>
        <w:t>tárgyú</w:t>
      </w:r>
      <w:r w:rsidR="00CA5B27">
        <w:rPr>
          <w:rFonts w:ascii="Garamond" w:hAnsi="Garamond" w:cs="Tahoma"/>
          <w:sz w:val="44"/>
          <w:szCs w:val="44"/>
        </w:rPr>
        <w:t>,</w:t>
      </w:r>
      <w:r w:rsidRPr="00270AC3">
        <w:rPr>
          <w:rFonts w:ascii="Garamond" w:hAnsi="Garamond" w:cs="Tahoma"/>
          <w:sz w:val="44"/>
          <w:szCs w:val="44"/>
        </w:rPr>
        <w:t xml:space="preserve"> </w:t>
      </w:r>
      <w:r w:rsidR="00E57C22">
        <w:rPr>
          <w:rFonts w:ascii="Garamond" w:hAnsi="Garamond" w:cs="Tahoma"/>
          <w:sz w:val="44"/>
          <w:szCs w:val="44"/>
        </w:rPr>
        <w:t xml:space="preserve">Kbt. 115. § szerinti </w:t>
      </w:r>
      <w:r w:rsidRPr="00270AC3">
        <w:rPr>
          <w:rFonts w:ascii="Garamond" w:hAnsi="Garamond" w:cs="Tahoma"/>
          <w:sz w:val="44"/>
          <w:szCs w:val="44"/>
        </w:rPr>
        <w:t>közbeszerzési eljáráshoz</w:t>
      </w:r>
    </w:p>
    <w:p w14:paraId="1BA6D50D" w14:textId="77777777" w:rsidR="00A53593" w:rsidRPr="00270AC3" w:rsidRDefault="00A53593" w:rsidP="00555D1B">
      <w:pPr>
        <w:widowControl w:val="0"/>
        <w:suppressAutoHyphens w:val="0"/>
        <w:jc w:val="center"/>
        <w:rPr>
          <w:rFonts w:ascii="Garamond" w:hAnsi="Garamond" w:cs="Garamond"/>
          <w:b/>
          <w:bCs/>
          <w:sz w:val="44"/>
          <w:szCs w:val="44"/>
          <w:u w:val="single"/>
        </w:rPr>
        <w:sectPr w:rsidR="00A53593" w:rsidRPr="00270AC3" w:rsidSect="00A53593">
          <w:headerReference w:type="default" r:id="rId9"/>
          <w:footerReference w:type="default" r:id="rId10"/>
          <w:pgSz w:w="11905" w:h="16837" w:code="9"/>
          <w:pgMar w:top="2092" w:right="1287" w:bottom="1559" w:left="1418" w:header="709" w:footer="709" w:gutter="0"/>
          <w:cols w:space="708"/>
          <w:titlePg/>
          <w:docGrid w:linePitch="360"/>
        </w:sectPr>
      </w:pPr>
    </w:p>
    <w:p w14:paraId="6A4802C6" w14:textId="77777777" w:rsidR="00FE3409" w:rsidRPr="00270AC3" w:rsidRDefault="00AC6E74" w:rsidP="00555D1B">
      <w:pPr>
        <w:widowControl w:val="0"/>
        <w:suppressAutoHyphens w:val="0"/>
        <w:jc w:val="center"/>
        <w:rPr>
          <w:rFonts w:ascii="Garamond" w:hAnsi="Garamond" w:cs="Garamond"/>
          <w:b/>
          <w:bCs/>
        </w:rPr>
      </w:pPr>
      <w:r w:rsidRPr="00270AC3">
        <w:rPr>
          <w:rFonts w:ascii="Garamond" w:hAnsi="Garamond" w:cs="Garamond"/>
          <w:b/>
          <w:bCs/>
          <w:u w:val="single"/>
        </w:rPr>
        <w:br w:type="page"/>
      </w:r>
      <w:r w:rsidR="00FE3409" w:rsidRPr="00270AC3">
        <w:rPr>
          <w:rFonts w:ascii="Garamond" w:hAnsi="Garamond" w:cs="Garamond"/>
          <w:b/>
          <w:bCs/>
        </w:rPr>
        <w:lastRenderedPageBreak/>
        <w:t>Tartalomjegyzék</w:t>
      </w:r>
    </w:p>
    <w:p w14:paraId="679F68D4" w14:textId="77777777" w:rsidR="00B978FE" w:rsidRPr="00270AC3" w:rsidRDefault="00B978FE" w:rsidP="00555D1B">
      <w:pPr>
        <w:widowControl w:val="0"/>
        <w:suppressAutoHyphens w:val="0"/>
        <w:jc w:val="center"/>
        <w:rPr>
          <w:rFonts w:ascii="Garamond" w:hAnsi="Garamond" w:cs="Garamond"/>
          <w:bCs/>
        </w:rPr>
      </w:pPr>
    </w:p>
    <w:p w14:paraId="2F902EC5" w14:textId="77777777" w:rsidR="001025B5" w:rsidRPr="001025B5" w:rsidRDefault="007C7FEB">
      <w:pPr>
        <w:pStyle w:val="TJ1"/>
        <w:tabs>
          <w:tab w:val="left" w:pos="440"/>
          <w:tab w:val="right" w:leader="dot" w:pos="9192"/>
        </w:tabs>
        <w:rPr>
          <w:rFonts w:ascii="Garamond" w:eastAsiaTheme="minorEastAsia" w:hAnsi="Garamond" w:cstheme="minorBidi"/>
          <w:b w:val="0"/>
          <w:bCs w:val="0"/>
          <w:caps w:val="0"/>
          <w:noProof/>
          <w:sz w:val="22"/>
          <w:szCs w:val="22"/>
          <w:lang w:eastAsia="hu-HU"/>
        </w:rPr>
      </w:pPr>
      <w:r w:rsidRPr="00270AC3">
        <w:rPr>
          <w:rFonts w:ascii="Garamond" w:hAnsi="Garamond"/>
          <w:b w:val="0"/>
          <w:caps w:val="0"/>
        </w:rPr>
        <w:fldChar w:fldCharType="begin"/>
      </w:r>
      <w:r w:rsidR="00FE3409" w:rsidRPr="00270AC3">
        <w:rPr>
          <w:rFonts w:ascii="Garamond" w:hAnsi="Garamond"/>
          <w:b w:val="0"/>
          <w:caps w:val="0"/>
        </w:rPr>
        <w:instrText xml:space="preserve"> TOC \o "1-3" \h \z \u </w:instrText>
      </w:r>
      <w:r w:rsidRPr="00270AC3">
        <w:rPr>
          <w:rFonts w:ascii="Garamond" w:hAnsi="Garamond"/>
          <w:b w:val="0"/>
          <w:caps w:val="0"/>
        </w:rPr>
        <w:fldChar w:fldCharType="separate"/>
      </w:r>
      <w:hyperlink w:anchor="_Toc447012121" w:history="1">
        <w:r w:rsidR="001025B5" w:rsidRPr="001025B5">
          <w:rPr>
            <w:rStyle w:val="Hiperhivatkozs"/>
            <w:rFonts w:ascii="Garamond" w:hAnsi="Garamond" w:cs="Garamond"/>
            <w:b w:val="0"/>
            <w:caps w:val="0"/>
            <w:noProof/>
          </w:rPr>
          <w:t>1.</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Ajánlatkérő:</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_Toc447012121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3</w:t>
        </w:r>
        <w:r w:rsidR="001025B5" w:rsidRPr="001025B5">
          <w:rPr>
            <w:rFonts w:ascii="Garamond" w:hAnsi="Garamond"/>
            <w:b w:val="0"/>
            <w:caps w:val="0"/>
            <w:noProof/>
            <w:webHidden/>
          </w:rPr>
          <w:fldChar w:fldCharType="end"/>
        </w:r>
      </w:hyperlink>
    </w:p>
    <w:p w14:paraId="495F0F1C" w14:textId="77777777" w:rsidR="001025B5" w:rsidRPr="001025B5" w:rsidRDefault="008D6C3F">
      <w:pPr>
        <w:pStyle w:val="TJ1"/>
        <w:tabs>
          <w:tab w:val="left" w:pos="440"/>
          <w:tab w:val="right" w:leader="dot" w:pos="9192"/>
        </w:tabs>
        <w:rPr>
          <w:rFonts w:ascii="Garamond" w:eastAsiaTheme="minorEastAsia" w:hAnsi="Garamond" w:cstheme="minorBidi"/>
          <w:b w:val="0"/>
          <w:bCs w:val="0"/>
          <w:caps w:val="0"/>
          <w:noProof/>
          <w:sz w:val="22"/>
          <w:szCs w:val="22"/>
          <w:lang w:eastAsia="hu-HU"/>
        </w:rPr>
      </w:pPr>
      <w:hyperlink w:anchor="_Toc447012122" w:history="1">
        <w:r w:rsidR="001025B5" w:rsidRPr="001025B5">
          <w:rPr>
            <w:rStyle w:val="Hiperhivatkozs"/>
            <w:rFonts w:ascii="Garamond" w:hAnsi="Garamond" w:cs="Garamond"/>
            <w:b w:val="0"/>
            <w:caps w:val="0"/>
            <w:noProof/>
          </w:rPr>
          <w:t>2.</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Ajánlatkérő nevében eljáró szervezet:</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_Toc447012122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3</w:t>
        </w:r>
        <w:r w:rsidR="001025B5" w:rsidRPr="001025B5">
          <w:rPr>
            <w:rFonts w:ascii="Garamond" w:hAnsi="Garamond"/>
            <w:b w:val="0"/>
            <w:caps w:val="0"/>
            <w:noProof/>
            <w:webHidden/>
          </w:rPr>
          <w:fldChar w:fldCharType="end"/>
        </w:r>
      </w:hyperlink>
    </w:p>
    <w:p w14:paraId="5ED39351" w14:textId="77777777" w:rsidR="001025B5" w:rsidRPr="001025B5" w:rsidRDefault="008D6C3F">
      <w:pPr>
        <w:pStyle w:val="TJ1"/>
        <w:tabs>
          <w:tab w:val="left" w:pos="440"/>
          <w:tab w:val="right" w:leader="dot" w:pos="9192"/>
        </w:tabs>
        <w:rPr>
          <w:rFonts w:ascii="Garamond" w:eastAsiaTheme="minorEastAsia" w:hAnsi="Garamond" w:cstheme="minorBidi"/>
          <w:b w:val="0"/>
          <w:bCs w:val="0"/>
          <w:caps w:val="0"/>
          <w:noProof/>
          <w:sz w:val="22"/>
          <w:szCs w:val="22"/>
          <w:lang w:eastAsia="hu-HU"/>
        </w:rPr>
      </w:pPr>
      <w:hyperlink w:anchor="_Toc447012123" w:history="1">
        <w:r w:rsidR="001025B5" w:rsidRPr="001025B5">
          <w:rPr>
            <w:rStyle w:val="Hiperhivatkozs"/>
            <w:rFonts w:ascii="Garamond" w:hAnsi="Garamond" w:cs="Garamond"/>
            <w:b w:val="0"/>
            <w:caps w:val="0"/>
            <w:noProof/>
          </w:rPr>
          <w:t>3.</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 választott eljárás:</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_Toc447012123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3</w:t>
        </w:r>
        <w:r w:rsidR="001025B5" w:rsidRPr="001025B5">
          <w:rPr>
            <w:rFonts w:ascii="Garamond" w:hAnsi="Garamond"/>
            <w:b w:val="0"/>
            <w:caps w:val="0"/>
            <w:noProof/>
            <w:webHidden/>
          </w:rPr>
          <w:fldChar w:fldCharType="end"/>
        </w:r>
      </w:hyperlink>
    </w:p>
    <w:p w14:paraId="75C764B6" w14:textId="77777777" w:rsidR="001025B5" w:rsidRPr="001025B5" w:rsidRDefault="008D6C3F">
      <w:pPr>
        <w:pStyle w:val="TJ1"/>
        <w:tabs>
          <w:tab w:val="left" w:pos="440"/>
          <w:tab w:val="right" w:leader="dot" w:pos="9192"/>
        </w:tabs>
        <w:rPr>
          <w:rFonts w:ascii="Garamond" w:eastAsiaTheme="minorEastAsia" w:hAnsi="Garamond" w:cstheme="minorBidi"/>
          <w:b w:val="0"/>
          <w:bCs w:val="0"/>
          <w:caps w:val="0"/>
          <w:noProof/>
          <w:sz w:val="22"/>
          <w:szCs w:val="22"/>
          <w:lang w:eastAsia="hu-HU"/>
        </w:rPr>
      </w:pPr>
      <w:hyperlink w:anchor="_Toc447012124" w:history="1">
        <w:r w:rsidR="001025B5" w:rsidRPr="001025B5">
          <w:rPr>
            <w:rStyle w:val="Hiperhivatkozs"/>
            <w:rFonts w:ascii="Garamond" w:hAnsi="Garamond" w:cs="Garamond"/>
            <w:b w:val="0"/>
            <w:caps w:val="0"/>
            <w:noProof/>
          </w:rPr>
          <w:t>4.</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 közbeszerzési dokumentumok elérhetősége:</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_Toc447012124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3</w:t>
        </w:r>
        <w:r w:rsidR="001025B5" w:rsidRPr="001025B5">
          <w:rPr>
            <w:rFonts w:ascii="Garamond" w:hAnsi="Garamond"/>
            <w:b w:val="0"/>
            <w:caps w:val="0"/>
            <w:noProof/>
            <w:webHidden/>
          </w:rPr>
          <w:fldChar w:fldCharType="end"/>
        </w:r>
      </w:hyperlink>
    </w:p>
    <w:p w14:paraId="7D6F9598" w14:textId="77777777" w:rsidR="001025B5" w:rsidRPr="001025B5" w:rsidRDefault="008D6C3F">
      <w:pPr>
        <w:pStyle w:val="TJ1"/>
        <w:tabs>
          <w:tab w:val="left" w:pos="440"/>
          <w:tab w:val="right" w:leader="dot" w:pos="9192"/>
        </w:tabs>
        <w:rPr>
          <w:rFonts w:ascii="Garamond" w:eastAsiaTheme="minorEastAsia" w:hAnsi="Garamond" w:cstheme="minorBidi"/>
          <w:b w:val="0"/>
          <w:bCs w:val="0"/>
          <w:caps w:val="0"/>
          <w:noProof/>
          <w:sz w:val="22"/>
          <w:szCs w:val="22"/>
          <w:lang w:eastAsia="hu-HU"/>
        </w:rPr>
      </w:pPr>
      <w:hyperlink w:anchor="_Toc447012125" w:history="1">
        <w:r w:rsidR="001025B5" w:rsidRPr="001025B5">
          <w:rPr>
            <w:rStyle w:val="Hiperhivatkozs"/>
            <w:rFonts w:ascii="Garamond" w:hAnsi="Garamond" w:cs="Garamond"/>
            <w:b w:val="0"/>
            <w:caps w:val="0"/>
            <w:noProof/>
          </w:rPr>
          <w:t>5.</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 közbeszerzés tárgya és mennyisége:</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_Toc447012125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4</w:t>
        </w:r>
        <w:r w:rsidR="001025B5" w:rsidRPr="001025B5">
          <w:rPr>
            <w:rFonts w:ascii="Garamond" w:hAnsi="Garamond"/>
            <w:b w:val="0"/>
            <w:caps w:val="0"/>
            <w:noProof/>
            <w:webHidden/>
          </w:rPr>
          <w:fldChar w:fldCharType="end"/>
        </w:r>
      </w:hyperlink>
    </w:p>
    <w:p w14:paraId="3CCAF59C" w14:textId="77777777" w:rsidR="001025B5" w:rsidRPr="001025B5" w:rsidRDefault="008D6C3F">
      <w:pPr>
        <w:pStyle w:val="TJ1"/>
        <w:tabs>
          <w:tab w:val="left" w:pos="440"/>
          <w:tab w:val="right" w:leader="dot" w:pos="9192"/>
        </w:tabs>
        <w:rPr>
          <w:rFonts w:ascii="Garamond" w:eastAsiaTheme="minorEastAsia" w:hAnsi="Garamond" w:cstheme="minorBidi"/>
          <w:b w:val="0"/>
          <w:bCs w:val="0"/>
          <w:caps w:val="0"/>
          <w:noProof/>
          <w:sz w:val="22"/>
          <w:szCs w:val="22"/>
          <w:lang w:eastAsia="hu-HU"/>
        </w:rPr>
      </w:pPr>
      <w:hyperlink w:anchor="_Toc447012126" w:history="1">
        <w:r w:rsidR="001025B5" w:rsidRPr="001025B5">
          <w:rPr>
            <w:rStyle w:val="Hiperhivatkozs"/>
            <w:rFonts w:ascii="Garamond" w:hAnsi="Garamond" w:cs="Garamond"/>
            <w:b w:val="0"/>
            <w:caps w:val="0"/>
            <w:noProof/>
          </w:rPr>
          <w:t>6.</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 szerződés meghatározása, amelynek megkötése érdekében a közbeszerzési eljárás lefolytatásra kerül:</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_Toc447012126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5</w:t>
        </w:r>
        <w:r w:rsidR="001025B5" w:rsidRPr="001025B5">
          <w:rPr>
            <w:rFonts w:ascii="Garamond" w:hAnsi="Garamond"/>
            <w:b w:val="0"/>
            <w:caps w:val="0"/>
            <w:noProof/>
            <w:webHidden/>
          </w:rPr>
          <w:fldChar w:fldCharType="end"/>
        </w:r>
      </w:hyperlink>
    </w:p>
    <w:p w14:paraId="513D3238" w14:textId="77777777" w:rsidR="001025B5" w:rsidRPr="001025B5" w:rsidRDefault="008D6C3F">
      <w:pPr>
        <w:pStyle w:val="TJ1"/>
        <w:tabs>
          <w:tab w:val="left" w:pos="440"/>
          <w:tab w:val="right" w:leader="dot" w:pos="9192"/>
        </w:tabs>
        <w:rPr>
          <w:rFonts w:ascii="Garamond" w:eastAsiaTheme="minorEastAsia" w:hAnsi="Garamond" w:cstheme="minorBidi"/>
          <w:b w:val="0"/>
          <w:bCs w:val="0"/>
          <w:caps w:val="0"/>
          <w:noProof/>
          <w:sz w:val="22"/>
          <w:szCs w:val="22"/>
          <w:lang w:eastAsia="hu-HU"/>
        </w:rPr>
      </w:pPr>
      <w:hyperlink w:anchor="_Toc447012127" w:history="1">
        <w:r w:rsidR="001025B5" w:rsidRPr="001025B5">
          <w:rPr>
            <w:rStyle w:val="Hiperhivatkozs"/>
            <w:rFonts w:ascii="Garamond" w:hAnsi="Garamond" w:cs="Garamond"/>
            <w:b w:val="0"/>
            <w:caps w:val="0"/>
            <w:noProof/>
          </w:rPr>
          <w:t>7.</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 szerződés időtartama, vagy a teljesítés határideje:</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_Toc447012127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5</w:t>
        </w:r>
        <w:r w:rsidR="001025B5" w:rsidRPr="001025B5">
          <w:rPr>
            <w:rFonts w:ascii="Garamond" w:hAnsi="Garamond"/>
            <w:b w:val="0"/>
            <w:caps w:val="0"/>
            <w:noProof/>
            <w:webHidden/>
          </w:rPr>
          <w:fldChar w:fldCharType="end"/>
        </w:r>
      </w:hyperlink>
    </w:p>
    <w:p w14:paraId="33BC724D" w14:textId="77777777" w:rsidR="001025B5" w:rsidRPr="001025B5" w:rsidRDefault="008D6C3F">
      <w:pPr>
        <w:pStyle w:val="TJ1"/>
        <w:tabs>
          <w:tab w:val="left" w:pos="440"/>
          <w:tab w:val="right" w:leader="dot" w:pos="9192"/>
        </w:tabs>
        <w:rPr>
          <w:rFonts w:ascii="Garamond" w:eastAsiaTheme="minorEastAsia" w:hAnsi="Garamond" w:cstheme="minorBidi"/>
          <w:b w:val="0"/>
          <w:bCs w:val="0"/>
          <w:caps w:val="0"/>
          <w:noProof/>
          <w:sz w:val="22"/>
          <w:szCs w:val="22"/>
          <w:lang w:eastAsia="hu-HU"/>
        </w:rPr>
      </w:pPr>
      <w:hyperlink w:anchor="_Toc447012128" w:history="1">
        <w:r w:rsidR="001025B5" w:rsidRPr="001025B5">
          <w:rPr>
            <w:rStyle w:val="Hiperhivatkozs"/>
            <w:rFonts w:ascii="Garamond" w:hAnsi="Garamond" w:cs="Garamond"/>
            <w:b w:val="0"/>
            <w:caps w:val="0"/>
            <w:noProof/>
          </w:rPr>
          <w:t>8.</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 teljesítés helye:</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_Toc447012128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6</w:t>
        </w:r>
        <w:r w:rsidR="001025B5" w:rsidRPr="001025B5">
          <w:rPr>
            <w:rFonts w:ascii="Garamond" w:hAnsi="Garamond"/>
            <w:b w:val="0"/>
            <w:caps w:val="0"/>
            <w:noProof/>
            <w:webHidden/>
          </w:rPr>
          <w:fldChar w:fldCharType="end"/>
        </w:r>
      </w:hyperlink>
    </w:p>
    <w:p w14:paraId="5F79B349" w14:textId="77777777" w:rsidR="001025B5" w:rsidRPr="001025B5" w:rsidRDefault="008D6C3F">
      <w:pPr>
        <w:pStyle w:val="TJ1"/>
        <w:tabs>
          <w:tab w:val="left" w:pos="440"/>
          <w:tab w:val="right" w:leader="dot" w:pos="9192"/>
        </w:tabs>
        <w:rPr>
          <w:rFonts w:ascii="Garamond" w:eastAsiaTheme="minorEastAsia" w:hAnsi="Garamond" w:cstheme="minorBidi"/>
          <w:b w:val="0"/>
          <w:bCs w:val="0"/>
          <w:caps w:val="0"/>
          <w:noProof/>
          <w:sz w:val="22"/>
          <w:szCs w:val="22"/>
          <w:lang w:eastAsia="hu-HU"/>
        </w:rPr>
      </w:pPr>
      <w:hyperlink w:anchor="_Toc447012129" w:history="1">
        <w:r w:rsidR="001025B5" w:rsidRPr="001025B5">
          <w:rPr>
            <w:rStyle w:val="Hiperhivatkozs"/>
            <w:rFonts w:ascii="Garamond" w:hAnsi="Garamond" w:cs="Garamond"/>
            <w:b w:val="0"/>
            <w:caps w:val="0"/>
            <w:noProof/>
          </w:rPr>
          <w:t>9.</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ellenszolgáltatás teljesítésének feltételei vagy a vonatkozó jogszabályokra hivatkozás:</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_Toc447012129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6</w:t>
        </w:r>
        <w:r w:rsidR="001025B5" w:rsidRPr="001025B5">
          <w:rPr>
            <w:rFonts w:ascii="Garamond" w:hAnsi="Garamond"/>
            <w:b w:val="0"/>
            <w:caps w:val="0"/>
            <w:noProof/>
            <w:webHidden/>
          </w:rPr>
          <w:fldChar w:fldCharType="end"/>
        </w:r>
      </w:hyperlink>
    </w:p>
    <w:p w14:paraId="5ADFE404"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0" w:history="1">
        <w:r w:rsidR="001025B5" w:rsidRPr="001025B5">
          <w:rPr>
            <w:rStyle w:val="Hiperhivatkozs"/>
            <w:rFonts w:ascii="Garamond" w:hAnsi="Garamond"/>
            <w:b w:val="0"/>
            <w:caps w:val="0"/>
            <w:noProof/>
          </w:rPr>
          <w:t>10.</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b w:val="0"/>
            <w:caps w:val="0"/>
            <w:noProof/>
          </w:rPr>
          <w:t>Annak meghatározását, hogy az ajánlattevő tehet-e többváltozatú (alternatív) ajánlatot, valamint a részajánlattételi lehetőségre vonatkozó előírás:</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_Toc447012130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7</w:t>
        </w:r>
        <w:r w:rsidR="001025B5" w:rsidRPr="001025B5">
          <w:rPr>
            <w:rFonts w:ascii="Garamond" w:hAnsi="Garamond"/>
            <w:b w:val="0"/>
            <w:caps w:val="0"/>
            <w:noProof/>
            <w:webHidden/>
          </w:rPr>
          <w:fldChar w:fldCharType="end"/>
        </w:r>
      </w:hyperlink>
    </w:p>
    <w:p w14:paraId="5A3B47E4"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1" w:history="1">
        <w:r w:rsidR="001025B5" w:rsidRPr="001025B5">
          <w:rPr>
            <w:rStyle w:val="Hiperhivatkozs"/>
            <w:rFonts w:ascii="Garamond" w:hAnsi="Garamond" w:cs="Garamond"/>
            <w:b w:val="0"/>
            <w:caps w:val="0"/>
            <w:noProof/>
          </w:rPr>
          <w:t>11.</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ajánlatok értékelési szempontja [a Kbt. 76. § (2) bekezdés]:</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_Toc447012131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7</w:t>
        </w:r>
        <w:r w:rsidR="001025B5" w:rsidRPr="001025B5">
          <w:rPr>
            <w:rFonts w:ascii="Garamond" w:hAnsi="Garamond"/>
            <w:b w:val="0"/>
            <w:caps w:val="0"/>
            <w:noProof/>
            <w:webHidden/>
          </w:rPr>
          <w:fldChar w:fldCharType="end"/>
        </w:r>
      </w:hyperlink>
    </w:p>
    <w:p w14:paraId="2F41D8E2"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2" w:history="1">
        <w:r w:rsidR="001025B5" w:rsidRPr="001025B5">
          <w:rPr>
            <w:rStyle w:val="Hiperhivatkozs"/>
            <w:rFonts w:ascii="Garamond" w:hAnsi="Garamond" w:cs="Garamond"/>
            <w:b w:val="0"/>
            <w:caps w:val="0"/>
            <w:noProof/>
          </w:rPr>
          <w:t>12.</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 kizáró okok és a megkövetelt igazolási mód:</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_Toc447012132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8</w:t>
        </w:r>
        <w:r w:rsidR="001025B5" w:rsidRPr="001025B5">
          <w:rPr>
            <w:rFonts w:ascii="Garamond" w:hAnsi="Garamond"/>
            <w:b w:val="0"/>
            <w:caps w:val="0"/>
            <w:noProof/>
            <w:webHidden/>
          </w:rPr>
          <w:fldChar w:fldCharType="end"/>
        </w:r>
      </w:hyperlink>
    </w:p>
    <w:p w14:paraId="0C2A34E4"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3" w:history="1">
        <w:r w:rsidR="001025B5" w:rsidRPr="001025B5">
          <w:rPr>
            <w:rStyle w:val="Hiperhivatkozs"/>
            <w:rFonts w:ascii="Garamond" w:hAnsi="Garamond" w:cs="Garamond"/>
            <w:b w:val="0"/>
            <w:caps w:val="0"/>
            <w:noProof/>
          </w:rPr>
          <w:t>13.</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alkalmassági követelmények, az alkalmasság megítéléséhez szükséges adatok és a megkövetelt igazolási mód:</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_Toc447012133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9</w:t>
        </w:r>
        <w:r w:rsidR="001025B5" w:rsidRPr="001025B5">
          <w:rPr>
            <w:rFonts w:ascii="Garamond" w:hAnsi="Garamond"/>
            <w:b w:val="0"/>
            <w:caps w:val="0"/>
            <w:noProof/>
            <w:webHidden/>
          </w:rPr>
          <w:fldChar w:fldCharType="end"/>
        </w:r>
      </w:hyperlink>
    </w:p>
    <w:p w14:paraId="4A3BB9B0"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4" w:history="1">
        <w:r w:rsidR="001025B5" w:rsidRPr="001025B5">
          <w:rPr>
            <w:rStyle w:val="Hiperhivatkozs"/>
            <w:rFonts w:ascii="Garamond" w:hAnsi="Garamond" w:cs="Garamond"/>
            <w:b w:val="0"/>
            <w:caps w:val="0"/>
            <w:noProof/>
          </w:rPr>
          <w:t>14.</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ajánlattételi határidő:</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_Toc447012134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9</w:t>
        </w:r>
        <w:r w:rsidR="001025B5" w:rsidRPr="001025B5">
          <w:rPr>
            <w:rFonts w:ascii="Garamond" w:hAnsi="Garamond"/>
            <w:b w:val="0"/>
            <w:caps w:val="0"/>
            <w:noProof/>
            <w:webHidden/>
          </w:rPr>
          <w:fldChar w:fldCharType="end"/>
        </w:r>
      </w:hyperlink>
    </w:p>
    <w:p w14:paraId="704F6AE1"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5" w:history="1">
        <w:r w:rsidR="001025B5" w:rsidRPr="001025B5">
          <w:rPr>
            <w:rStyle w:val="Hiperhivatkozs"/>
            <w:rFonts w:ascii="Garamond" w:hAnsi="Garamond" w:cs="Garamond"/>
            <w:b w:val="0"/>
            <w:caps w:val="0"/>
            <w:noProof/>
          </w:rPr>
          <w:t>15.</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ajánlat benyújtásának címe, módja:</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_Toc447012135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9</w:t>
        </w:r>
        <w:r w:rsidR="001025B5" w:rsidRPr="001025B5">
          <w:rPr>
            <w:rFonts w:ascii="Garamond" w:hAnsi="Garamond"/>
            <w:b w:val="0"/>
            <w:caps w:val="0"/>
            <w:noProof/>
            <w:webHidden/>
          </w:rPr>
          <w:fldChar w:fldCharType="end"/>
        </w:r>
      </w:hyperlink>
    </w:p>
    <w:p w14:paraId="31C420B1"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6" w:history="1">
        <w:r w:rsidR="001025B5" w:rsidRPr="001025B5">
          <w:rPr>
            <w:rStyle w:val="Hiperhivatkozs"/>
            <w:rFonts w:ascii="Garamond" w:hAnsi="Garamond" w:cs="Garamond"/>
            <w:b w:val="0"/>
            <w:caps w:val="0"/>
            <w:noProof/>
          </w:rPr>
          <w:t>16.</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ajánlattétel nyelve:</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_Toc447012136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9</w:t>
        </w:r>
        <w:r w:rsidR="001025B5" w:rsidRPr="001025B5">
          <w:rPr>
            <w:rFonts w:ascii="Garamond" w:hAnsi="Garamond"/>
            <w:b w:val="0"/>
            <w:caps w:val="0"/>
            <w:noProof/>
            <w:webHidden/>
          </w:rPr>
          <w:fldChar w:fldCharType="end"/>
        </w:r>
      </w:hyperlink>
    </w:p>
    <w:p w14:paraId="4C26EFF4"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7" w:history="1">
        <w:r w:rsidR="001025B5" w:rsidRPr="001025B5">
          <w:rPr>
            <w:rStyle w:val="Hiperhivatkozs"/>
            <w:rFonts w:ascii="Garamond" w:hAnsi="Garamond" w:cs="Garamond"/>
            <w:b w:val="0"/>
            <w:caps w:val="0"/>
            <w:noProof/>
          </w:rPr>
          <w:t>17.</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ajánlat(ok) felbontásának helye, ideje és az ajánlatok felbontásán jelenlétre jogosultak:</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_Toc447012137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9</w:t>
        </w:r>
        <w:r w:rsidR="001025B5" w:rsidRPr="001025B5">
          <w:rPr>
            <w:rFonts w:ascii="Garamond" w:hAnsi="Garamond"/>
            <w:b w:val="0"/>
            <w:caps w:val="0"/>
            <w:noProof/>
            <w:webHidden/>
          </w:rPr>
          <w:fldChar w:fldCharType="end"/>
        </w:r>
      </w:hyperlink>
    </w:p>
    <w:p w14:paraId="0CD052B0"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8" w:history="1">
        <w:r w:rsidR="001025B5" w:rsidRPr="001025B5">
          <w:rPr>
            <w:rStyle w:val="Hiperhivatkozs"/>
            <w:rFonts w:ascii="Garamond" w:hAnsi="Garamond" w:cs="Garamond"/>
            <w:b w:val="0"/>
            <w:caps w:val="0"/>
            <w:noProof/>
          </w:rPr>
          <w:t>18.</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ajánlati kötöttség minimális időtartama:</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_Toc447012138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10</w:t>
        </w:r>
        <w:r w:rsidR="001025B5" w:rsidRPr="001025B5">
          <w:rPr>
            <w:rFonts w:ascii="Garamond" w:hAnsi="Garamond"/>
            <w:b w:val="0"/>
            <w:caps w:val="0"/>
            <w:noProof/>
            <w:webHidden/>
          </w:rPr>
          <w:fldChar w:fldCharType="end"/>
        </w:r>
      </w:hyperlink>
    </w:p>
    <w:p w14:paraId="2F00E4C2"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39" w:history="1">
        <w:r w:rsidR="001025B5" w:rsidRPr="001025B5">
          <w:rPr>
            <w:rStyle w:val="Hiperhivatkozs"/>
            <w:rFonts w:ascii="Garamond" w:hAnsi="Garamond" w:cs="Garamond"/>
            <w:b w:val="0"/>
            <w:caps w:val="0"/>
            <w:noProof/>
          </w:rPr>
          <w:t>19.</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ajánlati biztosíték előírására, valamint a szerződésben megkövetelt biztosítékokra vonatkozó információk:</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_Toc447012139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10</w:t>
        </w:r>
        <w:r w:rsidR="001025B5" w:rsidRPr="001025B5">
          <w:rPr>
            <w:rFonts w:ascii="Garamond" w:hAnsi="Garamond"/>
            <w:b w:val="0"/>
            <w:caps w:val="0"/>
            <w:noProof/>
            <w:webHidden/>
          </w:rPr>
          <w:fldChar w:fldCharType="end"/>
        </w:r>
      </w:hyperlink>
    </w:p>
    <w:p w14:paraId="5054B081"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40" w:history="1">
        <w:r w:rsidR="001025B5" w:rsidRPr="001025B5">
          <w:rPr>
            <w:rStyle w:val="Hiperhivatkozs"/>
            <w:rFonts w:ascii="Garamond" w:hAnsi="Garamond" w:cs="Garamond"/>
            <w:b w:val="0"/>
            <w:caps w:val="0"/>
            <w:noProof/>
          </w:rPr>
          <w:t>20.</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Az Európai Unióból származó forrásból támogatott közbeszerzés esetén az érintett projektre (programra) vonatkozó adatok:</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_Toc447012140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10</w:t>
        </w:r>
        <w:r w:rsidR="001025B5" w:rsidRPr="001025B5">
          <w:rPr>
            <w:rFonts w:ascii="Garamond" w:hAnsi="Garamond"/>
            <w:b w:val="0"/>
            <w:caps w:val="0"/>
            <w:noProof/>
            <w:webHidden/>
          </w:rPr>
          <w:fldChar w:fldCharType="end"/>
        </w:r>
      </w:hyperlink>
    </w:p>
    <w:p w14:paraId="5C043062"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41" w:history="1">
        <w:r w:rsidR="001025B5" w:rsidRPr="001025B5">
          <w:rPr>
            <w:rStyle w:val="Hiperhivatkozs"/>
            <w:rFonts w:ascii="Garamond" w:hAnsi="Garamond" w:cs="Garamond"/>
            <w:b w:val="0"/>
            <w:caps w:val="0"/>
            <w:noProof/>
          </w:rPr>
          <w:t>21.</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 hiányok pótlására, valamint felvilágosítások benyújtására vonatkozó információk:</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_Toc447012141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10</w:t>
        </w:r>
        <w:r w:rsidR="001025B5" w:rsidRPr="001025B5">
          <w:rPr>
            <w:rFonts w:ascii="Garamond" w:hAnsi="Garamond"/>
            <w:b w:val="0"/>
            <w:caps w:val="0"/>
            <w:noProof/>
            <w:webHidden/>
          </w:rPr>
          <w:fldChar w:fldCharType="end"/>
        </w:r>
      </w:hyperlink>
    </w:p>
    <w:p w14:paraId="27C1128B" w14:textId="77777777" w:rsidR="001025B5" w:rsidRPr="001025B5" w:rsidRDefault="008D6C3F">
      <w:pPr>
        <w:pStyle w:val="TJ1"/>
        <w:tabs>
          <w:tab w:val="left" w:pos="660"/>
          <w:tab w:val="right" w:leader="dot" w:pos="9192"/>
        </w:tabs>
        <w:rPr>
          <w:rFonts w:ascii="Garamond" w:eastAsiaTheme="minorEastAsia" w:hAnsi="Garamond" w:cstheme="minorBidi"/>
          <w:b w:val="0"/>
          <w:bCs w:val="0"/>
          <w:caps w:val="0"/>
          <w:noProof/>
          <w:sz w:val="22"/>
          <w:szCs w:val="22"/>
          <w:lang w:eastAsia="hu-HU"/>
        </w:rPr>
      </w:pPr>
      <w:hyperlink w:anchor="_Toc447012142" w:history="1">
        <w:r w:rsidR="001025B5" w:rsidRPr="001025B5">
          <w:rPr>
            <w:rStyle w:val="Hiperhivatkozs"/>
            <w:rFonts w:ascii="Garamond" w:hAnsi="Garamond" w:cs="Garamond"/>
            <w:b w:val="0"/>
            <w:caps w:val="0"/>
            <w:noProof/>
          </w:rPr>
          <w:t>22.</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Egyéb információk:</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_Toc447012142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10</w:t>
        </w:r>
        <w:r w:rsidR="001025B5" w:rsidRPr="001025B5">
          <w:rPr>
            <w:rFonts w:ascii="Garamond" w:hAnsi="Garamond"/>
            <w:b w:val="0"/>
            <w:caps w:val="0"/>
            <w:noProof/>
            <w:webHidden/>
          </w:rPr>
          <w:fldChar w:fldCharType="end"/>
        </w:r>
      </w:hyperlink>
    </w:p>
    <w:p w14:paraId="34F12A66" w14:textId="74ADD131" w:rsidR="001025B5" w:rsidRDefault="008D6C3F">
      <w:pPr>
        <w:pStyle w:val="TJ1"/>
        <w:tabs>
          <w:tab w:val="left" w:pos="660"/>
          <w:tab w:val="right" w:leader="dot" w:pos="9192"/>
        </w:tabs>
        <w:rPr>
          <w:rFonts w:asciiTheme="minorHAnsi" w:eastAsiaTheme="minorEastAsia" w:hAnsiTheme="minorHAnsi" w:cstheme="minorBidi"/>
          <w:b w:val="0"/>
          <w:bCs w:val="0"/>
          <w:caps w:val="0"/>
          <w:noProof/>
          <w:sz w:val="22"/>
          <w:szCs w:val="22"/>
          <w:lang w:eastAsia="hu-HU"/>
        </w:rPr>
      </w:pPr>
      <w:hyperlink w:anchor="_Toc447012143" w:history="1">
        <w:r w:rsidR="001025B5" w:rsidRPr="001025B5">
          <w:rPr>
            <w:rStyle w:val="Hiperhivatkozs"/>
            <w:rFonts w:ascii="Garamond" w:hAnsi="Garamond" w:cs="Garamond"/>
            <w:b w:val="0"/>
            <w:caps w:val="0"/>
            <w:noProof/>
          </w:rPr>
          <w:t>23.</w:t>
        </w:r>
        <w:r w:rsidR="001025B5" w:rsidRPr="001025B5">
          <w:rPr>
            <w:rFonts w:ascii="Garamond" w:eastAsiaTheme="minorEastAsia" w:hAnsi="Garamond" w:cstheme="minorBidi"/>
            <w:b w:val="0"/>
            <w:bCs w:val="0"/>
            <w:caps w:val="0"/>
            <w:noProof/>
            <w:sz w:val="22"/>
            <w:szCs w:val="22"/>
            <w:lang w:eastAsia="hu-HU"/>
          </w:rPr>
          <w:tab/>
        </w:r>
        <w:r w:rsidR="001025B5" w:rsidRPr="001025B5">
          <w:rPr>
            <w:rStyle w:val="Hiperhivatkozs"/>
            <w:rFonts w:ascii="Garamond" w:hAnsi="Garamond" w:cs="Garamond"/>
            <w:b w:val="0"/>
            <w:caps w:val="0"/>
            <w:noProof/>
          </w:rPr>
          <w:t>A felhívás megküldésének napja:</w:t>
        </w:r>
        <w:r w:rsidR="001025B5" w:rsidRPr="001025B5">
          <w:rPr>
            <w:rFonts w:ascii="Garamond" w:hAnsi="Garamond"/>
            <w:b w:val="0"/>
            <w:caps w:val="0"/>
            <w:noProof/>
            <w:webHidden/>
          </w:rPr>
          <w:tab/>
        </w:r>
        <w:r w:rsidR="001025B5" w:rsidRPr="001025B5">
          <w:rPr>
            <w:rFonts w:ascii="Garamond" w:hAnsi="Garamond"/>
            <w:b w:val="0"/>
            <w:caps w:val="0"/>
            <w:noProof/>
            <w:webHidden/>
          </w:rPr>
          <w:fldChar w:fldCharType="begin"/>
        </w:r>
        <w:r w:rsidR="001025B5" w:rsidRPr="001025B5">
          <w:rPr>
            <w:rFonts w:ascii="Garamond" w:hAnsi="Garamond"/>
            <w:b w:val="0"/>
            <w:caps w:val="0"/>
            <w:noProof/>
            <w:webHidden/>
          </w:rPr>
          <w:instrText xml:space="preserve"> PAGEREF _Toc447012143 \h </w:instrText>
        </w:r>
        <w:r w:rsidR="001025B5" w:rsidRPr="001025B5">
          <w:rPr>
            <w:rFonts w:ascii="Garamond" w:hAnsi="Garamond"/>
            <w:b w:val="0"/>
            <w:caps w:val="0"/>
            <w:noProof/>
            <w:webHidden/>
          </w:rPr>
        </w:r>
        <w:r w:rsidR="001025B5" w:rsidRPr="001025B5">
          <w:rPr>
            <w:rFonts w:ascii="Garamond" w:hAnsi="Garamond"/>
            <w:b w:val="0"/>
            <w:caps w:val="0"/>
            <w:noProof/>
            <w:webHidden/>
          </w:rPr>
          <w:fldChar w:fldCharType="separate"/>
        </w:r>
        <w:r w:rsidR="002D7F9B">
          <w:rPr>
            <w:rFonts w:ascii="Garamond" w:hAnsi="Garamond"/>
            <w:b w:val="0"/>
            <w:caps w:val="0"/>
            <w:noProof/>
            <w:webHidden/>
          </w:rPr>
          <w:t>1</w:t>
        </w:r>
        <w:r w:rsidR="00AD4A0E">
          <w:rPr>
            <w:rFonts w:ascii="Garamond" w:hAnsi="Garamond"/>
            <w:b w:val="0"/>
            <w:caps w:val="0"/>
            <w:noProof/>
            <w:webHidden/>
          </w:rPr>
          <w:t>6</w:t>
        </w:r>
        <w:r w:rsidR="001025B5" w:rsidRPr="001025B5">
          <w:rPr>
            <w:rFonts w:ascii="Garamond" w:hAnsi="Garamond"/>
            <w:b w:val="0"/>
            <w:caps w:val="0"/>
            <w:noProof/>
            <w:webHidden/>
          </w:rPr>
          <w:fldChar w:fldCharType="end"/>
        </w:r>
      </w:hyperlink>
    </w:p>
    <w:p w14:paraId="6D831DB6" w14:textId="77777777" w:rsidR="00FE3409" w:rsidRPr="00270AC3" w:rsidRDefault="007C7FEB" w:rsidP="001436A1">
      <w:pPr>
        <w:tabs>
          <w:tab w:val="left" w:pos="709"/>
          <w:tab w:val="right" w:leader="dot" w:pos="8931"/>
        </w:tabs>
        <w:ind w:left="709" w:right="980" w:hanging="709"/>
        <w:rPr>
          <w:rFonts w:ascii="Garamond" w:hAnsi="Garamond"/>
        </w:rPr>
      </w:pPr>
      <w:r w:rsidRPr="00270AC3">
        <w:rPr>
          <w:rFonts w:ascii="Garamond" w:hAnsi="Garamond"/>
          <w:bCs/>
        </w:rPr>
        <w:fldChar w:fldCharType="end"/>
      </w:r>
    </w:p>
    <w:p w14:paraId="5A17CFFE" w14:textId="77777777" w:rsidR="00372852" w:rsidRPr="00270AC3" w:rsidRDefault="00FE3409" w:rsidP="00555D1B">
      <w:pPr>
        <w:widowControl w:val="0"/>
        <w:suppressAutoHyphens w:val="0"/>
        <w:jc w:val="center"/>
        <w:rPr>
          <w:rFonts w:ascii="Garamond" w:hAnsi="Garamond" w:cs="Garamond"/>
          <w:b/>
          <w:bCs/>
          <w:u w:val="single"/>
        </w:rPr>
      </w:pPr>
      <w:r w:rsidRPr="00270AC3">
        <w:rPr>
          <w:rFonts w:ascii="Garamond" w:hAnsi="Garamond" w:cs="Garamond"/>
          <w:bCs/>
          <w:u w:val="single"/>
        </w:rPr>
        <w:br w:type="page"/>
      </w:r>
      <w:r w:rsidR="00372852" w:rsidRPr="00270AC3">
        <w:rPr>
          <w:rFonts w:ascii="Garamond" w:hAnsi="Garamond" w:cs="Garamond"/>
          <w:b/>
          <w:bCs/>
          <w:u w:val="single"/>
        </w:rPr>
        <w:lastRenderedPageBreak/>
        <w:t>Ajánlattételi felhívás</w:t>
      </w:r>
    </w:p>
    <w:p w14:paraId="5E9338D6" w14:textId="77777777" w:rsidR="00372852" w:rsidRPr="00270AC3" w:rsidRDefault="00372852" w:rsidP="00555D1B">
      <w:pPr>
        <w:widowControl w:val="0"/>
        <w:suppressAutoHyphens w:val="0"/>
        <w:rPr>
          <w:rFonts w:ascii="Garamond" w:hAnsi="Garamond" w:cs="Garamond"/>
        </w:rPr>
      </w:pPr>
    </w:p>
    <w:p w14:paraId="50F8435B" w14:textId="77777777" w:rsidR="00372852" w:rsidRPr="00270AC3" w:rsidRDefault="00372852" w:rsidP="00555D1B">
      <w:pPr>
        <w:widowControl w:val="0"/>
        <w:suppressAutoHyphens w:val="0"/>
        <w:rPr>
          <w:rFonts w:ascii="Garamond" w:hAnsi="Garamond" w:cs="Garamond"/>
        </w:rPr>
      </w:pPr>
    </w:p>
    <w:p w14:paraId="5F3CDD30" w14:textId="77777777" w:rsidR="00372852" w:rsidRPr="00270AC3" w:rsidRDefault="00372852" w:rsidP="00555D1B">
      <w:pPr>
        <w:pStyle w:val="Cmsor1"/>
        <w:tabs>
          <w:tab w:val="clear" w:pos="432"/>
        </w:tabs>
        <w:ind w:left="567" w:hanging="567"/>
        <w:jc w:val="both"/>
        <w:rPr>
          <w:rFonts w:ascii="Garamond" w:hAnsi="Garamond" w:cs="Garamond"/>
          <w:bCs w:val="0"/>
          <w:i/>
          <w:sz w:val="24"/>
          <w:szCs w:val="24"/>
          <w:u w:val="single"/>
        </w:rPr>
      </w:pPr>
      <w:bookmarkStart w:id="0" w:name="_Toc447012121"/>
      <w:r w:rsidRPr="00270AC3">
        <w:rPr>
          <w:rFonts w:ascii="Garamond" w:hAnsi="Garamond" w:cs="Garamond"/>
          <w:bCs w:val="0"/>
          <w:i/>
          <w:sz w:val="24"/>
          <w:szCs w:val="24"/>
          <w:u w:val="single"/>
        </w:rPr>
        <w:t xml:space="preserve">Az </w:t>
      </w:r>
      <w:r w:rsidR="00596969" w:rsidRPr="00270AC3">
        <w:rPr>
          <w:rFonts w:ascii="Garamond" w:hAnsi="Garamond" w:cs="Garamond"/>
          <w:bCs w:val="0"/>
          <w:i/>
          <w:sz w:val="24"/>
          <w:szCs w:val="24"/>
          <w:u w:val="single"/>
        </w:rPr>
        <w:t>Ajánlatkérő</w:t>
      </w:r>
      <w:r w:rsidR="00D04843" w:rsidRPr="00270AC3">
        <w:rPr>
          <w:rFonts w:ascii="Garamond" w:hAnsi="Garamond" w:cs="Garamond"/>
          <w:bCs w:val="0"/>
          <w:i/>
          <w:sz w:val="24"/>
          <w:szCs w:val="24"/>
          <w:u w:val="single"/>
        </w:rPr>
        <w:t>:</w:t>
      </w:r>
      <w:bookmarkEnd w:id="0"/>
    </w:p>
    <w:p w14:paraId="3CFE6031" w14:textId="77777777" w:rsidR="00372852" w:rsidRPr="00270AC3" w:rsidRDefault="00372852" w:rsidP="00555D1B">
      <w:pPr>
        <w:widowControl w:val="0"/>
        <w:suppressAutoHyphens w:val="0"/>
        <w:ind w:left="567"/>
        <w:rPr>
          <w:rFonts w:ascii="Garamond" w:hAnsi="Garamond"/>
        </w:rPr>
      </w:pPr>
    </w:p>
    <w:p w14:paraId="05BD04E8" w14:textId="77777777" w:rsidR="00E57C22" w:rsidRPr="00520392" w:rsidRDefault="00E57C22" w:rsidP="00E57C22">
      <w:pPr>
        <w:ind w:left="567"/>
        <w:rPr>
          <w:rFonts w:ascii="Garamond" w:hAnsi="Garamond" w:cs="Garamond"/>
          <w:b/>
          <w:bCs/>
          <w:lang w:eastAsia="hu-HU"/>
        </w:rPr>
      </w:pPr>
      <w:r w:rsidRPr="00520392">
        <w:rPr>
          <w:rFonts w:ascii="Garamond" w:hAnsi="Garamond" w:cs="Garamond"/>
          <w:b/>
          <w:bCs/>
          <w:lang w:eastAsia="hu-HU"/>
        </w:rPr>
        <w:t>Mór Városi Önkormányzat</w:t>
      </w:r>
    </w:p>
    <w:p w14:paraId="3F71E83C" w14:textId="77777777" w:rsidR="00E57C22" w:rsidRPr="00520392" w:rsidRDefault="00E57C22" w:rsidP="00E57C22">
      <w:pPr>
        <w:ind w:left="567"/>
        <w:rPr>
          <w:rFonts w:ascii="Garamond" w:hAnsi="Garamond" w:cs="Garamond"/>
          <w:bCs/>
          <w:lang w:eastAsia="hu-HU"/>
        </w:rPr>
      </w:pPr>
      <w:r w:rsidRPr="00520392">
        <w:rPr>
          <w:rFonts w:ascii="Garamond" w:hAnsi="Garamond" w:cs="Garamond"/>
          <w:bCs/>
          <w:lang w:eastAsia="hu-HU"/>
        </w:rPr>
        <w:t xml:space="preserve">cím: </w:t>
      </w:r>
      <w:r w:rsidRPr="00520392">
        <w:rPr>
          <w:rFonts w:ascii="Garamond" w:hAnsi="Garamond" w:cs="Garamond"/>
          <w:bCs/>
          <w:lang w:eastAsia="hu-HU"/>
        </w:rPr>
        <w:tab/>
      </w:r>
      <w:r>
        <w:rPr>
          <w:rFonts w:ascii="Garamond" w:hAnsi="Garamond" w:cs="Garamond"/>
          <w:bCs/>
          <w:lang w:eastAsia="hu-HU"/>
        </w:rPr>
        <w:tab/>
      </w:r>
      <w:r w:rsidRPr="00520392">
        <w:rPr>
          <w:rFonts w:ascii="Garamond" w:hAnsi="Garamond" w:cs="Garamond"/>
          <w:bCs/>
          <w:lang w:eastAsia="hu-HU"/>
        </w:rPr>
        <w:t>8060 Mór, Szent István tér 6.</w:t>
      </w:r>
    </w:p>
    <w:p w14:paraId="0FE7293B" w14:textId="3A9A181E" w:rsidR="00E57C22" w:rsidRPr="00520392" w:rsidRDefault="00E57C22" w:rsidP="00E57C22">
      <w:pPr>
        <w:ind w:left="567"/>
        <w:rPr>
          <w:rFonts w:ascii="Garamond" w:hAnsi="Garamond" w:cs="Garamond"/>
          <w:bCs/>
          <w:lang w:eastAsia="hu-HU"/>
        </w:rPr>
      </w:pPr>
      <w:r w:rsidRPr="00520392">
        <w:rPr>
          <w:rFonts w:ascii="Garamond" w:hAnsi="Garamond" w:cs="Garamond"/>
          <w:bCs/>
          <w:lang w:eastAsia="hu-HU"/>
        </w:rPr>
        <w:t xml:space="preserve">telefon: </w:t>
      </w:r>
      <w:r w:rsidRPr="00520392">
        <w:rPr>
          <w:rFonts w:ascii="Garamond" w:hAnsi="Garamond" w:cs="Garamond"/>
          <w:bCs/>
          <w:lang w:eastAsia="hu-HU"/>
        </w:rPr>
        <w:tab/>
      </w:r>
      <w:r>
        <w:rPr>
          <w:rFonts w:ascii="Garamond" w:hAnsi="Garamond" w:cs="Garamond"/>
          <w:bCs/>
          <w:lang w:eastAsia="hu-HU"/>
        </w:rPr>
        <w:tab/>
      </w:r>
      <w:r w:rsidR="008C7B82">
        <w:rPr>
          <w:rFonts w:ascii="Garamond" w:hAnsi="Garamond" w:cs="Garamond"/>
          <w:bCs/>
          <w:lang w:eastAsia="hu-HU"/>
        </w:rPr>
        <w:t>+ 36-22-</w:t>
      </w:r>
      <w:r w:rsidRPr="00520392">
        <w:rPr>
          <w:rFonts w:ascii="Garamond" w:hAnsi="Garamond" w:cs="Garamond"/>
          <w:bCs/>
          <w:lang w:eastAsia="hu-HU"/>
        </w:rPr>
        <w:t>560-860</w:t>
      </w:r>
    </w:p>
    <w:p w14:paraId="32257156" w14:textId="449C0B91" w:rsidR="00E57C22" w:rsidRPr="00520392" w:rsidRDefault="00E57C22" w:rsidP="00E57C22">
      <w:pPr>
        <w:ind w:left="567"/>
        <w:rPr>
          <w:rFonts w:ascii="Garamond" w:hAnsi="Garamond" w:cs="Garamond"/>
          <w:bCs/>
          <w:lang w:eastAsia="hu-HU"/>
        </w:rPr>
      </w:pPr>
      <w:r w:rsidRPr="00520392">
        <w:rPr>
          <w:rFonts w:ascii="Garamond" w:hAnsi="Garamond" w:cs="Garamond"/>
          <w:bCs/>
          <w:lang w:eastAsia="hu-HU"/>
        </w:rPr>
        <w:t xml:space="preserve">fax: </w:t>
      </w:r>
      <w:r w:rsidRPr="00520392">
        <w:rPr>
          <w:rFonts w:ascii="Garamond" w:hAnsi="Garamond" w:cs="Garamond"/>
          <w:bCs/>
          <w:lang w:eastAsia="hu-HU"/>
        </w:rPr>
        <w:tab/>
      </w:r>
      <w:r>
        <w:rPr>
          <w:rFonts w:ascii="Garamond" w:hAnsi="Garamond" w:cs="Garamond"/>
          <w:bCs/>
          <w:lang w:eastAsia="hu-HU"/>
        </w:rPr>
        <w:tab/>
      </w:r>
      <w:r w:rsidRPr="00520392">
        <w:rPr>
          <w:rFonts w:ascii="Garamond" w:hAnsi="Garamond" w:cs="Garamond"/>
          <w:bCs/>
          <w:lang w:eastAsia="hu-HU"/>
        </w:rPr>
        <w:t>+</w:t>
      </w:r>
      <w:r w:rsidR="008C7B82">
        <w:rPr>
          <w:rFonts w:ascii="Garamond" w:hAnsi="Garamond" w:cs="Garamond"/>
          <w:bCs/>
          <w:lang w:eastAsia="hu-HU"/>
        </w:rPr>
        <w:t xml:space="preserve"> </w:t>
      </w:r>
      <w:r w:rsidRPr="00520392">
        <w:rPr>
          <w:rFonts w:ascii="Garamond" w:hAnsi="Garamond" w:cs="Garamond"/>
          <w:bCs/>
          <w:lang w:eastAsia="hu-HU"/>
        </w:rPr>
        <w:t>36</w:t>
      </w:r>
      <w:r w:rsidR="008C7B82">
        <w:rPr>
          <w:rFonts w:ascii="Garamond" w:hAnsi="Garamond" w:cs="Garamond"/>
          <w:bCs/>
          <w:lang w:eastAsia="hu-HU"/>
        </w:rPr>
        <w:t>-</w:t>
      </w:r>
      <w:r w:rsidRPr="00520392">
        <w:rPr>
          <w:rFonts w:ascii="Garamond" w:hAnsi="Garamond" w:cs="Garamond"/>
          <w:bCs/>
          <w:lang w:eastAsia="hu-HU"/>
        </w:rPr>
        <w:t>22</w:t>
      </w:r>
      <w:r w:rsidR="008C7B82">
        <w:rPr>
          <w:rFonts w:ascii="Garamond" w:hAnsi="Garamond" w:cs="Garamond"/>
          <w:bCs/>
          <w:lang w:eastAsia="hu-HU"/>
        </w:rPr>
        <w:t>-</w:t>
      </w:r>
      <w:r w:rsidRPr="00520392">
        <w:rPr>
          <w:rFonts w:ascii="Garamond" w:hAnsi="Garamond" w:cs="Garamond"/>
          <w:bCs/>
          <w:lang w:eastAsia="hu-HU"/>
        </w:rPr>
        <w:t>560-822</w:t>
      </w:r>
    </w:p>
    <w:p w14:paraId="6179ACDC" w14:textId="77777777" w:rsidR="00E57C22" w:rsidRPr="00520392" w:rsidRDefault="00E57C22" w:rsidP="00E57C22">
      <w:pPr>
        <w:ind w:left="567"/>
        <w:rPr>
          <w:rFonts w:ascii="Garamond" w:hAnsi="Garamond" w:cs="Garamond"/>
          <w:bCs/>
          <w:lang w:eastAsia="hu-HU"/>
        </w:rPr>
      </w:pPr>
      <w:r w:rsidRPr="00520392">
        <w:rPr>
          <w:rFonts w:ascii="Garamond" w:hAnsi="Garamond" w:cs="Garamond"/>
          <w:bCs/>
          <w:lang w:eastAsia="hu-HU"/>
        </w:rPr>
        <w:t xml:space="preserve">képviseli: </w:t>
      </w:r>
      <w:r>
        <w:rPr>
          <w:rFonts w:ascii="Garamond" w:hAnsi="Garamond" w:cs="Garamond"/>
          <w:bCs/>
          <w:lang w:eastAsia="hu-HU"/>
        </w:rPr>
        <w:tab/>
      </w:r>
      <w:r w:rsidRPr="00520392">
        <w:rPr>
          <w:rFonts w:ascii="Garamond" w:hAnsi="Garamond" w:cs="Garamond"/>
          <w:bCs/>
          <w:lang w:eastAsia="hu-HU"/>
        </w:rPr>
        <w:t>Fenyves Péter polgármester</w:t>
      </w:r>
    </w:p>
    <w:p w14:paraId="13E94BBE" w14:textId="77777777" w:rsidR="00E57C22" w:rsidRDefault="00E57C22" w:rsidP="00E57C22">
      <w:pPr>
        <w:ind w:left="567"/>
        <w:rPr>
          <w:rStyle w:val="Hiperhivatkozs"/>
          <w:rFonts w:ascii="Garamond" w:hAnsi="Garamond" w:cs="Garamond"/>
          <w:bCs/>
          <w:lang w:eastAsia="hu-HU"/>
        </w:rPr>
      </w:pPr>
      <w:r w:rsidRPr="00520392">
        <w:rPr>
          <w:rFonts w:ascii="Garamond" w:hAnsi="Garamond" w:cs="Garamond"/>
          <w:bCs/>
          <w:lang w:eastAsia="hu-HU"/>
        </w:rPr>
        <w:t>e-mail:</w:t>
      </w:r>
      <w:r w:rsidRPr="00520392">
        <w:rPr>
          <w:rFonts w:ascii="Garamond" w:hAnsi="Garamond" w:cs="Garamond"/>
          <w:bCs/>
          <w:lang w:eastAsia="hu-HU"/>
        </w:rPr>
        <w:tab/>
      </w:r>
      <w:r>
        <w:rPr>
          <w:rFonts w:ascii="Garamond" w:hAnsi="Garamond" w:cs="Garamond"/>
          <w:bCs/>
          <w:lang w:eastAsia="hu-HU"/>
        </w:rPr>
        <w:tab/>
      </w:r>
      <w:hyperlink r:id="rId11" w:history="1">
        <w:r w:rsidRPr="00520392">
          <w:rPr>
            <w:rStyle w:val="Hiperhivatkozs"/>
            <w:rFonts w:ascii="Garamond" w:hAnsi="Garamond" w:cs="Garamond"/>
            <w:bCs/>
            <w:lang w:eastAsia="hu-HU"/>
          </w:rPr>
          <w:t>fenyves@mor.hu</w:t>
        </w:r>
      </w:hyperlink>
    </w:p>
    <w:p w14:paraId="4BBEE1B2" w14:textId="3399A57C" w:rsidR="00AA4B81" w:rsidRPr="00AA4B81" w:rsidRDefault="00AA4B81" w:rsidP="00E57C22">
      <w:pPr>
        <w:ind w:left="567"/>
        <w:rPr>
          <w:rFonts w:ascii="Garamond" w:hAnsi="Garamond" w:cs="Garamond"/>
          <w:bCs/>
          <w:lang w:eastAsia="hu-HU"/>
        </w:rPr>
      </w:pPr>
      <w:r w:rsidRPr="00AA4B81">
        <w:rPr>
          <w:rFonts w:ascii="Garamond" w:hAnsi="Garamond"/>
        </w:rPr>
        <w:t>honlap cím:</w:t>
      </w:r>
      <w:r w:rsidRPr="00AA4B81">
        <w:rPr>
          <w:rFonts w:ascii="Garamond" w:hAnsi="Garamond"/>
        </w:rPr>
        <w:tab/>
      </w:r>
      <w:hyperlink r:id="rId12" w:history="1">
        <w:r w:rsidRPr="00AA4B81">
          <w:rPr>
            <w:rStyle w:val="Hiperhivatkozs"/>
            <w:rFonts w:ascii="Garamond" w:hAnsi="Garamond"/>
          </w:rPr>
          <w:t>www.mor.hu</w:t>
        </w:r>
      </w:hyperlink>
      <w:r w:rsidRPr="00AA4B81">
        <w:rPr>
          <w:rFonts w:ascii="Garamond" w:hAnsi="Garamond"/>
        </w:rPr>
        <w:t xml:space="preserve"> </w:t>
      </w:r>
    </w:p>
    <w:p w14:paraId="780B6700" w14:textId="77777777" w:rsidR="00FE52B0" w:rsidRPr="00270AC3" w:rsidRDefault="00FE52B0" w:rsidP="00EF27B7">
      <w:pPr>
        <w:widowControl w:val="0"/>
        <w:suppressAutoHyphens w:val="0"/>
        <w:rPr>
          <w:rFonts w:ascii="Garamond" w:hAnsi="Garamond" w:cs="Garamond"/>
          <w:lang w:val="da-DK"/>
        </w:rPr>
      </w:pPr>
    </w:p>
    <w:p w14:paraId="687B66EE" w14:textId="77777777" w:rsidR="003D7354" w:rsidRPr="00270AC3" w:rsidRDefault="00596969" w:rsidP="009A6174">
      <w:pPr>
        <w:widowControl w:val="0"/>
        <w:suppressAutoHyphens w:val="0"/>
        <w:ind w:left="567"/>
        <w:rPr>
          <w:rFonts w:ascii="Garamond" w:hAnsi="Garamond" w:cs="Garamond"/>
          <w:lang w:val="da-DK"/>
        </w:rPr>
      </w:pPr>
      <w:r w:rsidRPr="00270AC3">
        <w:rPr>
          <w:rFonts w:ascii="Garamond" w:hAnsi="Garamond" w:cs="Garamond"/>
          <w:lang w:val="da-DK"/>
        </w:rPr>
        <w:t>A továbbiakban: „</w:t>
      </w:r>
      <w:r w:rsidRPr="00270AC3">
        <w:rPr>
          <w:rFonts w:ascii="Garamond" w:hAnsi="Garamond" w:cs="Garamond"/>
          <w:b/>
          <w:lang w:val="da-DK"/>
        </w:rPr>
        <w:t>Ajánlatkérő</w:t>
      </w:r>
      <w:r w:rsidRPr="00270AC3">
        <w:rPr>
          <w:rFonts w:ascii="Garamond" w:hAnsi="Garamond" w:cs="Garamond"/>
          <w:lang w:val="da-DK"/>
        </w:rPr>
        <w:t>”</w:t>
      </w:r>
    </w:p>
    <w:p w14:paraId="6128A315" w14:textId="77777777" w:rsidR="00596969" w:rsidRPr="00270AC3" w:rsidRDefault="00596969" w:rsidP="00555D1B">
      <w:pPr>
        <w:widowControl w:val="0"/>
        <w:suppressAutoHyphens w:val="0"/>
        <w:ind w:left="567"/>
        <w:rPr>
          <w:rFonts w:ascii="Garamond" w:hAnsi="Garamond" w:cs="Garamond"/>
          <w:lang w:val="da-DK"/>
        </w:rPr>
      </w:pPr>
    </w:p>
    <w:p w14:paraId="6F0548AC" w14:textId="77777777" w:rsidR="00372852" w:rsidRPr="00270AC3" w:rsidRDefault="00596969" w:rsidP="000332C0">
      <w:pPr>
        <w:pStyle w:val="Cmsor1"/>
        <w:tabs>
          <w:tab w:val="clear" w:pos="432"/>
        </w:tabs>
        <w:ind w:left="567" w:hanging="567"/>
        <w:jc w:val="both"/>
        <w:rPr>
          <w:rFonts w:ascii="Garamond" w:hAnsi="Garamond" w:cs="Garamond"/>
          <w:bCs w:val="0"/>
          <w:i/>
          <w:sz w:val="24"/>
          <w:szCs w:val="24"/>
          <w:u w:val="single"/>
        </w:rPr>
      </w:pPr>
      <w:bookmarkStart w:id="1" w:name="_Toc447012122"/>
      <w:r w:rsidRPr="00270AC3">
        <w:rPr>
          <w:rFonts w:ascii="Garamond" w:hAnsi="Garamond" w:cs="Garamond"/>
          <w:bCs w:val="0"/>
          <w:i/>
          <w:sz w:val="24"/>
          <w:szCs w:val="24"/>
          <w:u w:val="single"/>
        </w:rPr>
        <w:t>Ajánlatkérő</w:t>
      </w:r>
      <w:r w:rsidR="00372852" w:rsidRPr="00270AC3">
        <w:rPr>
          <w:rFonts w:ascii="Garamond" w:hAnsi="Garamond" w:cs="Garamond"/>
          <w:bCs w:val="0"/>
          <w:i/>
          <w:sz w:val="24"/>
          <w:szCs w:val="24"/>
          <w:u w:val="single"/>
        </w:rPr>
        <w:t xml:space="preserve"> nevében eljár</w:t>
      </w:r>
      <w:r w:rsidR="00D04843" w:rsidRPr="00270AC3">
        <w:rPr>
          <w:rFonts w:ascii="Garamond" w:hAnsi="Garamond" w:cs="Garamond"/>
          <w:bCs w:val="0"/>
          <w:i/>
          <w:sz w:val="24"/>
          <w:szCs w:val="24"/>
          <w:u w:val="single"/>
        </w:rPr>
        <w:t>ó szervezet</w:t>
      </w:r>
      <w:r w:rsidR="00372852" w:rsidRPr="00270AC3">
        <w:rPr>
          <w:rFonts w:ascii="Garamond" w:hAnsi="Garamond" w:cs="Garamond"/>
          <w:bCs w:val="0"/>
          <w:i/>
          <w:sz w:val="24"/>
          <w:szCs w:val="24"/>
          <w:u w:val="single"/>
        </w:rPr>
        <w:t>:</w:t>
      </w:r>
      <w:bookmarkEnd w:id="1"/>
    </w:p>
    <w:p w14:paraId="38C1EBD7" w14:textId="77777777" w:rsidR="00372852" w:rsidRPr="00270AC3" w:rsidRDefault="00372852" w:rsidP="00555D1B">
      <w:pPr>
        <w:widowControl w:val="0"/>
        <w:suppressAutoHyphens w:val="0"/>
        <w:ind w:left="567"/>
        <w:rPr>
          <w:rFonts w:ascii="Garamond" w:hAnsi="Garamond" w:cs="Garamond"/>
          <w:bCs/>
          <w:lang w:val="da-DK"/>
        </w:rPr>
      </w:pPr>
    </w:p>
    <w:p w14:paraId="02816C9A" w14:textId="77777777" w:rsidR="00372852" w:rsidRPr="00270AC3" w:rsidRDefault="000B5747" w:rsidP="00555D1B">
      <w:pPr>
        <w:widowControl w:val="0"/>
        <w:suppressAutoHyphens w:val="0"/>
        <w:ind w:left="1701" w:hanging="1134"/>
        <w:rPr>
          <w:rFonts w:ascii="Garamond" w:hAnsi="Garamond" w:cs="Courier New"/>
          <w:b/>
        </w:rPr>
      </w:pPr>
      <w:r w:rsidRPr="00270AC3">
        <w:rPr>
          <w:rFonts w:ascii="Garamond" w:hAnsi="Garamond" w:cs="Courier New"/>
          <w:b/>
        </w:rPr>
        <w:t>PROVITAL Fejlesztési Tanácsadó Zrt.</w:t>
      </w:r>
    </w:p>
    <w:p w14:paraId="3A300D16" w14:textId="01A1252F" w:rsidR="00E57C22" w:rsidRPr="00B6495B" w:rsidRDefault="00E57C22" w:rsidP="00E57C22">
      <w:pPr>
        <w:widowControl w:val="0"/>
        <w:suppressAutoHyphens w:val="0"/>
        <w:ind w:left="1701" w:hanging="1134"/>
        <w:rPr>
          <w:rFonts w:ascii="Garamond" w:hAnsi="Garamond" w:cs="Courier New"/>
        </w:rPr>
      </w:pPr>
      <w:r w:rsidRPr="00FE3409">
        <w:rPr>
          <w:rFonts w:ascii="Garamond" w:hAnsi="Garamond" w:cs="Courier New"/>
        </w:rPr>
        <w:t xml:space="preserve">cím: </w:t>
      </w:r>
      <w:r w:rsidRPr="00FE3409">
        <w:rPr>
          <w:rFonts w:ascii="Garamond" w:hAnsi="Garamond" w:cs="Courier New"/>
        </w:rPr>
        <w:tab/>
      </w:r>
      <w:r w:rsidR="006B76F1" w:rsidRPr="006B76F1">
        <w:rPr>
          <w:rFonts w:ascii="Garamond" w:hAnsi="Garamond" w:cs="Courier New"/>
        </w:rPr>
        <w:t xml:space="preserve">1061 Budapest, Andrássy út 17. 2. em. </w:t>
      </w:r>
      <w:r w:rsidR="00CB651E">
        <w:rPr>
          <w:rFonts w:ascii="Garamond" w:hAnsi="Garamond" w:cs="Courier New"/>
        </w:rPr>
        <w:t>9</w:t>
      </w:r>
      <w:r w:rsidR="006B76F1" w:rsidRPr="006B76F1">
        <w:rPr>
          <w:rFonts w:ascii="Garamond" w:hAnsi="Garamond" w:cs="Courier New"/>
        </w:rPr>
        <w:t>.</w:t>
      </w:r>
    </w:p>
    <w:p w14:paraId="6072E739" w14:textId="7F259C27" w:rsidR="00E57C22" w:rsidRPr="00B6495B" w:rsidRDefault="00E57C22" w:rsidP="00E57C22">
      <w:pPr>
        <w:widowControl w:val="0"/>
        <w:suppressAutoHyphens w:val="0"/>
        <w:ind w:left="1701" w:hanging="1134"/>
        <w:rPr>
          <w:rFonts w:ascii="Garamond" w:hAnsi="Garamond" w:cs="Courier New"/>
        </w:rPr>
      </w:pPr>
      <w:r w:rsidRPr="00B6495B">
        <w:rPr>
          <w:rFonts w:ascii="Garamond" w:hAnsi="Garamond" w:cs="Courier New"/>
        </w:rPr>
        <w:t xml:space="preserve">telefon: </w:t>
      </w:r>
      <w:r w:rsidRPr="00B6495B">
        <w:rPr>
          <w:rFonts w:ascii="Garamond" w:hAnsi="Garamond" w:cs="Courier New"/>
        </w:rPr>
        <w:tab/>
      </w:r>
      <w:r>
        <w:rPr>
          <w:rFonts w:ascii="Garamond" w:hAnsi="Garamond" w:cs="Courier New"/>
        </w:rPr>
        <w:t>+</w:t>
      </w:r>
      <w:r w:rsidR="008C7B82">
        <w:rPr>
          <w:rFonts w:ascii="Garamond" w:hAnsi="Garamond" w:cs="Courier New"/>
        </w:rPr>
        <w:t xml:space="preserve"> </w:t>
      </w:r>
      <w:r>
        <w:rPr>
          <w:rFonts w:ascii="Garamond" w:hAnsi="Garamond" w:cs="Courier New"/>
        </w:rPr>
        <w:t>36-1-796-10-1</w:t>
      </w:r>
      <w:r w:rsidR="00B83BC3">
        <w:rPr>
          <w:rFonts w:ascii="Garamond" w:hAnsi="Garamond" w:cs="Courier New"/>
        </w:rPr>
        <w:t>2</w:t>
      </w:r>
    </w:p>
    <w:p w14:paraId="331D6B92" w14:textId="60E48A4A" w:rsidR="00E57C22" w:rsidRPr="00B6495B" w:rsidRDefault="00E57C22" w:rsidP="00E57C22">
      <w:pPr>
        <w:widowControl w:val="0"/>
        <w:suppressAutoHyphens w:val="0"/>
        <w:ind w:left="1701" w:hanging="1134"/>
        <w:rPr>
          <w:rFonts w:ascii="Garamond" w:hAnsi="Garamond" w:cs="Courier New"/>
        </w:rPr>
      </w:pPr>
      <w:r w:rsidRPr="00B6495B">
        <w:rPr>
          <w:rFonts w:ascii="Garamond" w:hAnsi="Garamond" w:cs="Courier New"/>
        </w:rPr>
        <w:t xml:space="preserve">fax: </w:t>
      </w:r>
      <w:r w:rsidRPr="00B6495B">
        <w:rPr>
          <w:rFonts w:ascii="Garamond" w:hAnsi="Garamond" w:cs="Courier New"/>
        </w:rPr>
        <w:tab/>
      </w:r>
      <w:r>
        <w:rPr>
          <w:rFonts w:ascii="Garamond" w:hAnsi="Garamond" w:cs="Courier New"/>
        </w:rPr>
        <w:t>+</w:t>
      </w:r>
      <w:r w:rsidR="008C7B82">
        <w:rPr>
          <w:rFonts w:ascii="Garamond" w:hAnsi="Garamond" w:cs="Courier New"/>
        </w:rPr>
        <w:t xml:space="preserve"> </w:t>
      </w:r>
      <w:r>
        <w:rPr>
          <w:rFonts w:ascii="Garamond" w:hAnsi="Garamond" w:cs="Courier New"/>
        </w:rPr>
        <w:t>3</w:t>
      </w:r>
      <w:r w:rsidRPr="00165FD3">
        <w:rPr>
          <w:rFonts w:ascii="Garamond" w:hAnsi="Garamond" w:cs="Courier New"/>
        </w:rPr>
        <w:t>6-1-796-10-01</w:t>
      </w:r>
    </w:p>
    <w:p w14:paraId="0AB48F2B" w14:textId="0224708D" w:rsidR="00E57C22" w:rsidRPr="000C6A39" w:rsidRDefault="00E57C22" w:rsidP="00E57C22">
      <w:pPr>
        <w:widowControl w:val="0"/>
        <w:suppressAutoHyphens w:val="0"/>
        <w:ind w:left="1701" w:hanging="1134"/>
        <w:rPr>
          <w:rFonts w:ascii="Garamond" w:hAnsi="Garamond" w:cs="Courier New"/>
        </w:rPr>
      </w:pPr>
      <w:r w:rsidRPr="000C6A39">
        <w:rPr>
          <w:rFonts w:ascii="Garamond" w:hAnsi="Garamond" w:cs="Courier New"/>
        </w:rPr>
        <w:t xml:space="preserve">email: </w:t>
      </w:r>
      <w:r w:rsidRPr="000C6A39">
        <w:rPr>
          <w:rFonts w:ascii="Garamond" w:hAnsi="Garamond" w:cs="Courier New"/>
        </w:rPr>
        <w:tab/>
      </w:r>
      <w:hyperlink r:id="rId13" w:history="1">
        <w:r w:rsidR="00B83BC3" w:rsidRPr="0098274D">
          <w:rPr>
            <w:rStyle w:val="Hiperhivatkozs"/>
            <w:rFonts w:ascii="Garamond" w:hAnsi="Garamond" w:cs="Courier New"/>
          </w:rPr>
          <w:t>sziklay.richard</w:t>
        </w:r>
        <w:r w:rsidR="00B83BC3" w:rsidRPr="0098274D">
          <w:rPr>
            <w:rStyle w:val="Hiperhivatkozs"/>
            <w:rFonts w:ascii="Garamond" w:hAnsi="Garamond"/>
          </w:rPr>
          <w:t>@</w:t>
        </w:r>
        <w:r w:rsidR="00B83BC3" w:rsidRPr="0098274D">
          <w:rPr>
            <w:rStyle w:val="Hiperhivatkozs"/>
            <w:rFonts w:ascii="Garamond" w:hAnsi="Garamond" w:cs="Courier New"/>
          </w:rPr>
          <w:t>provitalzrt.hu</w:t>
        </w:r>
      </w:hyperlink>
      <w:r>
        <w:rPr>
          <w:rFonts w:ascii="Garamond" w:hAnsi="Garamond" w:cs="Courier New"/>
        </w:rPr>
        <w:t xml:space="preserve"> </w:t>
      </w:r>
      <w:r w:rsidRPr="000C6A39">
        <w:rPr>
          <w:rFonts w:ascii="Garamond" w:hAnsi="Garamond" w:cs="Courier New"/>
        </w:rPr>
        <w:t xml:space="preserve"> </w:t>
      </w:r>
    </w:p>
    <w:p w14:paraId="4BE510E7" w14:textId="77777777" w:rsidR="00E57C22" w:rsidRDefault="00E57C22" w:rsidP="00E57C22">
      <w:pPr>
        <w:widowControl w:val="0"/>
        <w:suppressAutoHyphens w:val="0"/>
        <w:ind w:left="1701" w:hanging="1134"/>
        <w:rPr>
          <w:rFonts w:ascii="Garamond" w:hAnsi="Garamond" w:cs="Courier New"/>
        </w:rPr>
      </w:pPr>
      <w:r w:rsidRPr="000C6A39">
        <w:rPr>
          <w:rFonts w:ascii="Garamond" w:hAnsi="Garamond" w:cs="Courier New"/>
        </w:rPr>
        <w:t xml:space="preserve">képviseli: </w:t>
      </w:r>
      <w:r w:rsidRPr="000C6A39">
        <w:rPr>
          <w:rFonts w:ascii="Garamond" w:hAnsi="Garamond" w:cs="Courier New"/>
        </w:rPr>
        <w:tab/>
        <w:t xml:space="preserve">dr. </w:t>
      </w:r>
      <w:r>
        <w:rPr>
          <w:rFonts w:ascii="Garamond" w:hAnsi="Garamond" w:cs="Courier New"/>
        </w:rPr>
        <w:t>Antal Kadosa Adorján, az igazgatóság elnöke</w:t>
      </w:r>
    </w:p>
    <w:p w14:paraId="2DC6552C" w14:textId="1EA35652" w:rsidR="00372852" w:rsidRPr="00270AC3" w:rsidRDefault="00E57C22" w:rsidP="009A6174">
      <w:pPr>
        <w:widowControl w:val="0"/>
        <w:suppressAutoHyphens w:val="0"/>
        <w:ind w:left="1701" w:hanging="1134"/>
        <w:rPr>
          <w:rFonts w:ascii="Garamond" w:hAnsi="Garamond" w:cs="Courier New"/>
        </w:rPr>
      </w:pPr>
      <w:r>
        <w:rPr>
          <w:rFonts w:ascii="Garamond" w:hAnsi="Garamond" w:cs="Courier New"/>
        </w:rPr>
        <w:t xml:space="preserve">kapcsolattartó: </w:t>
      </w:r>
      <w:r w:rsidR="00B83BC3">
        <w:rPr>
          <w:rFonts w:ascii="Garamond" w:hAnsi="Garamond" w:cs="Courier New"/>
        </w:rPr>
        <w:t>Sziklay Richárd</w:t>
      </w:r>
    </w:p>
    <w:p w14:paraId="2CBE3800" w14:textId="77777777" w:rsidR="00372852" w:rsidRPr="00270AC3" w:rsidRDefault="00372852" w:rsidP="00555D1B">
      <w:pPr>
        <w:widowControl w:val="0"/>
        <w:suppressAutoHyphens w:val="0"/>
        <w:ind w:left="567"/>
        <w:rPr>
          <w:rFonts w:ascii="Garamond" w:hAnsi="Garamond" w:cs="Garamond"/>
          <w:lang w:val="da-DK"/>
        </w:rPr>
      </w:pPr>
    </w:p>
    <w:p w14:paraId="187728A0" w14:textId="77777777" w:rsidR="00372852" w:rsidRPr="00270AC3" w:rsidRDefault="00372852" w:rsidP="00555D1B">
      <w:pPr>
        <w:pStyle w:val="Cmsor1"/>
        <w:tabs>
          <w:tab w:val="clear" w:pos="432"/>
        </w:tabs>
        <w:ind w:left="567" w:hanging="567"/>
        <w:jc w:val="both"/>
        <w:rPr>
          <w:rFonts w:ascii="Garamond" w:hAnsi="Garamond" w:cs="Garamond"/>
          <w:bCs w:val="0"/>
          <w:i/>
          <w:sz w:val="24"/>
          <w:szCs w:val="24"/>
          <w:u w:val="single"/>
        </w:rPr>
      </w:pPr>
      <w:bookmarkStart w:id="2" w:name="_Toc447012123"/>
      <w:r w:rsidRPr="00270AC3">
        <w:rPr>
          <w:rFonts w:ascii="Garamond" w:hAnsi="Garamond" w:cs="Garamond"/>
          <w:bCs w:val="0"/>
          <w:i/>
          <w:sz w:val="24"/>
          <w:szCs w:val="24"/>
          <w:u w:val="single"/>
        </w:rPr>
        <w:t>A választott eljárás</w:t>
      </w:r>
      <w:r w:rsidR="00081D31" w:rsidRPr="00270AC3">
        <w:rPr>
          <w:rFonts w:ascii="Garamond" w:hAnsi="Garamond" w:cs="Garamond"/>
          <w:bCs w:val="0"/>
          <w:i/>
          <w:sz w:val="24"/>
          <w:szCs w:val="24"/>
          <w:u w:val="single"/>
        </w:rPr>
        <w:t>:</w:t>
      </w:r>
      <w:bookmarkEnd w:id="2"/>
    </w:p>
    <w:p w14:paraId="2E5E46B0" w14:textId="77777777" w:rsidR="00372852" w:rsidRPr="00270AC3" w:rsidRDefault="00372852" w:rsidP="00555D1B">
      <w:pPr>
        <w:widowControl w:val="0"/>
        <w:suppressAutoHyphens w:val="0"/>
        <w:ind w:left="567"/>
        <w:rPr>
          <w:rFonts w:ascii="Garamond" w:hAnsi="Garamond" w:cs="Garamond"/>
        </w:rPr>
      </w:pPr>
    </w:p>
    <w:p w14:paraId="71CA8921" w14:textId="77777777" w:rsidR="00F252B5" w:rsidRPr="00270AC3" w:rsidRDefault="00596969" w:rsidP="00555D1B">
      <w:pPr>
        <w:widowControl w:val="0"/>
        <w:tabs>
          <w:tab w:val="left" w:pos="567"/>
        </w:tabs>
        <w:suppressAutoHyphens w:val="0"/>
        <w:ind w:left="567"/>
        <w:rPr>
          <w:rFonts w:ascii="Garamond" w:hAnsi="Garamond"/>
          <w:bCs/>
        </w:rPr>
      </w:pPr>
      <w:r w:rsidRPr="00270AC3">
        <w:rPr>
          <w:rFonts w:ascii="Garamond" w:hAnsi="Garamond"/>
          <w:bCs/>
        </w:rPr>
        <w:t>Ajánlatkérő</w:t>
      </w:r>
      <w:r w:rsidR="00D169FE" w:rsidRPr="00270AC3">
        <w:rPr>
          <w:rFonts w:ascii="Garamond" w:hAnsi="Garamond"/>
          <w:bCs/>
        </w:rPr>
        <w:t xml:space="preserve"> a</w:t>
      </w:r>
      <w:r w:rsidR="00F252B5" w:rsidRPr="00270AC3">
        <w:rPr>
          <w:rFonts w:ascii="Garamond" w:hAnsi="Garamond"/>
          <w:bCs/>
        </w:rPr>
        <w:t xml:space="preserve"> Közbeszerzésekről szóló </w:t>
      </w:r>
      <w:r w:rsidR="002A5434" w:rsidRPr="00270AC3">
        <w:rPr>
          <w:rFonts w:ascii="Garamond" w:hAnsi="Garamond"/>
          <w:b/>
          <w:bCs/>
        </w:rPr>
        <w:t>201</w:t>
      </w:r>
      <w:r w:rsidR="00EF5265" w:rsidRPr="00270AC3">
        <w:rPr>
          <w:rFonts w:ascii="Garamond" w:hAnsi="Garamond"/>
          <w:b/>
          <w:bCs/>
        </w:rPr>
        <w:t>5</w:t>
      </w:r>
      <w:r w:rsidR="00F252B5" w:rsidRPr="00270AC3">
        <w:rPr>
          <w:rFonts w:ascii="Garamond" w:hAnsi="Garamond"/>
          <w:b/>
          <w:bCs/>
        </w:rPr>
        <w:t>. évi C</w:t>
      </w:r>
      <w:r w:rsidR="00EF5265" w:rsidRPr="00270AC3">
        <w:rPr>
          <w:rFonts w:ascii="Garamond" w:hAnsi="Garamond"/>
          <w:b/>
          <w:bCs/>
        </w:rPr>
        <w:t>XLIII</w:t>
      </w:r>
      <w:r w:rsidR="00F252B5" w:rsidRPr="00270AC3">
        <w:rPr>
          <w:rFonts w:ascii="Garamond" w:hAnsi="Garamond"/>
          <w:b/>
          <w:bCs/>
        </w:rPr>
        <w:t>.</w:t>
      </w:r>
      <w:r w:rsidR="00F252B5" w:rsidRPr="00270AC3">
        <w:rPr>
          <w:rFonts w:ascii="Garamond" w:hAnsi="Garamond"/>
          <w:bCs/>
        </w:rPr>
        <w:t xml:space="preserve"> törvény (a továbbiakban: </w:t>
      </w:r>
      <w:r w:rsidR="003D7354" w:rsidRPr="00270AC3">
        <w:rPr>
          <w:rFonts w:ascii="Garamond" w:hAnsi="Garamond"/>
          <w:bCs/>
        </w:rPr>
        <w:t>„</w:t>
      </w:r>
      <w:r w:rsidR="00F252B5" w:rsidRPr="00270AC3">
        <w:rPr>
          <w:rFonts w:ascii="Garamond" w:hAnsi="Garamond"/>
          <w:b/>
          <w:bCs/>
        </w:rPr>
        <w:t>Kbt.</w:t>
      </w:r>
      <w:r w:rsidR="003D7354" w:rsidRPr="00270AC3">
        <w:rPr>
          <w:rFonts w:ascii="Garamond" w:hAnsi="Garamond"/>
          <w:bCs/>
        </w:rPr>
        <w:t>”</w:t>
      </w:r>
      <w:r w:rsidR="009C0C69" w:rsidRPr="00270AC3">
        <w:rPr>
          <w:rFonts w:ascii="Garamond" w:hAnsi="Garamond"/>
          <w:bCs/>
        </w:rPr>
        <w:t xml:space="preserve">) </w:t>
      </w:r>
      <w:r w:rsidR="002A5434" w:rsidRPr="00270AC3">
        <w:rPr>
          <w:rFonts w:ascii="Garamond" w:hAnsi="Garamond"/>
          <w:b/>
          <w:bCs/>
        </w:rPr>
        <w:t>1</w:t>
      </w:r>
      <w:r w:rsidR="00EF5265" w:rsidRPr="00270AC3">
        <w:rPr>
          <w:rFonts w:ascii="Garamond" w:hAnsi="Garamond"/>
          <w:b/>
          <w:bCs/>
        </w:rPr>
        <w:t>15</w:t>
      </w:r>
      <w:r w:rsidR="00AB6474" w:rsidRPr="00270AC3">
        <w:rPr>
          <w:rFonts w:ascii="Garamond" w:hAnsi="Garamond"/>
          <w:b/>
          <w:bCs/>
        </w:rPr>
        <w:t>.</w:t>
      </w:r>
      <w:r w:rsidR="002A5434" w:rsidRPr="00270AC3">
        <w:rPr>
          <w:rFonts w:ascii="Garamond" w:hAnsi="Garamond"/>
          <w:b/>
          <w:bCs/>
        </w:rPr>
        <w:t xml:space="preserve"> </w:t>
      </w:r>
      <w:r w:rsidR="001E6215" w:rsidRPr="00270AC3">
        <w:rPr>
          <w:rFonts w:ascii="Garamond" w:hAnsi="Garamond"/>
          <w:b/>
          <w:bCs/>
        </w:rPr>
        <w:t>§</w:t>
      </w:r>
      <w:r w:rsidR="00EF5265" w:rsidRPr="00270AC3">
        <w:rPr>
          <w:rFonts w:ascii="Garamond" w:hAnsi="Garamond"/>
          <w:b/>
          <w:bCs/>
        </w:rPr>
        <w:t xml:space="preserve"> (1) bekezdésben</w:t>
      </w:r>
      <w:r w:rsidR="00DD677A" w:rsidRPr="00270AC3">
        <w:rPr>
          <w:rFonts w:ascii="Garamond" w:hAnsi="Garamond"/>
          <w:bCs/>
        </w:rPr>
        <w:t xml:space="preserve"> </w:t>
      </w:r>
      <w:r w:rsidR="00D169FE" w:rsidRPr="00270AC3">
        <w:rPr>
          <w:rFonts w:ascii="Garamond" w:hAnsi="Garamond" w:cs="Garamond"/>
        </w:rPr>
        <w:t>rögzített feltétel</w:t>
      </w:r>
      <w:r w:rsidR="00417B7D" w:rsidRPr="00270AC3">
        <w:rPr>
          <w:rFonts w:ascii="Garamond" w:hAnsi="Garamond" w:cs="Garamond"/>
        </w:rPr>
        <w:t>ek</w:t>
      </w:r>
      <w:r w:rsidR="00D169FE" w:rsidRPr="00270AC3">
        <w:rPr>
          <w:rFonts w:ascii="Garamond" w:hAnsi="Garamond" w:cs="Garamond"/>
        </w:rPr>
        <w:t xml:space="preserve"> fennállása alapján, </w:t>
      </w:r>
      <w:r w:rsidR="00417B7D" w:rsidRPr="00270AC3">
        <w:rPr>
          <w:rFonts w:ascii="Garamond" w:hAnsi="Garamond" w:cs="Garamond"/>
          <w:bCs/>
        </w:rPr>
        <w:t>hirdetmény közzététele nélküli, jelen ajánlattételi felhívás közvetlen megküldésével indított,</w:t>
      </w:r>
      <w:r w:rsidR="009A6174">
        <w:rPr>
          <w:rFonts w:ascii="Garamond" w:hAnsi="Garamond" w:cs="Garamond"/>
          <w:bCs/>
        </w:rPr>
        <w:t xml:space="preserve"> tárgyalás nélküli</w:t>
      </w:r>
      <w:r w:rsidR="00417B7D" w:rsidRPr="00270AC3">
        <w:rPr>
          <w:rFonts w:ascii="Garamond" w:hAnsi="Garamond" w:cs="Garamond"/>
          <w:bCs/>
        </w:rPr>
        <w:t xml:space="preserve"> nemzeti közbeszerzési eljárást kezdeményez.</w:t>
      </w:r>
      <w:r w:rsidR="00D169FE" w:rsidRPr="00270AC3">
        <w:rPr>
          <w:rFonts w:ascii="Garamond" w:hAnsi="Garamond"/>
          <w:bCs/>
        </w:rPr>
        <w:t xml:space="preserve"> </w:t>
      </w:r>
    </w:p>
    <w:p w14:paraId="01FBA3DD" w14:textId="77777777" w:rsidR="0096197A" w:rsidRPr="00270AC3" w:rsidRDefault="0096197A" w:rsidP="00555D1B">
      <w:pPr>
        <w:widowControl w:val="0"/>
        <w:tabs>
          <w:tab w:val="left" w:pos="567"/>
        </w:tabs>
        <w:suppressAutoHyphens w:val="0"/>
        <w:ind w:left="567"/>
        <w:rPr>
          <w:rFonts w:ascii="Garamond" w:hAnsi="Garamond"/>
          <w:bCs/>
        </w:rPr>
      </w:pPr>
    </w:p>
    <w:p w14:paraId="2DCA05EA" w14:textId="7FF09D30" w:rsidR="0096197A" w:rsidRDefault="00596969" w:rsidP="00427C09">
      <w:pPr>
        <w:widowControl w:val="0"/>
        <w:tabs>
          <w:tab w:val="left" w:pos="567"/>
        </w:tabs>
        <w:suppressAutoHyphens w:val="0"/>
        <w:ind w:left="567"/>
        <w:rPr>
          <w:rFonts w:ascii="Garamond" w:hAnsi="Garamond"/>
          <w:bCs/>
        </w:rPr>
      </w:pPr>
      <w:r w:rsidRPr="00270AC3">
        <w:rPr>
          <w:rFonts w:ascii="Garamond" w:hAnsi="Garamond"/>
          <w:bCs/>
        </w:rPr>
        <w:t>Ajánlatkérő</w:t>
      </w:r>
      <w:r w:rsidR="0096197A" w:rsidRPr="00270AC3">
        <w:rPr>
          <w:rFonts w:ascii="Garamond" w:hAnsi="Garamond"/>
          <w:bCs/>
        </w:rPr>
        <w:t xml:space="preserve"> az eljárás során </w:t>
      </w:r>
      <w:r w:rsidR="00427C09" w:rsidRPr="00270AC3">
        <w:rPr>
          <w:rFonts w:ascii="Garamond" w:hAnsi="Garamond"/>
          <w:bCs/>
        </w:rPr>
        <w:t xml:space="preserve">a közbeszerzési eljárásokban az alkalmasság és a kizáró okok igazolásának, valamint a közbeszerzési műszaki leírás meghatározásának </w:t>
      </w:r>
      <w:r w:rsidR="0096197A" w:rsidRPr="00270AC3">
        <w:rPr>
          <w:rFonts w:ascii="Garamond" w:hAnsi="Garamond"/>
          <w:bCs/>
        </w:rPr>
        <w:t>módjáról szóló</w:t>
      </w:r>
      <w:r w:rsidR="00427C09" w:rsidRPr="00270AC3">
        <w:rPr>
          <w:rFonts w:ascii="Garamond" w:hAnsi="Garamond"/>
          <w:bCs/>
        </w:rPr>
        <w:t xml:space="preserve"> </w:t>
      </w:r>
      <w:r w:rsidR="00427C09" w:rsidRPr="00270AC3">
        <w:rPr>
          <w:rFonts w:ascii="Garamond" w:hAnsi="Garamond"/>
          <w:b/>
          <w:bCs/>
        </w:rPr>
        <w:t>321</w:t>
      </w:r>
      <w:r w:rsidR="0096197A" w:rsidRPr="00270AC3">
        <w:rPr>
          <w:rFonts w:ascii="Garamond" w:hAnsi="Garamond"/>
          <w:b/>
          <w:bCs/>
        </w:rPr>
        <w:t>/201</w:t>
      </w:r>
      <w:r w:rsidR="00427C09" w:rsidRPr="00270AC3">
        <w:rPr>
          <w:rFonts w:ascii="Garamond" w:hAnsi="Garamond"/>
          <w:b/>
          <w:bCs/>
        </w:rPr>
        <w:t>5. (X.30.</w:t>
      </w:r>
      <w:r w:rsidR="0096197A" w:rsidRPr="00270AC3">
        <w:rPr>
          <w:rFonts w:ascii="Garamond" w:hAnsi="Garamond"/>
          <w:b/>
          <w:bCs/>
        </w:rPr>
        <w:t>)</w:t>
      </w:r>
      <w:r w:rsidR="0096197A" w:rsidRPr="00270AC3">
        <w:rPr>
          <w:rFonts w:ascii="Garamond" w:hAnsi="Garamond"/>
          <w:bCs/>
        </w:rPr>
        <w:t xml:space="preserve"> </w:t>
      </w:r>
      <w:r w:rsidR="00AA4B81">
        <w:rPr>
          <w:rFonts w:ascii="Garamond" w:hAnsi="Garamond"/>
          <w:bCs/>
        </w:rPr>
        <w:t>k</w:t>
      </w:r>
      <w:r w:rsidR="0096197A" w:rsidRPr="00270AC3">
        <w:rPr>
          <w:rFonts w:ascii="Garamond" w:hAnsi="Garamond"/>
          <w:bCs/>
        </w:rPr>
        <w:t>ormányrendelet</w:t>
      </w:r>
      <w:r w:rsidR="003D1D71">
        <w:rPr>
          <w:rFonts w:ascii="Garamond" w:hAnsi="Garamond"/>
          <w:bCs/>
        </w:rPr>
        <w:t xml:space="preserve"> </w:t>
      </w:r>
      <w:r w:rsidR="0096197A" w:rsidRPr="00270AC3">
        <w:rPr>
          <w:rFonts w:ascii="Garamond" w:hAnsi="Garamond"/>
          <w:bCs/>
        </w:rPr>
        <w:t>előírásait figyelembe véve fog eljárni.</w:t>
      </w:r>
    </w:p>
    <w:p w14:paraId="3A51B76E" w14:textId="77777777" w:rsidR="00E57C22" w:rsidRDefault="00E57C22" w:rsidP="00427C09">
      <w:pPr>
        <w:widowControl w:val="0"/>
        <w:tabs>
          <w:tab w:val="left" w:pos="567"/>
        </w:tabs>
        <w:suppressAutoHyphens w:val="0"/>
        <w:ind w:left="567"/>
        <w:rPr>
          <w:rFonts w:ascii="Garamond" w:hAnsi="Garamond"/>
          <w:bCs/>
        </w:rPr>
      </w:pPr>
    </w:p>
    <w:p w14:paraId="6BF6C422" w14:textId="77777777" w:rsidR="003D1D71" w:rsidRPr="00EC64BA" w:rsidRDefault="003D1D71" w:rsidP="003D1D71">
      <w:pPr>
        <w:widowControl w:val="0"/>
        <w:tabs>
          <w:tab w:val="left" w:pos="567"/>
        </w:tabs>
        <w:suppressAutoHyphens w:val="0"/>
        <w:ind w:left="567"/>
        <w:rPr>
          <w:rFonts w:ascii="Garamond" w:hAnsi="Garamond"/>
          <w:bCs/>
          <w:color w:val="000000"/>
        </w:rPr>
      </w:pPr>
      <w:r w:rsidRPr="00EC64BA">
        <w:rPr>
          <w:rFonts w:ascii="Garamond" w:hAnsi="Garamond"/>
          <w:bCs/>
          <w:color w:val="000000"/>
        </w:rPr>
        <w:t xml:space="preserve">Tekintettel arra, hogy az eljárás tárgyát építési beruházás képezi, </w:t>
      </w:r>
      <w:r w:rsidR="002B3E6D">
        <w:rPr>
          <w:rFonts w:ascii="Garamond" w:hAnsi="Garamond"/>
          <w:bCs/>
          <w:color w:val="000000"/>
        </w:rPr>
        <w:t xml:space="preserve">Ajánlatkérő </w:t>
      </w:r>
      <w:r w:rsidRPr="003D1D71">
        <w:rPr>
          <w:rFonts w:ascii="Garamond" w:hAnsi="Garamond"/>
          <w:bCs/>
          <w:color w:val="000000"/>
        </w:rPr>
        <w:t>az építési beruházások, valamint az építési beruházásokhoz kapcsolódó tervezői és mérnöki szolgáltatások közbeszerzésének részletes szabályairól</w:t>
      </w:r>
      <w:r>
        <w:rPr>
          <w:rFonts w:ascii="Garamond" w:hAnsi="Garamond"/>
          <w:bCs/>
          <w:color w:val="000000"/>
        </w:rPr>
        <w:t xml:space="preserve"> szóló</w:t>
      </w:r>
      <w:r w:rsidRPr="00EC64BA">
        <w:rPr>
          <w:rFonts w:ascii="Garamond" w:hAnsi="Garamond"/>
          <w:bCs/>
          <w:color w:val="000000"/>
        </w:rPr>
        <w:t xml:space="preserve"> </w:t>
      </w:r>
      <w:r w:rsidRPr="009A6174">
        <w:rPr>
          <w:rFonts w:ascii="Garamond" w:hAnsi="Garamond"/>
          <w:b/>
          <w:bCs/>
        </w:rPr>
        <w:t>322/2015. (X. 30.)</w:t>
      </w:r>
      <w:r>
        <w:rPr>
          <w:rFonts w:ascii="Garamond" w:hAnsi="Garamond"/>
          <w:bCs/>
        </w:rPr>
        <w:t xml:space="preserve"> </w:t>
      </w:r>
      <w:r w:rsidR="009A6174">
        <w:rPr>
          <w:rFonts w:ascii="Garamond" w:hAnsi="Garamond"/>
          <w:bCs/>
          <w:color w:val="000000"/>
        </w:rPr>
        <w:t>k</w:t>
      </w:r>
      <w:r w:rsidRPr="00EC64BA">
        <w:rPr>
          <w:rFonts w:ascii="Garamond" w:hAnsi="Garamond"/>
          <w:bCs/>
          <w:color w:val="000000"/>
        </w:rPr>
        <w:t>ormányrendelet szabályait is megfelelően fogja alkalmazni.</w:t>
      </w:r>
    </w:p>
    <w:p w14:paraId="74CF4FFF" w14:textId="77777777" w:rsidR="003D1D71" w:rsidRPr="00270AC3" w:rsidRDefault="003D1D71" w:rsidP="003D1D71">
      <w:pPr>
        <w:widowControl w:val="0"/>
        <w:suppressAutoHyphens w:val="0"/>
        <w:rPr>
          <w:rFonts w:ascii="Garamond" w:hAnsi="Garamond" w:cs="Garamond"/>
          <w:bCs/>
        </w:rPr>
      </w:pPr>
    </w:p>
    <w:p w14:paraId="503CEF62" w14:textId="77777777" w:rsidR="002A5434" w:rsidRPr="00270AC3" w:rsidRDefault="003F30B8" w:rsidP="00555D1B">
      <w:pPr>
        <w:pStyle w:val="Cmsor1"/>
        <w:tabs>
          <w:tab w:val="clear" w:pos="432"/>
        </w:tabs>
        <w:ind w:left="567" w:hanging="567"/>
        <w:jc w:val="both"/>
        <w:rPr>
          <w:rFonts w:ascii="Garamond" w:hAnsi="Garamond" w:cs="Garamond"/>
          <w:bCs w:val="0"/>
          <w:i/>
          <w:sz w:val="24"/>
          <w:szCs w:val="24"/>
          <w:u w:val="single"/>
        </w:rPr>
      </w:pPr>
      <w:bookmarkStart w:id="3" w:name="_Toc447012124"/>
      <w:r w:rsidRPr="00270AC3">
        <w:rPr>
          <w:rFonts w:ascii="Garamond" w:hAnsi="Garamond" w:cs="Garamond"/>
          <w:bCs w:val="0"/>
          <w:i/>
          <w:sz w:val="24"/>
          <w:szCs w:val="24"/>
          <w:u w:val="single"/>
        </w:rPr>
        <w:t xml:space="preserve">A </w:t>
      </w:r>
      <w:r w:rsidR="00EF5265" w:rsidRPr="00270AC3">
        <w:rPr>
          <w:rFonts w:ascii="Garamond" w:hAnsi="Garamond" w:cs="Garamond"/>
          <w:bCs w:val="0"/>
          <w:i/>
          <w:sz w:val="24"/>
          <w:szCs w:val="24"/>
          <w:u w:val="single"/>
        </w:rPr>
        <w:t xml:space="preserve">közbeszerzési </w:t>
      </w:r>
      <w:r w:rsidRPr="00270AC3">
        <w:rPr>
          <w:rFonts w:ascii="Garamond" w:hAnsi="Garamond" w:cs="Garamond"/>
          <w:bCs w:val="0"/>
          <w:i/>
          <w:sz w:val="24"/>
          <w:szCs w:val="24"/>
          <w:u w:val="single"/>
        </w:rPr>
        <w:t>dokument</w:t>
      </w:r>
      <w:r w:rsidR="00EF5265" w:rsidRPr="00270AC3">
        <w:rPr>
          <w:rFonts w:ascii="Garamond" w:hAnsi="Garamond" w:cs="Garamond"/>
          <w:bCs w:val="0"/>
          <w:i/>
          <w:sz w:val="24"/>
          <w:szCs w:val="24"/>
          <w:u w:val="single"/>
        </w:rPr>
        <w:t>umok elérhetősége</w:t>
      </w:r>
      <w:r w:rsidR="00924A64">
        <w:rPr>
          <w:rFonts w:ascii="Garamond" w:hAnsi="Garamond" w:cs="Garamond"/>
          <w:bCs w:val="0"/>
          <w:i/>
          <w:sz w:val="24"/>
          <w:szCs w:val="24"/>
          <w:u w:val="single"/>
        </w:rPr>
        <w:t>:</w:t>
      </w:r>
      <w:bookmarkEnd w:id="3"/>
    </w:p>
    <w:p w14:paraId="4CB86548" w14:textId="77777777" w:rsidR="009C21E6" w:rsidRDefault="009C21E6" w:rsidP="00C80B3F">
      <w:pPr>
        <w:widowControl w:val="0"/>
        <w:suppressAutoHyphens w:val="0"/>
        <w:rPr>
          <w:rFonts w:ascii="Garamond" w:hAnsi="Garamond"/>
        </w:rPr>
      </w:pPr>
    </w:p>
    <w:p w14:paraId="59125D76" w14:textId="2B30DBC7" w:rsidR="009A6174" w:rsidRDefault="009A6174" w:rsidP="009A6174">
      <w:pPr>
        <w:widowControl w:val="0"/>
        <w:suppressAutoHyphens w:val="0"/>
        <w:ind w:left="567"/>
        <w:rPr>
          <w:rFonts w:ascii="Garamond" w:hAnsi="Garamond"/>
        </w:rPr>
      </w:pPr>
      <w:r>
        <w:rPr>
          <w:rFonts w:ascii="Garamond" w:hAnsi="Garamond"/>
        </w:rPr>
        <w:t xml:space="preserve">Ajánlatkérő az </w:t>
      </w:r>
      <w:r w:rsidR="00AA4B81">
        <w:rPr>
          <w:rFonts w:ascii="Garamond" w:hAnsi="Garamond"/>
        </w:rPr>
        <w:t xml:space="preserve">ajánlattételi dokumentációt </w:t>
      </w:r>
      <w:r>
        <w:rPr>
          <w:rFonts w:ascii="Garamond" w:hAnsi="Garamond"/>
        </w:rPr>
        <w:t>a jelen ajánlattételi felhívás megküldésével egyidejűleg valamennyi ajánlattételre felhívott gazdasági szereplő részére közvetlenül, elektronikus úton megküldi.</w:t>
      </w:r>
    </w:p>
    <w:p w14:paraId="30985DB2" w14:textId="77777777" w:rsidR="009A6174" w:rsidRDefault="009A6174" w:rsidP="009A6174">
      <w:pPr>
        <w:widowControl w:val="0"/>
        <w:suppressAutoHyphens w:val="0"/>
        <w:ind w:left="567"/>
        <w:rPr>
          <w:rFonts w:ascii="Garamond" w:hAnsi="Garamond"/>
        </w:rPr>
      </w:pPr>
    </w:p>
    <w:p w14:paraId="604F49BB" w14:textId="33D4BA55" w:rsidR="002A5434" w:rsidRPr="009A6174" w:rsidRDefault="009A6174" w:rsidP="009A6174">
      <w:pPr>
        <w:widowControl w:val="0"/>
        <w:suppressAutoHyphens w:val="0"/>
        <w:ind w:left="567"/>
        <w:rPr>
          <w:rFonts w:ascii="Garamond" w:hAnsi="Garamond"/>
        </w:rPr>
      </w:pPr>
      <w:r>
        <w:rPr>
          <w:rFonts w:ascii="Garamond" w:hAnsi="Garamond"/>
        </w:rPr>
        <w:t>Ajánlatkérő a közbeszerzési dokumentumokat</w:t>
      </w:r>
      <w:r w:rsidR="00BD583C" w:rsidRPr="00270AC3">
        <w:rPr>
          <w:rFonts w:ascii="Garamond" w:hAnsi="Garamond"/>
        </w:rPr>
        <w:t xml:space="preserve"> korlátlanul, teljes körűen és térítésmentesen </w:t>
      </w:r>
      <w:r w:rsidR="00BD583C" w:rsidRPr="00270AC3">
        <w:rPr>
          <w:rFonts w:ascii="Garamond" w:hAnsi="Garamond"/>
        </w:rPr>
        <w:lastRenderedPageBreak/>
        <w:t>az alábbi elektronikus elérhetőségen teszi hozzáférhetővé</w:t>
      </w:r>
      <w:r w:rsidR="00BD583C" w:rsidRPr="002B1EDC">
        <w:rPr>
          <w:rFonts w:ascii="Garamond" w:hAnsi="Garamond"/>
        </w:rPr>
        <w:t xml:space="preserve">: </w:t>
      </w:r>
      <w:hyperlink r:id="rId14" w:history="1">
        <w:r w:rsidR="00C617A8" w:rsidRPr="00AF2671">
          <w:rPr>
            <w:rStyle w:val="Hiperhivatkozs"/>
            <w:rFonts w:ascii="Garamond" w:hAnsi="Garamond"/>
          </w:rPr>
          <w:t>www.mor.hu</w:t>
        </w:r>
      </w:hyperlink>
      <w:r w:rsidR="00D85651" w:rsidRPr="002B1EDC">
        <w:rPr>
          <w:rFonts w:ascii="Garamond" w:hAnsi="Garamond" w:cs="Arial"/>
        </w:rPr>
        <w:t>.</w:t>
      </w:r>
      <w:r w:rsidR="00C617A8">
        <w:rPr>
          <w:rFonts w:ascii="Garamond" w:hAnsi="Garamond" w:cs="Arial"/>
        </w:rPr>
        <w:t xml:space="preserve"> </w:t>
      </w:r>
    </w:p>
    <w:p w14:paraId="5CCC837E" w14:textId="77777777" w:rsidR="002A03A1" w:rsidRPr="00270AC3" w:rsidRDefault="002A03A1" w:rsidP="00125215">
      <w:pPr>
        <w:widowControl w:val="0"/>
        <w:suppressAutoHyphens w:val="0"/>
        <w:rPr>
          <w:rFonts w:ascii="Garamond" w:hAnsi="Garamond" w:cs="Garamond"/>
          <w:bCs/>
        </w:rPr>
      </w:pPr>
    </w:p>
    <w:p w14:paraId="2CDD5C94" w14:textId="77777777" w:rsidR="003F30B8" w:rsidRPr="00270AC3" w:rsidRDefault="003F30B8" w:rsidP="00555D1B">
      <w:pPr>
        <w:pStyle w:val="Cmsor1"/>
        <w:tabs>
          <w:tab w:val="clear" w:pos="432"/>
        </w:tabs>
        <w:ind w:left="567" w:hanging="567"/>
        <w:jc w:val="both"/>
        <w:rPr>
          <w:rFonts w:ascii="Garamond" w:hAnsi="Garamond" w:cs="Garamond"/>
          <w:bCs w:val="0"/>
          <w:i/>
          <w:sz w:val="24"/>
          <w:szCs w:val="24"/>
          <w:u w:val="single"/>
        </w:rPr>
      </w:pPr>
      <w:bookmarkStart w:id="4" w:name="_Toc447012125"/>
      <w:r w:rsidRPr="00270AC3">
        <w:rPr>
          <w:rFonts w:ascii="Garamond" w:hAnsi="Garamond" w:cs="Garamond"/>
          <w:bCs w:val="0"/>
          <w:i/>
          <w:sz w:val="24"/>
          <w:szCs w:val="24"/>
          <w:u w:val="single"/>
        </w:rPr>
        <w:t>A közbeszerzés tárgya és mennyisége:</w:t>
      </w:r>
      <w:bookmarkEnd w:id="4"/>
    </w:p>
    <w:p w14:paraId="43357182" w14:textId="77777777" w:rsidR="008D3DFB" w:rsidRPr="00270AC3" w:rsidRDefault="008D3DFB" w:rsidP="00D87002">
      <w:pPr>
        <w:widowControl w:val="0"/>
        <w:suppressAutoHyphens w:val="0"/>
        <w:rPr>
          <w:rFonts w:ascii="Garamond" w:hAnsi="Garamond" w:cs="Garamond"/>
        </w:rPr>
      </w:pPr>
    </w:p>
    <w:p w14:paraId="74505699" w14:textId="77777777" w:rsidR="00D87002" w:rsidRPr="00952604" w:rsidRDefault="009655D0" w:rsidP="00AD0027">
      <w:pPr>
        <w:widowControl w:val="0"/>
        <w:suppressAutoHyphens w:val="0"/>
        <w:ind w:left="567"/>
        <w:rPr>
          <w:rFonts w:ascii="Garamond" w:hAnsi="Garamond" w:cs="Garamond"/>
          <w:u w:val="single"/>
        </w:rPr>
      </w:pPr>
      <w:r w:rsidRPr="00952604">
        <w:rPr>
          <w:rFonts w:ascii="Garamond" w:hAnsi="Garamond" w:cs="Garamond"/>
          <w:u w:val="single"/>
        </w:rPr>
        <w:t>A közbeszerzés tárgya</w:t>
      </w:r>
      <w:r w:rsidR="00826178" w:rsidRPr="00952604">
        <w:rPr>
          <w:rFonts w:ascii="Garamond" w:hAnsi="Garamond" w:cs="Garamond"/>
          <w:u w:val="single"/>
        </w:rPr>
        <w:t>:</w:t>
      </w:r>
    </w:p>
    <w:p w14:paraId="49172BA2" w14:textId="77777777" w:rsidR="009655D0" w:rsidRPr="00270AC3" w:rsidRDefault="009655D0" w:rsidP="00AD0027">
      <w:pPr>
        <w:widowControl w:val="0"/>
        <w:suppressAutoHyphens w:val="0"/>
        <w:ind w:left="567"/>
        <w:rPr>
          <w:rFonts w:ascii="Garamond" w:hAnsi="Garamond" w:cs="Garamond"/>
        </w:rPr>
      </w:pPr>
    </w:p>
    <w:p w14:paraId="18F1D007" w14:textId="1E1C1C5F" w:rsidR="000356E3" w:rsidRPr="005C0501" w:rsidRDefault="005C0501" w:rsidP="005C0501">
      <w:pPr>
        <w:suppressAutoHyphens w:val="0"/>
        <w:ind w:left="567"/>
        <w:rPr>
          <w:rFonts w:ascii="Garamond" w:hAnsi="Garamond"/>
          <w:bCs/>
          <w:lang w:eastAsia="hu-HU"/>
        </w:rPr>
      </w:pPr>
      <w:r w:rsidRPr="005C0501">
        <w:rPr>
          <w:rFonts w:ascii="Garamond" w:hAnsi="Garamond"/>
          <w:bCs/>
          <w:lang w:eastAsia="hu-HU"/>
        </w:rPr>
        <w:t xml:space="preserve">Út- és járdafelújítás Mór Városi Önkormányzat közigazgatási területén vállalkozási szerződés </w:t>
      </w:r>
      <w:r w:rsidR="00803CE5">
        <w:rPr>
          <w:rFonts w:ascii="Garamond" w:hAnsi="Garamond"/>
          <w:bCs/>
          <w:lang w:eastAsia="hu-HU"/>
        </w:rPr>
        <w:t>keretében – 2017</w:t>
      </w:r>
      <w:r w:rsidRPr="005C0501">
        <w:rPr>
          <w:rFonts w:ascii="Garamond" w:hAnsi="Garamond"/>
          <w:bCs/>
          <w:lang w:eastAsia="hu-HU"/>
        </w:rPr>
        <w:t xml:space="preserve">. évi </w:t>
      </w:r>
      <w:r w:rsidR="00C81383">
        <w:rPr>
          <w:rFonts w:ascii="Garamond" w:hAnsi="Garamond"/>
          <w:bCs/>
          <w:lang w:eastAsia="hu-HU"/>
        </w:rPr>
        <w:t>I</w:t>
      </w:r>
      <w:r w:rsidR="00CB651E">
        <w:rPr>
          <w:rFonts w:ascii="Garamond" w:hAnsi="Garamond"/>
          <w:bCs/>
          <w:lang w:eastAsia="hu-HU"/>
        </w:rPr>
        <w:t>I</w:t>
      </w:r>
      <w:r w:rsidRPr="005C0501">
        <w:rPr>
          <w:rFonts w:ascii="Garamond" w:hAnsi="Garamond"/>
          <w:bCs/>
          <w:lang w:eastAsia="hu-HU"/>
        </w:rPr>
        <w:t>I. ütem</w:t>
      </w:r>
      <w:r w:rsidR="00924A64" w:rsidRPr="00924A64">
        <w:rPr>
          <w:rFonts w:ascii="Garamond" w:hAnsi="Garamond"/>
          <w:lang w:eastAsia="hu-HU"/>
        </w:rPr>
        <w:t>.</w:t>
      </w:r>
    </w:p>
    <w:p w14:paraId="0FC65EC8" w14:textId="77777777" w:rsidR="00924A64" w:rsidRPr="00270AC3" w:rsidRDefault="00924A64" w:rsidP="00AD1ACA">
      <w:pPr>
        <w:suppressAutoHyphens w:val="0"/>
        <w:ind w:left="567"/>
        <w:rPr>
          <w:rFonts w:ascii="Garamond" w:hAnsi="Garamond"/>
          <w:lang w:eastAsia="hu-HU"/>
        </w:rPr>
      </w:pPr>
    </w:p>
    <w:p w14:paraId="482EE803" w14:textId="77777777" w:rsidR="00D87002" w:rsidRDefault="00D87002" w:rsidP="000356E3">
      <w:pPr>
        <w:suppressAutoHyphens w:val="0"/>
        <w:ind w:left="567"/>
        <w:jc w:val="left"/>
        <w:rPr>
          <w:rFonts w:ascii="Garamond" w:hAnsi="Garamond"/>
          <w:u w:val="single"/>
          <w:lang w:eastAsia="hu-HU"/>
        </w:rPr>
      </w:pPr>
      <w:r w:rsidRPr="00952604">
        <w:rPr>
          <w:rFonts w:ascii="Garamond" w:hAnsi="Garamond"/>
          <w:u w:val="single"/>
          <w:lang w:eastAsia="hu-HU"/>
        </w:rPr>
        <w:t>A közbeszerzés mennyisége</w:t>
      </w:r>
      <w:r w:rsidR="00826178" w:rsidRPr="00952604">
        <w:rPr>
          <w:rFonts w:ascii="Garamond" w:hAnsi="Garamond"/>
          <w:u w:val="single"/>
          <w:lang w:eastAsia="hu-HU"/>
        </w:rPr>
        <w:t>:</w:t>
      </w:r>
    </w:p>
    <w:p w14:paraId="7D542680" w14:textId="77777777" w:rsidR="005C0501" w:rsidRPr="00952604" w:rsidRDefault="005C0501" w:rsidP="000356E3">
      <w:pPr>
        <w:suppressAutoHyphens w:val="0"/>
        <w:ind w:left="567"/>
        <w:jc w:val="left"/>
        <w:rPr>
          <w:rFonts w:ascii="Garamond" w:hAnsi="Garamond"/>
          <w:u w:val="single"/>
          <w:lang w:eastAsia="hu-HU"/>
        </w:rPr>
      </w:pPr>
    </w:p>
    <w:p w14:paraId="703C3F56" w14:textId="6C5D7F02" w:rsidR="005C0501" w:rsidRPr="005C0501" w:rsidRDefault="005C0501" w:rsidP="005C0501">
      <w:pPr>
        <w:suppressAutoHyphens w:val="0"/>
        <w:ind w:left="567"/>
        <w:rPr>
          <w:rFonts w:ascii="Garamond" w:hAnsi="Garamond"/>
          <w:lang w:eastAsia="hu-HU"/>
        </w:rPr>
      </w:pPr>
      <w:r w:rsidRPr="005C0501">
        <w:rPr>
          <w:rFonts w:ascii="Garamond" w:hAnsi="Garamond"/>
          <w:lang w:eastAsia="hu-HU"/>
        </w:rPr>
        <w:t xml:space="preserve">Az építési beruházást a </w:t>
      </w:r>
      <w:r w:rsidR="008C7B82">
        <w:rPr>
          <w:rFonts w:ascii="Garamond" w:hAnsi="Garamond"/>
          <w:lang w:eastAsia="hu-HU"/>
        </w:rPr>
        <w:t xml:space="preserve">közbeszerzési dokumentumok </w:t>
      </w:r>
      <w:r w:rsidRPr="005C0501">
        <w:rPr>
          <w:rFonts w:ascii="Garamond" w:hAnsi="Garamond"/>
          <w:lang w:eastAsia="hu-HU"/>
        </w:rPr>
        <w:t>részeként kiadásra kerülő műszaki dokumentációban foglaltak szerint kell elvégezni.</w:t>
      </w:r>
    </w:p>
    <w:p w14:paraId="5256CAA4" w14:textId="77777777" w:rsidR="005C0501" w:rsidRPr="005C0501" w:rsidRDefault="005C0501" w:rsidP="005C0501">
      <w:pPr>
        <w:suppressAutoHyphens w:val="0"/>
        <w:ind w:left="567"/>
        <w:rPr>
          <w:rFonts w:ascii="Garamond" w:hAnsi="Garamond"/>
          <w:lang w:eastAsia="hu-HU"/>
        </w:rPr>
      </w:pPr>
    </w:p>
    <w:p w14:paraId="66A8CDEB" w14:textId="77777777" w:rsidR="005C0501" w:rsidRPr="005C0501" w:rsidRDefault="005C0501" w:rsidP="005C0501">
      <w:pPr>
        <w:suppressAutoHyphens w:val="0"/>
        <w:ind w:left="567"/>
        <w:rPr>
          <w:rFonts w:ascii="Garamond" w:hAnsi="Garamond"/>
          <w:lang w:eastAsia="hu-HU"/>
        </w:rPr>
      </w:pPr>
      <w:r w:rsidRPr="005C0501">
        <w:rPr>
          <w:rFonts w:ascii="Garamond" w:hAnsi="Garamond"/>
          <w:lang w:eastAsia="hu-HU"/>
        </w:rPr>
        <w:t xml:space="preserve">A kivitelezés főbb paraméterei, mennyiségei: </w:t>
      </w:r>
    </w:p>
    <w:p w14:paraId="74F09020" w14:textId="77777777" w:rsidR="005C0501" w:rsidRPr="005C0501" w:rsidRDefault="005C0501" w:rsidP="005C0501">
      <w:pPr>
        <w:suppressAutoHyphens w:val="0"/>
        <w:ind w:left="567"/>
        <w:rPr>
          <w:rFonts w:ascii="Garamond" w:hAnsi="Garamond"/>
          <w:u w:val="single"/>
          <w:lang w:eastAsia="hu-HU"/>
        </w:rPr>
      </w:pPr>
    </w:p>
    <w:tbl>
      <w:tblPr>
        <w:tblW w:w="9060" w:type="dxa"/>
        <w:tblInd w:w="55" w:type="dxa"/>
        <w:tblCellMar>
          <w:left w:w="70" w:type="dxa"/>
          <w:right w:w="70" w:type="dxa"/>
        </w:tblCellMar>
        <w:tblLook w:val="04A0" w:firstRow="1" w:lastRow="0" w:firstColumn="1" w:lastColumn="0" w:noHBand="0" w:noVBand="1"/>
      </w:tblPr>
      <w:tblGrid>
        <w:gridCol w:w="760"/>
        <w:gridCol w:w="760"/>
        <w:gridCol w:w="960"/>
        <w:gridCol w:w="1060"/>
        <w:gridCol w:w="3940"/>
        <w:gridCol w:w="260"/>
        <w:gridCol w:w="800"/>
        <w:gridCol w:w="520"/>
      </w:tblGrid>
      <w:tr w:rsidR="00CB651E" w:rsidRPr="00CB651E" w14:paraId="248174DD" w14:textId="77777777" w:rsidTr="00CB651E">
        <w:trPr>
          <w:trHeight w:val="255"/>
        </w:trPr>
        <w:tc>
          <w:tcPr>
            <w:tcW w:w="1520" w:type="dxa"/>
            <w:gridSpan w:val="2"/>
            <w:tcBorders>
              <w:top w:val="nil"/>
              <w:left w:val="nil"/>
              <w:bottom w:val="nil"/>
              <w:right w:val="nil"/>
            </w:tcBorders>
            <w:shd w:val="clear" w:color="auto" w:fill="auto"/>
            <w:noWrap/>
            <w:vAlign w:val="center"/>
            <w:hideMark/>
          </w:tcPr>
          <w:p w14:paraId="79FAFE31" w14:textId="77777777" w:rsidR="00CB651E" w:rsidRPr="00CB651E" w:rsidRDefault="00CB651E" w:rsidP="00CB651E">
            <w:pPr>
              <w:suppressAutoHyphens w:val="0"/>
              <w:jc w:val="left"/>
              <w:rPr>
                <w:rFonts w:ascii="Garamond" w:hAnsi="Garamond"/>
                <w:b/>
                <w:bCs/>
                <w:lang w:eastAsia="hu-HU"/>
              </w:rPr>
            </w:pPr>
            <w:r w:rsidRPr="00CB651E">
              <w:rPr>
                <w:rFonts w:ascii="Garamond" w:hAnsi="Garamond"/>
                <w:b/>
                <w:bCs/>
                <w:lang w:eastAsia="hu-HU"/>
              </w:rPr>
              <w:t>BÉKE U.</w:t>
            </w:r>
          </w:p>
        </w:tc>
        <w:tc>
          <w:tcPr>
            <w:tcW w:w="960" w:type="dxa"/>
            <w:tcBorders>
              <w:top w:val="nil"/>
              <w:left w:val="nil"/>
              <w:bottom w:val="nil"/>
              <w:right w:val="nil"/>
            </w:tcBorders>
            <w:shd w:val="clear" w:color="auto" w:fill="auto"/>
            <w:noWrap/>
            <w:vAlign w:val="center"/>
            <w:hideMark/>
          </w:tcPr>
          <w:p w14:paraId="2CF6941D" w14:textId="77777777" w:rsidR="00CB651E" w:rsidRPr="00CB651E" w:rsidRDefault="00CB651E" w:rsidP="00CB651E">
            <w:pPr>
              <w:suppressAutoHyphens w:val="0"/>
              <w:jc w:val="left"/>
              <w:rPr>
                <w:rFonts w:ascii="Garamond" w:hAnsi="Garamond"/>
                <w:lang w:eastAsia="hu-HU"/>
              </w:rPr>
            </w:pPr>
          </w:p>
        </w:tc>
        <w:tc>
          <w:tcPr>
            <w:tcW w:w="1060" w:type="dxa"/>
            <w:tcBorders>
              <w:top w:val="nil"/>
              <w:left w:val="nil"/>
              <w:bottom w:val="nil"/>
              <w:right w:val="nil"/>
            </w:tcBorders>
            <w:shd w:val="clear" w:color="auto" w:fill="auto"/>
            <w:noWrap/>
            <w:vAlign w:val="center"/>
            <w:hideMark/>
          </w:tcPr>
          <w:p w14:paraId="0A9CEF2F" w14:textId="77777777" w:rsidR="00CB651E" w:rsidRPr="00CB651E" w:rsidRDefault="00CB651E" w:rsidP="00CB651E">
            <w:pPr>
              <w:suppressAutoHyphens w:val="0"/>
              <w:jc w:val="left"/>
              <w:rPr>
                <w:rFonts w:ascii="Garamond" w:hAnsi="Garamond"/>
                <w:lang w:eastAsia="hu-HU"/>
              </w:rPr>
            </w:pPr>
          </w:p>
        </w:tc>
        <w:tc>
          <w:tcPr>
            <w:tcW w:w="3940" w:type="dxa"/>
            <w:tcBorders>
              <w:top w:val="nil"/>
              <w:left w:val="nil"/>
              <w:bottom w:val="nil"/>
              <w:right w:val="nil"/>
            </w:tcBorders>
            <w:shd w:val="clear" w:color="auto" w:fill="auto"/>
            <w:noWrap/>
            <w:vAlign w:val="center"/>
            <w:hideMark/>
          </w:tcPr>
          <w:p w14:paraId="41909EF6" w14:textId="77777777" w:rsidR="00CB651E" w:rsidRPr="00CB651E" w:rsidRDefault="00CB651E" w:rsidP="00CB651E">
            <w:pPr>
              <w:suppressAutoHyphens w:val="0"/>
              <w:jc w:val="left"/>
              <w:rPr>
                <w:rFonts w:ascii="Garamond" w:hAnsi="Garamond"/>
                <w:lang w:eastAsia="hu-HU"/>
              </w:rPr>
            </w:pPr>
          </w:p>
        </w:tc>
        <w:tc>
          <w:tcPr>
            <w:tcW w:w="260" w:type="dxa"/>
            <w:tcBorders>
              <w:top w:val="nil"/>
              <w:left w:val="nil"/>
              <w:bottom w:val="nil"/>
              <w:right w:val="nil"/>
            </w:tcBorders>
            <w:shd w:val="clear" w:color="auto" w:fill="auto"/>
            <w:noWrap/>
            <w:vAlign w:val="center"/>
            <w:hideMark/>
          </w:tcPr>
          <w:p w14:paraId="642F28BE"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003AF804" w14:textId="77777777" w:rsidR="00CB651E" w:rsidRPr="00CB651E" w:rsidRDefault="00CB651E" w:rsidP="00CB651E">
            <w:pPr>
              <w:suppressAutoHyphens w:val="0"/>
              <w:jc w:val="left"/>
              <w:rPr>
                <w:rFonts w:ascii="Garamond" w:hAnsi="Garamond"/>
                <w:lang w:eastAsia="hu-HU"/>
              </w:rPr>
            </w:pPr>
          </w:p>
        </w:tc>
        <w:tc>
          <w:tcPr>
            <w:tcW w:w="520" w:type="dxa"/>
            <w:tcBorders>
              <w:top w:val="nil"/>
              <w:left w:val="nil"/>
              <w:bottom w:val="nil"/>
              <w:right w:val="nil"/>
            </w:tcBorders>
            <w:shd w:val="clear" w:color="auto" w:fill="auto"/>
            <w:noWrap/>
            <w:vAlign w:val="center"/>
            <w:hideMark/>
          </w:tcPr>
          <w:p w14:paraId="71494FA6" w14:textId="77777777" w:rsidR="00CB651E" w:rsidRPr="00CB651E" w:rsidRDefault="00CB651E" w:rsidP="00CB651E">
            <w:pPr>
              <w:suppressAutoHyphens w:val="0"/>
              <w:jc w:val="left"/>
              <w:rPr>
                <w:rFonts w:ascii="Garamond" w:hAnsi="Garamond"/>
                <w:lang w:eastAsia="hu-HU"/>
              </w:rPr>
            </w:pPr>
          </w:p>
        </w:tc>
      </w:tr>
      <w:tr w:rsidR="00CB651E" w:rsidRPr="00CB651E" w14:paraId="67693ECD" w14:textId="77777777" w:rsidTr="00CB651E">
        <w:trPr>
          <w:trHeight w:val="255"/>
        </w:trPr>
        <w:tc>
          <w:tcPr>
            <w:tcW w:w="760" w:type="dxa"/>
            <w:tcBorders>
              <w:top w:val="nil"/>
              <w:left w:val="nil"/>
              <w:bottom w:val="nil"/>
              <w:right w:val="nil"/>
            </w:tcBorders>
            <w:shd w:val="clear" w:color="auto" w:fill="auto"/>
            <w:noWrap/>
            <w:hideMark/>
          </w:tcPr>
          <w:p w14:paraId="156D172F"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151F11D6"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Tükörkiemelés a burkolatok és szegélyek helyén</w:t>
            </w:r>
          </w:p>
        </w:tc>
        <w:tc>
          <w:tcPr>
            <w:tcW w:w="260" w:type="dxa"/>
            <w:tcBorders>
              <w:top w:val="nil"/>
              <w:left w:val="nil"/>
              <w:bottom w:val="nil"/>
              <w:right w:val="nil"/>
            </w:tcBorders>
            <w:shd w:val="clear" w:color="auto" w:fill="auto"/>
            <w:noWrap/>
            <w:vAlign w:val="center"/>
            <w:hideMark/>
          </w:tcPr>
          <w:p w14:paraId="63FBF537"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53FB1AD7"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54,0</w:t>
            </w:r>
          </w:p>
        </w:tc>
        <w:tc>
          <w:tcPr>
            <w:tcW w:w="520" w:type="dxa"/>
            <w:tcBorders>
              <w:top w:val="nil"/>
              <w:left w:val="nil"/>
              <w:bottom w:val="nil"/>
              <w:right w:val="nil"/>
            </w:tcBorders>
            <w:shd w:val="clear" w:color="auto" w:fill="auto"/>
            <w:noWrap/>
            <w:vAlign w:val="center"/>
            <w:hideMark/>
          </w:tcPr>
          <w:p w14:paraId="63419E78"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m3</w:t>
            </w:r>
          </w:p>
        </w:tc>
      </w:tr>
      <w:tr w:rsidR="00CB651E" w:rsidRPr="00CB651E" w14:paraId="3CB4CD09" w14:textId="77777777" w:rsidTr="00CB651E">
        <w:trPr>
          <w:trHeight w:val="255"/>
        </w:trPr>
        <w:tc>
          <w:tcPr>
            <w:tcW w:w="760" w:type="dxa"/>
            <w:tcBorders>
              <w:top w:val="nil"/>
              <w:left w:val="nil"/>
              <w:bottom w:val="nil"/>
              <w:right w:val="nil"/>
            </w:tcBorders>
            <w:shd w:val="clear" w:color="auto" w:fill="auto"/>
            <w:noWrap/>
            <w:hideMark/>
          </w:tcPr>
          <w:p w14:paraId="4B9B3D2D"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1D86C71C"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Tükörfelület kialakítása (finom tükör)</w:t>
            </w:r>
          </w:p>
        </w:tc>
        <w:tc>
          <w:tcPr>
            <w:tcW w:w="260" w:type="dxa"/>
            <w:tcBorders>
              <w:top w:val="nil"/>
              <w:left w:val="nil"/>
              <w:bottom w:val="nil"/>
              <w:right w:val="nil"/>
            </w:tcBorders>
            <w:shd w:val="clear" w:color="auto" w:fill="auto"/>
            <w:noWrap/>
            <w:vAlign w:val="center"/>
            <w:hideMark/>
          </w:tcPr>
          <w:p w14:paraId="569135E4"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1BCD58ED"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170,0</w:t>
            </w:r>
          </w:p>
        </w:tc>
        <w:tc>
          <w:tcPr>
            <w:tcW w:w="520" w:type="dxa"/>
            <w:tcBorders>
              <w:top w:val="nil"/>
              <w:left w:val="nil"/>
              <w:bottom w:val="nil"/>
              <w:right w:val="nil"/>
            </w:tcBorders>
            <w:shd w:val="clear" w:color="auto" w:fill="auto"/>
            <w:noWrap/>
            <w:vAlign w:val="center"/>
            <w:hideMark/>
          </w:tcPr>
          <w:p w14:paraId="2FD9418F"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m2</w:t>
            </w:r>
          </w:p>
        </w:tc>
      </w:tr>
      <w:tr w:rsidR="00CB651E" w:rsidRPr="00CB651E" w14:paraId="7FA18F01" w14:textId="77777777" w:rsidTr="00CB651E">
        <w:trPr>
          <w:trHeight w:val="255"/>
        </w:trPr>
        <w:tc>
          <w:tcPr>
            <w:tcW w:w="760" w:type="dxa"/>
            <w:tcBorders>
              <w:top w:val="nil"/>
              <w:left w:val="nil"/>
              <w:bottom w:val="nil"/>
              <w:right w:val="nil"/>
            </w:tcBorders>
            <w:shd w:val="clear" w:color="auto" w:fill="auto"/>
            <w:noWrap/>
            <w:hideMark/>
          </w:tcPr>
          <w:p w14:paraId="7F2AB40C"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244A322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D400mm átm. Csőáteresz építése, földmunkával, ágyazattal</w:t>
            </w:r>
          </w:p>
        </w:tc>
        <w:tc>
          <w:tcPr>
            <w:tcW w:w="260" w:type="dxa"/>
            <w:tcBorders>
              <w:top w:val="nil"/>
              <w:left w:val="nil"/>
              <w:bottom w:val="nil"/>
              <w:right w:val="nil"/>
            </w:tcBorders>
            <w:shd w:val="clear" w:color="auto" w:fill="auto"/>
            <w:noWrap/>
            <w:vAlign w:val="center"/>
            <w:hideMark/>
          </w:tcPr>
          <w:p w14:paraId="4D723345"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3125ADA4"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17,0</w:t>
            </w:r>
          </w:p>
        </w:tc>
        <w:tc>
          <w:tcPr>
            <w:tcW w:w="520" w:type="dxa"/>
            <w:tcBorders>
              <w:top w:val="nil"/>
              <w:left w:val="nil"/>
              <w:bottom w:val="nil"/>
              <w:right w:val="nil"/>
            </w:tcBorders>
            <w:shd w:val="clear" w:color="auto" w:fill="auto"/>
            <w:noWrap/>
            <w:vAlign w:val="center"/>
            <w:hideMark/>
          </w:tcPr>
          <w:p w14:paraId="0D8342AD"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w:t>
            </w:r>
          </w:p>
        </w:tc>
      </w:tr>
      <w:tr w:rsidR="00CB651E" w:rsidRPr="00CB651E" w14:paraId="31CD5A9A" w14:textId="77777777" w:rsidTr="00CB651E">
        <w:trPr>
          <w:trHeight w:val="255"/>
        </w:trPr>
        <w:tc>
          <w:tcPr>
            <w:tcW w:w="760" w:type="dxa"/>
            <w:tcBorders>
              <w:top w:val="nil"/>
              <w:left w:val="nil"/>
              <w:bottom w:val="nil"/>
              <w:right w:val="nil"/>
            </w:tcBorders>
            <w:shd w:val="clear" w:color="auto" w:fill="auto"/>
            <w:noWrap/>
            <w:hideMark/>
          </w:tcPr>
          <w:p w14:paraId="73F82759"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vAlign w:val="center"/>
            <w:hideMark/>
          </w:tcPr>
          <w:p w14:paraId="120A89A1"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Tisztítóakna építése 1000mm átm.,  Tömör öv. fedlappal, D400 terhelésre</w:t>
            </w:r>
          </w:p>
        </w:tc>
        <w:tc>
          <w:tcPr>
            <w:tcW w:w="260" w:type="dxa"/>
            <w:tcBorders>
              <w:top w:val="nil"/>
              <w:left w:val="nil"/>
              <w:bottom w:val="nil"/>
              <w:right w:val="nil"/>
            </w:tcBorders>
            <w:shd w:val="clear" w:color="auto" w:fill="auto"/>
            <w:noWrap/>
            <w:vAlign w:val="center"/>
            <w:hideMark/>
          </w:tcPr>
          <w:p w14:paraId="394EA88D"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19A4F281"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1,0</w:t>
            </w:r>
          </w:p>
        </w:tc>
        <w:tc>
          <w:tcPr>
            <w:tcW w:w="520" w:type="dxa"/>
            <w:tcBorders>
              <w:top w:val="nil"/>
              <w:left w:val="nil"/>
              <w:bottom w:val="nil"/>
              <w:right w:val="nil"/>
            </w:tcBorders>
            <w:shd w:val="clear" w:color="auto" w:fill="auto"/>
            <w:noWrap/>
            <w:vAlign w:val="center"/>
            <w:hideMark/>
          </w:tcPr>
          <w:p w14:paraId="67F80B10"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db</w:t>
            </w:r>
          </w:p>
        </w:tc>
      </w:tr>
      <w:tr w:rsidR="00CB651E" w:rsidRPr="00CB651E" w14:paraId="41C4D02B" w14:textId="77777777" w:rsidTr="00CB651E">
        <w:trPr>
          <w:trHeight w:val="255"/>
        </w:trPr>
        <w:tc>
          <w:tcPr>
            <w:tcW w:w="760" w:type="dxa"/>
            <w:tcBorders>
              <w:top w:val="nil"/>
              <w:left w:val="nil"/>
              <w:bottom w:val="nil"/>
              <w:right w:val="nil"/>
            </w:tcBorders>
            <w:shd w:val="clear" w:color="auto" w:fill="auto"/>
            <w:noWrap/>
            <w:hideMark/>
          </w:tcPr>
          <w:p w14:paraId="2E198E1A"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256D5237"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20 cm vtg. FZKA alap a járda alapjaként</w:t>
            </w:r>
          </w:p>
        </w:tc>
        <w:tc>
          <w:tcPr>
            <w:tcW w:w="260" w:type="dxa"/>
            <w:tcBorders>
              <w:top w:val="nil"/>
              <w:left w:val="nil"/>
              <w:bottom w:val="nil"/>
              <w:right w:val="nil"/>
            </w:tcBorders>
            <w:shd w:val="clear" w:color="auto" w:fill="auto"/>
            <w:noWrap/>
            <w:vAlign w:val="center"/>
            <w:hideMark/>
          </w:tcPr>
          <w:p w14:paraId="6DF7C87E"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55D372AC"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29,0</w:t>
            </w:r>
          </w:p>
        </w:tc>
        <w:tc>
          <w:tcPr>
            <w:tcW w:w="520" w:type="dxa"/>
            <w:tcBorders>
              <w:top w:val="nil"/>
              <w:left w:val="nil"/>
              <w:bottom w:val="nil"/>
              <w:right w:val="nil"/>
            </w:tcBorders>
            <w:shd w:val="clear" w:color="auto" w:fill="auto"/>
            <w:noWrap/>
            <w:vAlign w:val="center"/>
            <w:hideMark/>
          </w:tcPr>
          <w:p w14:paraId="2BE315B7"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m3</w:t>
            </w:r>
          </w:p>
        </w:tc>
      </w:tr>
      <w:tr w:rsidR="00CB651E" w:rsidRPr="00CB651E" w14:paraId="77D79949" w14:textId="77777777" w:rsidTr="00CB651E">
        <w:trPr>
          <w:trHeight w:val="255"/>
        </w:trPr>
        <w:tc>
          <w:tcPr>
            <w:tcW w:w="760" w:type="dxa"/>
            <w:tcBorders>
              <w:top w:val="nil"/>
              <w:left w:val="nil"/>
              <w:bottom w:val="nil"/>
              <w:right w:val="nil"/>
            </w:tcBorders>
            <w:shd w:val="clear" w:color="auto" w:fill="auto"/>
            <w:noWrap/>
            <w:hideMark/>
          </w:tcPr>
          <w:p w14:paraId="3672CE6C"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vAlign w:val="center"/>
            <w:hideMark/>
          </w:tcPr>
          <w:p w14:paraId="6D65E60A"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10 cm vtg. FZKA alapréteg vastagítás a kapubejárókba eső járda burkolata alá,</w:t>
            </w:r>
          </w:p>
        </w:tc>
        <w:tc>
          <w:tcPr>
            <w:tcW w:w="260" w:type="dxa"/>
            <w:tcBorders>
              <w:top w:val="nil"/>
              <w:left w:val="nil"/>
              <w:bottom w:val="nil"/>
              <w:right w:val="nil"/>
            </w:tcBorders>
            <w:shd w:val="clear" w:color="auto" w:fill="auto"/>
            <w:noWrap/>
            <w:vAlign w:val="center"/>
            <w:hideMark/>
          </w:tcPr>
          <w:p w14:paraId="7937018B"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4E4331B3"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2,5</w:t>
            </w:r>
          </w:p>
        </w:tc>
        <w:tc>
          <w:tcPr>
            <w:tcW w:w="520" w:type="dxa"/>
            <w:tcBorders>
              <w:top w:val="nil"/>
              <w:left w:val="nil"/>
              <w:bottom w:val="nil"/>
              <w:right w:val="nil"/>
            </w:tcBorders>
            <w:shd w:val="clear" w:color="auto" w:fill="auto"/>
            <w:noWrap/>
            <w:vAlign w:val="center"/>
            <w:hideMark/>
          </w:tcPr>
          <w:p w14:paraId="02D671C7"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m3</w:t>
            </w:r>
          </w:p>
        </w:tc>
      </w:tr>
      <w:tr w:rsidR="00CB651E" w:rsidRPr="00CB651E" w14:paraId="0A6BE114" w14:textId="77777777" w:rsidTr="00CB651E">
        <w:trPr>
          <w:trHeight w:val="255"/>
        </w:trPr>
        <w:tc>
          <w:tcPr>
            <w:tcW w:w="760" w:type="dxa"/>
            <w:tcBorders>
              <w:top w:val="nil"/>
              <w:left w:val="nil"/>
              <w:bottom w:val="nil"/>
              <w:right w:val="nil"/>
            </w:tcBorders>
            <w:shd w:val="clear" w:color="auto" w:fill="auto"/>
            <w:noWrap/>
            <w:hideMark/>
          </w:tcPr>
          <w:p w14:paraId="252075FE"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695B4E0A"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Kerti szegély építése, C-12 betonba rakva, ágyazattal</w:t>
            </w:r>
          </w:p>
        </w:tc>
        <w:tc>
          <w:tcPr>
            <w:tcW w:w="260" w:type="dxa"/>
            <w:tcBorders>
              <w:top w:val="nil"/>
              <w:left w:val="nil"/>
              <w:bottom w:val="nil"/>
              <w:right w:val="nil"/>
            </w:tcBorders>
            <w:shd w:val="clear" w:color="auto" w:fill="auto"/>
            <w:noWrap/>
            <w:vAlign w:val="center"/>
            <w:hideMark/>
          </w:tcPr>
          <w:p w14:paraId="6ECDBB62"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659A9210"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141,0</w:t>
            </w:r>
          </w:p>
        </w:tc>
        <w:tc>
          <w:tcPr>
            <w:tcW w:w="520" w:type="dxa"/>
            <w:tcBorders>
              <w:top w:val="nil"/>
              <w:left w:val="nil"/>
              <w:bottom w:val="nil"/>
              <w:right w:val="nil"/>
            </w:tcBorders>
            <w:shd w:val="clear" w:color="auto" w:fill="auto"/>
            <w:noWrap/>
            <w:vAlign w:val="center"/>
            <w:hideMark/>
          </w:tcPr>
          <w:p w14:paraId="75E26C91"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w:t>
            </w:r>
          </w:p>
        </w:tc>
      </w:tr>
      <w:tr w:rsidR="00CB651E" w:rsidRPr="00CB651E" w14:paraId="7D89F129" w14:textId="77777777" w:rsidTr="00CB651E">
        <w:trPr>
          <w:trHeight w:val="255"/>
        </w:trPr>
        <w:tc>
          <w:tcPr>
            <w:tcW w:w="760" w:type="dxa"/>
            <w:tcBorders>
              <w:top w:val="nil"/>
              <w:left w:val="nil"/>
              <w:bottom w:val="nil"/>
              <w:right w:val="nil"/>
            </w:tcBorders>
            <w:shd w:val="clear" w:color="auto" w:fill="auto"/>
            <w:noWrap/>
            <w:hideMark/>
          </w:tcPr>
          <w:p w14:paraId="67A66D0B"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76B22259"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6 cm vtg. szürke térkőburkolat építése a járda burkolataként, besöpréssel</w:t>
            </w:r>
          </w:p>
        </w:tc>
        <w:tc>
          <w:tcPr>
            <w:tcW w:w="260" w:type="dxa"/>
            <w:tcBorders>
              <w:top w:val="nil"/>
              <w:left w:val="nil"/>
              <w:bottom w:val="nil"/>
              <w:right w:val="nil"/>
            </w:tcBorders>
            <w:shd w:val="clear" w:color="auto" w:fill="auto"/>
            <w:noWrap/>
            <w:vAlign w:val="center"/>
            <w:hideMark/>
          </w:tcPr>
          <w:p w14:paraId="2ADCAAFE"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6E989315"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141,0</w:t>
            </w:r>
          </w:p>
        </w:tc>
        <w:tc>
          <w:tcPr>
            <w:tcW w:w="520" w:type="dxa"/>
            <w:tcBorders>
              <w:top w:val="nil"/>
              <w:left w:val="nil"/>
              <w:bottom w:val="nil"/>
              <w:right w:val="nil"/>
            </w:tcBorders>
            <w:shd w:val="clear" w:color="auto" w:fill="auto"/>
            <w:noWrap/>
            <w:vAlign w:val="center"/>
            <w:hideMark/>
          </w:tcPr>
          <w:p w14:paraId="6E4F9166"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m2</w:t>
            </w:r>
          </w:p>
        </w:tc>
      </w:tr>
      <w:tr w:rsidR="00CB651E" w:rsidRPr="00CB651E" w14:paraId="4ADF8B1C" w14:textId="77777777" w:rsidTr="00CB651E">
        <w:trPr>
          <w:trHeight w:val="255"/>
        </w:trPr>
        <w:tc>
          <w:tcPr>
            <w:tcW w:w="760" w:type="dxa"/>
            <w:tcBorders>
              <w:top w:val="nil"/>
              <w:left w:val="nil"/>
              <w:bottom w:val="nil"/>
              <w:right w:val="nil"/>
            </w:tcBorders>
            <w:shd w:val="clear" w:color="auto" w:fill="auto"/>
            <w:noWrap/>
            <w:hideMark/>
          </w:tcPr>
          <w:p w14:paraId="2FF59C85" w14:textId="77777777" w:rsidR="00CB651E" w:rsidRPr="00CB651E" w:rsidRDefault="00CB651E" w:rsidP="00CB651E">
            <w:pPr>
              <w:suppressAutoHyphens w:val="0"/>
              <w:jc w:val="left"/>
              <w:rPr>
                <w:rFonts w:ascii="Garamond" w:hAnsi="Garamond"/>
                <w:lang w:eastAsia="hu-HU"/>
              </w:rPr>
            </w:pPr>
          </w:p>
        </w:tc>
        <w:tc>
          <w:tcPr>
            <w:tcW w:w="760" w:type="dxa"/>
            <w:tcBorders>
              <w:top w:val="nil"/>
              <w:left w:val="nil"/>
              <w:bottom w:val="nil"/>
              <w:right w:val="nil"/>
            </w:tcBorders>
            <w:shd w:val="clear" w:color="auto" w:fill="auto"/>
            <w:noWrap/>
            <w:vAlign w:val="center"/>
            <w:hideMark/>
          </w:tcPr>
          <w:p w14:paraId="7C826012" w14:textId="77777777" w:rsidR="00CB651E" w:rsidRPr="00CB651E" w:rsidRDefault="00CB651E" w:rsidP="00CB651E">
            <w:pPr>
              <w:suppressAutoHyphens w:val="0"/>
              <w:jc w:val="left"/>
              <w:rPr>
                <w:rFonts w:ascii="Garamond" w:hAnsi="Garamond"/>
                <w:lang w:eastAsia="hu-HU"/>
              </w:rPr>
            </w:pPr>
          </w:p>
        </w:tc>
        <w:tc>
          <w:tcPr>
            <w:tcW w:w="960" w:type="dxa"/>
            <w:tcBorders>
              <w:top w:val="nil"/>
              <w:left w:val="nil"/>
              <w:bottom w:val="nil"/>
              <w:right w:val="nil"/>
            </w:tcBorders>
            <w:shd w:val="clear" w:color="auto" w:fill="auto"/>
            <w:noWrap/>
            <w:vAlign w:val="center"/>
            <w:hideMark/>
          </w:tcPr>
          <w:p w14:paraId="30AC96DD" w14:textId="77777777" w:rsidR="00CB651E" w:rsidRPr="00CB651E" w:rsidRDefault="00CB651E" w:rsidP="00CB651E">
            <w:pPr>
              <w:suppressAutoHyphens w:val="0"/>
              <w:jc w:val="left"/>
              <w:rPr>
                <w:rFonts w:ascii="Garamond" w:hAnsi="Garamond"/>
                <w:lang w:eastAsia="hu-HU"/>
              </w:rPr>
            </w:pPr>
          </w:p>
        </w:tc>
        <w:tc>
          <w:tcPr>
            <w:tcW w:w="1060" w:type="dxa"/>
            <w:tcBorders>
              <w:top w:val="nil"/>
              <w:left w:val="nil"/>
              <w:bottom w:val="nil"/>
              <w:right w:val="nil"/>
            </w:tcBorders>
            <w:shd w:val="clear" w:color="auto" w:fill="auto"/>
            <w:noWrap/>
            <w:vAlign w:val="center"/>
            <w:hideMark/>
          </w:tcPr>
          <w:p w14:paraId="68246DBB" w14:textId="77777777" w:rsidR="00CB651E" w:rsidRPr="00CB651E" w:rsidRDefault="00CB651E" w:rsidP="00CB651E">
            <w:pPr>
              <w:suppressAutoHyphens w:val="0"/>
              <w:jc w:val="left"/>
              <w:rPr>
                <w:rFonts w:ascii="Garamond" w:hAnsi="Garamond"/>
                <w:lang w:eastAsia="hu-HU"/>
              </w:rPr>
            </w:pPr>
          </w:p>
        </w:tc>
        <w:tc>
          <w:tcPr>
            <w:tcW w:w="3940" w:type="dxa"/>
            <w:tcBorders>
              <w:top w:val="nil"/>
              <w:left w:val="nil"/>
              <w:bottom w:val="nil"/>
              <w:right w:val="nil"/>
            </w:tcBorders>
            <w:shd w:val="clear" w:color="auto" w:fill="auto"/>
            <w:noWrap/>
            <w:vAlign w:val="center"/>
            <w:hideMark/>
          </w:tcPr>
          <w:p w14:paraId="589289C8" w14:textId="77777777" w:rsidR="00CB651E" w:rsidRPr="00CB651E" w:rsidRDefault="00CB651E" w:rsidP="00CB651E">
            <w:pPr>
              <w:suppressAutoHyphens w:val="0"/>
              <w:jc w:val="left"/>
              <w:rPr>
                <w:rFonts w:ascii="Garamond" w:hAnsi="Garamond"/>
                <w:lang w:eastAsia="hu-HU"/>
              </w:rPr>
            </w:pPr>
          </w:p>
        </w:tc>
        <w:tc>
          <w:tcPr>
            <w:tcW w:w="260" w:type="dxa"/>
            <w:tcBorders>
              <w:top w:val="nil"/>
              <w:left w:val="nil"/>
              <w:bottom w:val="nil"/>
              <w:right w:val="nil"/>
            </w:tcBorders>
            <w:shd w:val="clear" w:color="auto" w:fill="auto"/>
            <w:noWrap/>
            <w:vAlign w:val="center"/>
            <w:hideMark/>
          </w:tcPr>
          <w:p w14:paraId="08BC9840"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46297384" w14:textId="77777777" w:rsidR="00CB651E" w:rsidRPr="00CB651E" w:rsidRDefault="00CB651E" w:rsidP="00CB651E">
            <w:pPr>
              <w:suppressAutoHyphens w:val="0"/>
              <w:jc w:val="left"/>
              <w:rPr>
                <w:rFonts w:ascii="Garamond" w:hAnsi="Garamond"/>
                <w:lang w:eastAsia="hu-HU"/>
              </w:rPr>
            </w:pPr>
          </w:p>
        </w:tc>
        <w:tc>
          <w:tcPr>
            <w:tcW w:w="520" w:type="dxa"/>
            <w:tcBorders>
              <w:top w:val="nil"/>
              <w:left w:val="nil"/>
              <w:bottom w:val="nil"/>
              <w:right w:val="nil"/>
            </w:tcBorders>
            <w:shd w:val="clear" w:color="auto" w:fill="auto"/>
            <w:noWrap/>
            <w:vAlign w:val="center"/>
            <w:hideMark/>
          </w:tcPr>
          <w:p w14:paraId="3F41657F" w14:textId="77777777" w:rsidR="00CB651E" w:rsidRPr="00CB651E" w:rsidRDefault="00CB651E" w:rsidP="00CB651E">
            <w:pPr>
              <w:suppressAutoHyphens w:val="0"/>
              <w:jc w:val="left"/>
              <w:rPr>
                <w:rFonts w:ascii="Garamond" w:hAnsi="Garamond"/>
                <w:lang w:eastAsia="hu-HU"/>
              </w:rPr>
            </w:pPr>
          </w:p>
        </w:tc>
      </w:tr>
      <w:tr w:rsidR="00CB651E" w:rsidRPr="00CB651E" w14:paraId="0C440D39" w14:textId="77777777" w:rsidTr="00CB651E">
        <w:trPr>
          <w:trHeight w:val="255"/>
        </w:trPr>
        <w:tc>
          <w:tcPr>
            <w:tcW w:w="7480" w:type="dxa"/>
            <w:gridSpan w:val="5"/>
            <w:tcBorders>
              <w:top w:val="nil"/>
              <w:left w:val="nil"/>
              <w:bottom w:val="nil"/>
              <w:right w:val="nil"/>
            </w:tcBorders>
            <w:shd w:val="clear" w:color="auto" w:fill="auto"/>
            <w:noWrap/>
            <w:hideMark/>
          </w:tcPr>
          <w:p w14:paraId="7CE88011" w14:textId="77777777" w:rsidR="00CB651E" w:rsidRPr="00CB651E" w:rsidRDefault="00CB651E" w:rsidP="00CB651E">
            <w:pPr>
              <w:suppressAutoHyphens w:val="0"/>
              <w:jc w:val="left"/>
              <w:rPr>
                <w:rFonts w:ascii="Garamond" w:hAnsi="Garamond"/>
                <w:b/>
                <w:bCs/>
                <w:lang w:eastAsia="hu-HU"/>
              </w:rPr>
            </w:pPr>
            <w:r w:rsidRPr="00CB651E">
              <w:rPr>
                <w:rFonts w:ascii="Garamond" w:hAnsi="Garamond"/>
                <w:b/>
                <w:bCs/>
                <w:lang w:eastAsia="hu-HU"/>
              </w:rPr>
              <w:t>DÓZSA U. - ÁLMOS VEZÉR U. ÁTKÖTŐJÁRDA</w:t>
            </w:r>
          </w:p>
        </w:tc>
        <w:tc>
          <w:tcPr>
            <w:tcW w:w="260" w:type="dxa"/>
            <w:tcBorders>
              <w:top w:val="nil"/>
              <w:left w:val="nil"/>
              <w:bottom w:val="nil"/>
              <w:right w:val="nil"/>
            </w:tcBorders>
            <w:shd w:val="clear" w:color="auto" w:fill="auto"/>
            <w:noWrap/>
            <w:vAlign w:val="center"/>
            <w:hideMark/>
          </w:tcPr>
          <w:p w14:paraId="7E8616A4"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791F8530" w14:textId="77777777" w:rsidR="00CB651E" w:rsidRPr="00CB651E" w:rsidRDefault="00CB651E" w:rsidP="00CB651E">
            <w:pPr>
              <w:suppressAutoHyphens w:val="0"/>
              <w:jc w:val="left"/>
              <w:rPr>
                <w:rFonts w:ascii="Garamond" w:hAnsi="Garamond"/>
                <w:lang w:eastAsia="hu-HU"/>
              </w:rPr>
            </w:pPr>
          </w:p>
        </w:tc>
        <w:tc>
          <w:tcPr>
            <w:tcW w:w="520" w:type="dxa"/>
            <w:tcBorders>
              <w:top w:val="nil"/>
              <w:left w:val="nil"/>
              <w:bottom w:val="nil"/>
              <w:right w:val="nil"/>
            </w:tcBorders>
            <w:shd w:val="clear" w:color="auto" w:fill="auto"/>
            <w:noWrap/>
            <w:vAlign w:val="center"/>
            <w:hideMark/>
          </w:tcPr>
          <w:p w14:paraId="49458D21" w14:textId="77777777" w:rsidR="00CB651E" w:rsidRPr="00CB651E" w:rsidRDefault="00CB651E" w:rsidP="00CB651E">
            <w:pPr>
              <w:suppressAutoHyphens w:val="0"/>
              <w:jc w:val="left"/>
              <w:rPr>
                <w:rFonts w:ascii="Garamond" w:hAnsi="Garamond"/>
                <w:lang w:eastAsia="hu-HU"/>
              </w:rPr>
            </w:pPr>
          </w:p>
        </w:tc>
      </w:tr>
      <w:tr w:rsidR="00CB651E" w:rsidRPr="00CB651E" w14:paraId="6D9BD23F" w14:textId="77777777" w:rsidTr="00CB651E">
        <w:trPr>
          <w:trHeight w:val="255"/>
        </w:trPr>
        <w:tc>
          <w:tcPr>
            <w:tcW w:w="760" w:type="dxa"/>
            <w:tcBorders>
              <w:top w:val="nil"/>
              <w:left w:val="nil"/>
              <w:bottom w:val="nil"/>
              <w:right w:val="nil"/>
            </w:tcBorders>
            <w:shd w:val="clear" w:color="auto" w:fill="auto"/>
            <w:noWrap/>
            <w:hideMark/>
          </w:tcPr>
          <w:p w14:paraId="29BBFC34"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2BC72F15"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Tükörkiemelés a burkolatok és szegélyek helyén</w:t>
            </w:r>
          </w:p>
        </w:tc>
        <w:tc>
          <w:tcPr>
            <w:tcW w:w="260" w:type="dxa"/>
            <w:tcBorders>
              <w:top w:val="nil"/>
              <w:left w:val="nil"/>
              <w:bottom w:val="nil"/>
              <w:right w:val="nil"/>
            </w:tcBorders>
            <w:shd w:val="clear" w:color="auto" w:fill="auto"/>
            <w:noWrap/>
            <w:vAlign w:val="center"/>
            <w:hideMark/>
          </w:tcPr>
          <w:p w14:paraId="13660A74"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4CABC51A"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150,0</w:t>
            </w:r>
          </w:p>
        </w:tc>
        <w:tc>
          <w:tcPr>
            <w:tcW w:w="520" w:type="dxa"/>
            <w:tcBorders>
              <w:top w:val="nil"/>
              <w:left w:val="nil"/>
              <w:bottom w:val="nil"/>
              <w:right w:val="nil"/>
            </w:tcBorders>
            <w:shd w:val="clear" w:color="auto" w:fill="auto"/>
            <w:noWrap/>
            <w:vAlign w:val="center"/>
            <w:hideMark/>
          </w:tcPr>
          <w:p w14:paraId="74B562CA"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m3</w:t>
            </w:r>
          </w:p>
        </w:tc>
      </w:tr>
      <w:tr w:rsidR="00CB651E" w:rsidRPr="00CB651E" w14:paraId="713D3CD3" w14:textId="77777777" w:rsidTr="00CB651E">
        <w:trPr>
          <w:trHeight w:val="255"/>
        </w:trPr>
        <w:tc>
          <w:tcPr>
            <w:tcW w:w="760" w:type="dxa"/>
            <w:tcBorders>
              <w:top w:val="nil"/>
              <w:left w:val="nil"/>
              <w:bottom w:val="nil"/>
              <w:right w:val="nil"/>
            </w:tcBorders>
            <w:shd w:val="clear" w:color="auto" w:fill="auto"/>
            <w:noWrap/>
            <w:hideMark/>
          </w:tcPr>
          <w:p w14:paraId="0DDDA643"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0B40170F"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Tükörfelület kialakítása (finom tükör)</w:t>
            </w:r>
          </w:p>
        </w:tc>
        <w:tc>
          <w:tcPr>
            <w:tcW w:w="260" w:type="dxa"/>
            <w:tcBorders>
              <w:top w:val="nil"/>
              <w:left w:val="nil"/>
              <w:bottom w:val="nil"/>
              <w:right w:val="nil"/>
            </w:tcBorders>
            <w:shd w:val="clear" w:color="auto" w:fill="auto"/>
            <w:noWrap/>
            <w:vAlign w:val="center"/>
            <w:hideMark/>
          </w:tcPr>
          <w:p w14:paraId="34C14F33"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77082C91"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460,0</w:t>
            </w:r>
          </w:p>
        </w:tc>
        <w:tc>
          <w:tcPr>
            <w:tcW w:w="520" w:type="dxa"/>
            <w:tcBorders>
              <w:top w:val="nil"/>
              <w:left w:val="nil"/>
              <w:bottom w:val="nil"/>
              <w:right w:val="nil"/>
            </w:tcBorders>
            <w:shd w:val="clear" w:color="auto" w:fill="auto"/>
            <w:noWrap/>
            <w:vAlign w:val="center"/>
            <w:hideMark/>
          </w:tcPr>
          <w:p w14:paraId="0FA2BD1A"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m2</w:t>
            </w:r>
          </w:p>
        </w:tc>
      </w:tr>
      <w:tr w:rsidR="00CB651E" w:rsidRPr="00CB651E" w14:paraId="0848902F" w14:textId="77777777" w:rsidTr="00CB651E">
        <w:trPr>
          <w:trHeight w:val="255"/>
        </w:trPr>
        <w:tc>
          <w:tcPr>
            <w:tcW w:w="760" w:type="dxa"/>
            <w:tcBorders>
              <w:top w:val="nil"/>
              <w:left w:val="nil"/>
              <w:bottom w:val="nil"/>
              <w:right w:val="nil"/>
            </w:tcBorders>
            <w:shd w:val="clear" w:color="auto" w:fill="auto"/>
            <w:noWrap/>
            <w:hideMark/>
          </w:tcPr>
          <w:p w14:paraId="55535533"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78F86AC1"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20 cm vtg. FZKA alap a járda alapjaként</w:t>
            </w:r>
          </w:p>
        </w:tc>
        <w:tc>
          <w:tcPr>
            <w:tcW w:w="260" w:type="dxa"/>
            <w:tcBorders>
              <w:top w:val="nil"/>
              <w:left w:val="nil"/>
              <w:bottom w:val="nil"/>
              <w:right w:val="nil"/>
            </w:tcBorders>
            <w:shd w:val="clear" w:color="auto" w:fill="auto"/>
            <w:noWrap/>
            <w:vAlign w:val="center"/>
            <w:hideMark/>
          </w:tcPr>
          <w:p w14:paraId="6D245729"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2630B336"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73,0</w:t>
            </w:r>
          </w:p>
        </w:tc>
        <w:tc>
          <w:tcPr>
            <w:tcW w:w="520" w:type="dxa"/>
            <w:tcBorders>
              <w:top w:val="nil"/>
              <w:left w:val="nil"/>
              <w:bottom w:val="nil"/>
              <w:right w:val="nil"/>
            </w:tcBorders>
            <w:shd w:val="clear" w:color="auto" w:fill="auto"/>
            <w:noWrap/>
            <w:vAlign w:val="center"/>
            <w:hideMark/>
          </w:tcPr>
          <w:p w14:paraId="3557E71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m3</w:t>
            </w:r>
          </w:p>
        </w:tc>
      </w:tr>
      <w:tr w:rsidR="00CB651E" w:rsidRPr="00CB651E" w14:paraId="511EF3D8" w14:textId="77777777" w:rsidTr="00CB651E">
        <w:trPr>
          <w:trHeight w:val="255"/>
        </w:trPr>
        <w:tc>
          <w:tcPr>
            <w:tcW w:w="760" w:type="dxa"/>
            <w:tcBorders>
              <w:top w:val="nil"/>
              <w:left w:val="nil"/>
              <w:bottom w:val="nil"/>
              <w:right w:val="nil"/>
            </w:tcBorders>
            <w:shd w:val="clear" w:color="auto" w:fill="auto"/>
            <w:noWrap/>
            <w:hideMark/>
          </w:tcPr>
          <w:p w14:paraId="62D00B1A"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vAlign w:val="center"/>
            <w:hideMark/>
          </w:tcPr>
          <w:p w14:paraId="6246CED7"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10 cm vtg. FZKA alapréteg vastagítás a kapubejárókba eső járda burkolata alá,</w:t>
            </w:r>
          </w:p>
        </w:tc>
        <w:tc>
          <w:tcPr>
            <w:tcW w:w="260" w:type="dxa"/>
            <w:tcBorders>
              <w:top w:val="nil"/>
              <w:left w:val="nil"/>
              <w:bottom w:val="nil"/>
              <w:right w:val="nil"/>
            </w:tcBorders>
            <w:shd w:val="clear" w:color="auto" w:fill="auto"/>
            <w:noWrap/>
            <w:vAlign w:val="center"/>
            <w:hideMark/>
          </w:tcPr>
          <w:p w14:paraId="517A0B9C"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521C4307"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12,0</w:t>
            </w:r>
          </w:p>
        </w:tc>
        <w:tc>
          <w:tcPr>
            <w:tcW w:w="520" w:type="dxa"/>
            <w:tcBorders>
              <w:top w:val="nil"/>
              <w:left w:val="nil"/>
              <w:bottom w:val="nil"/>
              <w:right w:val="nil"/>
            </w:tcBorders>
            <w:shd w:val="clear" w:color="auto" w:fill="auto"/>
            <w:noWrap/>
            <w:vAlign w:val="center"/>
            <w:hideMark/>
          </w:tcPr>
          <w:p w14:paraId="214437D7"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m3</w:t>
            </w:r>
          </w:p>
        </w:tc>
      </w:tr>
      <w:tr w:rsidR="00CB651E" w:rsidRPr="00CB651E" w14:paraId="53F27836" w14:textId="77777777" w:rsidTr="00CB651E">
        <w:trPr>
          <w:trHeight w:val="255"/>
        </w:trPr>
        <w:tc>
          <w:tcPr>
            <w:tcW w:w="760" w:type="dxa"/>
            <w:tcBorders>
              <w:top w:val="nil"/>
              <w:left w:val="nil"/>
              <w:bottom w:val="nil"/>
              <w:right w:val="nil"/>
            </w:tcBorders>
            <w:shd w:val="clear" w:color="auto" w:fill="auto"/>
            <w:noWrap/>
            <w:hideMark/>
          </w:tcPr>
          <w:p w14:paraId="2B7D7CE9"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082DCF8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Kerti szegély építése, C-12 betonba rakva, ágyazattal</w:t>
            </w:r>
          </w:p>
        </w:tc>
        <w:tc>
          <w:tcPr>
            <w:tcW w:w="260" w:type="dxa"/>
            <w:tcBorders>
              <w:top w:val="nil"/>
              <w:left w:val="nil"/>
              <w:bottom w:val="nil"/>
              <w:right w:val="nil"/>
            </w:tcBorders>
            <w:shd w:val="clear" w:color="auto" w:fill="auto"/>
            <w:noWrap/>
            <w:vAlign w:val="center"/>
            <w:hideMark/>
          </w:tcPr>
          <w:p w14:paraId="607E9866"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73A969A7"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480,0</w:t>
            </w:r>
          </w:p>
        </w:tc>
        <w:tc>
          <w:tcPr>
            <w:tcW w:w="520" w:type="dxa"/>
            <w:tcBorders>
              <w:top w:val="nil"/>
              <w:left w:val="nil"/>
              <w:bottom w:val="nil"/>
              <w:right w:val="nil"/>
            </w:tcBorders>
            <w:shd w:val="clear" w:color="auto" w:fill="auto"/>
            <w:noWrap/>
            <w:vAlign w:val="center"/>
            <w:hideMark/>
          </w:tcPr>
          <w:p w14:paraId="45471B6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w:t>
            </w:r>
          </w:p>
        </w:tc>
      </w:tr>
      <w:tr w:rsidR="00CB651E" w:rsidRPr="00CB651E" w14:paraId="219783D0" w14:textId="77777777" w:rsidTr="00CB651E">
        <w:trPr>
          <w:trHeight w:val="255"/>
        </w:trPr>
        <w:tc>
          <w:tcPr>
            <w:tcW w:w="760" w:type="dxa"/>
            <w:tcBorders>
              <w:top w:val="nil"/>
              <w:left w:val="nil"/>
              <w:bottom w:val="nil"/>
              <w:right w:val="nil"/>
            </w:tcBorders>
            <w:shd w:val="clear" w:color="auto" w:fill="auto"/>
            <w:noWrap/>
            <w:hideMark/>
          </w:tcPr>
          <w:p w14:paraId="17FA81E4"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0055CC3E"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Süllyesztett szegély építése, C-12 betonba rakva, ágyazattal</w:t>
            </w:r>
          </w:p>
        </w:tc>
        <w:tc>
          <w:tcPr>
            <w:tcW w:w="260" w:type="dxa"/>
            <w:tcBorders>
              <w:top w:val="nil"/>
              <w:left w:val="nil"/>
              <w:bottom w:val="nil"/>
              <w:right w:val="nil"/>
            </w:tcBorders>
            <w:shd w:val="clear" w:color="auto" w:fill="auto"/>
            <w:noWrap/>
            <w:vAlign w:val="center"/>
            <w:hideMark/>
          </w:tcPr>
          <w:p w14:paraId="768913C7"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03C8AE69"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8,0</w:t>
            </w:r>
          </w:p>
        </w:tc>
        <w:tc>
          <w:tcPr>
            <w:tcW w:w="520" w:type="dxa"/>
            <w:tcBorders>
              <w:top w:val="nil"/>
              <w:left w:val="nil"/>
              <w:bottom w:val="nil"/>
              <w:right w:val="nil"/>
            </w:tcBorders>
            <w:shd w:val="clear" w:color="auto" w:fill="auto"/>
            <w:noWrap/>
            <w:vAlign w:val="center"/>
            <w:hideMark/>
          </w:tcPr>
          <w:p w14:paraId="44D7B069"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w:t>
            </w:r>
          </w:p>
        </w:tc>
      </w:tr>
      <w:tr w:rsidR="00CB651E" w:rsidRPr="00CB651E" w14:paraId="79548343" w14:textId="77777777" w:rsidTr="00CB651E">
        <w:trPr>
          <w:trHeight w:val="255"/>
        </w:trPr>
        <w:tc>
          <w:tcPr>
            <w:tcW w:w="760" w:type="dxa"/>
            <w:tcBorders>
              <w:top w:val="nil"/>
              <w:left w:val="nil"/>
              <w:bottom w:val="nil"/>
              <w:right w:val="nil"/>
            </w:tcBorders>
            <w:shd w:val="clear" w:color="auto" w:fill="auto"/>
            <w:noWrap/>
            <w:hideMark/>
          </w:tcPr>
          <w:p w14:paraId="4CA889F8"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78C1CCE7"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6 cm vtg. szürke térkőburkolat építése a járda burkolataként, besöpréssel</w:t>
            </w:r>
          </w:p>
        </w:tc>
        <w:tc>
          <w:tcPr>
            <w:tcW w:w="260" w:type="dxa"/>
            <w:tcBorders>
              <w:top w:val="nil"/>
              <w:left w:val="nil"/>
              <w:bottom w:val="nil"/>
              <w:right w:val="nil"/>
            </w:tcBorders>
            <w:shd w:val="clear" w:color="auto" w:fill="auto"/>
            <w:noWrap/>
            <w:vAlign w:val="center"/>
            <w:hideMark/>
          </w:tcPr>
          <w:p w14:paraId="3DDEA3A4"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2138AFCF"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364,0</w:t>
            </w:r>
          </w:p>
        </w:tc>
        <w:tc>
          <w:tcPr>
            <w:tcW w:w="520" w:type="dxa"/>
            <w:tcBorders>
              <w:top w:val="nil"/>
              <w:left w:val="nil"/>
              <w:bottom w:val="nil"/>
              <w:right w:val="nil"/>
            </w:tcBorders>
            <w:shd w:val="clear" w:color="auto" w:fill="auto"/>
            <w:noWrap/>
            <w:vAlign w:val="center"/>
            <w:hideMark/>
          </w:tcPr>
          <w:p w14:paraId="16BD5AE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m2</w:t>
            </w:r>
          </w:p>
        </w:tc>
      </w:tr>
      <w:tr w:rsidR="00CB651E" w:rsidRPr="00CB651E" w14:paraId="7CD289ED" w14:textId="77777777" w:rsidTr="00CB651E">
        <w:trPr>
          <w:trHeight w:val="255"/>
        </w:trPr>
        <w:tc>
          <w:tcPr>
            <w:tcW w:w="760" w:type="dxa"/>
            <w:tcBorders>
              <w:top w:val="nil"/>
              <w:left w:val="nil"/>
              <w:bottom w:val="nil"/>
              <w:right w:val="nil"/>
            </w:tcBorders>
            <w:shd w:val="clear" w:color="auto" w:fill="auto"/>
            <w:noWrap/>
            <w:vAlign w:val="center"/>
            <w:hideMark/>
          </w:tcPr>
          <w:p w14:paraId="3A3CA883" w14:textId="77777777" w:rsidR="00CB651E" w:rsidRPr="00CB651E" w:rsidRDefault="00CB651E" w:rsidP="00CB651E">
            <w:pPr>
              <w:suppressAutoHyphens w:val="0"/>
              <w:jc w:val="left"/>
              <w:rPr>
                <w:rFonts w:ascii="Garamond" w:hAnsi="Garamond"/>
                <w:lang w:eastAsia="hu-HU"/>
              </w:rPr>
            </w:pPr>
          </w:p>
        </w:tc>
        <w:tc>
          <w:tcPr>
            <w:tcW w:w="760" w:type="dxa"/>
            <w:tcBorders>
              <w:top w:val="nil"/>
              <w:left w:val="nil"/>
              <w:bottom w:val="nil"/>
              <w:right w:val="nil"/>
            </w:tcBorders>
            <w:shd w:val="clear" w:color="auto" w:fill="auto"/>
            <w:noWrap/>
            <w:vAlign w:val="center"/>
            <w:hideMark/>
          </w:tcPr>
          <w:p w14:paraId="44197724" w14:textId="77777777" w:rsidR="00CB651E" w:rsidRPr="00CB651E" w:rsidRDefault="00CB651E" w:rsidP="00CB651E">
            <w:pPr>
              <w:suppressAutoHyphens w:val="0"/>
              <w:jc w:val="left"/>
              <w:rPr>
                <w:rFonts w:ascii="Garamond" w:hAnsi="Garamond"/>
                <w:lang w:eastAsia="hu-HU"/>
              </w:rPr>
            </w:pPr>
          </w:p>
        </w:tc>
        <w:tc>
          <w:tcPr>
            <w:tcW w:w="960" w:type="dxa"/>
            <w:tcBorders>
              <w:top w:val="nil"/>
              <w:left w:val="nil"/>
              <w:bottom w:val="nil"/>
              <w:right w:val="nil"/>
            </w:tcBorders>
            <w:shd w:val="clear" w:color="auto" w:fill="auto"/>
            <w:noWrap/>
            <w:vAlign w:val="center"/>
            <w:hideMark/>
          </w:tcPr>
          <w:p w14:paraId="1FFC79D8" w14:textId="77777777" w:rsidR="00CB651E" w:rsidRPr="00CB651E" w:rsidRDefault="00CB651E" w:rsidP="00CB651E">
            <w:pPr>
              <w:suppressAutoHyphens w:val="0"/>
              <w:jc w:val="left"/>
              <w:rPr>
                <w:rFonts w:ascii="Garamond" w:hAnsi="Garamond"/>
                <w:lang w:eastAsia="hu-HU"/>
              </w:rPr>
            </w:pPr>
          </w:p>
        </w:tc>
        <w:tc>
          <w:tcPr>
            <w:tcW w:w="1060" w:type="dxa"/>
            <w:tcBorders>
              <w:top w:val="nil"/>
              <w:left w:val="nil"/>
              <w:bottom w:val="nil"/>
              <w:right w:val="nil"/>
            </w:tcBorders>
            <w:shd w:val="clear" w:color="auto" w:fill="auto"/>
            <w:noWrap/>
            <w:vAlign w:val="center"/>
            <w:hideMark/>
          </w:tcPr>
          <w:p w14:paraId="33DB1E2C" w14:textId="77777777" w:rsidR="00CB651E" w:rsidRPr="00CB651E" w:rsidRDefault="00CB651E" w:rsidP="00CB651E">
            <w:pPr>
              <w:suppressAutoHyphens w:val="0"/>
              <w:jc w:val="left"/>
              <w:rPr>
                <w:rFonts w:ascii="Garamond" w:hAnsi="Garamond"/>
                <w:lang w:eastAsia="hu-HU"/>
              </w:rPr>
            </w:pPr>
          </w:p>
        </w:tc>
        <w:tc>
          <w:tcPr>
            <w:tcW w:w="3940" w:type="dxa"/>
            <w:tcBorders>
              <w:top w:val="nil"/>
              <w:left w:val="nil"/>
              <w:bottom w:val="nil"/>
              <w:right w:val="nil"/>
            </w:tcBorders>
            <w:shd w:val="clear" w:color="auto" w:fill="auto"/>
            <w:noWrap/>
            <w:vAlign w:val="center"/>
            <w:hideMark/>
          </w:tcPr>
          <w:p w14:paraId="78215B7E" w14:textId="77777777" w:rsidR="00CB651E" w:rsidRPr="00CB651E" w:rsidRDefault="00CB651E" w:rsidP="00CB651E">
            <w:pPr>
              <w:suppressAutoHyphens w:val="0"/>
              <w:jc w:val="left"/>
              <w:rPr>
                <w:rFonts w:ascii="Garamond" w:hAnsi="Garamond"/>
                <w:lang w:eastAsia="hu-HU"/>
              </w:rPr>
            </w:pPr>
          </w:p>
        </w:tc>
        <w:tc>
          <w:tcPr>
            <w:tcW w:w="260" w:type="dxa"/>
            <w:tcBorders>
              <w:top w:val="nil"/>
              <w:left w:val="nil"/>
              <w:bottom w:val="nil"/>
              <w:right w:val="nil"/>
            </w:tcBorders>
            <w:shd w:val="clear" w:color="auto" w:fill="auto"/>
            <w:noWrap/>
            <w:vAlign w:val="center"/>
            <w:hideMark/>
          </w:tcPr>
          <w:p w14:paraId="32BFE4FD"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06C08D43" w14:textId="77777777" w:rsidR="00CB651E" w:rsidRPr="00CB651E" w:rsidRDefault="00CB651E" w:rsidP="00CB651E">
            <w:pPr>
              <w:suppressAutoHyphens w:val="0"/>
              <w:jc w:val="left"/>
              <w:rPr>
                <w:rFonts w:ascii="Garamond" w:hAnsi="Garamond"/>
                <w:lang w:eastAsia="hu-HU"/>
              </w:rPr>
            </w:pPr>
          </w:p>
        </w:tc>
        <w:tc>
          <w:tcPr>
            <w:tcW w:w="520" w:type="dxa"/>
            <w:tcBorders>
              <w:top w:val="nil"/>
              <w:left w:val="nil"/>
              <w:bottom w:val="nil"/>
              <w:right w:val="nil"/>
            </w:tcBorders>
            <w:shd w:val="clear" w:color="auto" w:fill="auto"/>
            <w:noWrap/>
            <w:vAlign w:val="center"/>
            <w:hideMark/>
          </w:tcPr>
          <w:p w14:paraId="23F80488" w14:textId="77777777" w:rsidR="00CB651E" w:rsidRPr="00CB651E" w:rsidRDefault="00CB651E" w:rsidP="00CB651E">
            <w:pPr>
              <w:suppressAutoHyphens w:val="0"/>
              <w:jc w:val="left"/>
              <w:rPr>
                <w:rFonts w:ascii="Garamond" w:hAnsi="Garamond"/>
                <w:lang w:eastAsia="hu-HU"/>
              </w:rPr>
            </w:pPr>
          </w:p>
        </w:tc>
      </w:tr>
      <w:tr w:rsidR="00CB651E" w:rsidRPr="00CB651E" w14:paraId="4D4E9ADE" w14:textId="77777777" w:rsidTr="00CB651E">
        <w:trPr>
          <w:trHeight w:val="255"/>
        </w:trPr>
        <w:tc>
          <w:tcPr>
            <w:tcW w:w="2480" w:type="dxa"/>
            <w:gridSpan w:val="3"/>
            <w:tcBorders>
              <w:top w:val="nil"/>
              <w:left w:val="nil"/>
              <w:bottom w:val="nil"/>
              <w:right w:val="nil"/>
            </w:tcBorders>
            <w:shd w:val="clear" w:color="auto" w:fill="auto"/>
            <w:noWrap/>
            <w:vAlign w:val="center"/>
            <w:hideMark/>
          </w:tcPr>
          <w:p w14:paraId="340255F7" w14:textId="77777777" w:rsidR="00CB651E" w:rsidRPr="00CB651E" w:rsidRDefault="00CB651E" w:rsidP="00CB651E">
            <w:pPr>
              <w:suppressAutoHyphens w:val="0"/>
              <w:jc w:val="left"/>
              <w:rPr>
                <w:rFonts w:ascii="Garamond" w:hAnsi="Garamond"/>
                <w:b/>
                <w:bCs/>
                <w:lang w:eastAsia="hu-HU"/>
              </w:rPr>
            </w:pPr>
            <w:r w:rsidRPr="00CB651E">
              <w:rPr>
                <w:rFonts w:ascii="Garamond" w:hAnsi="Garamond"/>
                <w:b/>
                <w:bCs/>
                <w:lang w:eastAsia="hu-HU"/>
              </w:rPr>
              <w:t>ZRÍNYI U. I. ÜTEM</w:t>
            </w:r>
          </w:p>
        </w:tc>
        <w:tc>
          <w:tcPr>
            <w:tcW w:w="1060" w:type="dxa"/>
            <w:tcBorders>
              <w:top w:val="nil"/>
              <w:left w:val="nil"/>
              <w:bottom w:val="nil"/>
              <w:right w:val="nil"/>
            </w:tcBorders>
            <w:shd w:val="clear" w:color="auto" w:fill="auto"/>
            <w:noWrap/>
            <w:vAlign w:val="center"/>
            <w:hideMark/>
          </w:tcPr>
          <w:p w14:paraId="58A8AACA" w14:textId="77777777" w:rsidR="00CB651E" w:rsidRPr="00CB651E" w:rsidRDefault="00CB651E" w:rsidP="00CB651E">
            <w:pPr>
              <w:suppressAutoHyphens w:val="0"/>
              <w:jc w:val="left"/>
              <w:rPr>
                <w:rFonts w:ascii="Garamond" w:hAnsi="Garamond"/>
                <w:lang w:eastAsia="hu-HU"/>
              </w:rPr>
            </w:pPr>
          </w:p>
        </w:tc>
        <w:tc>
          <w:tcPr>
            <w:tcW w:w="3940" w:type="dxa"/>
            <w:tcBorders>
              <w:top w:val="nil"/>
              <w:left w:val="nil"/>
              <w:bottom w:val="nil"/>
              <w:right w:val="nil"/>
            </w:tcBorders>
            <w:shd w:val="clear" w:color="auto" w:fill="auto"/>
            <w:noWrap/>
            <w:vAlign w:val="center"/>
            <w:hideMark/>
          </w:tcPr>
          <w:p w14:paraId="59ACDADA" w14:textId="77777777" w:rsidR="00CB651E" w:rsidRPr="00CB651E" w:rsidRDefault="00CB651E" w:rsidP="00CB651E">
            <w:pPr>
              <w:suppressAutoHyphens w:val="0"/>
              <w:jc w:val="left"/>
              <w:rPr>
                <w:rFonts w:ascii="Garamond" w:hAnsi="Garamond"/>
                <w:lang w:eastAsia="hu-HU"/>
              </w:rPr>
            </w:pPr>
          </w:p>
        </w:tc>
        <w:tc>
          <w:tcPr>
            <w:tcW w:w="260" w:type="dxa"/>
            <w:tcBorders>
              <w:top w:val="nil"/>
              <w:left w:val="nil"/>
              <w:bottom w:val="nil"/>
              <w:right w:val="nil"/>
            </w:tcBorders>
            <w:shd w:val="clear" w:color="auto" w:fill="auto"/>
            <w:noWrap/>
            <w:vAlign w:val="center"/>
            <w:hideMark/>
          </w:tcPr>
          <w:p w14:paraId="5754C45F"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69FE4EEB" w14:textId="77777777" w:rsidR="00CB651E" w:rsidRPr="00CB651E" w:rsidRDefault="00CB651E" w:rsidP="00CB651E">
            <w:pPr>
              <w:suppressAutoHyphens w:val="0"/>
              <w:jc w:val="left"/>
              <w:rPr>
                <w:rFonts w:ascii="Garamond" w:hAnsi="Garamond"/>
                <w:lang w:eastAsia="hu-HU"/>
              </w:rPr>
            </w:pPr>
          </w:p>
        </w:tc>
        <w:tc>
          <w:tcPr>
            <w:tcW w:w="520" w:type="dxa"/>
            <w:tcBorders>
              <w:top w:val="nil"/>
              <w:left w:val="nil"/>
              <w:bottom w:val="nil"/>
              <w:right w:val="nil"/>
            </w:tcBorders>
            <w:shd w:val="clear" w:color="auto" w:fill="auto"/>
            <w:noWrap/>
            <w:vAlign w:val="center"/>
            <w:hideMark/>
          </w:tcPr>
          <w:p w14:paraId="5C26887A" w14:textId="77777777" w:rsidR="00CB651E" w:rsidRPr="00CB651E" w:rsidRDefault="00CB651E" w:rsidP="00CB651E">
            <w:pPr>
              <w:suppressAutoHyphens w:val="0"/>
              <w:jc w:val="left"/>
              <w:rPr>
                <w:rFonts w:ascii="Garamond" w:hAnsi="Garamond"/>
                <w:lang w:eastAsia="hu-HU"/>
              </w:rPr>
            </w:pPr>
          </w:p>
        </w:tc>
      </w:tr>
      <w:tr w:rsidR="00CB651E" w:rsidRPr="00CB651E" w14:paraId="2166A296" w14:textId="77777777" w:rsidTr="00CB651E">
        <w:trPr>
          <w:trHeight w:val="255"/>
        </w:trPr>
        <w:tc>
          <w:tcPr>
            <w:tcW w:w="760" w:type="dxa"/>
            <w:tcBorders>
              <w:top w:val="nil"/>
              <w:left w:val="nil"/>
              <w:bottom w:val="nil"/>
              <w:right w:val="nil"/>
            </w:tcBorders>
            <w:shd w:val="clear" w:color="auto" w:fill="auto"/>
            <w:noWrap/>
            <w:hideMark/>
          </w:tcPr>
          <w:p w14:paraId="5B981BBA"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756C89AE"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Tükörkiemelés a burkolatok és szegélyek helyén</w:t>
            </w:r>
          </w:p>
        </w:tc>
        <w:tc>
          <w:tcPr>
            <w:tcW w:w="260" w:type="dxa"/>
            <w:tcBorders>
              <w:top w:val="nil"/>
              <w:left w:val="nil"/>
              <w:bottom w:val="nil"/>
              <w:right w:val="nil"/>
            </w:tcBorders>
            <w:shd w:val="clear" w:color="auto" w:fill="auto"/>
            <w:noWrap/>
            <w:vAlign w:val="center"/>
            <w:hideMark/>
          </w:tcPr>
          <w:p w14:paraId="5FEAD39E"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4EC53488"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34,0</w:t>
            </w:r>
          </w:p>
        </w:tc>
        <w:tc>
          <w:tcPr>
            <w:tcW w:w="520" w:type="dxa"/>
            <w:tcBorders>
              <w:top w:val="nil"/>
              <w:left w:val="nil"/>
              <w:bottom w:val="nil"/>
              <w:right w:val="nil"/>
            </w:tcBorders>
            <w:shd w:val="clear" w:color="auto" w:fill="auto"/>
            <w:noWrap/>
            <w:vAlign w:val="center"/>
            <w:hideMark/>
          </w:tcPr>
          <w:p w14:paraId="7E7D20F7"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m3</w:t>
            </w:r>
          </w:p>
        </w:tc>
      </w:tr>
      <w:tr w:rsidR="00CB651E" w:rsidRPr="00CB651E" w14:paraId="1426FAB7" w14:textId="77777777" w:rsidTr="00CB651E">
        <w:trPr>
          <w:trHeight w:val="255"/>
        </w:trPr>
        <w:tc>
          <w:tcPr>
            <w:tcW w:w="760" w:type="dxa"/>
            <w:tcBorders>
              <w:top w:val="nil"/>
              <w:left w:val="nil"/>
              <w:bottom w:val="nil"/>
              <w:right w:val="nil"/>
            </w:tcBorders>
            <w:shd w:val="clear" w:color="auto" w:fill="auto"/>
            <w:noWrap/>
            <w:hideMark/>
          </w:tcPr>
          <w:p w14:paraId="79781BE5"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0FD3245E"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Tükörfelület kialakítása (finom tükör)</w:t>
            </w:r>
          </w:p>
        </w:tc>
        <w:tc>
          <w:tcPr>
            <w:tcW w:w="260" w:type="dxa"/>
            <w:tcBorders>
              <w:top w:val="nil"/>
              <w:left w:val="nil"/>
              <w:bottom w:val="nil"/>
              <w:right w:val="nil"/>
            </w:tcBorders>
            <w:shd w:val="clear" w:color="auto" w:fill="auto"/>
            <w:noWrap/>
            <w:vAlign w:val="center"/>
            <w:hideMark/>
          </w:tcPr>
          <w:p w14:paraId="3226ED83"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1A727962"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181,0</w:t>
            </w:r>
          </w:p>
        </w:tc>
        <w:tc>
          <w:tcPr>
            <w:tcW w:w="520" w:type="dxa"/>
            <w:tcBorders>
              <w:top w:val="nil"/>
              <w:left w:val="nil"/>
              <w:bottom w:val="nil"/>
              <w:right w:val="nil"/>
            </w:tcBorders>
            <w:shd w:val="clear" w:color="auto" w:fill="auto"/>
            <w:noWrap/>
            <w:vAlign w:val="center"/>
            <w:hideMark/>
          </w:tcPr>
          <w:p w14:paraId="34A76052"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m2</w:t>
            </w:r>
          </w:p>
        </w:tc>
      </w:tr>
      <w:tr w:rsidR="00CB651E" w:rsidRPr="00CB651E" w14:paraId="4E94E096" w14:textId="77777777" w:rsidTr="00CB651E">
        <w:trPr>
          <w:trHeight w:val="255"/>
        </w:trPr>
        <w:tc>
          <w:tcPr>
            <w:tcW w:w="760" w:type="dxa"/>
            <w:tcBorders>
              <w:top w:val="nil"/>
              <w:left w:val="nil"/>
              <w:bottom w:val="nil"/>
              <w:right w:val="nil"/>
            </w:tcBorders>
            <w:shd w:val="clear" w:color="auto" w:fill="auto"/>
            <w:noWrap/>
            <w:hideMark/>
          </w:tcPr>
          <w:p w14:paraId="366CF88D"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0D880A4C"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20 cm vtg. FZKA alap a járda alapjaként</w:t>
            </w:r>
          </w:p>
        </w:tc>
        <w:tc>
          <w:tcPr>
            <w:tcW w:w="260" w:type="dxa"/>
            <w:tcBorders>
              <w:top w:val="nil"/>
              <w:left w:val="nil"/>
              <w:bottom w:val="nil"/>
              <w:right w:val="nil"/>
            </w:tcBorders>
            <w:shd w:val="clear" w:color="auto" w:fill="auto"/>
            <w:noWrap/>
            <w:vAlign w:val="center"/>
            <w:hideMark/>
          </w:tcPr>
          <w:p w14:paraId="36FFCD9E"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0E7FEF3B"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32,0</w:t>
            </w:r>
          </w:p>
        </w:tc>
        <w:tc>
          <w:tcPr>
            <w:tcW w:w="520" w:type="dxa"/>
            <w:tcBorders>
              <w:top w:val="nil"/>
              <w:left w:val="nil"/>
              <w:bottom w:val="nil"/>
              <w:right w:val="nil"/>
            </w:tcBorders>
            <w:shd w:val="clear" w:color="auto" w:fill="auto"/>
            <w:noWrap/>
            <w:vAlign w:val="center"/>
            <w:hideMark/>
          </w:tcPr>
          <w:p w14:paraId="5D097330"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m3</w:t>
            </w:r>
          </w:p>
        </w:tc>
      </w:tr>
      <w:tr w:rsidR="00CB651E" w:rsidRPr="00CB651E" w14:paraId="58DA0892" w14:textId="77777777" w:rsidTr="00CB651E">
        <w:trPr>
          <w:trHeight w:val="263"/>
        </w:trPr>
        <w:tc>
          <w:tcPr>
            <w:tcW w:w="760" w:type="dxa"/>
            <w:tcBorders>
              <w:top w:val="nil"/>
              <w:left w:val="nil"/>
              <w:bottom w:val="nil"/>
              <w:right w:val="nil"/>
            </w:tcBorders>
            <w:shd w:val="clear" w:color="auto" w:fill="auto"/>
            <w:noWrap/>
            <w:hideMark/>
          </w:tcPr>
          <w:p w14:paraId="4078C6C4"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vAlign w:val="center"/>
            <w:hideMark/>
          </w:tcPr>
          <w:p w14:paraId="746E12BC"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10 cm vtg. FZKA alapréteg vastagítás a kapubejárókba eső járda burkolata alá,</w:t>
            </w:r>
          </w:p>
        </w:tc>
        <w:tc>
          <w:tcPr>
            <w:tcW w:w="260" w:type="dxa"/>
            <w:tcBorders>
              <w:top w:val="nil"/>
              <w:left w:val="nil"/>
              <w:bottom w:val="nil"/>
              <w:right w:val="nil"/>
            </w:tcBorders>
            <w:shd w:val="clear" w:color="auto" w:fill="auto"/>
            <w:noWrap/>
            <w:vAlign w:val="center"/>
            <w:hideMark/>
          </w:tcPr>
          <w:p w14:paraId="3DD1A5B7"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2ECF3B38"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2,0</w:t>
            </w:r>
          </w:p>
        </w:tc>
        <w:tc>
          <w:tcPr>
            <w:tcW w:w="520" w:type="dxa"/>
            <w:tcBorders>
              <w:top w:val="nil"/>
              <w:left w:val="nil"/>
              <w:bottom w:val="nil"/>
              <w:right w:val="nil"/>
            </w:tcBorders>
            <w:shd w:val="clear" w:color="auto" w:fill="auto"/>
            <w:noWrap/>
            <w:vAlign w:val="center"/>
            <w:hideMark/>
          </w:tcPr>
          <w:p w14:paraId="5F1F8FBC"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m3</w:t>
            </w:r>
          </w:p>
        </w:tc>
      </w:tr>
      <w:tr w:rsidR="00CB651E" w:rsidRPr="00CB651E" w14:paraId="516A7ADE" w14:textId="77777777" w:rsidTr="00CB651E">
        <w:trPr>
          <w:trHeight w:val="255"/>
        </w:trPr>
        <w:tc>
          <w:tcPr>
            <w:tcW w:w="760" w:type="dxa"/>
            <w:tcBorders>
              <w:top w:val="nil"/>
              <w:left w:val="nil"/>
              <w:bottom w:val="nil"/>
              <w:right w:val="nil"/>
            </w:tcBorders>
            <w:shd w:val="clear" w:color="auto" w:fill="auto"/>
            <w:noWrap/>
            <w:hideMark/>
          </w:tcPr>
          <w:p w14:paraId="3F87AABF"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52AE35D5"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Kerti szegély építése, C-12 betonba rakva, ágyazattal</w:t>
            </w:r>
          </w:p>
        </w:tc>
        <w:tc>
          <w:tcPr>
            <w:tcW w:w="260" w:type="dxa"/>
            <w:tcBorders>
              <w:top w:val="nil"/>
              <w:left w:val="nil"/>
              <w:bottom w:val="nil"/>
              <w:right w:val="nil"/>
            </w:tcBorders>
            <w:shd w:val="clear" w:color="auto" w:fill="auto"/>
            <w:noWrap/>
            <w:vAlign w:val="center"/>
            <w:hideMark/>
          </w:tcPr>
          <w:p w14:paraId="0053FB0F"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30D31749"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111,0</w:t>
            </w:r>
          </w:p>
        </w:tc>
        <w:tc>
          <w:tcPr>
            <w:tcW w:w="520" w:type="dxa"/>
            <w:tcBorders>
              <w:top w:val="nil"/>
              <w:left w:val="nil"/>
              <w:bottom w:val="nil"/>
              <w:right w:val="nil"/>
            </w:tcBorders>
            <w:shd w:val="clear" w:color="auto" w:fill="auto"/>
            <w:noWrap/>
            <w:vAlign w:val="center"/>
            <w:hideMark/>
          </w:tcPr>
          <w:p w14:paraId="2D31252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w:t>
            </w:r>
          </w:p>
        </w:tc>
      </w:tr>
      <w:tr w:rsidR="00CB651E" w:rsidRPr="00CB651E" w14:paraId="152D090B" w14:textId="77777777" w:rsidTr="00CB651E">
        <w:trPr>
          <w:trHeight w:val="255"/>
        </w:trPr>
        <w:tc>
          <w:tcPr>
            <w:tcW w:w="760" w:type="dxa"/>
            <w:tcBorders>
              <w:top w:val="nil"/>
              <w:left w:val="nil"/>
              <w:bottom w:val="nil"/>
              <w:right w:val="nil"/>
            </w:tcBorders>
            <w:shd w:val="clear" w:color="auto" w:fill="auto"/>
            <w:noWrap/>
            <w:hideMark/>
          </w:tcPr>
          <w:p w14:paraId="7CF8779A"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631150CB"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Süllyesztett szegély építése, C-12 betonba rakva, ágyazattal</w:t>
            </w:r>
          </w:p>
        </w:tc>
        <w:tc>
          <w:tcPr>
            <w:tcW w:w="260" w:type="dxa"/>
            <w:tcBorders>
              <w:top w:val="nil"/>
              <w:left w:val="nil"/>
              <w:bottom w:val="nil"/>
              <w:right w:val="nil"/>
            </w:tcBorders>
            <w:shd w:val="clear" w:color="auto" w:fill="auto"/>
            <w:noWrap/>
            <w:vAlign w:val="center"/>
            <w:hideMark/>
          </w:tcPr>
          <w:p w14:paraId="2A5573B5"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2B44B92D"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3,0</w:t>
            </w:r>
          </w:p>
        </w:tc>
        <w:tc>
          <w:tcPr>
            <w:tcW w:w="520" w:type="dxa"/>
            <w:tcBorders>
              <w:top w:val="nil"/>
              <w:left w:val="nil"/>
              <w:bottom w:val="nil"/>
              <w:right w:val="nil"/>
            </w:tcBorders>
            <w:shd w:val="clear" w:color="auto" w:fill="auto"/>
            <w:noWrap/>
            <w:vAlign w:val="center"/>
            <w:hideMark/>
          </w:tcPr>
          <w:p w14:paraId="0680C5B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w:t>
            </w:r>
          </w:p>
        </w:tc>
      </w:tr>
      <w:tr w:rsidR="00CB651E" w:rsidRPr="00CB651E" w14:paraId="17B34609" w14:textId="77777777" w:rsidTr="00CB651E">
        <w:trPr>
          <w:trHeight w:val="263"/>
        </w:trPr>
        <w:tc>
          <w:tcPr>
            <w:tcW w:w="760" w:type="dxa"/>
            <w:tcBorders>
              <w:top w:val="nil"/>
              <w:left w:val="nil"/>
              <w:bottom w:val="nil"/>
              <w:right w:val="nil"/>
            </w:tcBorders>
            <w:shd w:val="clear" w:color="auto" w:fill="auto"/>
            <w:noWrap/>
            <w:hideMark/>
          </w:tcPr>
          <w:p w14:paraId="7BC0BA7E"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vAlign w:val="center"/>
            <w:hideMark/>
          </w:tcPr>
          <w:p w14:paraId="2BBF694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40 cm széles előregyártott folyóka építése C10 betonba rakva, ágyazattal</w:t>
            </w:r>
          </w:p>
        </w:tc>
        <w:tc>
          <w:tcPr>
            <w:tcW w:w="260" w:type="dxa"/>
            <w:tcBorders>
              <w:top w:val="nil"/>
              <w:left w:val="nil"/>
              <w:bottom w:val="nil"/>
              <w:right w:val="nil"/>
            </w:tcBorders>
            <w:shd w:val="clear" w:color="auto" w:fill="auto"/>
            <w:noWrap/>
            <w:vAlign w:val="center"/>
            <w:hideMark/>
          </w:tcPr>
          <w:p w14:paraId="693601FC"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57F707CC"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19,0</w:t>
            </w:r>
          </w:p>
        </w:tc>
        <w:tc>
          <w:tcPr>
            <w:tcW w:w="520" w:type="dxa"/>
            <w:tcBorders>
              <w:top w:val="nil"/>
              <w:left w:val="nil"/>
              <w:bottom w:val="nil"/>
              <w:right w:val="nil"/>
            </w:tcBorders>
            <w:shd w:val="clear" w:color="auto" w:fill="auto"/>
            <w:noWrap/>
            <w:vAlign w:val="center"/>
            <w:hideMark/>
          </w:tcPr>
          <w:p w14:paraId="3AF3027D"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w:t>
            </w:r>
          </w:p>
        </w:tc>
      </w:tr>
      <w:tr w:rsidR="00CB651E" w:rsidRPr="00CB651E" w14:paraId="36017293" w14:textId="77777777" w:rsidTr="00CB651E">
        <w:trPr>
          <w:trHeight w:val="255"/>
        </w:trPr>
        <w:tc>
          <w:tcPr>
            <w:tcW w:w="760" w:type="dxa"/>
            <w:tcBorders>
              <w:top w:val="nil"/>
              <w:left w:val="nil"/>
              <w:bottom w:val="nil"/>
              <w:right w:val="nil"/>
            </w:tcBorders>
            <w:shd w:val="clear" w:color="auto" w:fill="auto"/>
            <w:noWrap/>
            <w:hideMark/>
          </w:tcPr>
          <w:p w14:paraId="53928BD4" w14:textId="77777777" w:rsidR="00CB651E" w:rsidRPr="00CB651E" w:rsidRDefault="00CB651E" w:rsidP="00CB651E">
            <w:pPr>
              <w:suppressAutoHyphens w:val="0"/>
              <w:jc w:val="left"/>
              <w:rPr>
                <w:rFonts w:ascii="Garamond" w:hAnsi="Garamond"/>
                <w:lang w:eastAsia="hu-HU"/>
              </w:rPr>
            </w:pPr>
          </w:p>
        </w:tc>
        <w:tc>
          <w:tcPr>
            <w:tcW w:w="6720" w:type="dxa"/>
            <w:gridSpan w:val="4"/>
            <w:tcBorders>
              <w:top w:val="nil"/>
              <w:left w:val="nil"/>
              <w:bottom w:val="nil"/>
              <w:right w:val="nil"/>
            </w:tcBorders>
            <w:shd w:val="clear" w:color="auto" w:fill="auto"/>
            <w:noWrap/>
            <w:vAlign w:val="center"/>
            <w:hideMark/>
          </w:tcPr>
          <w:p w14:paraId="380B259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6 cm vtg. szürke térkőburkolat építése a járda burkolataként, besöpréssel</w:t>
            </w:r>
          </w:p>
        </w:tc>
        <w:tc>
          <w:tcPr>
            <w:tcW w:w="260" w:type="dxa"/>
            <w:tcBorders>
              <w:top w:val="nil"/>
              <w:left w:val="nil"/>
              <w:bottom w:val="nil"/>
              <w:right w:val="nil"/>
            </w:tcBorders>
            <w:shd w:val="clear" w:color="auto" w:fill="auto"/>
            <w:noWrap/>
            <w:vAlign w:val="center"/>
            <w:hideMark/>
          </w:tcPr>
          <w:p w14:paraId="1EAD3EEA" w14:textId="77777777" w:rsidR="00CB651E" w:rsidRPr="00CB651E" w:rsidRDefault="00CB651E" w:rsidP="00CB651E">
            <w:pPr>
              <w:suppressAutoHyphens w:val="0"/>
              <w:jc w:val="left"/>
              <w:rPr>
                <w:rFonts w:ascii="Garamond" w:hAnsi="Garamond"/>
                <w:lang w:eastAsia="hu-HU"/>
              </w:rPr>
            </w:pPr>
          </w:p>
        </w:tc>
        <w:tc>
          <w:tcPr>
            <w:tcW w:w="800" w:type="dxa"/>
            <w:tcBorders>
              <w:top w:val="nil"/>
              <w:left w:val="nil"/>
              <w:bottom w:val="nil"/>
              <w:right w:val="nil"/>
            </w:tcBorders>
            <w:shd w:val="clear" w:color="auto" w:fill="auto"/>
            <w:noWrap/>
            <w:vAlign w:val="center"/>
            <w:hideMark/>
          </w:tcPr>
          <w:p w14:paraId="7753478F" w14:textId="77777777" w:rsidR="00CB651E" w:rsidRPr="00CB651E" w:rsidRDefault="00CB651E" w:rsidP="00CB651E">
            <w:pPr>
              <w:suppressAutoHyphens w:val="0"/>
              <w:jc w:val="right"/>
              <w:rPr>
                <w:rFonts w:ascii="Garamond" w:hAnsi="Garamond"/>
                <w:lang w:eastAsia="hu-HU"/>
              </w:rPr>
            </w:pPr>
            <w:r w:rsidRPr="00CB651E">
              <w:rPr>
                <w:rFonts w:ascii="Garamond" w:hAnsi="Garamond"/>
                <w:lang w:eastAsia="hu-HU"/>
              </w:rPr>
              <w:t>154,0</w:t>
            </w:r>
          </w:p>
        </w:tc>
        <w:tc>
          <w:tcPr>
            <w:tcW w:w="520" w:type="dxa"/>
            <w:tcBorders>
              <w:top w:val="nil"/>
              <w:left w:val="nil"/>
              <w:bottom w:val="nil"/>
              <w:right w:val="nil"/>
            </w:tcBorders>
            <w:shd w:val="clear" w:color="auto" w:fill="auto"/>
            <w:noWrap/>
            <w:vAlign w:val="center"/>
            <w:hideMark/>
          </w:tcPr>
          <w:p w14:paraId="50ED2DC3" w14:textId="77777777" w:rsidR="00CB651E" w:rsidRPr="00CB651E" w:rsidRDefault="00CB651E" w:rsidP="00CB651E">
            <w:pPr>
              <w:suppressAutoHyphens w:val="0"/>
              <w:jc w:val="left"/>
              <w:rPr>
                <w:rFonts w:ascii="Garamond" w:hAnsi="Garamond"/>
                <w:lang w:eastAsia="hu-HU"/>
              </w:rPr>
            </w:pPr>
            <w:r w:rsidRPr="00CB651E">
              <w:rPr>
                <w:rFonts w:ascii="Garamond" w:hAnsi="Garamond"/>
                <w:lang w:eastAsia="hu-HU"/>
              </w:rPr>
              <w:t>m2</w:t>
            </w:r>
          </w:p>
        </w:tc>
      </w:tr>
    </w:tbl>
    <w:p w14:paraId="70BA6447" w14:textId="77777777" w:rsidR="00C81383" w:rsidRDefault="00C81383" w:rsidP="000448D5">
      <w:pPr>
        <w:suppressAutoHyphens w:val="0"/>
        <w:ind w:left="567"/>
        <w:rPr>
          <w:rFonts w:ascii="Garamond" w:hAnsi="Garamond"/>
          <w:lang w:eastAsia="hu-HU"/>
        </w:rPr>
      </w:pPr>
    </w:p>
    <w:p w14:paraId="39A5E4BD" w14:textId="77777777" w:rsidR="00C81383" w:rsidRDefault="00C81383" w:rsidP="000448D5">
      <w:pPr>
        <w:suppressAutoHyphens w:val="0"/>
        <w:ind w:left="567"/>
        <w:rPr>
          <w:rFonts w:ascii="Garamond" w:hAnsi="Garamond"/>
          <w:lang w:eastAsia="hu-HU"/>
        </w:rPr>
      </w:pPr>
    </w:p>
    <w:p w14:paraId="2452C9D9" w14:textId="77777777" w:rsidR="005C0501" w:rsidRPr="005C0501" w:rsidRDefault="005C0501" w:rsidP="005C0501">
      <w:pPr>
        <w:suppressAutoHyphens w:val="0"/>
        <w:ind w:left="567"/>
        <w:rPr>
          <w:rFonts w:ascii="Garamond" w:hAnsi="Garamond"/>
          <w:lang w:eastAsia="hu-HU"/>
        </w:rPr>
      </w:pPr>
      <w:r w:rsidRPr="005C0501">
        <w:rPr>
          <w:rFonts w:ascii="Garamond" w:hAnsi="Garamond"/>
          <w:lang w:eastAsia="hu-HU"/>
        </w:rPr>
        <w:t>Részletes műszaki leírást az ajánlattételi dokumentáció tartalmazza.</w:t>
      </w:r>
    </w:p>
    <w:p w14:paraId="792008B3" w14:textId="77777777" w:rsidR="005C0501" w:rsidRPr="00710041" w:rsidRDefault="005C0501" w:rsidP="00C02E8E">
      <w:pPr>
        <w:suppressAutoHyphens w:val="0"/>
        <w:rPr>
          <w:rFonts w:ascii="Garamond" w:hAnsi="Garamond"/>
          <w:highlight w:val="yellow"/>
          <w:lang w:eastAsia="hu-HU"/>
        </w:rPr>
      </w:pPr>
    </w:p>
    <w:p w14:paraId="43715BCF" w14:textId="7FA23A22" w:rsidR="001025B5" w:rsidRPr="001025B5" w:rsidRDefault="001025B5" w:rsidP="001025B5">
      <w:pPr>
        <w:widowControl w:val="0"/>
        <w:suppressAutoHyphens w:val="0"/>
        <w:ind w:left="567"/>
        <w:rPr>
          <w:rFonts w:ascii="Garamond" w:hAnsi="Garamond"/>
          <w:lang w:eastAsia="hu-HU"/>
        </w:rPr>
      </w:pPr>
      <w:r w:rsidRPr="001025B5">
        <w:rPr>
          <w:rFonts w:ascii="Garamond" w:hAnsi="Garamond"/>
          <w:lang w:eastAsia="hu-HU"/>
        </w:rPr>
        <w:t>Ajánlatkérő tájékoztatja ajánlattevő</w:t>
      </w:r>
      <w:r>
        <w:rPr>
          <w:rFonts w:ascii="Garamond" w:hAnsi="Garamond"/>
          <w:lang w:eastAsia="hu-HU"/>
        </w:rPr>
        <w:t>ke</w:t>
      </w:r>
      <w:r w:rsidRPr="001025B5">
        <w:rPr>
          <w:rFonts w:ascii="Garamond" w:hAnsi="Garamond"/>
          <w:lang w:eastAsia="hu-HU"/>
        </w:rPr>
        <w:t>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w:t>
      </w:r>
      <w:r>
        <w:rPr>
          <w:rFonts w:ascii="Garamond" w:hAnsi="Garamond"/>
          <w:lang w:eastAsia="hu-HU"/>
        </w:rPr>
        <w:t xml:space="preserve"> </w:t>
      </w:r>
      <w:r w:rsidRPr="001025B5">
        <w:rPr>
          <w:rFonts w:ascii="Garamond" w:hAnsi="Garamond"/>
          <w:lang w:eastAsia="hu-HU"/>
        </w:rPr>
        <w:t>kifejezést is érteni kell.</w:t>
      </w:r>
    </w:p>
    <w:p w14:paraId="279B32B4" w14:textId="77777777" w:rsidR="000356E3" w:rsidRPr="00270AC3" w:rsidRDefault="000356E3" w:rsidP="00A577C3">
      <w:pPr>
        <w:widowControl w:val="0"/>
        <w:suppressAutoHyphens w:val="0"/>
        <w:rPr>
          <w:rFonts w:ascii="Garamond" w:hAnsi="Garamond" w:cs="Garamond"/>
          <w:bCs/>
        </w:rPr>
      </w:pPr>
    </w:p>
    <w:p w14:paraId="07F4F6B7" w14:textId="77777777" w:rsidR="00E81C35" w:rsidRPr="00270AC3" w:rsidRDefault="00E81C35" w:rsidP="00A72990">
      <w:pPr>
        <w:widowControl w:val="0"/>
        <w:tabs>
          <w:tab w:val="left" w:pos="3544"/>
        </w:tabs>
        <w:suppressAutoHyphens w:val="0"/>
        <w:ind w:firstLine="567"/>
        <w:rPr>
          <w:rFonts w:ascii="Garamond" w:hAnsi="Garamond" w:cs="Garamond"/>
          <w:bCs/>
        </w:rPr>
      </w:pPr>
      <w:r w:rsidRPr="00270AC3">
        <w:rPr>
          <w:rFonts w:ascii="Garamond" w:hAnsi="Garamond" w:cs="Garamond"/>
          <w:bCs/>
        </w:rPr>
        <w:t>CPV kód</w:t>
      </w:r>
      <w:r w:rsidR="000438CA" w:rsidRPr="00270AC3">
        <w:rPr>
          <w:rFonts w:ascii="Garamond" w:hAnsi="Garamond" w:cs="Garamond"/>
          <w:bCs/>
        </w:rPr>
        <w:t>(ok)</w:t>
      </w:r>
      <w:r w:rsidRPr="00270AC3">
        <w:rPr>
          <w:rFonts w:ascii="Garamond" w:hAnsi="Garamond" w:cs="Garamond"/>
          <w:bCs/>
        </w:rPr>
        <w:t>:</w:t>
      </w:r>
    </w:p>
    <w:p w14:paraId="5BA97D5B" w14:textId="7F731E1A" w:rsidR="00342C3A" w:rsidRPr="00270AC3" w:rsidRDefault="00342C3A" w:rsidP="00AA7C9C">
      <w:pPr>
        <w:widowControl w:val="0"/>
        <w:suppressAutoHyphens w:val="0"/>
        <w:ind w:left="3545" w:hanging="2978"/>
        <w:rPr>
          <w:rFonts w:ascii="Garamond" w:hAnsi="Garamond" w:cs="Garamond"/>
        </w:rPr>
      </w:pP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4935"/>
      </w:tblGrid>
      <w:tr w:rsidR="00342C3A" w:rsidRPr="00270AC3" w14:paraId="3D7097C3" w14:textId="77777777" w:rsidTr="00581534">
        <w:tc>
          <w:tcPr>
            <w:tcW w:w="3592" w:type="dxa"/>
            <w:tcBorders>
              <w:bottom w:val="single" w:sz="4" w:space="0" w:color="auto"/>
            </w:tcBorders>
          </w:tcPr>
          <w:p w14:paraId="103AF2B7" w14:textId="77777777" w:rsidR="00342C3A" w:rsidRPr="00270AC3" w:rsidRDefault="00127BC7" w:rsidP="003F41A1">
            <w:pPr>
              <w:widowControl w:val="0"/>
              <w:suppressAutoHyphens w:val="0"/>
              <w:jc w:val="center"/>
              <w:rPr>
                <w:rFonts w:ascii="Garamond" w:hAnsi="Garamond" w:cs="Garamond"/>
                <w:b/>
              </w:rPr>
            </w:pPr>
            <w:r w:rsidRPr="00270AC3">
              <w:rPr>
                <w:rFonts w:ascii="Garamond" w:hAnsi="Garamond" w:cs="Garamond"/>
                <w:b/>
              </w:rPr>
              <w:t>CPV-kód</w:t>
            </w:r>
          </w:p>
        </w:tc>
        <w:tc>
          <w:tcPr>
            <w:tcW w:w="4935" w:type="dxa"/>
            <w:tcBorders>
              <w:bottom w:val="single" w:sz="4" w:space="0" w:color="auto"/>
            </w:tcBorders>
          </w:tcPr>
          <w:p w14:paraId="407E041D" w14:textId="77777777" w:rsidR="00342C3A" w:rsidRPr="00270AC3" w:rsidRDefault="00127BC7" w:rsidP="003F41A1">
            <w:pPr>
              <w:widowControl w:val="0"/>
              <w:suppressAutoHyphens w:val="0"/>
              <w:jc w:val="center"/>
              <w:rPr>
                <w:rFonts w:ascii="Garamond" w:hAnsi="Garamond" w:cs="Garamond"/>
              </w:rPr>
            </w:pPr>
            <w:r w:rsidRPr="00270AC3">
              <w:rPr>
                <w:rFonts w:ascii="Garamond" w:hAnsi="Garamond" w:cs="Garamond"/>
                <w:b/>
              </w:rPr>
              <w:t>Megnevezés</w:t>
            </w:r>
            <w:r w:rsidR="00015E6A" w:rsidRPr="00270AC3">
              <w:rPr>
                <w:rFonts w:ascii="Garamond" w:hAnsi="Garamond" w:cs="Garamond"/>
                <w:b/>
              </w:rPr>
              <w:t>:</w:t>
            </w:r>
          </w:p>
        </w:tc>
      </w:tr>
      <w:tr w:rsidR="007340C1" w:rsidRPr="00270AC3" w14:paraId="295A63F0" w14:textId="77777777" w:rsidTr="00581534">
        <w:tc>
          <w:tcPr>
            <w:tcW w:w="3592" w:type="dxa"/>
            <w:tcBorders>
              <w:top w:val="single" w:sz="4" w:space="0" w:color="auto"/>
              <w:left w:val="single" w:sz="4" w:space="0" w:color="auto"/>
              <w:bottom w:val="single" w:sz="4" w:space="0" w:color="auto"/>
              <w:right w:val="single" w:sz="4" w:space="0" w:color="auto"/>
            </w:tcBorders>
            <w:vAlign w:val="center"/>
          </w:tcPr>
          <w:p w14:paraId="237AFBC4" w14:textId="77777777" w:rsidR="007340C1" w:rsidRPr="00270AC3" w:rsidRDefault="00924A64" w:rsidP="00565466">
            <w:pPr>
              <w:widowControl w:val="0"/>
              <w:suppressAutoHyphens w:val="0"/>
              <w:jc w:val="center"/>
              <w:rPr>
                <w:rFonts w:ascii="Garamond" w:hAnsi="Garamond" w:cs="Garamond"/>
              </w:rPr>
            </w:pPr>
            <w:r w:rsidRPr="00924A64">
              <w:rPr>
                <w:rFonts w:ascii="Garamond" w:hAnsi="Garamond" w:cs="Garamond"/>
              </w:rPr>
              <w:t>45233142-6</w:t>
            </w:r>
          </w:p>
        </w:tc>
        <w:tc>
          <w:tcPr>
            <w:tcW w:w="4935" w:type="dxa"/>
            <w:tcBorders>
              <w:top w:val="single" w:sz="4" w:space="0" w:color="auto"/>
              <w:left w:val="single" w:sz="4" w:space="0" w:color="auto"/>
              <w:bottom w:val="single" w:sz="4" w:space="0" w:color="auto"/>
              <w:right w:val="single" w:sz="4" w:space="0" w:color="auto"/>
            </w:tcBorders>
            <w:vAlign w:val="center"/>
          </w:tcPr>
          <w:p w14:paraId="40196592" w14:textId="77777777" w:rsidR="007340C1" w:rsidRPr="00270AC3" w:rsidRDefault="00924A64" w:rsidP="0023395E">
            <w:pPr>
              <w:widowControl w:val="0"/>
              <w:suppressAutoHyphens w:val="0"/>
              <w:jc w:val="center"/>
              <w:rPr>
                <w:rFonts w:ascii="Garamond" w:hAnsi="Garamond" w:cs="Garamond"/>
              </w:rPr>
            </w:pPr>
            <w:r>
              <w:rPr>
                <w:rFonts w:ascii="Garamond" w:hAnsi="Garamond" w:cs="Garamond"/>
              </w:rPr>
              <w:t>Közútjavítás</w:t>
            </w:r>
          </w:p>
        </w:tc>
      </w:tr>
    </w:tbl>
    <w:p w14:paraId="4B98B010" w14:textId="77777777" w:rsidR="00C617A8" w:rsidRDefault="00C617A8" w:rsidP="00517421"/>
    <w:p w14:paraId="6212E980" w14:textId="77777777" w:rsidR="00372852" w:rsidRPr="00270AC3" w:rsidRDefault="003F30B8" w:rsidP="00555D1B">
      <w:pPr>
        <w:pStyle w:val="Cmsor1"/>
        <w:tabs>
          <w:tab w:val="clear" w:pos="432"/>
        </w:tabs>
        <w:ind w:left="567" w:hanging="567"/>
        <w:jc w:val="both"/>
        <w:rPr>
          <w:rFonts w:ascii="Garamond" w:hAnsi="Garamond" w:cs="Garamond"/>
          <w:bCs w:val="0"/>
          <w:i/>
          <w:sz w:val="24"/>
          <w:szCs w:val="24"/>
          <w:u w:val="single"/>
        </w:rPr>
      </w:pPr>
      <w:bookmarkStart w:id="5" w:name="_Toc447012126"/>
      <w:r w:rsidRPr="00270AC3">
        <w:rPr>
          <w:rFonts w:ascii="Garamond" w:hAnsi="Garamond" w:cs="Garamond"/>
          <w:bCs w:val="0"/>
          <w:i/>
          <w:sz w:val="24"/>
          <w:szCs w:val="24"/>
          <w:u w:val="single"/>
        </w:rPr>
        <w:t>A szerződés meghatározása, amelynek megkötése érdekében a közbeszerzési eljárás lefolytatásra kerül</w:t>
      </w:r>
      <w:r w:rsidR="00081D31" w:rsidRPr="00270AC3">
        <w:rPr>
          <w:rFonts w:ascii="Garamond" w:hAnsi="Garamond" w:cs="Garamond"/>
          <w:bCs w:val="0"/>
          <w:i/>
          <w:sz w:val="24"/>
          <w:szCs w:val="24"/>
          <w:u w:val="single"/>
        </w:rPr>
        <w:t>:</w:t>
      </w:r>
      <w:bookmarkEnd w:id="5"/>
    </w:p>
    <w:p w14:paraId="0A94BB47" w14:textId="77777777" w:rsidR="00372852" w:rsidRPr="00270AC3" w:rsidRDefault="00B655F9" w:rsidP="00555D1B">
      <w:pPr>
        <w:widowControl w:val="0"/>
        <w:suppressAutoHyphens w:val="0"/>
        <w:ind w:left="567"/>
        <w:rPr>
          <w:rFonts w:ascii="Garamond" w:hAnsi="Garamond" w:cs="Garamond"/>
        </w:rPr>
      </w:pPr>
      <w:r w:rsidRPr="00270AC3">
        <w:rPr>
          <w:rFonts w:ascii="Garamond" w:hAnsi="Garamond" w:cs="Garamond"/>
        </w:rPr>
        <w:t xml:space="preserve"> </w:t>
      </w:r>
    </w:p>
    <w:p w14:paraId="60716868" w14:textId="63CE5479" w:rsidR="008844CC" w:rsidRPr="008844CC" w:rsidRDefault="008844CC" w:rsidP="008844CC">
      <w:pPr>
        <w:widowControl w:val="0"/>
        <w:suppressAutoHyphens w:val="0"/>
        <w:ind w:left="567"/>
        <w:rPr>
          <w:rFonts w:ascii="Garamond" w:hAnsi="Garamond"/>
          <w:bCs/>
        </w:rPr>
      </w:pPr>
      <w:r w:rsidRPr="008844CC">
        <w:rPr>
          <w:rFonts w:ascii="Garamond" w:hAnsi="Garamond"/>
          <w:bCs/>
        </w:rPr>
        <w:t>Út- és járdafelújítás Mór Városi Önkormányzat közigazgatási területén vállalk</w:t>
      </w:r>
      <w:r w:rsidR="00803CE5">
        <w:rPr>
          <w:rFonts w:ascii="Garamond" w:hAnsi="Garamond"/>
          <w:bCs/>
        </w:rPr>
        <w:t>ozási szerződés keretében – 2017</w:t>
      </w:r>
      <w:r w:rsidRPr="008844CC">
        <w:rPr>
          <w:rFonts w:ascii="Garamond" w:hAnsi="Garamond"/>
          <w:bCs/>
        </w:rPr>
        <w:t xml:space="preserve">. évi </w:t>
      </w:r>
      <w:r w:rsidR="00C81383">
        <w:rPr>
          <w:rFonts w:ascii="Garamond" w:hAnsi="Garamond"/>
          <w:bCs/>
        </w:rPr>
        <w:t>I</w:t>
      </w:r>
      <w:r w:rsidR="00CB651E">
        <w:rPr>
          <w:rFonts w:ascii="Garamond" w:hAnsi="Garamond"/>
          <w:bCs/>
        </w:rPr>
        <w:t>I</w:t>
      </w:r>
      <w:r w:rsidR="00C02E8E">
        <w:rPr>
          <w:rFonts w:ascii="Garamond" w:hAnsi="Garamond"/>
          <w:bCs/>
        </w:rPr>
        <w:t>I</w:t>
      </w:r>
      <w:r w:rsidRPr="008844CC">
        <w:rPr>
          <w:rFonts w:ascii="Garamond" w:hAnsi="Garamond"/>
          <w:bCs/>
        </w:rPr>
        <w:t>. ütem.</w:t>
      </w:r>
    </w:p>
    <w:p w14:paraId="0E9BD0D9" w14:textId="77777777" w:rsidR="007B0BF9" w:rsidRPr="00270AC3" w:rsidRDefault="007B0BF9" w:rsidP="00555D1B">
      <w:pPr>
        <w:widowControl w:val="0"/>
        <w:suppressAutoHyphens w:val="0"/>
        <w:ind w:left="567"/>
        <w:rPr>
          <w:rFonts w:ascii="Garamond" w:hAnsi="Garamond" w:cs="Garamond"/>
        </w:rPr>
      </w:pPr>
    </w:p>
    <w:p w14:paraId="0AA7DC04" w14:textId="77777777" w:rsidR="00372852" w:rsidRPr="00270AC3" w:rsidRDefault="00372852" w:rsidP="00555D1B">
      <w:pPr>
        <w:pStyle w:val="Cmsor1"/>
        <w:tabs>
          <w:tab w:val="clear" w:pos="432"/>
        </w:tabs>
        <w:ind w:left="567" w:hanging="567"/>
        <w:jc w:val="both"/>
        <w:rPr>
          <w:rFonts w:ascii="Garamond" w:hAnsi="Garamond" w:cs="Garamond"/>
          <w:bCs w:val="0"/>
          <w:i/>
          <w:sz w:val="24"/>
          <w:szCs w:val="24"/>
          <w:u w:val="single"/>
        </w:rPr>
      </w:pPr>
      <w:bookmarkStart w:id="6" w:name="_Toc447012127"/>
      <w:r w:rsidRPr="00270AC3">
        <w:rPr>
          <w:rFonts w:ascii="Garamond" w:hAnsi="Garamond" w:cs="Garamond"/>
          <w:bCs w:val="0"/>
          <w:i/>
          <w:sz w:val="24"/>
          <w:szCs w:val="24"/>
          <w:u w:val="single"/>
        </w:rPr>
        <w:t>A szerződés időtartama, vagy a teljesítés határideje:</w:t>
      </w:r>
      <w:bookmarkEnd w:id="6"/>
      <w:r w:rsidRPr="00270AC3">
        <w:rPr>
          <w:rFonts w:ascii="Garamond" w:hAnsi="Garamond" w:cs="Garamond"/>
          <w:bCs w:val="0"/>
          <w:i/>
          <w:sz w:val="24"/>
          <w:szCs w:val="24"/>
          <w:u w:val="single"/>
        </w:rPr>
        <w:t xml:space="preserve"> </w:t>
      </w:r>
    </w:p>
    <w:p w14:paraId="64B04E5B" w14:textId="77777777" w:rsidR="00630F3C" w:rsidRPr="00270AC3" w:rsidRDefault="00630F3C" w:rsidP="00555D1B">
      <w:pPr>
        <w:widowControl w:val="0"/>
        <w:tabs>
          <w:tab w:val="left" w:pos="6300"/>
        </w:tabs>
        <w:suppressAutoHyphens w:val="0"/>
        <w:ind w:left="567"/>
        <w:rPr>
          <w:rFonts w:ascii="Garamond" w:hAnsi="Garamond" w:cs="Garamond"/>
        </w:rPr>
      </w:pPr>
    </w:p>
    <w:p w14:paraId="79CFF201" w14:textId="49E2E720" w:rsidR="007D29E7" w:rsidRDefault="007D29E7" w:rsidP="007D29E7">
      <w:pPr>
        <w:suppressAutoHyphens w:val="0"/>
        <w:ind w:left="567"/>
        <w:rPr>
          <w:rFonts w:ascii="Garamond" w:hAnsi="Garamond" w:cs="Garamond"/>
          <w:lang w:eastAsia="zh-CN"/>
        </w:rPr>
      </w:pPr>
      <w:r>
        <w:rPr>
          <w:rFonts w:ascii="Garamond" w:hAnsi="Garamond" w:cs="Garamond"/>
          <w:lang w:eastAsia="zh-CN"/>
        </w:rPr>
        <w:t xml:space="preserve">A teljesítés határideje: </w:t>
      </w:r>
      <w:r w:rsidR="00414535">
        <w:rPr>
          <w:rFonts w:ascii="Garamond" w:hAnsi="Garamond" w:cs="Garamond"/>
          <w:lang w:eastAsia="zh-CN"/>
        </w:rPr>
        <w:t xml:space="preserve">a </w:t>
      </w:r>
      <w:r>
        <w:rPr>
          <w:rFonts w:ascii="Garamond" w:hAnsi="Garamond" w:cs="Garamond"/>
          <w:lang w:eastAsia="zh-CN"/>
        </w:rPr>
        <w:t xml:space="preserve">Szerződés hatályba lépésének </w:t>
      </w:r>
      <w:r w:rsidRPr="008D6C3F">
        <w:rPr>
          <w:rFonts w:ascii="Garamond" w:hAnsi="Garamond" w:cs="Garamond"/>
          <w:lang w:eastAsia="zh-CN"/>
        </w:rPr>
        <w:t>napjától 201</w:t>
      </w:r>
      <w:r w:rsidR="008D6C3F" w:rsidRPr="008D6C3F">
        <w:rPr>
          <w:rFonts w:ascii="Garamond" w:hAnsi="Garamond" w:cs="Garamond"/>
          <w:lang w:eastAsia="zh-CN"/>
        </w:rPr>
        <w:t>8</w:t>
      </w:r>
      <w:r w:rsidRPr="008D6C3F">
        <w:rPr>
          <w:rFonts w:ascii="Garamond" w:hAnsi="Garamond" w:cs="Garamond"/>
          <w:lang w:eastAsia="zh-CN"/>
        </w:rPr>
        <w:t xml:space="preserve">. </w:t>
      </w:r>
      <w:r w:rsidR="008D6C3F">
        <w:rPr>
          <w:rFonts w:ascii="Garamond" w:hAnsi="Garamond" w:cs="Garamond"/>
          <w:lang w:eastAsia="zh-CN"/>
        </w:rPr>
        <w:t>április 30.</w:t>
      </w:r>
      <w:r w:rsidR="000448D5" w:rsidRPr="001B7A98">
        <w:rPr>
          <w:rFonts w:ascii="Garamond" w:hAnsi="Garamond" w:cs="Garamond"/>
          <w:lang w:eastAsia="zh-CN"/>
        </w:rPr>
        <w:t xml:space="preserve"> napja.</w:t>
      </w:r>
    </w:p>
    <w:p w14:paraId="3983F837" w14:textId="77777777" w:rsidR="007D29E7" w:rsidRDefault="007D29E7" w:rsidP="007D29E7">
      <w:pPr>
        <w:tabs>
          <w:tab w:val="left" w:pos="6300"/>
        </w:tabs>
        <w:suppressAutoHyphens w:val="0"/>
        <w:rPr>
          <w:rFonts w:ascii="Garamond" w:hAnsi="Garamond" w:cs="Garamond"/>
          <w:lang w:eastAsia="en-US"/>
        </w:rPr>
      </w:pPr>
    </w:p>
    <w:p w14:paraId="16D62688" w14:textId="5D722E6D" w:rsidR="007D29E7" w:rsidRDefault="000448D5" w:rsidP="007D29E7">
      <w:pPr>
        <w:tabs>
          <w:tab w:val="left" w:pos="6300"/>
        </w:tabs>
        <w:suppressAutoHyphens w:val="0"/>
        <w:ind w:left="567"/>
        <w:rPr>
          <w:rFonts w:ascii="Garamond" w:hAnsi="Garamond" w:cs="Garamond"/>
          <w:lang w:eastAsia="en-US"/>
        </w:rPr>
      </w:pPr>
      <w:r>
        <w:rPr>
          <w:rFonts w:ascii="Garamond" w:hAnsi="Garamond" w:cs="Garamond"/>
          <w:lang w:eastAsia="en-US"/>
        </w:rPr>
        <w:t>Ajánlatké</w:t>
      </w:r>
      <w:r w:rsidR="00147D80">
        <w:rPr>
          <w:rFonts w:ascii="Garamond" w:hAnsi="Garamond" w:cs="Garamond"/>
          <w:lang w:eastAsia="en-US"/>
        </w:rPr>
        <w:t>rő a fenti határidőhöz képest előteljesítést elfogad.</w:t>
      </w:r>
    </w:p>
    <w:p w14:paraId="456E2AAB" w14:textId="77777777" w:rsidR="007244DE" w:rsidRPr="00270AC3" w:rsidRDefault="007244DE" w:rsidP="009F1FA0">
      <w:pPr>
        <w:widowControl w:val="0"/>
        <w:tabs>
          <w:tab w:val="left" w:pos="6300"/>
        </w:tabs>
        <w:suppressAutoHyphens w:val="0"/>
        <w:rPr>
          <w:rFonts w:ascii="Garamond" w:hAnsi="Garamond" w:cs="Garamond"/>
          <w:b/>
        </w:rPr>
      </w:pPr>
    </w:p>
    <w:p w14:paraId="2E67C81A" w14:textId="77777777" w:rsidR="00372852" w:rsidRPr="00270AC3" w:rsidRDefault="00372852" w:rsidP="00555D1B">
      <w:pPr>
        <w:pStyle w:val="Cmsor1"/>
        <w:tabs>
          <w:tab w:val="clear" w:pos="432"/>
        </w:tabs>
        <w:ind w:left="567" w:hanging="567"/>
        <w:jc w:val="both"/>
        <w:rPr>
          <w:rFonts w:ascii="Garamond" w:hAnsi="Garamond" w:cs="Garamond"/>
          <w:bCs w:val="0"/>
          <w:i/>
          <w:sz w:val="24"/>
          <w:szCs w:val="24"/>
          <w:u w:val="single"/>
        </w:rPr>
      </w:pPr>
      <w:bookmarkStart w:id="7" w:name="_Toc447012128"/>
      <w:r w:rsidRPr="00270AC3">
        <w:rPr>
          <w:rFonts w:ascii="Garamond" w:hAnsi="Garamond" w:cs="Garamond"/>
          <w:bCs w:val="0"/>
          <w:i/>
          <w:sz w:val="24"/>
          <w:szCs w:val="24"/>
          <w:u w:val="single"/>
        </w:rPr>
        <w:t>A teljesítés helye:</w:t>
      </w:r>
      <w:bookmarkEnd w:id="7"/>
    </w:p>
    <w:p w14:paraId="5E744916" w14:textId="77777777" w:rsidR="00372852" w:rsidRPr="00270AC3" w:rsidRDefault="00372852" w:rsidP="00555D1B">
      <w:pPr>
        <w:widowControl w:val="0"/>
        <w:suppressAutoHyphens w:val="0"/>
        <w:ind w:left="567"/>
        <w:rPr>
          <w:rFonts w:ascii="Garamond" w:hAnsi="Garamond" w:cs="Garamond"/>
          <w:bCs/>
          <w:u w:val="single"/>
        </w:rPr>
      </w:pPr>
    </w:p>
    <w:p w14:paraId="049D031D" w14:textId="7F3D40EF" w:rsidR="008844CC" w:rsidRPr="008844CC" w:rsidRDefault="008844CC" w:rsidP="008844CC">
      <w:pPr>
        <w:widowControl w:val="0"/>
        <w:suppressAutoHyphens w:val="0"/>
        <w:ind w:left="567"/>
        <w:rPr>
          <w:rFonts w:ascii="Garamond" w:hAnsi="Garamond" w:cs="Andalus"/>
        </w:rPr>
      </w:pPr>
      <w:r>
        <w:rPr>
          <w:rFonts w:ascii="Garamond" w:hAnsi="Garamond" w:cs="Andalus"/>
        </w:rPr>
        <w:t>Mór város</w:t>
      </w:r>
      <w:r w:rsidRPr="008844CC">
        <w:rPr>
          <w:rFonts w:ascii="Garamond" w:hAnsi="Garamond" w:cs="Andalus"/>
        </w:rPr>
        <w:t xml:space="preserve"> közigazgatási területének alábbiakban felsorolt részei:</w:t>
      </w:r>
      <w:bookmarkStart w:id="8" w:name="_GoBack"/>
      <w:bookmarkEnd w:id="8"/>
    </w:p>
    <w:p w14:paraId="281EEEAA" w14:textId="72A4E648" w:rsidR="00606AE4" w:rsidRDefault="008D6C3F" w:rsidP="008D6C3F">
      <w:pPr>
        <w:pStyle w:val="Listaszerbekezds"/>
        <w:widowControl w:val="0"/>
        <w:numPr>
          <w:ilvl w:val="0"/>
          <w:numId w:val="47"/>
        </w:numPr>
        <w:suppressAutoHyphens w:val="0"/>
        <w:rPr>
          <w:rFonts w:ascii="Garamond" w:hAnsi="Garamond"/>
          <w:color w:val="000000"/>
        </w:rPr>
      </w:pPr>
      <w:r>
        <w:rPr>
          <w:rFonts w:ascii="Garamond" w:hAnsi="Garamond"/>
          <w:color w:val="000000"/>
        </w:rPr>
        <w:t>Béke utca (2201/2 hrsz)</w:t>
      </w:r>
    </w:p>
    <w:p w14:paraId="74611D01" w14:textId="1A319372" w:rsidR="008D6C3F" w:rsidRDefault="008D6C3F" w:rsidP="008D6C3F">
      <w:pPr>
        <w:pStyle w:val="Listaszerbekezds"/>
        <w:widowControl w:val="0"/>
        <w:numPr>
          <w:ilvl w:val="0"/>
          <w:numId w:val="47"/>
        </w:numPr>
        <w:suppressAutoHyphens w:val="0"/>
        <w:rPr>
          <w:rFonts w:ascii="Garamond" w:hAnsi="Garamond"/>
          <w:color w:val="000000"/>
        </w:rPr>
      </w:pPr>
      <w:r>
        <w:rPr>
          <w:rFonts w:ascii="Garamond" w:hAnsi="Garamond"/>
          <w:color w:val="000000"/>
        </w:rPr>
        <w:t>Álmos Vezér és Dózsa utcák közötti köz (4994, 4995 hrsz.)</w:t>
      </w:r>
    </w:p>
    <w:p w14:paraId="7AF22998" w14:textId="4E467648" w:rsidR="008D6C3F" w:rsidRPr="008D6C3F" w:rsidRDefault="008D6C3F" w:rsidP="008D6C3F">
      <w:pPr>
        <w:pStyle w:val="Listaszerbekezds"/>
        <w:widowControl w:val="0"/>
        <w:numPr>
          <w:ilvl w:val="0"/>
          <w:numId w:val="47"/>
        </w:numPr>
        <w:suppressAutoHyphens w:val="0"/>
        <w:rPr>
          <w:rFonts w:ascii="Garamond" w:hAnsi="Garamond"/>
          <w:color w:val="000000"/>
        </w:rPr>
      </w:pPr>
      <w:r>
        <w:rPr>
          <w:rFonts w:ascii="Garamond" w:hAnsi="Garamond"/>
          <w:color w:val="000000"/>
        </w:rPr>
        <w:t>Zrínyi utca (</w:t>
      </w:r>
      <w:r w:rsidR="004F09A5">
        <w:rPr>
          <w:rFonts w:ascii="Garamond" w:hAnsi="Garamond"/>
          <w:color w:val="000000"/>
        </w:rPr>
        <w:t>606/2 hrsz)</w:t>
      </w:r>
    </w:p>
    <w:p w14:paraId="5131C513" w14:textId="77777777" w:rsidR="008D6C3F" w:rsidRPr="008D6C3F" w:rsidRDefault="008D6C3F" w:rsidP="008D6C3F">
      <w:pPr>
        <w:widowControl w:val="0"/>
        <w:suppressAutoHyphens w:val="0"/>
        <w:rPr>
          <w:rFonts w:ascii="Garamond" w:hAnsi="Garamond"/>
          <w:color w:val="000000"/>
        </w:rPr>
      </w:pPr>
    </w:p>
    <w:p w14:paraId="7B2D064F" w14:textId="77777777" w:rsidR="00EF27B7" w:rsidRPr="00270AC3" w:rsidRDefault="002A676F" w:rsidP="00EF27B7">
      <w:pPr>
        <w:widowControl w:val="0"/>
        <w:suppressAutoHyphens w:val="0"/>
        <w:ind w:left="567"/>
        <w:rPr>
          <w:rFonts w:ascii="Garamond" w:hAnsi="Garamond" w:cs="Garamond"/>
          <w:bCs/>
        </w:rPr>
      </w:pPr>
      <w:r w:rsidRPr="00270AC3">
        <w:rPr>
          <w:rFonts w:ascii="Garamond" w:hAnsi="Garamond"/>
          <w:color w:val="000000"/>
        </w:rPr>
        <w:t>NUTS Kód:</w:t>
      </w:r>
      <w:r w:rsidR="00AF2C82" w:rsidRPr="00270AC3">
        <w:rPr>
          <w:rFonts w:ascii="Garamond" w:hAnsi="Garamond"/>
          <w:color w:val="000000"/>
        </w:rPr>
        <w:tab/>
      </w:r>
      <w:r w:rsidR="00AF2C82" w:rsidRPr="00270AC3">
        <w:rPr>
          <w:rFonts w:ascii="Garamond" w:hAnsi="Garamond"/>
          <w:color w:val="000000"/>
        </w:rPr>
        <w:tab/>
      </w:r>
      <w:r w:rsidR="00AF2C82" w:rsidRPr="00270AC3">
        <w:rPr>
          <w:rFonts w:ascii="Garamond" w:hAnsi="Garamond"/>
          <w:color w:val="000000"/>
        </w:rPr>
        <w:tab/>
      </w:r>
      <w:r w:rsidR="002341BE">
        <w:rPr>
          <w:rFonts w:ascii="Garamond" w:hAnsi="Garamond" w:cs="Garamond"/>
        </w:rPr>
        <w:t>HU211</w:t>
      </w:r>
    </w:p>
    <w:p w14:paraId="0957F698" w14:textId="77777777" w:rsidR="007B0BF9" w:rsidRPr="00270AC3" w:rsidRDefault="007B0BF9" w:rsidP="00952604">
      <w:pPr>
        <w:widowControl w:val="0"/>
        <w:suppressAutoHyphens w:val="0"/>
        <w:rPr>
          <w:rFonts w:ascii="Garamond" w:hAnsi="Garamond" w:cs="Garamond"/>
          <w:bCs/>
        </w:rPr>
      </w:pPr>
    </w:p>
    <w:p w14:paraId="0E9BDC4B" w14:textId="77777777" w:rsidR="00372852" w:rsidRPr="00270AC3" w:rsidRDefault="003F30B8" w:rsidP="00630F3C">
      <w:pPr>
        <w:pStyle w:val="Cmsor1"/>
        <w:tabs>
          <w:tab w:val="clear" w:pos="432"/>
        </w:tabs>
        <w:ind w:left="567" w:hanging="567"/>
        <w:jc w:val="both"/>
        <w:rPr>
          <w:rFonts w:ascii="Garamond" w:hAnsi="Garamond" w:cs="Garamond"/>
          <w:bCs w:val="0"/>
          <w:i/>
          <w:sz w:val="24"/>
          <w:szCs w:val="24"/>
          <w:u w:val="single"/>
        </w:rPr>
      </w:pPr>
      <w:bookmarkStart w:id="9" w:name="_Toc447012129"/>
      <w:r w:rsidRPr="00270AC3">
        <w:rPr>
          <w:rFonts w:ascii="Garamond" w:hAnsi="Garamond" w:cs="Garamond"/>
          <w:bCs w:val="0"/>
          <w:i/>
          <w:sz w:val="24"/>
          <w:szCs w:val="24"/>
          <w:u w:val="single"/>
        </w:rPr>
        <w:t>Az ellenszolgáltatás teljesítésének feltételei vagy a vonatkozó jogszabályokra hivatkozás</w:t>
      </w:r>
      <w:r w:rsidR="00081D31" w:rsidRPr="00270AC3">
        <w:rPr>
          <w:rFonts w:ascii="Garamond" w:hAnsi="Garamond" w:cs="Garamond"/>
          <w:bCs w:val="0"/>
          <w:i/>
          <w:sz w:val="24"/>
          <w:szCs w:val="24"/>
          <w:u w:val="single"/>
        </w:rPr>
        <w:t>:</w:t>
      </w:r>
      <w:bookmarkEnd w:id="9"/>
    </w:p>
    <w:p w14:paraId="0C5EF022" w14:textId="77777777" w:rsidR="00AA7C9C" w:rsidRDefault="00AA7C9C" w:rsidP="00AA7C9C">
      <w:pPr>
        <w:widowControl w:val="0"/>
        <w:tabs>
          <w:tab w:val="right" w:leader="underscore" w:pos="9072"/>
        </w:tabs>
        <w:suppressAutoHyphens w:val="0"/>
        <w:ind w:left="567"/>
        <w:rPr>
          <w:rFonts w:ascii="Garamond" w:hAnsi="Garamond" w:cs="Garamond"/>
          <w:lang w:eastAsia="hu-HU"/>
        </w:rPr>
      </w:pPr>
    </w:p>
    <w:p w14:paraId="458D2EA6" w14:textId="77777777" w:rsidR="008844CC" w:rsidRPr="002C3A8B" w:rsidRDefault="008844CC" w:rsidP="008844CC">
      <w:pPr>
        <w:ind w:left="567"/>
        <w:rPr>
          <w:rFonts w:ascii="Garamond" w:hAnsi="Garamond" w:cs="Garamond"/>
          <w:bCs/>
        </w:rPr>
      </w:pPr>
      <w:r w:rsidRPr="002C3A8B">
        <w:rPr>
          <w:rFonts w:ascii="Garamond" w:hAnsi="Garamond" w:cs="Garamond"/>
          <w:bCs/>
        </w:rPr>
        <w:t xml:space="preserve">Ajánlatkérő a beruházás fedezetét saját forrásból biztosítja. </w:t>
      </w:r>
    </w:p>
    <w:p w14:paraId="54437517" w14:textId="77777777" w:rsidR="008844CC" w:rsidRDefault="008844CC" w:rsidP="008844CC">
      <w:pPr>
        <w:rPr>
          <w:rFonts w:ascii="Garamond" w:hAnsi="Garamond" w:cs="Garamond"/>
          <w:bCs/>
        </w:rPr>
      </w:pPr>
    </w:p>
    <w:p w14:paraId="3AEFC494" w14:textId="77777777" w:rsidR="008844CC" w:rsidRPr="00A12DAE" w:rsidRDefault="008844CC" w:rsidP="008844CC">
      <w:pPr>
        <w:ind w:left="567"/>
        <w:rPr>
          <w:rFonts w:ascii="Garamond" w:hAnsi="Garamond" w:cs="Garamond"/>
          <w:bCs/>
        </w:rPr>
      </w:pPr>
      <w:r w:rsidRPr="00A12DAE">
        <w:rPr>
          <w:rFonts w:ascii="Garamond" w:hAnsi="Garamond" w:cs="Garamond"/>
          <w:bCs/>
        </w:rPr>
        <w:t>A szerződésszerű és a jogszabályoknak megfelelő száml</w:t>
      </w:r>
      <w:r>
        <w:rPr>
          <w:rFonts w:ascii="Garamond" w:hAnsi="Garamond" w:cs="Garamond"/>
          <w:bCs/>
        </w:rPr>
        <w:t>a</w:t>
      </w:r>
      <w:r w:rsidRPr="00A12DAE">
        <w:rPr>
          <w:rFonts w:ascii="Garamond" w:hAnsi="Garamond" w:cs="Garamond"/>
          <w:bCs/>
        </w:rPr>
        <w:t xml:space="preserve"> a lent hivatkozott jogszabályok szerint kerül kiegyenlítésre: </w:t>
      </w:r>
    </w:p>
    <w:p w14:paraId="1B5537B6" w14:textId="77777777" w:rsidR="008844CC" w:rsidRPr="00A12DAE" w:rsidRDefault="008844CC" w:rsidP="008844CC">
      <w:pPr>
        <w:ind w:left="567"/>
        <w:rPr>
          <w:rFonts w:ascii="Garamond" w:hAnsi="Garamond" w:cs="Garamond"/>
          <w:bCs/>
        </w:rPr>
      </w:pPr>
    </w:p>
    <w:p w14:paraId="2F4701B5" w14:textId="77777777" w:rsidR="008844CC" w:rsidRPr="00A12DAE" w:rsidRDefault="008844CC" w:rsidP="008844CC">
      <w:pPr>
        <w:ind w:left="567"/>
        <w:rPr>
          <w:rFonts w:ascii="Garamond" w:hAnsi="Garamond" w:cs="Garamond"/>
          <w:bCs/>
        </w:rPr>
      </w:pPr>
      <w:r>
        <w:rPr>
          <w:rFonts w:ascii="Garamond" w:hAnsi="Garamond" w:cs="Garamond"/>
          <w:bCs/>
        </w:rPr>
        <w:t>• 2015. évi CXL</w:t>
      </w:r>
      <w:r w:rsidRPr="00A12DAE">
        <w:rPr>
          <w:rFonts w:ascii="Garamond" w:hAnsi="Garamond" w:cs="Garamond"/>
          <w:bCs/>
        </w:rPr>
        <w:t>III. törvény,</w:t>
      </w:r>
    </w:p>
    <w:p w14:paraId="52194642" w14:textId="77777777" w:rsidR="008844CC" w:rsidRPr="00A12DAE" w:rsidRDefault="008844CC" w:rsidP="008844CC">
      <w:pPr>
        <w:ind w:left="567"/>
        <w:rPr>
          <w:rFonts w:ascii="Garamond" w:hAnsi="Garamond" w:cs="Garamond"/>
          <w:bCs/>
        </w:rPr>
      </w:pPr>
      <w:r>
        <w:rPr>
          <w:rFonts w:ascii="Garamond" w:hAnsi="Garamond" w:cs="Garamond"/>
          <w:bCs/>
        </w:rPr>
        <w:t xml:space="preserve">• 322/2015. (X. </w:t>
      </w:r>
      <w:r w:rsidRPr="00A12DAE">
        <w:rPr>
          <w:rFonts w:ascii="Garamond" w:hAnsi="Garamond" w:cs="Garamond"/>
          <w:bCs/>
        </w:rPr>
        <w:t>3</w:t>
      </w:r>
      <w:r>
        <w:rPr>
          <w:rFonts w:ascii="Garamond" w:hAnsi="Garamond" w:cs="Garamond"/>
          <w:bCs/>
        </w:rPr>
        <w:t>0</w:t>
      </w:r>
      <w:r w:rsidRPr="00A12DAE">
        <w:rPr>
          <w:rFonts w:ascii="Garamond" w:hAnsi="Garamond" w:cs="Garamond"/>
          <w:bCs/>
        </w:rPr>
        <w:t>.) Korm. rendelet</w:t>
      </w:r>
      <w:r>
        <w:rPr>
          <w:rFonts w:ascii="Garamond" w:hAnsi="Garamond" w:cs="Garamond"/>
          <w:bCs/>
        </w:rPr>
        <w:t>,</w:t>
      </w:r>
    </w:p>
    <w:p w14:paraId="2EA93316" w14:textId="77777777" w:rsidR="008844CC" w:rsidRPr="00A12DAE" w:rsidRDefault="008844CC" w:rsidP="008844CC">
      <w:pPr>
        <w:ind w:left="567"/>
        <w:rPr>
          <w:rFonts w:ascii="Garamond" w:hAnsi="Garamond" w:cs="Garamond"/>
          <w:bCs/>
        </w:rPr>
      </w:pPr>
      <w:r w:rsidRPr="00A12DAE">
        <w:rPr>
          <w:rFonts w:ascii="Garamond" w:hAnsi="Garamond" w:cs="Garamond"/>
          <w:bCs/>
        </w:rPr>
        <w:t xml:space="preserve">• 2013. évi V. törvény, </w:t>
      </w:r>
    </w:p>
    <w:p w14:paraId="2C19960E" w14:textId="77777777" w:rsidR="008844CC" w:rsidRPr="00A12DAE" w:rsidRDefault="008844CC" w:rsidP="008844CC">
      <w:pPr>
        <w:ind w:left="567"/>
        <w:rPr>
          <w:rFonts w:ascii="Garamond" w:hAnsi="Garamond" w:cs="Garamond"/>
          <w:bCs/>
        </w:rPr>
      </w:pPr>
      <w:r w:rsidRPr="00A12DAE">
        <w:rPr>
          <w:rFonts w:ascii="Garamond" w:hAnsi="Garamond" w:cs="Garamond"/>
          <w:bCs/>
        </w:rPr>
        <w:t>• 2007. évi CXXVII. törvény</w:t>
      </w:r>
      <w:r>
        <w:rPr>
          <w:rFonts w:ascii="Garamond" w:hAnsi="Garamond" w:cs="Garamond"/>
          <w:bCs/>
        </w:rPr>
        <w:t>,</w:t>
      </w:r>
    </w:p>
    <w:p w14:paraId="6C9E605D" w14:textId="77777777" w:rsidR="008844CC" w:rsidRPr="00A12DAE" w:rsidRDefault="008844CC" w:rsidP="008844CC">
      <w:pPr>
        <w:ind w:left="567"/>
        <w:rPr>
          <w:rFonts w:ascii="Garamond" w:hAnsi="Garamond" w:cs="Garamond"/>
          <w:bCs/>
        </w:rPr>
      </w:pPr>
      <w:r w:rsidRPr="00A12DAE">
        <w:rPr>
          <w:rFonts w:ascii="Garamond" w:hAnsi="Garamond" w:cs="Garamond"/>
          <w:bCs/>
        </w:rPr>
        <w:t>• 2011. évi CXCV. törvény</w:t>
      </w:r>
      <w:r>
        <w:rPr>
          <w:rFonts w:ascii="Garamond" w:hAnsi="Garamond" w:cs="Garamond"/>
          <w:bCs/>
        </w:rPr>
        <w:t>,</w:t>
      </w:r>
    </w:p>
    <w:p w14:paraId="12E3C25B" w14:textId="77777777" w:rsidR="008844CC" w:rsidRPr="00A12DAE" w:rsidRDefault="008844CC" w:rsidP="008844CC">
      <w:pPr>
        <w:ind w:left="567"/>
        <w:rPr>
          <w:rFonts w:ascii="Garamond" w:hAnsi="Garamond" w:cs="Garamond"/>
          <w:bCs/>
        </w:rPr>
      </w:pPr>
      <w:r w:rsidRPr="00A12DAE">
        <w:rPr>
          <w:rFonts w:ascii="Garamond" w:hAnsi="Garamond" w:cs="Garamond"/>
          <w:bCs/>
        </w:rPr>
        <w:t>• 2003. évi XCII. törvény</w:t>
      </w:r>
      <w:r>
        <w:rPr>
          <w:rFonts w:ascii="Garamond" w:hAnsi="Garamond" w:cs="Garamond"/>
          <w:bCs/>
        </w:rPr>
        <w:t>.</w:t>
      </w:r>
    </w:p>
    <w:p w14:paraId="46A3C632" w14:textId="77777777" w:rsidR="008844CC" w:rsidRPr="00A12DAE" w:rsidRDefault="008844CC" w:rsidP="008844CC">
      <w:pPr>
        <w:ind w:left="567"/>
        <w:rPr>
          <w:rFonts w:ascii="Garamond" w:hAnsi="Garamond" w:cs="Garamond"/>
          <w:bCs/>
        </w:rPr>
      </w:pPr>
    </w:p>
    <w:p w14:paraId="13F73B4B" w14:textId="56AB940A" w:rsidR="008844CC" w:rsidRDefault="008844CC" w:rsidP="008844CC">
      <w:pPr>
        <w:ind w:left="567"/>
        <w:rPr>
          <w:rFonts w:ascii="Garamond" w:hAnsi="Garamond" w:cs="Garamond"/>
          <w:bCs/>
        </w:rPr>
      </w:pPr>
      <w:r w:rsidRPr="0071533F">
        <w:rPr>
          <w:rFonts w:ascii="Garamond" w:hAnsi="Garamond" w:cs="Garamond"/>
          <w:bCs/>
        </w:rPr>
        <w:t xml:space="preserve">A </w:t>
      </w:r>
      <w:r>
        <w:rPr>
          <w:rFonts w:ascii="Garamond" w:hAnsi="Garamond" w:cs="Garamond"/>
          <w:bCs/>
        </w:rPr>
        <w:t>jelen közbeszerzés tárgyát képező vállalkozási s</w:t>
      </w:r>
      <w:r w:rsidRPr="0071533F">
        <w:rPr>
          <w:rFonts w:ascii="Garamond" w:hAnsi="Garamond" w:cs="Garamond"/>
          <w:bCs/>
        </w:rPr>
        <w:t xml:space="preserve">zerződés egyösszegű (átalányáras) típusú. A szerződéses ellenszolgáltatás összegének (azaz a nyertes ajánlattevő ajánlati árának) kellő fedezetet kell biztosítania a </w:t>
      </w:r>
      <w:r w:rsidR="000C0515">
        <w:rPr>
          <w:rFonts w:ascii="Garamond" w:hAnsi="Garamond" w:cs="Garamond"/>
          <w:bCs/>
        </w:rPr>
        <w:t>közbeszerzési dokumentumokban</w:t>
      </w:r>
      <w:r w:rsidR="007D29E7">
        <w:rPr>
          <w:rFonts w:ascii="Garamond" w:hAnsi="Garamond" w:cs="Garamond"/>
          <w:bCs/>
        </w:rPr>
        <w:t xml:space="preserve"> meghatározott építési munkák</w:t>
      </w:r>
      <w:r w:rsidR="0047675F">
        <w:rPr>
          <w:rFonts w:ascii="Garamond" w:hAnsi="Garamond" w:cs="Garamond"/>
          <w:bCs/>
        </w:rPr>
        <w:t xml:space="preserve"> </w:t>
      </w:r>
      <w:r w:rsidRPr="0071533F">
        <w:rPr>
          <w:rFonts w:ascii="Garamond" w:hAnsi="Garamond" w:cs="Garamond"/>
          <w:bCs/>
        </w:rPr>
        <w:t>szerződésszerű teljesítésével kapcsolatban felmerülhető valamennyi költség tekintetében</w:t>
      </w:r>
      <w:r w:rsidR="0047675F">
        <w:rPr>
          <w:rFonts w:ascii="Garamond" w:hAnsi="Garamond" w:cs="Garamond"/>
          <w:bCs/>
        </w:rPr>
        <w:t xml:space="preserve">. </w:t>
      </w:r>
    </w:p>
    <w:p w14:paraId="0EAA5888" w14:textId="77777777" w:rsidR="008844CC" w:rsidRPr="00A12DAE" w:rsidRDefault="008844CC" w:rsidP="008844CC">
      <w:pPr>
        <w:ind w:left="567"/>
        <w:rPr>
          <w:rFonts w:ascii="Garamond" w:hAnsi="Garamond" w:cs="Garamond"/>
          <w:bCs/>
        </w:rPr>
      </w:pPr>
    </w:p>
    <w:p w14:paraId="38131A4C" w14:textId="77777777" w:rsidR="008844CC" w:rsidRPr="00A12DAE" w:rsidRDefault="008844CC" w:rsidP="008844CC">
      <w:pPr>
        <w:ind w:left="567"/>
        <w:rPr>
          <w:rFonts w:ascii="Garamond" w:hAnsi="Garamond" w:cs="Garamond"/>
          <w:bCs/>
        </w:rPr>
      </w:pPr>
      <w:r w:rsidRPr="00A12DAE">
        <w:rPr>
          <w:rFonts w:ascii="Garamond" w:hAnsi="Garamond" w:cs="Garamond"/>
          <w:bCs/>
        </w:rPr>
        <w:t xml:space="preserve">Konkrét fizetési feltételek: </w:t>
      </w:r>
    </w:p>
    <w:p w14:paraId="4FE494A0" w14:textId="77777777" w:rsidR="008844CC" w:rsidRPr="00A12DAE" w:rsidRDefault="008844CC" w:rsidP="008844CC">
      <w:pPr>
        <w:pStyle w:val="Listaszerbekezds"/>
        <w:numPr>
          <w:ilvl w:val="0"/>
          <w:numId w:val="40"/>
        </w:numPr>
        <w:suppressAutoHyphens w:val="0"/>
        <w:rPr>
          <w:rFonts w:ascii="Garamond" w:hAnsi="Garamond" w:cs="Garamond"/>
          <w:bCs/>
        </w:rPr>
      </w:pPr>
      <w:r w:rsidRPr="00A12DAE">
        <w:rPr>
          <w:rFonts w:ascii="Garamond" w:hAnsi="Garamond" w:cs="Garamond"/>
          <w:bCs/>
        </w:rPr>
        <w:t>Az ajánlattétel, a szerződés és a kifizetések pénzneme: HUF.</w:t>
      </w:r>
    </w:p>
    <w:p w14:paraId="0F268EC0" w14:textId="77777777" w:rsidR="008844CC" w:rsidRPr="00A12DAE" w:rsidRDefault="008844CC" w:rsidP="008844CC">
      <w:pPr>
        <w:pStyle w:val="Listaszerbekezds"/>
        <w:numPr>
          <w:ilvl w:val="0"/>
          <w:numId w:val="40"/>
        </w:numPr>
        <w:suppressAutoHyphens w:val="0"/>
        <w:rPr>
          <w:rFonts w:ascii="Garamond" w:hAnsi="Garamond" w:cs="Garamond"/>
          <w:bCs/>
        </w:rPr>
      </w:pPr>
      <w:r w:rsidRPr="00A12DAE">
        <w:rPr>
          <w:rFonts w:ascii="Garamond" w:hAnsi="Garamond" w:cs="Garamond"/>
          <w:bCs/>
        </w:rPr>
        <w:t>A t</w:t>
      </w:r>
      <w:r>
        <w:rPr>
          <w:rFonts w:ascii="Garamond" w:hAnsi="Garamond" w:cs="Garamond"/>
          <w:bCs/>
        </w:rPr>
        <w:t>eljesítés igazolására a Kbt. 135</w:t>
      </w:r>
      <w:r w:rsidRPr="00A12DAE">
        <w:rPr>
          <w:rFonts w:ascii="Garamond" w:hAnsi="Garamond" w:cs="Garamond"/>
          <w:bCs/>
        </w:rPr>
        <w:t>.§ (1) és (2) bekezdésében foglaltak irányadóak.</w:t>
      </w:r>
    </w:p>
    <w:p w14:paraId="553F204F" w14:textId="77777777" w:rsidR="008844CC" w:rsidRPr="00A12DAE" w:rsidRDefault="008844CC" w:rsidP="008844CC">
      <w:pPr>
        <w:pStyle w:val="Listaszerbekezds"/>
        <w:numPr>
          <w:ilvl w:val="0"/>
          <w:numId w:val="40"/>
        </w:numPr>
        <w:suppressAutoHyphens w:val="0"/>
        <w:rPr>
          <w:rFonts w:ascii="Garamond" w:hAnsi="Garamond" w:cs="Garamond"/>
          <w:bCs/>
        </w:rPr>
      </w:pPr>
      <w:r w:rsidRPr="00A12DAE">
        <w:rPr>
          <w:rFonts w:ascii="Garamond" w:hAnsi="Garamond" w:cs="Garamond"/>
          <w:bCs/>
        </w:rPr>
        <w:t xml:space="preserve">Nyertes ajánlattevő egy darab számla benyújtásra jogosult a hiánymentes műszaki átadás-átvételi eljárás lezárását és a szerződés ajánlatkérő által igazolt szerződésszerű teljesítését követően. </w:t>
      </w:r>
    </w:p>
    <w:p w14:paraId="71C75841" w14:textId="77777777" w:rsidR="008844CC" w:rsidRDefault="008844CC" w:rsidP="008844CC">
      <w:pPr>
        <w:pStyle w:val="Listaszerbekezds"/>
        <w:numPr>
          <w:ilvl w:val="0"/>
          <w:numId w:val="40"/>
        </w:numPr>
        <w:suppressAutoHyphens w:val="0"/>
        <w:rPr>
          <w:rFonts w:ascii="Garamond" w:hAnsi="Garamond" w:cs="Garamond"/>
          <w:bCs/>
        </w:rPr>
      </w:pPr>
      <w:r w:rsidRPr="00A12DAE">
        <w:rPr>
          <w:rFonts w:ascii="Garamond" w:hAnsi="Garamond" w:cs="Garamond"/>
          <w:bCs/>
        </w:rPr>
        <w:t>Az ellenszolgáltatás a szerződésszerű és az ajánlatkérő által igazolt teljesítést követően, a Ptk. 6:130.§ és a Kbt. 13</w:t>
      </w:r>
      <w:r>
        <w:rPr>
          <w:rFonts w:ascii="Garamond" w:hAnsi="Garamond" w:cs="Garamond"/>
          <w:bCs/>
        </w:rPr>
        <w:t>5</w:t>
      </w:r>
      <w:r w:rsidRPr="00A12DAE">
        <w:rPr>
          <w:rFonts w:ascii="Garamond" w:hAnsi="Garamond" w:cs="Garamond"/>
          <w:bCs/>
        </w:rPr>
        <w:t>. § vonatkozó szabályai szer</w:t>
      </w:r>
      <w:r>
        <w:rPr>
          <w:rFonts w:ascii="Garamond" w:hAnsi="Garamond" w:cs="Garamond"/>
          <w:bCs/>
        </w:rPr>
        <w:t>int kerül sor, figyelemmel a 322/2015</w:t>
      </w:r>
      <w:r w:rsidRPr="00A12DAE">
        <w:rPr>
          <w:rFonts w:ascii="Garamond" w:hAnsi="Garamond" w:cs="Garamond"/>
          <w:bCs/>
        </w:rPr>
        <w:t>. (XII. 23.) Kormányrendelet vonatkozó rendelkezéseire.</w:t>
      </w:r>
    </w:p>
    <w:p w14:paraId="5C7A740F" w14:textId="65CD3D63" w:rsidR="007D29E7" w:rsidRPr="007D29E7" w:rsidRDefault="007D29E7" w:rsidP="007D29E7">
      <w:pPr>
        <w:pStyle w:val="Listaszerbekezds"/>
        <w:numPr>
          <w:ilvl w:val="0"/>
          <w:numId w:val="40"/>
        </w:numPr>
        <w:suppressAutoHyphens w:val="0"/>
        <w:rPr>
          <w:rFonts w:ascii="Garamond" w:hAnsi="Garamond" w:cs="Garamond"/>
          <w:bCs/>
        </w:rPr>
      </w:pPr>
      <w:r w:rsidRPr="007D29E7">
        <w:rPr>
          <w:rFonts w:ascii="Garamond" w:hAnsi="Garamond" w:cs="Garamond"/>
          <w:bCs/>
        </w:rPr>
        <w:t>Tekintettel arra, hogy az eljárás tárgyát építési beruházás képzi és a teljesítési határidő meghaladja a 2 hónapot</w:t>
      </w:r>
      <w:r w:rsidR="001B250E">
        <w:rPr>
          <w:rFonts w:ascii="Garamond" w:hAnsi="Garamond" w:cs="Garamond"/>
          <w:bCs/>
        </w:rPr>
        <w:t>,</w:t>
      </w:r>
      <w:r w:rsidRPr="007D29E7">
        <w:rPr>
          <w:rFonts w:ascii="Garamond" w:hAnsi="Garamond" w:cs="Garamond"/>
          <w:bCs/>
        </w:rPr>
        <w:t xml:space="preserve"> ajánlattevő - a Kbt. 135. § (7) bekezd</w:t>
      </w:r>
      <w:r w:rsidR="001B250E">
        <w:rPr>
          <w:rFonts w:ascii="Garamond" w:hAnsi="Garamond" w:cs="Garamond"/>
          <w:bCs/>
        </w:rPr>
        <w:t>ésében foglaltaknak megfelelően</w:t>
      </w:r>
      <w:r w:rsidRPr="007D29E7">
        <w:rPr>
          <w:rFonts w:ascii="Garamond" w:hAnsi="Garamond" w:cs="Garamond"/>
          <w:bCs/>
        </w:rPr>
        <w:t xml:space="preserve"> a nettó ellenszolgáltatás 5 %-ának megfelelő összegű előleg kifizetését kérheti. </w:t>
      </w:r>
    </w:p>
    <w:p w14:paraId="0791A27D" w14:textId="60C356C3" w:rsidR="008844CC" w:rsidRPr="008740CA" w:rsidRDefault="007D29E7" w:rsidP="007D29E7">
      <w:pPr>
        <w:pStyle w:val="Listaszerbekezds"/>
        <w:numPr>
          <w:ilvl w:val="0"/>
          <w:numId w:val="40"/>
        </w:numPr>
        <w:suppressAutoHyphens w:val="0"/>
        <w:rPr>
          <w:rFonts w:ascii="Garamond" w:hAnsi="Garamond" w:cs="Garamond"/>
          <w:bCs/>
        </w:rPr>
      </w:pPr>
      <w:r w:rsidRPr="007D29E7">
        <w:rPr>
          <w:rFonts w:ascii="Garamond" w:hAnsi="Garamond" w:cs="Garamond"/>
          <w:bCs/>
        </w:rPr>
        <w:t>A kifizetett előleg összege a (vég)számlában kerül elszámolásra.</w:t>
      </w:r>
    </w:p>
    <w:p w14:paraId="79134609" w14:textId="77777777" w:rsidR="008844CC" w:rsidRPr="00A12DAE" w:rsidRDefault="008844CC" w:rsidP="008844CC">
      <w:pPr>
        <w:pStyle w:val="Listaszerbekezds"/>
        <w:numPr>
          <w:ilvl w:val="0"/>
          <w:numId w:val="40"/>
        </w:numPr>
        <w:suppressAutoHyphens w:val="0"/>
        <w:rPr>
          <w:rFonts w:ascii="Garamond" w:hAnsi="Garamond" w:cs="Garamond"/>
          <w:bCs/>
        </w:rPr>
      </w:pPr>
      <w:r w:rsidRPr="00A12DAE">
        <w:rPr>
          <w:rFonts w:ascii="Garamond" w:hAnsi="Garamond" w:cs="Garamond"/>
          <w:bCs/>
        </w:rPr>
        <w:t>A részletes fizetési feltételeket az ajánlattételi dokumentáció mellékletét k</w:t>
      </w:r>
      <w:r>
        <w:rPr>
          <w:rFonts w:ascii="Garamond" w:hAnsi="Garamond" w:cs="Garamond"/>
          <w:bCs/>
        </w:rPr>
        <w:t>épező szerződés</w:t>
      </w:r>
      <w:r w:rsidRPr="00A12DAE">
        <w:rPr>
          <w:rFonts w:ascii="Garamond" w:hAnsi="Garamond" w:cs="Garamond"/>
          <w:bCs/>
        </w:rPr>
        <w:t>tervezet tartalmazza.</w:t>
      </w:r>
    </w:p>
    <w:p w14:paraId="7372C30C" w14:textId="77777777" w:rsidR="008844CC" w:rsidRDefault="008844CC" w:rsidP="008844CC">
      <w:pPr>
        <w:ind w:left="567"/>
        <w:rPr>
          <w:rFonts w:ascii="Garamond" w:hAnsi="Garamond" w:cs="Garamond"/>
          <w:bCs/>
        </w:rPr>
      </w:pPr>
    </w:p>
    <w:p w14:paraId="25C5D9F9" w14:textId="77777777" w:rsidR="001025B5" w:rsidRPr="001025B5" w:rsidRDefault="001025B5" w:rsidP="001025B5">
      <w:pPr>
        <w:ind w:left="567"/>
        <w:rPr>
          <w:rFonts w:ascii="Garamond" w:hAnsi="Garamond" w:cs="Garamond"/>
          <w:bCs/>
        </w:rPr>
      </w:pPr>
      <w:r w:rsidRPr="001025B5">
        <w:rPr>
          <w:rFonts w:ascii="Garamond" w:hAnsi="Garamond" w:cs="Garamond"/>
          <w:bCs/>
        </w:rPr>
        <w:t xml:space="preserve">A </w:t>
      </w:r>
      <w:r w:rsidRPr="00147D80">
        <w:rPr>
          <w:rFonts w:ascii="Garamond" w:hAnsi="Garamond" w:cs="Garamond"/>
          <w:bCs/>
        </w:rPr>
        <w:t>tartalékkeret</w:t>
      </w:r>
      <w:r w:rsidRPr="001025B5">
        <w:rPr>
          <w:rFonts w:ascii="Garamond" w:hAnsi="Garamond" w:cs="Garamond"/>
          <w:bCs/>
        </w:rPr>
        <w:t xml:space="preserve"> (kizárólag feltételesen felhasználható összeg) mértéke a teljes vállalkozási díj 5 %-a. A tartalékkeret felhasználásának szabályait, lehetséges eseteit, valamint pénzügyi feltételeit részletesen a dokumentáció tartalmazza (szerződéstervezet). A tartalékkeret kizárólag az építési beruházás teljesítéshez, a rendeltetésszerű és biztonságos használathoz szükséges munkák ellenértékének elszámolására használható fel.</w:t>
      </w:r>
    </w:p>
    <w:p w14:paraId="566D2BDB" w14:textId="77777777" w:rsidR="001025B5" w:rsidRPr="00A12DAE" w:rsidRDefault="001025B5" w:rsidP="008844CC">
      <w:pPr>
        <w:ind w:left="567"/>
        <w:rPr>
          <w:rFonts w:ascii="Garamond" w:hAnsi="Garamond" w:cs="Garamond"/>
          <w:bCs/>
        </w:rPr>
      </w:pPr>
    </w:p>
    <w:p w14:paraId="14B1A643" w14:textId="77777777" w:rsidR="008844CC" w:rsidRPr="00A12DAE" w:rsidRDefault="008844CC" w:rsidP="008844CC">
      <w:pPr>
        <w:ind w:left="567"/>
        <w:rPr>
          <w:rFonts w:ascii="Garamond" w:hAnsi="Garamond" w:cs="Garamond"/>
          <w:bCs/>
        </w:rPr>
      </w:pPr>
      <w:r w:rsidRPr="00A12DAE">
        <w:rPr>
          <w:rFonts w:ascii="Garamond" w:hAnsi="Garamond" w:cs="Garamond"/>
          <w:bCs/>
        </w:rPr>
        <w:t>Jelen közbeszerzési eljárás alapján megkötendő szerződés és annak teljesítése esetén a kifizetés az adózás rendjéről szóló 2003. évi XCII. törvény 36/A. § hatálya alá esik.</w:t>
      </w:r>
    </w:p>
    <w:p w14:paraId="7BBA68FF" w14:textId="77777777" w:rsidR="008844CC" w:rsidRPr="00270AC3" w:rsidRDefault="008844CC" w:rsidP="008844CC">
      <w:pPr>
        <w:rPr>
          <w:rFonts w:ascii="Garamond" w:hAnsi="Garamond"/>
        </w:rPr>
      </w:pPr>
    </w:p>
    <w:p w14:paraId="0B0C92F8" w14:textId="77777777" w:rsidR="00081D31" w:rsidRPr="00270AC3" w:rsidRDefault="005C26C7" w:rsidP="00A2391B">
      <w:pPr>
        <w:pStyle w:val="Cmsor1"/>
        <w:jc w:val="both"/>
        <w:rPr>
          <w:rFonts w:ascii="Garamond" w:hAnsi="Garamond"/>
          <w:i/>
          <w:sz w:val="24"/>
          <w:szCs w:val="24"/>
          <w:u w:val="single"/>
        </w:rPr>
      </w:pPr>
      <w:bookmarkStart w:id="10" w:name="_Toc447012130"/>
      <w:r w:rsidRPr="00270AC3">
        <w:rPr>
          <w:rFonts w:ascii="Garamond" w:hAnsi="Garamond"/>
          <w:i/>
          <w:sz w:val="24"/>
          <w:szCs w:val="24"/>
          <w:u w:val="single"/>
        </w:rPr>
        <w:t>A</w:t>
      </w:r>
      <w:r w:rsidR="003F30B8" w:rsidRPr="00270AC3">
        <w:rPr>
          <w:rFonts w:ascii="Garamond" w:hAnsi="Garamond"/>
          <w:i/>
          <w:sz w:val="24"/>
          <w:szCs w:val="24"/>
          <w:u w:val="single"/>
        </w:rPr>
        <w:t>nnak meghatározását, hogy az ajánlattevő tehet-e többváltozatú (alternatív) ajánlatot, valami</w:t>
      </w:r>
      <w:r w:rsidR="00087E3C" w:rsidRPr="00270AC3">
        <w:rPr>
          <w:rFonts w:ascii="Garamond" w:hAnsi="Garamond"/>
          <w:i/>
          <w:sz w:val="24"/>
          <w:szCs w:val="24"/>
          <w:u w:val="single"/>
        </w:rPr>
        <w:t>nt a részajánlattételi lehetőségre vonatkozó előírás</w:t>
      </w:r>
      <w:r w:rsidR="00372852" w:rsidRPr="00270AC3">
        <w:rPr>
          <w:rFonts w:ascii="Garamond" w:hAnsi="Garamond"/>
          <w:i/>
          <w:sz w:val="24"/>
          <w:szCs w:val="24"/>
          <w:u w:val="single"/>
        </w:rPr>
        <w:t>:</w:t>
      </w:r>
      <w:bookmarkEnd w:id="10"/>
    </w:p>
    <w:p w14:paraId="7C6EE1DF" w14:textId="77777777" w:rsidR="00081D31" w:rsidRPr="00270AC3" w:rsidRDefault="00081D31" w:rsidP="00555D1B">
      <w:pPr>
        <w:widowControl w:val="0"/>
        <w:suppressAutoHyphens w:val="0"/>
        <w:ind w:left="567"/>
        <w:rPr>
          <w:rFonts w:ascii="Garamond" w:hAnsi="Garamond" w:cs="Garamond"/>
        </w:rPr>
      </w:pPr>
    </w:p>
    <w:p w14:paraId="44DC278A" w14:textId="77777777" w:rsidR="00087E3C" w:rsidRPr="00270AC3" w:rsidRDefault="00087E3C" w:rsidP="005A4690">
      <w:pPr>
        <w:widowControl w:val="0"/>
        <w:numPr>
          <w:ilvl w:val="1"/>
          <w:numId w:val="6"/>
        </w:numPr>
        <w:tabs>
          <w:tab w:val="left" w:pos="1701"/>
        </w:tabs>
        <w:suppressAutoHyphens w:val="0"/>
        <w:ind w:left="1701" w:hanging="1134"/>
        <w:rPr>
          <w:rFonts w:ascii="Garamond" w:hAnsi="Garamond" w:cs="Garamond"/>
          <w:b/>
          <w:bCs/>
        </w:rPr>
      </w:pPr>
      <w:r w:rsidRPr="00270AC3">
        <w:rPr>
          <w:rFonts w:ascii="Garamond" w:hAnsi="Garamond" w:cs="Garamond"/>
          <w:b/>
          <w:bCs/>
        </w:rPr>
        <w:t>Többváltozatú (alternatív) ajánlat:</w:t>
      </w:r>
    </w:p>
    <w:p w14:paraId="4CE5B8F7" w14:textId="77777777" w:rsidR="00372852" w:rsidRPr="00270AC3" w:rsidRDefault="00146E2D" w:rsidP="00F07A10">
      <w:pPr>
        <w:widowControl w:val="0"/>
        <w:suppressAutoHyphens w:val="0"/>
        <w:spacing w:before="180"/>
        <w:ind w:left="1701"/>
        <w:rPr>
          <w:rFonts w:ascii="Garamond" w:hAnsi="Garamond" w:cs="Garamond"/>
        </w:rPr>
      </w:pPr>
      <w:r w:rsidRPr="00270AC3">
        <w:rPr>
          <w:rFonts w:ascii="Garamond" w:hAnsi="Garamond" w:cs="Garamond"/>
        </w:rPr>
        <w:t>Ajánlattevő nem tehet többváltozatú ajánlatot.</w:t>
      </w:r>
    </w:p>
    <w:p w14:paraId="23F5C1C9" w14:textId="77777777" w:rsidR="00087E3C" w:rsidRPr="00270AC3" w:rsidRDefault="00087E3C" w:rsidP="00555D1B">
      <w:pPr>
        <w:widowControl w:val="0"/>
        <w:suppressAutoHyphens w:val="0"/>
        <w:ind w:left="1145" w:firstLine="142"/>
        <w:rPr>
          <w:rFonts w:ascii="Garamond" w:hAnsi="Garamond" w:cs="Garamond"/>
        </w:rPr>
      </w:pPr>
    </w:p>
    <w:p w14:paraId="2617FEA2" w14:textId="77777777" w:rsidR="00087E3C" w:rsidRPr="00270AC3" w:rsidRDefault="00087E3C" w:rsidP="005A4690">
      <w:pPr>
        <w:widowControl w:val="0"/>
        <w:numPr>
          <w:ilvl w:val="1"/>
          <w:numId w:val="6"/>
        </w:numPr>
        <w:tabs>
          <w:tab w:val="left" w:pos="1701"/>
        </w:tabs>
        <w:suppressAutoHyphens w:val="0"/>
        <w:ind w:left="1701" w:hanging="1134"/>
        <w:rPr>
          <w:rFonts w:ascii="Garamond" w:hAnsi="Garamond" w:cs="Garamond"/>
          <w:b/>
          <w:bCs/>
        </w:rPr>
      </w:pPr>
      <w:r w:rsidRPr="00270AC3">
        <w:rPr>
          <w:rFonts w:ascii="Garamond" w:hAnsi="Garamond" w:cs="Garamond"/>
          <w:b/>
          <w:bCs/>
        </w:rPr>
        <w:t>Részajánlattételi lehetőség:</w:t>
      </w:r>
    </w:p>
    <w:p w14:paraId="019052B0" w14:textId="77777777" w:rsidR="002D0A9D" w:rsidRDefault="00804FA5" w:rsidP="00F07A10">
      <w:pPr>
        <w:widowControl w:val="0"/>
        <w:suppressAutoHyphens w:val="0"/>
        <w:spacing w:before="180"/>
        <w:ind w:left="1701"/>
        <w:rPr>
          <w:rFonts w:ascii="Garamond" w:hAnsi="Garamond" w:cs="Garamond"/>
          <w:bCs/>
        </w:rPr>
      </w:pPr>
      <w:r w:rsidRPr="00270AC3">
        <w:rPr>
          <w:rFonts w:ascii="Garamond" w:hAnsi="Garamond" w:cs="Garamond"/>
          <w:bCs/>
        </w:rPr>
        <w:t xml:space="preserve">Ajánlatkérő tárgyi közbeszerzési eljárás vonatkozásában </w:t>
      </w:r>
      <w:r w:rsidR="00DE17ED" w:rsidRPr="00270AC3">
        <w:rPr>
          <w:rFonts w:ascii="Garamond" w:hAnsi="Garamond" w:cs="Garamond"/>
          <w:bCs/>
        </w:rPr>
        <w:t xml:space="preserve">nem teszi </w:t>
      </w:r>
      <w:r w:rsidR="00977E60" w:rsidRPr="00270AC3">
        <w:rPr>
          <w:rFonts w:ascii="Garamond" w:hAnsi="Garamond" w:cs="Garamond"/>
          <w:bCs/>
        </w:rPr>
        <w:t>lehetővé</w:t>
      </w:r>
      <w:r w:rsidR="00170797" w:rsidRPr="00270AC3">
        <w:rPr>
          <w:rFonts w:ascii="Garamond" w:hAnsi="Garamond" w:cs="Garamond"/>
          <w:bCs/>
        </w:rPr>
        <w:t xml:space="preserve"> </w:t>
      </w:r>
      <w:r w:rsidR="00A136AD" w:rsidRPr="00270AC3">
        <w:rPr>
          <w:rFonts w:ascii="Garamond" w:hAnsi="Garamond" w:cs="Garamond"/>
          <w:bCs/>
        </w:rPr>
        <w:lastRenderedPageBreak/>
        <w:t>részajánlatok tételét</w:t>
      </w:r>
      <w:r w:rsidRPr="00270AC3">
        <w:rPr>
          <w:rFonts w:ascii="Garamond" w:hAnsi="Garamond" w:cs="Garamond"/>
          <w:bCs/>
        </w:rPr>
        <w:t xml:space="preserve">, </w:t>
      </w:r>
      <w:r w:rsidR="005C372E">
        <w:rPr>
          <w:rFonts w:ascii="Garamond" w:hAnsi="Garamond" w:cs="Garamond"/>
          <w:bCs/>
        </w:rPr>
        <w:t>tekintettel az alábbiakra</w:t>
      </w:r>
      <w:r w:rsidRPr="00270AC3">
        <w:rPr>
          <w:rFonts w:ascii="Garamond" w:hAnsi="Garamond" w:cs="Garamond"/>
          <w:bCs/>
        </w:rPr>
        <w:t>:</w:t>
      </w:r>
      <w:r w:rsidR="002D0A9D">
        <w:rPr>
          <w:rFonts w:ascii="Garamond" w:hAnsi="Garamond" w:cs="Garamond"/>
          <w:bCs/>
        </w:rPr>
        <w:t xml:space="preserve"> </w:t>
      </w:r>
    </w:p>
    <w:p w14:paraId="18C0E881" w14:textId="77777777" w:rsidR="00A136AD" w:rsidRPr="00270AC3" w:rsidRDefault="005C372E" w:rsidP="002D0A9D">
      <w:pPr>
        <w:widowControl w:val="0"/>
        <w:suppressAutoHyphens w:val="0"/>
        <w:spacing w:before="180"/>
        <w:ind w:left="1701"/>
        <w:rPr>
          <w:rFonts w:ascii="Garamond" w:hAnsi="Garamond" w:cs="Garamond"/>
          <w:bCs/>
        </w:rPr>
      </w:pPr>
      <w:r>
        <w:rPr>
          <w:rFonts w:ascii="Garamond" w:hAnsi="Garamond" w:cs="Garamond"/>
          <w:bCs/>
        </w:rPr>
        <w:t>Figyelemmel a jelen közbeszerzés tárgyát képező munkák azonos jellegére, valamint az azokhoz kapcsolódó egységes szerződéses feltételekre, a beszerzés – bármilyen szempontból történő – részekre bontása sem műszaki, sem gazdasági szempontból nem lenne ésszerű.</w:t>
      </w:r>
    </w:p>
    <w:p w14:paraId="3BA46A0B" w14:textId="77777777" w:rsidR="00081D31" w:rsidRPr="00270AC3" w:rsidRDefault="00081D31" w:rsidP="00A136AD">
      <w:pPr>
        <w:widowControl w:val="0"/>
        <w:suppressAutoHyphens w:val="0"/>
        <w:rPr>
          <w:rFonts w:ascii="Garamond" w:hAnsi="Garamond" w:cs="Garamond"/>
        </w:rPr>
      </w:pPr>
    </w:p>
    <w:p w14:paraId="2D84EA6C" w14:textId="77777777" w:rsidR="00372852"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1" w:name="_Toc447012131"/>
      <w:r w:rsidRPr="00270AC3">
        <w:rPr>
          <w:rFonts w:ascii="Garamond" w:hAnsi="Garamond" w:cs="Garamond"/>
          <w:bCs w:val="0"/>
          <w:i/>
          <w:sz w:val="24"/>
          <w:szCs w:val="24"/>
          <w:u w:val="single"/>
        </w:rPr>
        <w:t>Az ajánlatok értékelési szempontja [a Kbt. 7</w:t>
      </w:r>
      <w:r w:rsidR="00E065BC" w:rsidRPr="00270AC3">
        <w:rPr>
          <w:rFonts w:ascii="Garamond" w:hAnsi="Garamond" w:cs="Garamond"/>
          <w:bCs w:val="0"/>
          <w:i/>
          <w:sz w:val="24"/>
          <w:szCs w:val="24"/>
          <w:u w:val="single"/>
        </w:rPr>
        <w:t>6</w:t>
      </w:r>
      <w:r w:rsidRPr="00270AC3">
        <w:rPr>
          <w:rFonts w:ascii="Garamond" w:hAnsi="Garamond" w:cs="Garamond"/>
          <w:bCs w:val="0"/>
          <w:i/>
          <w:sz w:val="24"/>
          <w:szCs w:val="24"/>
          <w:u w:val="single"/>
        </w:rPr>
        <w:t>. § (2) bekezdés]:</w:t>
      </w:r>
      <w:bookmarkEnd w:id="11"/>
    </w:p>
    <w:p w14:paraId="5F21F8DD" w14:textId="77777777" w:rsidR="00087E3C" w:rsidRPr="00270AC3" w:rsidRDefault="00087E3C" w:rsidP="00555D1B">
      <w:pPr>
        <w:widowControl w:val="0"/>
        <w:suppressAutoHyphens w:val="0"/>
        <w:ind w:left="567"/>
        <w:rPr>
          <w:rFonts w:ascii="Garamond" w:hAnsi="Garamond" w:cs="Garamond"/>
        </w:rPr>
      </w:pPr>
    </w:p>
    <w:p w14:paraId="4AD926ED" w14:textId="77777777" w:rsidR="008740CA" w:rsidRDefault="008740CA" w:rsidP="008740CA">
      <w:pPr>
        <w:widowControl w:val="0"/>
        <w:suppressAutoHyphens w:val="0"/>
        <w:ind w:left="567"/>
        <w:rPr>
          <w:rFonts w:ascii="Garamond" w:hAnsi="Garamond" w:cs="Garamond"/>
        </w:rPr>
      </w:pPr>
      <w:r w:rsidRPr="00270AC3">
        <w:rPr>
          <w:rFonts w:ascii="Garamond" w:hAnsi="Garamond" w:cs="Garamond"/>
        </w:rPr>
        <w:t xml:space="preserve">Ajánlatkérő tárgyi közbeszerzési eljárás esetében a benyújtott ajánlatokat a Kbt. 76. § (2) bekezdés </w:t>
      </w:r>
      <w:r>
        <w:rPr>
          <w:rFonts w:ascii="Garamond" w:hAnsi="Garamond" w:cs="Garamond"/>
        </w:rPr>
        <w:t>c</w:t>
      </w:r>
      <w:r w:rsidRPr="00270AC3">
        <w:rPr>
          <w:rFonts w:ascii="Garamond" w:hAnsi="Garamond" w:cs="Garamond"/>
        </w:rPr>
        <w:t>) pontj</w:t>
      </w:r>
      <w:r>
        <w:rPr>
          <w:rFonts w:ascii="Garamond" w:hAnsi="Garamond" w:cs="Garamond"/>
        </w:rPr>
        <w:t>a alapján, a 322/2015. Korm. rendelet 24. § (1) bekezdésében</w:t>
      </w:r>
      <w:r w:rsidRPr="00270AC3">
        <w:rPr>
          <w:rFonts w:ascii="Garamond" w:hAnsi="Garamond" w:cs="Garamond"/>
        </w:rPr>
        <w:t xml:space="preserve"> rögzítetteknek megfelelően a </w:t>
      </w:r>
      <w:r w:rsidRPr="001249E3">
        <w:rPr>
          <w:rFonts w:ascii="Garamond" w:hAnsi="Garamond" w:cs="Garamond"/>
          <w:b/>
          <w:u w:val="single"/>
        </w:rPr>
        <w:t>legjobb ár-érték arány elve</w:t>
      </w:r>
      <w:r w:rsidRPr="00270AC3">
        <w:rPr>
          <w:rFonts w:ascii="Garamond" w:hAnsi="Garamond" w:cs="Garamond"/>
        </w:rPr>
        <w:t xml:space="preserve"> alapján </w:t>
      </w:r>
      <w:r>
        <w:rPr>
          <w:rFonts w:ascii="Garamond" w:hAnsi="Garamond" w:cs="Garamond"/>
        </w:rPr>
        <w:t>értékeli az alábbiak szerint:</w:t>
      </w:r>
    </w:p>
    <w:p w14:paraId="07B72738" w14:textId="77777777" w:rsidR="008740CA" w:rsidRDefault="008740CA" w:rsidP="008740CA">
      <w:pPr>
        <w:widowControl w:val="0"/>
        <w:suppressAutoHyphens w:val="0"/>
        <w:ind w:left="567"/>
        <w:rPr>
          <w:rFonts w:ascii="Garamond" w:hAnsi="Garamond" w:cs="Garamond"/>
        </w:rPr>
      </w:pPr>
    </w:p>
    <w:tbl>
      <w:tblPr>
        <w:tblStyle w:val="Rcsostblzat"/>
        <w:tblW w:w="0" w:type="auto"/>
        <w:tblInd w:w="675" w:type="dxa"/>
        <w:tblLook w:val="04A0" w:firstRow="1" w:lastRow="0" w:firstColumn="1" w:lastColumn="0" w:noHBand="0" w:noVBand="1"/>
      </w:tblPr>
      <w:tblGrid>
        <w:gridCol w:w="426"/>
        <w:gridCol w:w="5953"/>
        <w:gridCol w:w="2364"/>
      </w:tblGrid>
      <w:tr w:rsidR="008740CA" w14:paraId="73F7BD76" w14:textId="77777777" w:rsidTr="0082283D">
        <w:tc>
          <w:tcPr>
            <w:tcW w:w="426" w:type="dxa"/>
            <w:vAlign w:val="center"/>
          </w:tcPr>
          <w:p w14:paraId="18685002" w14:textId="77777777" w:rsidR="008740CA" w:rsidRPr="00382E3F" w:rsidRDefault="008740CA" w:rsidP="008050BF">
            <w:pPr>
              <w:widowControl w:val="0"/>
              <w:suppressAutoHyphens w:val="0"/>
              <w:jc w:val="center"/>
              <w:rPr>
                <w:rFonts w:ascii="Garamond" w:hAnsi="Garamond" w:cs="Garamond"/>
                <w:b/>
              </w:rPr>
            </w:pPr>
          </w:p>
        </w:tc>
        <w:tc>
          <w:tcPr>
            <w:tcW w:w="5953" w:type="dxa"/>
            <w:vAlign w:val="center"/>
          </w:tcPr>
          <w:p w14:paraId="74D22D32" w14:textId="77777777" w:rsidR="008740CA" w:rsidRPr="00382E3F" w:rsidRDefault="008740CA" w:rsidP="008050BF">
            <w:pPr>
              <w:widowControl w:val="0"/>
              <w:suppressAutoHyphens w:val="0"/>
              <w:jc w:val="center"/>
              <w:rPr>
                <w:rFonts w:ascii="Garamond" w:hAnsi="Garamond" w:cs="Garamond"/>
                <w:b/>
              </w:rPr>
            </w:pPr>
            <w:r w:rsidRPr="00382E3F">
              <w:rPr>
                <w:rFonts w:ascii="Garamond" w:hAnsi="Garamond" w:cs="Garamond"/>
                <w:b/>
              </w:rPr>
              <w:t xml:space="preserve">Értékelési </w:t>
            </w:r>
            <w:r>
              <w:rPr>
                <w:rFonts w:ascii="Garamond" w:hAnsi="Garamond" w:cs="Garamond"/>
                <w:b/>
              </w:rPr>
              <w:t>rész</w:t>
            </w:r>
            <w:r w:rsidRPr="00382E3F">
              <w:rPr>
                <w:rFonts w:ascii="Garamond" w:hAnsi="Garamond" w:cs="Garamond"/>
                <w:b/>
              </w:rPr>
              <w:t>szempont</w:t>
            </w:r>
          </w:p>
        </w:tc>
        <w:tc>
          <w:tcPr>
            <w:tcW w:w="2364" w:type="dxa"/>
            <w:vAlign w:val="center"/>
          </w:tcPr>
          <w:p w14:paraId="3E1CDA84" w14:textId="77777777" w:rsidR="008740CA" w:rsidRPr="00382E3F" w:rsidRDefault="008740CA" w:rsidP="008050BF">
            <w:pPr>
              <w:widowControl w:val="0"/>
              <w:suppressAutoHyphens w:val="0"/>
              <w:jc w:val="center"/>
              <w:rPr>
                <w:rFonts w:ascii="Garamond" w:hAnsi="Garamond" w:cs="Garamond"/>
                <w:b/>
              </w:rPr>
            </w:pPr>
            <w:r w:rsidRPr="00382E3F">
              <w:rPr>
                <w:rFonts w:ascii="Garamond" w:hAnsi="Garamond" w:cs="Garamond"/>
                <w:b/>
              </w:rPr>
              <w:t>Súlyszám</w:t>
            </w:r>
          </w:p>
        </w:tc>
      </w:tr>
      <w:tr w:rsidR="008740CA" w14:paraId="3384478C" w14:textId="77777777" w:rsidTr="0082283D">
        <w:tc>
          <w:tcPr>
            <w:tcW w:w="426" w:type="dxa"/>
            <w:vAlign w:val="center"/>
          </w:tcPr>
          <w:p w14:paraId="022C4AF6" w14:textId="77777777" w:rsidR="008740CA" w:rsidRDefault="008740CA" w:rsidP="008050BF">
            <w:pPr>
              <w:widowControl w:val="0"/>
              <w:suppressAutoHyphens w:val="0"/>
              <w:jc w:val="center"/>
              <w:rPr>
                <w:rFonts w:ascii="Garamond" w:hAnsi="Garamond" w:cs="Garamond"/>
              </w:rPr>
            </w:pPr>
            <w:r>
              <w:rPr>
                <w:rFonts w:ascii="Garamond" w:hAnsi="Garamond" w:cs="Garamond"/>
              </w:rPr>
              <w:t>1.</w:t>
            </w:r>
          </w:p>
        </w:tc>
        <w:tc>
          <w:tcPr>
            <w:tcW w:w="5953" w:type="dxa"/>
            <w:vAlign w:val="center"/>
          </w:tcPr>
          <w:p w14:paraId="784472D7" w14:textId="2220FF39" w:rsidR="008740CA" w:rsidRDefault="001025B5" w:rsidP="0082283D">
            <w:pPr>
              <w:widowControl w:val="0"/>
              <w:suppressAutoHyphens w:val="0"/>
              <w:jc w:val="center"/>
              <w:rPr>
                <w:rFonts w:ascii="Garamond" w:hAnsi="Garamond" w:cs="Garamond"/>
              </w:rPr>
            </w:pPr>
            <w:r>
              <w:rPr>
                <w:rFonts w:ascii="Garamond" w:hAnsi="Garamond" w:cs="Garamond"/>
              </w:rPr>
              <w:t>A</w:t>
            </w:r>
            <w:r w:rsidR="008740CA">
              <w:rPr>
                <w:rFonts w:ascii="Garamond" w:hAnsi="Garamond" w:cs="Garamond"/>
              </w:rPr>
              <w:t>jánlati ár (nettó forint</w:t>
            </w:r>
            <w:r>
              <w:rPr>
                <w:rFonts w:ascii="Garamond" w:hAnsi="Garamond" w:cs="Garamond"/>
              </w:rPr>
              <w:t xml:space="preserve"> </w:t>
            </w:r>
            <w:r w:rsidR="0047675F">
              <w:rPr>
                <w:rFonts w:ascii="Garamond" w:hAnsi="Garamond" w:cs="Garamond"/>
              </w:rPr>
              <w:t xml:space="preserve">- </w:t>
            </w:r>
            <w:r>
              <w:rPr>
                <w:rFonts w:ascii="Garamond" w:hAnsi="Garamond" w:cs="Garamond"/>
              </w:rPr>
              <w:t>tartalékkeret nélkül</w:t>
            </w:r>
            <w:r w:rsidR="008740CA">
              <w:rPr>
                <w:rFonts w:ascii="Garamond" w:hAnsi="Garamond" w:cs="Garamond"/>
              </w:rPr>
              <w:t>)</w:t>
            </w:r>
          </w:p>
        </w:tc>
        <w:tc>
          <w:tcPr>
            <w:tcW w:w="2364" w:type="dxa"/>
            <w:vAlign w:val="center"/>
          </w:tcPr>
          <w:p w14:paraId="74F69A24" w14:textId="11865497" w:rsidR="008740CA" w:rsidRDefault="00E701BF" w:rsidP="008050BF">
            <w:pPr>
              <w:widowControl w:val="0"/>
              <w:suppressAutoHyphens w:val="0"/>
              <w:jc w:val="center"/>
              <w:rPr>
                <w:rFonts w:ascii="Garamond" w:hAnsi="Garamond" w:cs="Garamond"/>
              </w:rPr>
            </w:pPr>
            <w:r>
              <w:rPr>
                <w:rFonts w:ascii="Garamond" w:hAnsi="Garamond" w:cs="Garamond"/>
              </w:rPr>
              <w:t>70</w:t>
            </w:r>
          </w:p>
        </w:tc>
      </w:tr>
      <w:tr w:rsidR="0082283D" w14:paraId="410A87AF" w14:textId="77777777" w:rsidTr="0082283D">
        <w:tc>
          <w:tcPr>
            <w:tcW w:w="426" w:type="dxa"/>
            <w:vAlign w:val="center"/>
          </w:tcPr>
          <w:p w14:paraId="200AC903" w14:textId="107FDA7D" w:rsidR="0082283D" w:rsidRPr="001A5D26" w:rsidRDefault="00D20B63" w:rsidP="008050BF">
            <w:pPr>
              <w:widowControl w:val="0"/>
              <w:suppressAutoHyphens w:val="0"/>
              <w:jc w:val="center"/>
              <w:rPr>
                <w:rFonts w:ascii="Garamond" w:hAnsi="Garamond" w:cs="Garamond"/>
              </w:rPr>
            </w:pPr>
            <w:r w:rsidRPr="001A5D26">
              <w:rPr>
                <w:rFonts w:ascii="Garamond" w:hAnsi="Garamond" w:cs="Garamond"/>
              </w:rPr>
              <w:t>2</w:t>
            </w:r>
            <w:r w:rsidR="0082283D" w:rsidRPr="001A5D26">
              <w:rPr>
                <w:rFonts w:ascii="Garamond" w:hAnsi="Garamond" w:cs="Garamond"/>
              </w:rPr>
              <w:t>.</w:t>
            </w:r>
          </w:p>
        </w:tc>
        <w:tc>
          <w:tcPr>
            <w:tcW w:w="5953" w:type="dxa"/>
            <w:vAlign w:val="center"/>
          </w:tcPr>
          <w:p w14:paraId="58CE3CB9" w14:textId="0DD88904" w:rsidR="0082283D" w:rsidRPr="001A5D26" w:rsidRDefault="0082283D" w:rsidP="00C53E70">
            <w:pPr>
              <w:widowControl w:val="0"/>
              <w:suppressAutoHyphens w:val="0"/>
              <w:jc w:val="center"/>
              <w:rPr>
                <w:rFonts w:ascii="Garamond" w:hAnsi="Garamond" w:cs="Garamond"/>
              </w:rPr>
            </w:pPr>
            <w:r w:rsidRPr="001A5D26">
              <w:rPr>
                <w:rFonts w:ascii="Garamond" w:hAnsi="Garamond" w:cs="Garamond"/>
              </w:rPr>
              <w:t>A</w:t>
            </w:r>
            <w:r w:rsidR="00F71BB3" w:rsidRPr="001A5D26">
              <w:rPr>
                <w:rFonts w:ascii="Garamond" w:hAnsi="Garamond" w:cs="Garamond"/>
              </w:rPr>
              <w:t xml:space="preserve"> szerződés</w:t>
            </w:r>
            <w:r w:rsidRPr="001A5D26">
              <w:rPr>
                <w:rFonts w:ascii="Garamond" w:hAnsi="Garamond" w:cs="Garamond"/>
              </w:rPr>
              <w:t xml:space="preserve"> teljesítés</w:t>
            </w:r>
            <w:r w:rsidR="00F71BB3" w:rsidRPr="001A5D26">
              <w:rPr>
                <w:rFonts w:ascii="Garamond" w:hAnsi="Garamond" w:cs="Garamond"/>
              </w:rPr>
              <w:t>é</w:t>
            </w:r>
            <w:r w:rsidRPr="001A5D26">
              <w:rPr>
                <w:rFonts w:ascii="Garamond" w:hAnsi="Garamond" w:cs="Garamond"/>
              </w:rPr>
              <w:t>be bevont szakember</w:t>
            </w:r>
            <w:r w:rsidR="00C53E70" w:rsidRPr="001A5D26">
              <w:rPr>
                <w:rFonts w:ascii="Garamond" w:hAnsi="Garamond" w:cs="Garamond"/>
              </w:rPr>
              <w:t xml:space="preserve"> </w:t>
            </w:r>
            <w:r w:rsidR="00F71BB3" w:rsidRPr="001A5D26">
              <w:rPr>
                <w:rFonts w:ascii="Garamond" w:hAnsi="Garamond" w:cs="Garamond"/>
              </w:rPr>
              <w:t xml:space="preserve">útépítési beruházásokkal kapcsolatos </w:t>
            </w:r>
            <w:r w:rsidRPr="001A5D26">
              <w:rPr>
                <w:rFonts w:ascii="Garamond" w:hAnsi="Garamond" w:cs="Garamond"/>
              </w:rPr>
              <w:t>szakmai tapasztalata (</w:t>
            </w:r>
            <w:r w:rsidR="00F71BB3" w:rsidRPr="001A5D26">
              <w:rPr>
                <w:rFonts w:ascii="Garamond" w:hAnsi="Garamond" w:cs="Garamond"/>
              </w:rPr>
              <w:t>azon befejezett útépítési beruházások száma, melyek teljesítésében az adott szakember</w:t>
            </w:r>
            <w:r w:rsidR="00C53E70" w:rsidRPr="001A5D26">
              <w:rPr>
                <w:rFonts w:ascii="Garamond" w:hAnsi="Garamond" w:cs="Garamond"/>
              </w:rPr>
              <w:t xml:space="preserve"> </w:t>
            </w:r>
            <w:r w:rsidR="005D3437" w:rsidRPr="001A5D26">
              <w:rPr>
                <w:rFonts w:ascii="Garamond" w:hAnsi="Garamond" w:cs="Garamond"/>
              </w:rPr>
              <w:t>részt</w:t>
            </w:r>
            <w:r w:rsidR="00C53E70" w:rsidRPr="001A5D26">
              <w:rPr>
                <w:rFonts w:ascii="Garamond" w:hAnsi="Garamond" w:cs="Garamond"/>
              </w:rPr>
              <w:t xml:space="preserve"> vett</w:t>
            </w:r>
            <w:r w:rsidRPr="001A5D26">
              <w:rPr>
                <w:rFonts w:ascii="Garamond" w:hAnsi="Garamond" w:cs="Garamond"/>
              </w:rPr>
              <w:t>)</w:t>
            </w:r>
          </w:p>
        </w:tc>
        <w:tc>
          <w:tcPr>
            <w:tcW w:w="2364" w:type="dxa"/>
            <w:vAlign w:val="center"/>
          </w:tcPr>
          <w:p w14:paraId="7AFC6DBB" w14:textId="52A066FF" w:rsidR="0082283D" w:rsidRDefault="00E701BF" w:rsidP="008050BF">
            <w:pPr>
              <w:widowControl w:val="0"/>
              <w:suppressAutoHyphens w:val="0"/>
              <w:jc w:val="center"/>
              <w:rPr>
                <w:rFonts w:ascii="Garamond" w:hAnsi="Garamond" w:cs="Garamond"/>
              </w:rPr>
            </w:pPr>
            <w:r>
              <w:rPr>
                <w:rFonts w:ascii="Garamond" w:hAnsi="Garamond" w:cs="Garamond"/>
              </w:rPr>
              <w:t>3</w:t>
            </w:r>
            <w:r w:rsidR="00C53E70" w:rsidRPr="001A5D26">
              <w:rPr>
                <w:rFonts w:ascii="Garamond" w:hAnsi="Garamond" w:cs="Garamond"/>
              </w:rPr>
              <w:t>0</w:t>
            </w:r>
          </w:p>
        </w:tc>
      </w:tr>
    </w:tbl>
    <w:p w14:paraId="7CA797AD" w14:textId="77777777" w:rsidR="008740CA" w:rsidRDefault="008740CA" w:rsidP="008740CA">
      <w:pPr>
        <w:widowControl w:val="0"/>
        <w:suppressAutoHyphens w:val="0"/>
        <w:rPr>
          <w:rFonts w:ascii="Garamond" w:hAnsi="Garamond" w:cs="Garamond"/>
        </w:rPr>
      </w:pPr>
    </w:p>
    <w:p w14:paraId="4472B0BF" w14:textId="49BDC5D0" w:rsidR="008740CA" w:rsidRPr="0071533F" w:rsidRDefault="008740CA" w:rsidP="008740CA">
      <w:pPr>
        <w:widowControl w:val="0"/>
        <w:ind w:left="567"/>
        <w:rPr>
          <w:rFonts w:ascii="Garamond" w:hAnsi="Garamond" w:cs="Garamond"/>
        </w:rPr>
      </w:pPr>
      <w:r w:rsidRPr="0071533F">
        <w:rPr>
          <w:rFonts w:ascii="Garamond" w:hAnsi="Garamond" w:cs="Garamond"/>
        </w:rPr>
        <w:t>Az 1. érték</w:t>
      </w:r>
      <w:r w:rsidR="001025B5">
        <w:rPr>
          <w:rFonts w:ascii="Garamond" w:hAnsi="Garamond" w:cs="Garamond"/>
        </w:rPr>
        <w:t>elési részszempont tartalmát az</w:t>
      </w:r>
      <w:r w:rsidRPr="0071533F">
        <w:rPr>
          <w:rFonts w:ascii="Garamond" w:hAnsi="Garamond" w:cs="Garamond"/>
        </w:rPr>
        <w:t xml:space="preserve"> ajánlati ár összege képezi, melyet ajánlattevő nettó forintban</w:t>
      </w:r>
      <w:r w:rsidR="001025B5">
        <w:rPr>
          <w:rFonts w:ascii="Garamond" w:hAnsi="Garamond" w:cs="Garamond"/>
        </w:rPr>
        <w:t>, tartalékkeret nélkül</w:t>
      </w:r>
      <w:r w:rsidRPr="0071533F">
        <w:rPr>
          <w:rFonts w:ascii="Garamond" w:hAnsi="Garamond" w:cs="Garamond"/>
        </w:rPr>
        <w:t xml:space="preserve"> köteles megadni az ajánlat részeként benyújtott árazott költségvetés</w:t>
      </w:r>
      <w:r w:rsidR="005D385E">
        <w:rPr>
          <w:rFonts w:ascii="Garamond" w:hAnsi="Garamond" w:cs="Garamond"/>
        </w:rPr>
        <w:t>ek</w:t>
      </w:r>
      <w:r w:rsidRPr="0071533F">
        <w:rPr>
          <w:rFonts w:ascii="Garamond" w:hAnsi="Garamond" w:cs="Garamond"/>
        </w:rPr>
        <w:t xml:space="preserve"> alapján figyelemmel a jelen felhívás 9. pontjában foglaltakra is. </w:t>
      </w:r>
    </w:p>
    <w:p w14:paraId="34B040EB" w14:textId="77777777" w:rsidR="008740CA" w:rsidRDefault="008740CA" w:rsidP="008740CA">
      <w:pPr>
        <w:widowControl w:val="0"/>
        <w:rPr>
          <w:rFonts w:ascii="Garamond" w:hAnsi="Garamond" w:cs="Garamond"/>
          <w:u w:val="single"/>
        </w:rPr>
      </w:pPr>
    </w:p>
    <w:p w14:paraId="23F4F3CC" w14:textId="09E695CD" w:rsidR="005D3437" w:rsidRDefault="00C53E70" w:rsidP="005D3437">
      <w:pPr>
        <w:widowControl w:val="0"/>
        <w:ind w:left="567"/>
        <w:rPr>
          <w:rFonts w:ascii="Garamond" w:hAnsi="Garamond" w:cs="Garamond"/>
        </w:rPr>
      </w:pPr>
      <w:r>
        <w:rPr>
          <w:rFonts w:ascii="Garamond" w:hAnsi="Garamond" w:cs="Garamond"/>
        </w:rPr>
        <w:t>A 2</w:t>
      </w:r>
      <w:r w:rsidR="00F71BB3" w:rsidRPr="00F71BB3">
        <w:rPr>
          <w:rFonts w:ascii="Garamond" w:hAnsi="Garamond" w:cs="Garamond"/>
        </w:rPr>
        <w:t xml:space="preserve">. </w:t>
      </w:r>
      <w:r w:rsidR="00F71BB3" w:rsidRPr="0071533F">
        <w:rPr>
          <w:rFonts w:ascii="Garamond" w:hAnsi="Garamond" w:cs="Garamond"/>
        </w:rPr>
        <w:t>érték</w:t>
      </w:r>
      <w:r w:rsidR="00F71BB3">
        <w:rPr>
          <w:rFonts w:ascii="Garamond" w:hAnsi="Garamond" w:cs="Garamond"/>
        </w:rPr>
        <w:t>elési részszempont tartalmát az ajánlattevő által a szerződés teljesítés</w:t>
      </w:r>
      <w:r>
        <w:rPr>
          <w:rFonts w:ascii="Garamond" w:hAnsi="Garamond" w:cs="Garamond"/>
        </w:rPr>
        <w:t>ébe bevonni kívánt szakember</w:t>
      </w:r>
      <w:r w:rsidR="00420C2E">
        <w:rPr>
          <w:rFonts w:ascii="Garamond" w:hAnsi="Garamond" w:cs="Garamond"/>
        </w:rPr>
        <w:t xml:space="preserve"> </w:t>
      </w:r>
      <w:r w:rsidR="005D3437">
        <w:rPr>
          <w:rFonts w:ascii="Garamond" w:hAnsi="Garamond" w:cs="Garamond"/>
        </w:rPr>
        <w:t>szakmai tapasztalata képezi. Ajánlatkérő az adott szakember vonatkozásában azon befejezett útépítési beruházások számát értékeli, melyek teljesítésében az adott szakember</w:t>
      </w:r>
      <w:r>
        <w:rPr>
          <w:rFonts w:ascii="Garamond" w:hAnsi="Garamond" w:cs="Garamond"/>
        </w:rPr>
        <w:t xml:space="preserve"> </w:t>
      </w:r>
      <w:r w:rsidR="00F71BB3">
        <w:rPr>
          <w:rFonts w:ascii="Garamond" w:hAnsi="Garamond" w:cs="Garamond"/>
        </w:rPr>
        <w:t>részt</w:t>
      </w:r>
      <w:r>
        <w:rPr>
          <w:rFonts w:ascii="Garamond" w:hAnsi="Garamond" w:cs="Garamond"/>
        </w:rPr>
        <w:t xml:space="preserve"> vett</w:t>
      </w:r>
      <w:r w:rsidR="00F71BB3">
        <w:rPr>
          <w:rFonts w:ascii="Garamond" w:hAnsi="Garamond" w:cs="Garamond"/>
        </w:rPr>
        <w:t xml:space="preserve">. </w:t>
      </w:r>
    </w:p>
    <w:p w14:paraId="4876A9C6" w14:textId="77777777" w:rsidR="005D3437" w:rsidRDefault="005D3437" w:rsidP="005D3437">
      <w:pPr>
        <w:widowControl w:val="0"/>
        <w:ind w:left="567"/>
        <w:rPr>
          <w:rFonts w:ascii="Garamond" w:hAnsi="Garamond" w:cs="Garamond"/>
        </w:rPr>
      </w:pPr>
    </w:p>
    <w:p w14:paraId="40AA6120" w14:textId="6A6B6871" w:rsidR="009F0CB9" w:rsidRPr="009F0CB9" w:rsidRDefault="005D3437" w:rsidP="005D3437">
      <w:pPr>
        <w:widowControl w:val="0"/>
        <w:ind w:left="567"/>
        <w:rPr>
          <w:rFonts w:ascii="Garamond" w:hAnsi="Garamond" w:cs="Garamond"/>
        </w:rPr>
      </w:pPr>
      <w:r w:rsidRPr="009F0CB9">
        <w:rPr>
          <w:rFonts w:ascii="Garamond" w:hAnsi="Garamond" w:cs="Garamond"/>
        </w:rPr>
        <w:t>Ajánlatkérő a Kbt. 77. § (1) bekezdése alapján előírja, hogy a</w:t>
      </w:r>
      <w:r w:rsidR="00F71BB3" w:rsidRPr="009F0CB9">
        <w:rPr>
          <w:rFonts w:ascii="Garamond" w:hAnsi="Garamond" w:cs="Garamond"/>
        </w:rPr>
        <w:t xml:space="preserve">jánlattevő </w:t>
      </w:r>
      <w:r w:rsidRPr="009F0CB9">
        <w:rPr>
          <w:rFonts w:ascii="Garamond" w:hAnsi="Garamond" w:cs="Garamond"/>
        </w:rPr>
        <w:t xml:space="preserve">a fenti értékelési részszempont vonatkozásában </w:t>
      </w:r>
      <w:r w:rsidR="00F71BB3" w:rsidRPr="009F0CB9">
        <w:rPr>
          <w:rFonts w:ascii="Garamond" w:hAnsi="Garamond" w:cs="Garamond"/>
        </w:rPr>
        <w:t xml:space="preserve">egy szakembert </w:t>
      </w:r>
      <w:r w:rsidRPr="009F0CB9">
        <w:rPr>
          <w:rFonts w:ascii="Garamond" w:hAnsi="Garamond" w:cs="Garamond"/>
        </w:rPr>
        <w:t xml:space="preserve">köteles </w:t>
      </w:r>
      <w:r w:rsidR="00F71BB3" w:rsidRPr="009F0CB9">
        <w:rPr>
          <w:rFonts w:ascii="Garamond" w:hAnsi="Garamond" w:cs="Garamond"/>
        </w:rPr>
        <w:t>megajánlani</w:t>
      </w:r>
      <w:r w:rsidRPr="009F0CB9">
        <w:rPr>
          <w:rFonts w:ascii="Garamond" w:hAnsi="Garamond" w:cs="Garamond"/>
        </w:rPr>
        <w:t>,</w:t>
      </w:r>
      <w:r w:rsidR="00F71BB3" w:rsidRPr="009F0CB9">
        <w:rPr>
          <w:rFonts w:ascii="Garamond" w:hAnsi="Garamond" w:cs="Garamond"/>
        </w:rPr>
        <w:t xml:space="preserve"> </w:t>
      </w:r>
      <w:r w:rsidRPr="009F0CB9">
        <w:rPr>
          <w:rFonts w:ascii="Garamond" w:hAnsi="Garamond" w:cs="Garamond"/>
        </w:rPr>
        <w:t>aki részt vett legalább egy</w:t>
      </w:r>
      <w:r w:rsidR="00282DD8" w:rsidRPr="009F0CB9">
        <w:rPr>
          <w:rFonts w:ascii="Garamond" w:hAnsi="Garamond" w:cs="Garamond"/>
        </w:rPr>
        <w:t xml:space="preserve"> </w:t>
      </w:r>
      <w:r w:rsidR="00FE265E" w:rsidRPr="009F0CB9">
        <w:rPr>
          <w:rFonts w:ascii="Garamond" w:hAnsi="Garamond" w:cs="Garamond"/>
        </w:rPr>
        <w:t>befejezett</w:t>
      </w:r>
      <w:r w:rsidR="00C53E70">
        <w:rPr>
          <w:rFonts w:ascii="Garamond" w:hAnsi="Garamond" w:cs="Garamond"/>
        </w:rPr>
        <w:t xml:space="preserve"> útépítési beruházásban</w:t>
      </w:r>
      <w:r w:rsidR="00282DD8" w:rsidRPr="009F0CB9">
        <w:rPr>
          <w:rFonts w:ascii="Garamond" w:hAnsi="Garamond" w:cs="Garamond"/>
        </w:rPr>
        <w:t>.</w:t>
      </w:r>
      <w:r w:rsidRPr="009F0CB9">
        <w:rPr>
          <w:rFonts w:ascii="Garamond" w:hAnsi="Garamond" w:cs="Garamond"/>
        </w:rPr>
        <w:t xml:space="preserve"> Amennyiben ajánlattevő nem ajánl meg legalább egy olyan szakembert, </w:t>
      </w:r>
      <w:r w:rsidR="00420C2E">
        <w:rPr>
          <w:rFonts w:ascii="Garamond" w:hAnsi="Garamond" w:cs="Garamond"/>
        </w:rPr>
        <w:t>aki a fenti követelményeknek megfelel</w:t>
      </w:r>
      <w:r w:rsidRPr="009F0CB9">
        <w:rPr>
          <w:rFonts w:ascii="Garamond" w:hAnsi="Garamond" w:cs="Garamond"/>
        </w:rPr>
        <w:t xml:space="preserve">, az az ajánlat 73. § (1) bekezdés e) pontja szerinti érvénytelenségét eredményezi. </w:t>
      </w:r>
    </w:p>
    <w:p w14:paraId="7E1AF8E1" w14:textId="77777777" w:rsidR="009F0CB9" w:rsidRPr="009F0CB9" w:rsidRDefault="009F0CB9" w:rsidP="005D3437">
      <w:pPr>
        <w:widowControl w:val="0"/>
        <w:ind w:left="567"/>
        <w:rPr>
          <w:rFonts w:ascii="Garamond" w:hAnsi="Garamond" w:cs="Garamond"/>
        </w:rPr>
      </w:pPr>
    </w:p>
    <w:p w14:paraId="39C3718F" w14:textId="77777777" w:rsidR="001A5D26" w:rsidRDefault="005D3437" w:rsidP="005D3437">
      <w:pPr>
        <w:widowControl w:val="0"/>
        <w:ind w:left="567"/>
        <w:rPr>
          <w:rFonts w:ascii="Garamond" w:hAnsi="Garamond" w:cs="Garamond"/>
        </w:rPr>
      </w:pPr>
      <w:r w:rsidRPr="009F0CB9">
        <w:rPr>
          <w:rFonts w:ascii="Garamond" w:hAnsi="Garamond" w:cs="Garamond"/>
        </w:rPr>
        <w:t>Amennyiben ajánlattevő a</w:t>
      </w:r>
      <w:r w:rsidR="00FE265E" w:rsidRPr="009F0CB9">
        <w:rPr>
          <w:rFonts w:ascii="Garamond" w:hAnsi="Garamond" w:cs="Garamond"/>
        </w:rPr>
        <w:t xml:space="preserve"> fenti értékelési részszempont vonatkozásában olyan szakembert ajánl</w:t>
      </w:r>
      <w:r w:rsidRPr="009F0CB9">
        <w:rPr>
          <w:rFonts w:ascii="Garamond" w:hAnsi="Garamond" w:cs="Garamond"/>
        </w:rPr>
        <w:t xml:space="preserve"> </w:t>
      </w:r>
      <w:r w:rsidR="00FE265E" w:rsidRPr="009F0CB9">
        <w:rPr>
          <w:rFonts w:ascii="Garamond" w:hAnsi="Garamond" w:cs="Garamond"/>
        </w:rPr>
        <w:t xml:space="preserve">meg, akinek </w:t>
      </w:r>
      <w:r w:rsidR="009F0CB9" w:rsidRPr="009F0CB9">
        <w:rPr>
          <w:rFonts w:ascii="Garamond" w:hAnsi="Garamond" w:cs="Garamond"/>
        </w:rPr>
        <w:t xml:space="preserve">a fentiek szerinti </w:t>
      </w:r>
      <w:r w:rsidR="00FE265E" w:rsidRPr="00C522F1">
        <w:rPr>
          <w:rFonts w:ascii="Garamond" w:hAnsi="Garamond" w:cs="Garamond"/>
          <w:b/>
          <w:u w:val="single"/>
        </w:rPr>
        <w:t>s</w:t>
      </w:r>
      <w:r w:rsidR="00FE265E" w:rsidRPr="00927C47">
        <w:rPr>
          <w:rFonts w:ascii="Garamond" w:hAnsi="Garamond" w:cs="Garamond"/>
          <w:b/>
          <w:u w:val="single"/>
        </w:rPr>
        <w:t xml:space="preserve">zakmai tapasztalata eléri, vagy meghaladja az </w:t>
      </w:r>
      <w:r w:rsidR="00420C2E" w:rsidRPr="00927C47">
        <w:rPr>
          <w:rFonts w:ascii="Garamond" w:hAnsi="Garamond" w:cs="Garamond"/>
          <w:b/>
          <w:u w:val="single"/>
        </w:rPr>
        <w:t>5</w:t>
      </w:r>
      <w:r w:rsidR="00FE265E" w:rsidRPr="00927C47">
        <w:rPr>
          <w:rFonts w:ascii="Garamond" w:hAnsi="Garamond" w:cs="Garamond"/>
          <w:b/>
          <w:u w:val="single"/>
        </w:rPr>
        <w:t xml:space="preserve"> darab</w:t>
      </w:r>
      <w:r w:rsidR="00420C2E" w:rsidRPr="00927C47">
        <w:rPr>
          <w:rFonts w:ascii="Garamond" w:hAnsi="Garamond" w:cs="Garamond"/>
          <w:b/>
          <w:u w:val="single"/>
        </w:rPr>
        <w:t>, fentiek szerinti</w:t>
      </w:r>
      <w:r w:rsidR="00FE265E" w:rsidRPr="00927C47">
        <w:rPr>
          <w:rFonts w:ascii="Garamond" w:hAnsi="Garamond" w:cs="Garamond"/>
          <w:b/>
          <w:u w:val="single"/>
        </w:rPr>
        <w:t xml:space="preserve"> útépítési beruházást, azt Ajánlatkérő a maximálisan kiosztható 10 ponttal értékeli</w:t>
      </w:r>
      <w:r w:rsidR="00FE265E" w:rsidRPr="009F0CB9">
        <w:rPr>
          <w:rFonts w:ascii="Garamond" w:hAnsi="Garamond" w:cs="Garamond"/>
        </w:rPr>
        <w:t>.</w:t>
      </w:r>
      <w:r w:rsidR="001A5D26">
        <w:rPr>
          <w:rFonts w:ascii="Garamond" w:hAnsi="Garamond" w:cs="Garamond"/>
        </w:rPr>
        <w:t xml:space="preserve"> </w:t>
      </w:r>
    </w:p>
    <w:p w14:paraId="657711AA" w14:textId="77777777" w:rsidR="00F71BB3" w:rsidRDefault="00F71BB3" w:rsidP="00FE265E">
      <w:pPr>
        <w:widowControl w:val="0"/>
        <w:rPr>
          <w:rFonts w:ascii="Garamond" w:hAnsi="Garamond" w:cs="Garamond"/>
          <w:u w:val="single"/>
        </w:rPr>
      </w:pPr>
    </w:p>
    <w:p w14:paraId="7B087B82" w14:textId="563DC6A4" w:rsidR="00C53E70" w:rsidRDefault="00C53E70" w:rsidP="00C53E70">
      <w:pPr>
        <w:widowControl w:val="0"/>
        <w:ind w:left="567"/>
        <w:rPr>
          <w:rFonts w:ascii="Garamond" w:hAnsi="Garamond" w:cs="Garamond"/>
          <w:b/>
          <w:u w:val="single"/>
        </w:rPr>
      </w:pPr>
      <w:r>
        <w:rPr>
          <w:rFonts w:ascii="Garamond" w:hAnsi="Garamond" w:cs="Garamond"/>
        </w:rPr>
        <w:t xml:space="preserve">Ajánlattevő a fenti értékelési részszempontra tett megajánlásának alátámasztásául </w:t>
      </w:r>
      <w:r>
        <w:rPr>
          <w:rFonts w:ascii="Garamond" w:hAnsi="Garamond" w:cs="Garamond"/>
          <w:b/>
          <w:u w:val="single"/>
        </w:rPr>
        <w:t xml:space="preserve">köteles a megajánlott szakember képzettségét igazoló szakmai önéletrajzot, és rendelkezésre állási nyilatkozatot kitöltve és a szakember által aláírva szakmai ajánlataként csatolni, oly módon, hogy abból egyértelműen kiderüljön, hogy az adott szakember részt vett legalább egy </w:t>
      </w:r>
      <w:r w:rsidR="00302BD8">
        <w:rPr>
          <w:rFonts w:ascii="Garamond" w:hAnsi="Garamond" w:cs="Garamond"/>
          <w:b/>
          <w:u w:val="single"/>
        </w:rPr>
        <w:t>útépítési beruházás teljesítésében</w:t>
      </w:r>
      <w:r>
        <w:rPr>
          <w:rFonts w:ascii="Garamond" w:hAnsi="Garamond" w:cs="Garamond"/>
          <w:b/>
          <w:u w:val="single"/>
        </w:rPr>
        <w:t>.</w:t>
      </w:r>
    </w:p>
    <w:p w14:paraId="06867833" w14:textId="77777777" w:rsidR="00C53E70" w:rsidRDefault="00C53E70" w:rsidP="00FE265E">
      <w:pPr>
        <w:widowControl w:val="0"/>
        <w:rPr>
          <w:rFonts w:ascii="Garamond" w:hAnsi="Garamond" w:cs="Garamond"/>
          <w:u w:val="single"/>
        </w:rPr>
      </w:pPr>
    </w:p>
    <w:p w14:paraId="68B751E2" w14:textId="77777777" w:rsidR="008740CA" w:rsidRPr="00CD57A9" w:rsidRDefault="008740CA" w:rsidP="008740CA">
      <w:pPr>
        <w:widowControl w:val="0"/>
        <w:ind w:left="567"/>
        <w:rPr>
          <w:rFonts w:ascii="Garamond" w:hAnsi="Garamond" w:cs="Garamond"/>
        </w:rPr>
      </w:pPr>
      <w:r>
        <w:rPr>
          <w:rFonts w:ascii="Garamond" w:hAnsi="Garamond" w:cs="Garamond"/>
          <w:u w:val="single"/>
        </w:rPr>
        <w:t xml:space="preserve">A legjobb ár-érték arányt megjelenítő </w:t>
      </w:r>
      <w:r w:rsidRPr="00CD57A9">
        <w:rPr>
          <w:rFonts w:ascii="Garamond" w:hAnsi="Garamond" w:cs="Garamond"/>
          <w:u w:val="single"/>
        </w:rPr>
        <w:t xml:space="preserve">ajánlat kiválasztásának értékelési szempontja esetén az ajánlatok részszempontok szerinti tartalmi elemeinek értékelése során adható pontszám alsó </w:t>
      </w:r>
      <w:r w:rsidRPr="00CD57A9">
        <w:rPr>
          <w:rFonts w:ascii="Garamond" w:hAnsi="Garamond" w:cs="Garamond"/>
          <w:u w:val="single"/>
        </w:rPr>
        <w:lastRenderedPageBreak/>
        <w:t>és felső határa:</w:t>
      </w:r>
      <w:r w:rsidRPr="00CD57A9">
        <w:rPr>
          <w:rFonts w:ascii="Garamond" w:hAnsi="Garamond" w:cs="Garamond"/>
        </w:rPr>
        <w:t xml:space="preserve"> 1-10.</w:t>
      </w:r>
    </w:p>
    <w:p w14:paraId="5BCD3520" w14:textId="77777777" w:rsidR="008740CA" w:rsidRPr="00D20886" w:rsidRDefault="008740CA" w:rsidP="008740CA">
      <w:pPr>
        <w:widowControl w:val="0"/>
        <w:ind w:left="567"/>
        <w:rPr>
          <w:rFonts w:ascii="Garamond" w:hAnsi="Garamond" w:cs="Garamond"/>
          <w:highlight w:val="yellow"/>
          <w:u w:val="single"/>
        </w:rPr>
      </w:pPr>
    </w:p>
    <w:p w14:paraId="6A7BE749" w14:textId="77777777" w:rsidR="008740CA" w:rsidRPr="00CD57A9" w:rsidRDefault="008740CA" w:rsidP="008740CA">
      <w:pPr>
        <w:widowControl w:val="0"/>
        <w:ind w:left="567"/>
        <w:rPr>
          <w:rFonts w:ascii="Garamond" w:hAnsi="Garamond" w:cs="Garamond"/>
          <w:u w:val="single"/>
        </w:rPr>
      </w:pPr>
      <w:r w:rsidRPr="00CD57A9">
        <w:rPr>
          <w:rFonts w:ascii="Garamond" w:hAnsi="Garamond" w:cs="Garamond"/>
          <w:u w:val="single"/>
        </w:rPr>
        <w:t>A módszer ismertetése, amellyel az ajánlatkérő megadja az egyes részszempontok szerinti ponthatárok közötti pontszámot:</w:t>
      </w:r>
    </w:p>
    <w:p w14:paraId="2E64D37B" w14:textId="77777777" w:rsidR="008740CA" w:rsidRPr="00CD57A9" w:rsidRDefault="008740CA" w:rsidP="008740CA">
      <w:pPr>
        <w:widowControl w:val="0"/>
        <w:rPr>
          <w:rFonts w:ascii="Garamond" w:hAnsi="Garamond" w:cs="Garamond"/>
        </w:rPr>
      </w:pPr>
    </w:p>
    <w:p w14:paraId="67359F79" w14:textId="2228DCAB" w:rsidR="00E701BF" w:rsidRPr="00B05206" w:rsidRDefault="00E701BF" w:rsidP="00E701BF">
      <w:pPr>
        <w:widowControl w:val="0"/>
        <w:ind w:left="567"/>
        <w:rPr>
          <w:rFonts w:ascii="Garamond" w:hAnsi="Garamond" w:cs="Garamond"/>
        </w:rPr>
      </w:pPr>
      <w:r w:rsidRPr="00A527BF">
        <w:rPr>
          <w:rFonts w:ascii="Garamond" w:hAnsi="Garamond" w:cs="Garamond"/>
        </w:rPr>
        <w:t xml:space="preserve">Ajánlatkérő a Közbeszerzési Értesítő </w:t>
      </w:r>
      <w:r w:rsidRPr="00BC1A70">
        <w:rPr>
          <w:rFonts w:ascii="Garamond" w:hAnsi="Garamond" w:cs="Garamond"/>
        </w:rPr>
        <w:t>2016. évi 147. (2016. december 21. napján közzétett)</w:t>
      </w:r>
      <w:r w:rsidRPr="00A527BF">
        <w:rPr>
          <w:rFonts w:ascii="Garamond" w:hAnsi="Garamond" w:cs="Garamond"/>
        </w:rPr>
        <w:t>. számában megjelent Útmutató</w:t>
      </w:r>
      <w:r>
        <w:rPr>
          <w:rFonts w:ascii="Garamond" w:hAnsi="Garamond" w:cs="Garamond"/>
        </w:rPr>
        <w:t xml:space="preserve"> szerinti fordított arányosítás és egyenes arányosítás módszereit alkalmazza a közbeszerzési dokumentumokban </w:t>
      </w:r>
      <w:r w:rsidRPr="009146B7">
        <w:rPr>
          <w:rFonts w:ascii="Garamond" w:hAnsi="Garamond" w:cs="Garamond"/>
        </w:rPr>
        <w:t>részletezettek szerint.</w:t>
      </w:r>
    </w:p>
    <w:p w14:paraId="63022627" w14:textId="77777777" w:rsidR="008740CA" w:rsidRPr="00D20886" w:rsidRDefault="008740CA" w:rsidP="008740CA">
      <w:pPr>
        <w:widowControl w:val="0"/>
        <w:rPr>
          <w:rFonts w:ascii="Garamond" w:hAnsi="Garamond" w:cs="Garamond"/>
          <w:highlight w:val="yellow"/>
        </w:rPr>
      </w:pPr>
    </w:p>
    <w:p w14:paraId="647E97FB" w14:textId="77777777" w:rsidR="008740CA" w:rsidRPr="00370858" w:rsidRDefault="008740CA" w:rsidP="008740CA">
      <w:pPr>
        <w:widowControl w:val="0"/>
        <w:suppressAutoHyphens w:val="0"/>
        <w:ind w:left="567"/>
        <w:rPr>
          <w:rFonts w:ascii="Garamond" w:hAnsi="Garamond" w:cs="Garamond"/>
          <w:b/>
          <w:u w:val="single"/>
        </w:rPr>
      </w:pPr>
      <w:r w:rsidRPr="00370858">
        <w:rPr>
          <w:rFonts w:ascii="Garamond" w:hAnsi="Garamond" w:cs="Garamond"/>
        </w:rPr>
        <w:t>Résszempontonként az ajánlatkérő részére legkedvezőbb ajánlat kapja a maximális tíz pontot.</w:t>
      </w:r>
    </w:p>
    <w:p w14:paraId="67997503" w14:textId="77777777" w:rsidR="008740CA" w:rsidRPr="00370858" w:rsidRDefault="008740CA" w:rsidP="008740CA">
      <w:pPr>
        <w:widowControl w:val="0"/>
        <w:suppressAutoHyphens w:val="0"/>
        <w:ind w:left="567"/>
        <w:rPr>
          <w:rFonts w:ascii="Garamond" w:hAnsi="Garamond" w:cs="Garamond"/>
        </w:rPr>
      </w:pPr>
    </w:p>
    <w:p w14:paraId="052AE576" w14:textId="77777777" w:rsidR="008740CA" w:rsidRPr="00370858" w:rsidRDefault="008740CA" w:rsidP="008740CA">
      <w:pPr>
        <w:widowControl w:val="0"/>
        <w:ind w:left="567"/>
        <w:rPr>
          <w:rFonts w:ascii="Garamond" w:hAnsi="Garamond" w:cs="Garamond"/>
        </w:rPr>
      </w:pPr>
      <w:r w:rsidRPr="00370858">
        <w:rPr>
          <w:rFonts w:ascii="Garamond" w:hAnsi="Garamond" w:cs="Garamond"/>
        </w:rPr>
        <w:t>Az így kiszámított pontszámok részszempontonként az irányadó súlyszámmal megszorzásra, majd összeadásra kerülnek.</w:t>
      </w:r>
    </w:p>
    <w:p w14:paraId="59B18C86" w14:textId="77777777" w:rsidR="008740CA" w:rsidRPr="00370858" w:rsidRDefault="008740CA" w:rsidP="008740CA">
      <w:pPr>
        <w:widowControl w:val="0"/>
        <w:ind w:left="567"/>
        <w:rPr>
          <w:rFonts w:ascii="Garamond" w:hAnsi="Garamond" w:cs="Garamond"/>
        </w:rPr>
      </w:pPr>
    </w:p>
    <w:p w14:paraId="0B68D46A" w14:textId="58E1B5C3" w:rsidR="008740CA" w:rsidRPr="00370858" w:rsidRDefault="008740CA" w:rsidP="008740CA">
      <w:pPr>
        <w:widowControl w:val="0"/>
        <w:ind w:left="567"/>
        <w:rPr>
          <w:rFonts w:ascii="Garamond" w:hAnsi="Garamond" w:cs="Garamond"/>
        </w:rPr>
      </w:pPr>
      <w:r w:rsidRPr="00370858">
        <w:rPr>
          <w:rFonts w:ascii="Garamond" w:hAnsi="Garamond" w:cs="Garamond"/>
        </w:rPr>
        <w:t xml:space="preserve">Az így legtöbb pontot elérő ajánlattevő minősül a </w:t>
      </w:r>
      <w:r w:rsidR="006C4BEA">
        <w:rPr>
          <w:rFonts w:ascii="Garamond" w:hAnsi="Garamond" w:cs="Garamond"/>
        </w:rPr>
        <w:t>legjobb ár-érték arányt megjelenítő</w:t>
      </w:r>
      <w:r w:rsidRPr="00370858">
        <w:rPr>
          <w:rFonts w:ascii="Garamond" w:hAnsi="Garamond" w:cs="Garamond"/>
        </w:rPr>
        <w:t xml:space="preserve"> ajánlatot tevő ajánlattevőnek.</w:t>
      </w:r>
    </w:p>
    <w:p w14:paraId="4FA990EB" w14:textId="77777777" w:rsidR="008740CA" w:rsidRPr="00370858" w:rsidRDefault="008740CA" w:rsidP="008740CA">
      <w:pPr>
        <w:widowControl w:val="0"/>
        <w:ind w:left="567"/>
        <w:rPr>
          <w:rFonts w:ascii="Garamond" w:hAnsi="Garamond" w:cs="Garamond"/>
        </w:rPr>
      </w:pPr>
    </w:p>
    <w:p w14:paraId="372959DE" w14:textId="77777777" w:rsidR="008740CA" w:rsidRDefault="008740CA" w:rsidP="008740CA">
      <w:pPr>
        <w:widowControl w:val="0"/>
        <w:ind w:left="567"/>
        <w:rPr>
          <w:rFonts w:ascii="Garamond" w:hAnsi="Garamond" w:cs="Garamond"/>
        </w:rPr>
      </w:pPr>
      <w:r w:rsidRPr="00370858">
        <w:rPr>
          <w:rFonts w:ascii="Garamond" w:hAnsi="Garamond" w:cs="Garamond"/>
        </w:rPr>
        <w:t>Ajánlatkérő a számítás során kettő tizedes jegy pontossággal számol a matematikai kerekítés szabályai szerint.</w:t>
      </w:r>
    </w:p>
    <w:p w14:paraId="0898150D" w14:textId="77777777" w:rsidR="00443D6C" w:rsidRPr="00270AC3" w:rsidRDefault="00443D6C" w:rsidP="00AB3EB6">
      <w:pPr>
        <w:widowControl w:val="0"/>
        <w:suppressAutoHyphens w:val="0"/>
        <w:rPr>
          <w:rFonts w:ascii="Garamond" w:hAnsi="Garamond" w:cs="Garamond"/>
        </w:rPr>
      </w:pPr>
    </w:p>
    <w:p w14:paraId="4D6C59B5" w14:textId="77777777" w:rsidR="00087E3C"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2" w:name="_Toc447012132"/>
      <w:r w:rsidRPr="00270AC3">
        <w:rPr>
          <w:rFonts w:ascii="Garamond" w:hAnsi="Garamond" w:cs="Garamond"/>
          <w:bCs w:val="0"/>
          <w:i/>
          <w:sz w:val="24"/>
          <w:szCs w:val="24"/>
          <w:u w:val="single"/>
        </w:rPr>
        <w:t>A kizáró okok és a megkövetelt igazolási mód:</w:t>
      </w:r>
      <w:bookmarkEnd w:id="12"/>
    </w:p>
    <w:p w14:paraId="50BA4141" w14:textId="77777777" w:rsidR="00087E3C" w:rsidRPr="00270AC3" w:rsidRDefault="00087E3C" w:rsidP="00555D1B">
      <w:pPr>
        <w:widowControl w:val="0"/>
        <w:suppressAutoHyphens w:val="0"/>
        <w:ind w:left="567"/>
        <w:rPr>
          <w:rFonts w:ascii="Garamond" w:hAnsi="Garamond" w:cs="Garamond"/>
        </w:rPr>
      </w:pPr>
    </w:p>
    <w:p w14:paraId="146645EA" w14:textId="77777777" w:rsidR="00725B4A" w:rsidRPr="00270AC3" w:rsidRDefault="00725B4A" w:rsidP="00063ACD">
      <w:pPr>
        <w:widowControl w:val="0"/>
        <w:numPr>
          <w:ilvl w:val="1"/>
          <w:numId w:val="8"/>
        </w:numPr>
        <w:tabs>
          <w:tab w:val="left" w:pos="1276"/>
        </w:tabs>
        <w:suppressAutoHyphens w:val="0"/>
        <w:rPr>
          <w:rFonts w:ascii="Garamond" w:hAnsi="Garamond" w:cs="Garamond"/>
          <w:b/>
        </w:rPr>
      </w:pPr>
      <w:r w:rsidRPr="00270AC3">
        <w:rPr>
          <w:rFonts w:ascii="Garamond" w:hAnsi="Garamond" w:cs="Garamond"/>
          <w:b/>
        </w:rPr>
        <w:t>Az előírt kizáró okok:</w:t>
      </w:r>
    </w:p>
    <w:p w14:paraId="3294D9AE" w14:textId="77777777" w:rsidR="005A5638" w:rsidRPr="00270AC3" w:rsidRDefault="005A5638" w:rsidP="005A5638">
      <w:pPr>
        <w:widowControl w:val="0"/>
        <w:suppressAutoHyphens w:val="0"/>
        <w:ind w:left="567" w:firstLine="709"/>
        <w:rPr>
          <w:rFonts w:ascii="Garamond" w:hAnsi="Garamond" w:cs="Garamond"/>
        </w:rPr>
      </w:pPr>
    </w:p>
    <w:p w14:paraId="136FC07B" w14:textId="4C1D7DA6" w:rsidR="00725B4A" w:rsidRDefault="006E0869" w:rsidP="006E0869">
      <w:pPr>
        <w:widowControl w:val="0"/>
        <w:suppressAutoHyphens w:val="0"/>
        <w:ind w:left="1276"/>
        <w:rPr>
          <w:rFonts w:ascii="Garamond" w:hAnsi="Garamond" w:cs="Garamond"/>
        </w:rPr>
      </w:pPr>
      <w:r w:rsidRPr="006E0869">
        <w:rPr>
          <w:rFonts w:ascii="Garamond" w:hAnsi="Garamond" w:cs="Garamond"/>
        </w:rPr>
        <w:t>Az eljárásban nem lehet ajánlattevő, alvállalkozó, akivel szemben a Kbt. 62. § (1) és (2) bekezdésében rögzített kizáró okok bármelyike fennáll</w:t>
      </w:r>
      <w:r>
        <w:rPr>
          <w:rFonts w:ascii="Garamond" w:hAnsi="Garamond" w:cs="Garamond"/>
        </w:rPr>
        <w:t>.</w:t>
      </w:r>
    </w:p>
    <w:p w14:paraId="4137E11C" w14:textId="77777777" w:rsidR="006E0869" w:rsidRPr="00270AC3" w:rsidRDefault="006E0869" w:rsidP="00555D1B">
      <w:pPr>
        <w:widowControl w:val="0"/>
        <w:suppressAutoHyphens w:val="0"/>
        <w:ind w:left="567"/>
        <w:rPr>
          <w:rFonts w:ascii="Garamond" w:hAnsi="Garamond" w:cs="Garamond"/>
        </w:rPr>
      </w:pPr>
    </w:p>
    <w:p w14:paraId="17C3D261" w14:textId="77777777" w:rsidR="00725B4A" w:rsidRPr="00270AC3" w:rsidRDefault="00725B4A" w:rsidP="00063ACD">
      <w:pPr>
        <w:widowControl w:val="0"/>
        <w:numPr>
          <w:ilvl w:val="1"/>
          <w:numId w:val="8"/>
        </w:numPr>
        <w:tabs>
          <w:tab w:val="left" w:pos="1276"/>
        </w:tabs>
        <w:suppressAutoHyphens w:val="0"/>
        <w:ind w:left="1701" w:hanging="1134"/>
        <w:rPr>
          <w:rFonts w:ascii="Garamond" w:hAnsi="Garamond" w:cs="Garamond"/>
          <w:b/>
        </w:rPr>
      </w:pPr>
      <w:r w:rsidRPr="00270AC3">
        <w:rPr>
          <w:rFonts w:ascii="Garamond" w:hAnsi="Garamond" w:cs="Garamond"/>
          <w:b/>
        </w:rPr>
        <w:t>Az előírt kizáró okok igazolási módja:</w:t>
      </w:r>
    </w:p>
    <w:p w14:paraId="4E6A9998" w14:textId="77777777" w:rsidR="00725B4A" w:rsidRPr="00270AC3" w:rsidRDefault="00725B4A" w:rsidP="00555D1B">
      <w:pPr>
        <w:widowControl w:val="0"/>
        <w:suppressAutoHyphens w:val="0"/>
        <w:ind w:left="567"/>
        <w:rPr>
          <w:rFonts w:ascii="Garamond" w:hAnsi="Garamond" w:cs="Garamond"/>
        </w:rPr>
      </w:pPr>
    </w:p>
    <w:p w14:paraId="6A934B8F" w14:textId="77777777" w:rsidR="006E0869" w:rsidRPr="006E0869" w:rsidRDefault="006E0869" w:rsidP="006E0869">
      <w:pPr>
        <w:widowControl w:val="0"/>
        <w:suppressAutoHyphens w:val="0"/>
        <w:ind w:left="1276"/>
        <w:rPr>
          <w:rFonts w:ascii="Garamond" w:hAnsi="Garamond" w:cs="Garamond"/>
          <w:bCs/>
        </w:rPr>
      </w:pPr>
      <w:r w:rsidRPr="006E0869">
        <w:rPr>
          <w:rFonts w:ascii="Garamond" w:hAnsi="Garamond" w:cs="Garamond"/>
        </w:rPr>
        <w:t xml:space="preserve">A Kbt. 114. § (2) bekezdése és a </w:t>
      </w:r>
      <w:r w:rsidRPr="006E0869">
        <w:rPr>
          <w:rFonts w:ascii="Garamond" w:hAnsi="Garamond" w:cs="Garamond"/>
          <w:bCs/>
        </w:rPr>
        <w:t xml:space="preserve">321/2015. (X. 30.) Korm. rendelet 17. § (1) bekezdésében foglaltak alapján ajánlattevőnek </w:t>
      </w:r>
      <w:r w:rsidRPr="00FE265E">
        <w:rPr>
          <w:rFonts w:ascii="Garamond" w:hAnsi="Garamond" w:cs="Garamond"/>
          <w:bCs/>
          <w:u w:val="single"/>
        </w:rPr>
        <w:t>egyszerű nyilatkozatot</w:t>
      </w:r>
      <w:r w:rsidRPr="006E0869">
        <w:rPr>
          <w:rFonts w:ascii="Garamond" w:hAnsi="Garamond" w:cs="Garamond"/>
          <w:bCs/>
        </w:rPr>
        <w:t xml:space="preserve"> kell benyújtani arról, hogy nem tartozik a felhívásban előírt kizáró okok hatálya alá, valamint a Kbt. 62. § (1) bekezdés k) pont kb) pontját a 321/2015. (X. 30.) Korm. rendelet 8. § i) pont ib) alpontja és a 10. § g) pont gb) alpontjában foglaltak szerint kell igazolnia.</w:t>
      </w:r>
    </w:p>
    <w:p w14:paraId="2FC6AA01" w14:textId="77777777" w:rsidR="00EC4E38" w:rsidRPr="00270AC3" w:rsidRDefault="00EC4E38" w:rsidP="00965FFD">
      <w:pPr>
        <w:widowControl w:val="0"/>
        <w:suppressAutoHyphens w:val="0"/>
        <w:ind w:left="1276"/>
        <w:rPr>
          <w:rFonts w:ascii="Garamond" w:hAnsi="Garamond" w:cs="Garamond"/>
        </w:rPr>
      </w:pPr>
    </w:p>
    <w:p w14:paraId="7374C845" w14:textId="77777777" w:rsidR="006E0869" w:rsidRPr="006E0869" w:rsidRDefault="006E0869" w:rsidP="006E0869">
      <w:pPr>
        <w:widowControl w:val="0"/>
        <w:suppressAutoHyphens w:val="0"/>
        <w:ind w:left="1276"/>
        <w:rPr>
          <w:rFonts w:ascii="Garamond" w:hAnsi="Garamond" w:cs="Garamond"/>
          <w:bCs/>
        </w:rPr>
      </w:pPr>
      <w:r w:rsidRPr="006E0869">
        <w:rPr>
          <w:rFonts w:ascii="Garamond" w:hAnsi="Garamond" w:cs="Garamond"/>
          <w:bCs/>
        </w:rPr>
        <w:t>A Kbt. 67. § (4) bekezdése és a 321/2015. (X. 30.) Korm. rendelet 17. § (2) bekezdésében foglaltaknak megfelelően az alvállalkozó vonatkozásában az ajánlattevő nyilatkozatot nyújt be arról, hogy az érintett gazdasági szereplők vonatkozásában nem állnak fenn az eljárásban előírt kizáró okok.</w:t>
      </w:r>
    </w:p>
    <w:p w14:paraId="6233EC16" w14:textId="77777777" w:rsidR="00EC57DB" w:rsidRDefault="00EC57DB" w:rsidP="00B1472E">
      <w:pPr>
        <w:widowControl w:val="0"/>
        <w:suppressAutoHyphens w:val="0"/>
        <w:rPr>
          <w:rFonts w:ascii="Garamond" w:hAnsi="Garamond" w:cs="Garamond"/>
        </w:rPr>
      </w:pPr>
    </w:p>
    <w:p w14:paraId="7CF4ECEB" w14:textId="4E5B1B5C" w:rsidR="00A6355A" w:rsidRDefault="00A6355A" w:rsidP="00A6355A">
      <w:pPr>
        <w:widowControl w:val="0"/>
        <w:suppressAutoHyphens w:val="0"/>
        <w:ind w:left="1276"/>
        <w:rPr>
          <w:rFonts w:ascii="Garamond" w:hAnsi="Garamond" w:cs="Garamond"/>
        </w:rPr>
      </w:pPr>
      <w:r w:rsidRPr="00B1472E">
        <w:rPr>
          <w:rFonts w:ascii="Garamond" w:hAnsi="Garamond" w:cs="Garamond"/>
        </w:rPr>
        <w:t>Ajánlatkérő elfogadja, ha az ajánlattevő a korábbi közbeszerzési eljárásában felhasznált egységes európai közbeszerzési dokumentumot nyújt be, feltéve, hogy az abban foglalt információk megfelelnek a valóságnak, és tartalmazzák az Ajánlatkérő által a kizáró okok tekintetében megkövetelt információkat.</w:t>
      </w:r>
    </w:p>
    <w:p w14:paraId="3927A90D" w14:textId="77777777" w:rsidR="00D366B7" w:rsidRDefault="00D366B7" w:rsidP="00A6355A">
      <w:pPr>
        <w:widowControl w:val="0"/>
        <w:suppressAutoHyphens w:val="0"/>
        <w:ind w:left="1276"/>
        <w:rPr>
          <w:rFonts w:ascii="Garamond" w:hAnsi="Garamond" w:cs="Garamond"/>
        </w:rPr>
      </w:pPr>
    </w:p>
    <w:p w14:paraId="418D1F34" w14:textId="11553763" w:rsidR="00D366B7" w:rsidRDefault="00D366B7" w:rsidP="00A6355A">
      <w:pPr>
        <w:widowControl w:val="0"/>
        <w:suppressAutoHyphens w:val="0"/>
        <w:ind w:left="1276"/>
        <w:rPr>
          <w:rFonts w:ascii="Garamond" w:hAnsi="Garamond" w:cs="Garamond"/>
        </w:rPr>
      </w:pPr>
      <w:r w:rsidRPr="00D366B7">
        <w:rPr>
          <w:rFonts w:ascii="Garamond" w:hAnsi="Garamond" w:cs="Garamond"/>
        </w:rPr>
        <w:t>A kizáró okok tekintetében tett nyilatkozatok kelte nem lehet korábbi a jelen felhívás megküldésének napjánál.</w:t>
      </w:r>
    </w:p>
    <w:p w14:paraId="5B31E6E9" w14:textId="77777777" w:rsidR="00A2391B" w:rsidRPr="00270AC3" w:rsidRDefault="00A2391B" w:rsidP="00063ACD">
      <w:pPr>
        <w:widowControl w:val="0"/>
        <w:suppressAutoHyphens w:val="0"/>
        <w:rPr>
          <w:rFonts w:ascii="Garamond" w:hAnsi="Garamond" w:cs="Garamond"/>
        </w:rPr>
      </w:pPr>
    </w:p>
    <w:p w14:paraId="24745615" w14:textId="77777777" w:rsidR="00372852"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3" w:name="_Toc447012133"/>
      <w:r w:rsidRPr="00270AC3">
        <w:rPr>
          <w:rFonts w:ascii="Garamond" w:hAnsi="Garamond" w:cs="Garamond"/>
          <w:bCs w:val="0"/>
          <w:i/>
          <w:sz w:val="24"/>
          <w:szCs w:val="24"/>
          <w:u w:val="single"/>
        </w:rPr>
        <w:t>Az alkalmassági követelmények, az alkalmasság megítéléséhez szükséges adatok és a megkövetelt igazolási mód</w:t>
      </w:r>
      <w:r w:rsidR="00372852" w:rsidRPr="00270AC3">
        <w:rPr>
          <w:rFonts w:ascii="Garamond" w:hAnsi="Garamond" w:cs="Garamond"/>
          <w:bCs w:val="0"/>
          <w:i/>
          <w:sz w:val="24"/>
          <w:szCs w:val="24"/>
          <w:u w:val="single"/>
        </w:rPr>
        <w:t>:</w:t>
      </w:r>
      <w:bookmarkEnd w:id="13"/>
    </w:p>
    <w:p w14:paraId="1E172A83" w14:textId="77777777" w:rsidR="00372852" w:rsidRPr="00270AC3" w:rsidRDefault="00372852" w:rsidP="00555D1B">
      <w:pPr>
        <w:widowControl w:val="0"/>
        <w:suppressAutoHyphens w:val="0"/>
        <w:ind w:left="567"/>
        <w:rPr>
          <w:rFonts w:ascii="Garamond" w:hAnsi="Garamond" w:cs="Garamond"/>
        </w:rPr>
      </w:pPr>
    </w:p>
    <w:p w14:paraId="79C6B6FB" w14:textId="77777777" w:rsidR="00F23DA1" w:rsidRDefault="00083CF8" w:rsidP="006E0869">
      <w:pPr>
        <w:widowControl w:val="0"/>
        <w:suppressAutoHyphens w:val="0"/>
        <w:ind w:left="567"/>
        <w:rPr>
          <w:rFonts w:ascii="Garamond" w:hAnsi="Garamond"/>
        </w:rPr>
      </w:pPr>
      <w:r>
        <w:rPr>
          <w:rFonts w:ascii="Garamond" w:hAnsi="Garamond"/>
        </w:rPr>
        <w:t>A Kbt. 115. § (1) bekezdésére tekintettel Ajánlatkérő nem ír elő alkalmassági követelményeket.</w:t>
      </w:r>
    </w:p>
    <w:p w14:paraId="5766C1C1" w14:textId="77777777" w:rsidR="00083CF8" w:rsidRPr="00270AC3" w:rsidRDefault="00083CF8" w:rsidP="00083CF8">
      <w:pPr>
        <w:widowControl w:val="0"/>
        <w:suppressAutoHyphens w:val="0"/>
        <w:ind w:left="567"/>
        <w:rPr>
          <w:rFonts w:ascii="Garamond" w:hAnsi="Garamond"/>
        </w:rPr>
      </w:pPr>
    </w:p>
    <w:p w14:paraId="1C23EBA6" w14:textId="77777777" w:rsidR="00372852"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4" w:name="_Toc447012134"/>
      <w:r w:rsidRPr="00270AC3">
        <w:rPr>
          <w:rFonts w:ascii="Garamond" w:hAnsi="Garamond" w:cs="Garamond"/>
          <w:bCs w:val="0"/>
          <w:i/>
          <w:sz w:val="24"/>
          <w:szCs w:val="24"/>
          <w:u w:val="single"/>
        </w:rPr>
        <w:t>Az ajánlattételi határidő</w:t>
      </w:r>
      <w:r w:rsidR="00E10AA6" w:rsidRPr="00270AC3">
        <w:rPr>
          <w:rFonts w:ascii="Garamond" w:hAnsi="Garamond" w:cs="Garamond"/>
          <w:bCs w:val="0"/>
          <w:i/>
          <w:sz w:val="24"/>
          <w:szCs w:val="24"/>
          <w:u w:val="single"/>
        </w:rPr>
        <w:t>:</w:t>
      </w:r>
      <w:bookmarkEnd w:id="14"/>
    </w:p>
    <w:p w14:paraId="2913ED50" w14:textId="77777777" w:rsidR="00081D31" w:rsidRPr="00270AC3" w:rsidRDefault="00081D31" w:rsidP="00555D1B">
      <w:pPr>
        <w:pStyle w:val="standard"/>
        <w:widowControl w:val="0"/>
        <w:suppressAutoHyphens w:val="0"/>
        <w:ind w:left="567"/>
        <w:rPr>
          <w:rFonts w:ascii="Garamond" w:hAnsi="Garamond" w:cs="Garamond"/>
          <w:i/>
          <w:iCs/>
        </w:rPr>
      </w:pPr>
    </w:p>
    <w:p w14:paraId="7C83DDC4" w14:textId="1F008112" w:rsidR="00787D40" w:rsidRPr="00270AC3" w:rsidRDefault="000A6A53" w:rsidP="00CA3270">
      <w:pPr>
        <w:widowControl w:val="0"/>
        <w:suppressAutoHyphens w:val="0"/>
        <w:ind w:left="567"/>
        <w:jc w:val="center"/>
        <w:rPr>
          <w:rFonts w:ascii="Garamond" w:hAnsi="Garamond"/>
          <w:b/>
          <w:color w:val="000000"/>
          <w:u w:val="single"/>
        </w:rPr>
      </w:pPr>
      <w:r w:rsidRPr="00CB651E">
        <w:rPr>
          <w:rFonts w:ascii="Garamond" w:hAnsi="Garamond" w:cs="Garamond"/>
          <w:b/>
          <w:color w:val="000000"/>
          <w:highlight w:val="yellow"/>
          <w:u w:val="single"/>
        </w:rPr>
        <w:t>201</w:t>
      </w:r>
      <w:r w:rsidR="00E701BF" w:rsidRPr="00CB651E">
        <w:rPr>
          <w:rFonts w:ascii="Garamond" w:hAnsi="Garamond" w:cs="Garamond"/>
          <w:b/>
          <w:color w:val="000000"/>
          <w:highlight w:val="yellow"/>
          <w:u w:val="single"/>
        </w:rPr>
        <w:t>7</w:t>
      </w:r>
      <w:r w:rsidR="00C80B3F" w:rsidRPr="00CB651E">
        <w:rPr>
          <w:rFonts w:ascii="Garamond" w:hAnsi="Garamond" w:cs="Garamond"/>
          <w:b/>
          <w:color w:val="000000"/>
          <w:highlight w:val="yellow"/>
          <w:u w:val="single"/>
        </w:rPr>
        <w:t xml:space="preserve">. </w:t>
      </w:r>
      <w:r w:rsidR="00CB651E" w:rsidRPr="00CB651E">
        <w:rPr>
          <w:rFonts w:ascii="Garamond" w:hAnsi="Garamond" w:cs="Garamond"/>
          <w:b/>
          <w:color w:val="000000"/>
          <w:highlight w:val="yellow"/>
          <w:u w:val="single"/>
        </w:rPr>
        <w:t>szeptember</w:t>
      </w:r>
      <w:r w:rsidR="00200719" w:rsidRPr="00CB651E">
        <w:rPr>
          <w:rFonts w:ascii="Garamond" w:hAnsi="Garamond" w:cs="Garamond"/>
          <w:b/>
          <w:color w:val="000000"/>
          <w:highlight w:val="yellow"/>
          <w:u w:val="single"/>
        </w:rPr>
        <w:t xml:space="preserve"> </w:t>
      </w:r>
      <w:r w:rsidR="00CB651E" w:rsidRPr="00CB651E">
        <w:rPr>
          <w:rFonts w:ascii="Garamond" w:hAnsi="Garamond" w:cs="Garamond"/>
          <w:b/>
          <w:color w:val="000000"/>
          <w:highlight w:val="yellow"/>
          <w:u w:val="single"/>
        </w:rPr>
        <w:t>…</w:t>
      </w:r>
      <w:r w:rsidR="001B250E" w:rsidRPr="00CB651E">
        <w:rPr>
          <w:rFonts w:ascii="Garamond" w:hAnsi="Garamond" w:cs="Garamond"/>
          <w:b/>
          <w:color w:val="000000"/>
          <w:highlight w:val="yellow"/>
          <w:u w:val="single"/>
        </w:rPr>
        <w:t>.</w:t>
      </w:r>
      <w:r w:rsidR="00192642" w:rsidRPr="00CB651E">
        <w:rPr>
          <w:rFonts w:ascii="Garamond" w:hAnsi="Garamond" w:cs="Garamond"/>
          <w:b/>
          <w:color w:val="000000"/>
          <w:highlight w:val="yellow"/>
          <w:u w:val="single"/>
        </w:rPr>
        <w:t xml:space="preserve"> </w:t>
      </w:r>
      <w:r w:rsidR="00827436" w:rsidRPr="00CB651E">
        <w:rPr>
          <w:rFonts w:ascii="Garamond" w:hAnsi="Garamond" w:cs="Garamond"/>
          <w:b/>
          <w:color w:val="000000"/>
          <w:highlight w:val="yellow"/>
          <w:u w:val="single"/>
        </w:rPr>
        <w:t>napja</w:t>
      </w:r>
      <w:r w:rsidR="005746D3" w:rsidRPr="00CB651E">
        <w:rPr>
          <w:rFonts w:ascii="Garamond" w:hAnsi="Garamond" w:cs="Garamond"/>
          <w:b/>
          <w:color w:val="000000"/>
          <w:highlight w:val="yellow"/>
          <w:u w:val="single"/>
        </w:rPr>
        <w:t xml:space="preserve"> </w:t>
      </w:r>
      <w:r w:rsidR="006E0869" w:rsidRPr="00CB651E">
        <w:rPr>
          <w:rFonts w:ascii="Garamond" w:hAnsi="Garamond" w:cs="Garamond"/>
          <w:b/>
          <w:color w:val="000000"/>
          <w:highlight w:val="yellow"/>
          <w:u w:val="single"/>
        </w:rPr>
        <w:t xml:space="preserve">11:00 </w:t>
      </w:r>
      <w:r w:rsidR="00BA313E" w:rsidRPr="00CB651E">
        <w:rPr>
          <w:rFonts w:ascii="Garamond" w:hAnsi="Garamond" w:cs="Garamond"/>
          <w:b/>
          <w:color w:val="000000"/>
          <w:highlight w:val="yellow"/>
          <w:u w:val="single"/>
        </w:rPr>
        <w:t>óra</w:t>
      </w:r>
    </w:p>
    <w:p w14:paraId="69DFA1E2" w14:textId="77777777" w:rsidR="000B5747" w:rsidRPr="00270AC3" w:rsidRDefault="000B5747" w:rsidP="006E0869">
      <w:pPr>
        <w:widowControl w:val="0"/>
        <w:suppressAutoHyphens w:val="0"/>
        <w:rPr>
          <w:rFonts w:ascii="Garamond" w:hAnsi="Garamond" w:cs="Garamond"/>
          <w:bCs/>
        </w:rPr>
      </w:pPr>
    </w:p>
    <w:p w14:paraId="43525AB4" w14:textId="77777777" w:rsidR="00372852"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5" w:name="_Toc447012135"/>
      <w:r w:rsidRPr="00270AC3">
        <w:rPr>
          <w:rFonts w:ascii="Garamond" w:hAnsi="Garamond" w:cs="Garamond"/>
          <w:bCs w:val="0"/>
          <w:i/>
          <w:sz w:val="24"/>
          <w:szCs w:val="24"/>
          <w:u w:val="single"/>
        </w:rPr>
        <w:t>Az ajánlat benyújtásának címe</w:t>
      </w:r>
      <w:r w:rsidR="00332932" w:rsidRPr="00270AC3">
        <w:rPr>
          <w:rFonts w:ascii="Garamond" w:hAnsi="Garamond" w:cs="Garamond"/>
          <w:bCs w:val="0"/>
          <w:i/>
          <w:sz w:val="24"/>
          <w:szCs w:val="24"/>
          <w:u w:val="single"/>
        </w:rPr>
        <w:t>, módja</w:t>
      </w:r>
      <w:r w:rsidR="0031344C" w:rsidRPr="00270AC3">
        <w:rPr>
          <w:rFonts w:ascii="Garamond" w:hAnsi="Garamond" w:cs="Garamond"/>
          <w:bCs w:val="0"/>
          <w:i/>
          <w:sz w:val="24"/>
          <w:szCs w:val="24"/>
          <w:u w:val="single"/>
        </w:rPr>
        <w:t>:</w:t>
      </w:r>
      <w:bookmarkEnd w:id="15"/>
    </w:p>
    <w:p w14:paraId="496E920B" w14:textId="77777777" w:rsidR="000B5747" w:rsidRPr="00270AC3" w:rsidRDefault="000B5747" w:rsidP="00555D1B">
      <w:pPr>
        <w:widowControl w:val="0"/>
        <w:suppressAutoHyphens w:val="0"/>
        <w:ind w:left="567"/>
        <w:rPr>
          <w:rFonts w:ascii="Garamond" w:hAnsi="Garamond" w:cs="Garamond"/>
          <w:bCs/>
        </w:rPr>
      </w:pPr>
    </w:p>
    <w:p w14:paraId="31E583FE" w14:textId="77777777" w:rsidR="00332932" w:rsidRDefault="00332932" w:rsidP="00555D1B">
      <w:pPr>
        <w:widowControl w:val="0"/>
        <w:suppressAutoHyphens w:val="0"/>
        <w:ind w:left="567"/>
        <w:rPr>
          <w:rFonts w:ascii="Garamond" w:hAnsi="Garamond" w:cs="Garamond"/>
          <w:bCs/>
        </w:rPr>
      </w:pPr>
      <w:r w:rsidRPr="00270AC3">
        <w:rPr>
          <w:rFonts w:ascii="Garamond" w:hAnsi="Garamond" w:cs="Garamond"/>
          <w:bCs/>
        </w:rPr>
        <w:t xml:space="preserve">Ajánlatkérő nem elektronikus úton kéri az ajánlatok benyújtását. </w:t>
      </w:r>
    </w:p>
    <w:p w14:paraId="4D057280" w14:textId="77777777" w:rsidR="00852199" w:rsidRPr="00270AC3" w:rsidRDefault="00852199" w:rsidP="00555D1B">
      <w:pPr>
        <w:widowControl w:val="0"/>
        <w:suppressAutoHyphens w:val="0"/>
        <w:ind w:left="567"/>
        <w:rPr>
          <w:rFonts w:ascii="Garamond" w:hAnsi="Garamond" w:cs="Garamond"/>
          <w:bCs/>
        </w:rPr>
      </w:pPr>
    </w:p>
    <w:p w14:paraId="6506806C" w14:textId="2E7FE139" w:rsidR="00D910CE" w:rsidRPr="00270AC3" w:rsidRDefault="00087E3C" w:rsidP="006E0869">
      <w:pPr>
        <w:widowControl w:val="0"/>
        <w:suppressAutoHyphens w:val="0"/>
        <w:ind w:left="567"/>
        <w:rPr>
          <w:rFonts w:ascii="Garamond" w:hAnsi="Garamond" w:cs="Garamond"/>
          <w:bCs/>
        </w:rPr>
      </w:pPr>
      <w:r w:rsidRPr="00270AC3">
        <w:rPr>
          <w:rFonts w:ascii="Garamond" w:hAnsi="Garamond" w:cs="Garamond"/>
          <w:b/>
          <w:bCs/>
        </w:rPr>
        <w:t>PROVITAL Fejlesztési Tanácsadó Zrt.</w:t>
      </w:r>
      <w:r w:rsidRPr="00270AC3">
        <w:rPr>
          <w:rFonts w:ascii="Garamond" w:hAnsi="Garamond" w:cs="Garamond"/>
          <w:bCs/>
        </w:rPr>
        <w:t xml:space="preserve"> (</w:t>
      </w:r>
      <w:r w:rsidR="00606AE4" w:rsidRPr="00606AE4">
        <w:rPr>
          <w:rFonts w:ascii="Garamond" w:hAnsi="Garamond" w:cs="Garamond"/>
          <w:bCs/>
        </w:rPr>
        <w:t xml:space="preserve">1061 Budapest, Andrássy út 17. 2. em. </w:t>
      </w:r>
      <w:r w:rsidR="00CB651E">
        <w:rPr>
          <w:rFonts w:ascii="Garamond" w:hAnsi="Garamond" w:cs="Garamond"/>
          <w:bCs/>
        </w:rPr>
        <w:t>9</w:t>
      </w:r>
      <w:r w:rsidR="00606AE4" w:rsidRPr="00606AE4">
        <w:rPr>
          <w:rFonts w:ascii="Garamond" w:hAnsi="Garamond" w:cs="Garamond"/>
          <w:bCs/>
        </w:rPr>
        <w:t>.</w:t>
      </w:r>
      <w:r w:rsidR="006E0869">
        <w:rPr>
          <w:rFonts w:ascii="Garamond" w:hAnsi="Garamond" w:cs="Garamond"/>
          <w:bCs/>
        </w:rPr>
        <w:t>)</w:t>
      </w:r>
    </w:p>
    <w:p w14:paraId="1661556C" w14:textId="77777777" w:rsidR="006E0869" w:rsidRPr="00270AC3" w:rsidRDefault="006E0869" w:rsidP="00606AE4">
      <w:pPr>
        <w:widowControl w:val="0"/>
        <w:suppressAutoHyphens w:val="0"/>
        <w:rPr>
          <w:rFonts w:ascii="Garamond" w:hAnsi="Garamond" w:cs="Garamond"/>
          <w:bCs/>
        </w:rPr>
      </w:pPr>
    </w:p>
    <w:p w14:paraId="2F16D219" w14:textId="77777777" w:rsidR="00087E3C"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6" w:name="_Toc447012136"/>
      <w:r w:rsidRPr="00270AC3">
        <w:rPr>
          <w:rFonts w:ascii="Garamond" w:hAnsi="Garamond" w:cs="Garamond"/>
          <w:bCs w:val="0"/>
          <w:i/>
          <w:sz w:val="24"/>
          <w:szCs w:val="24"/>
          <w:u w:val="single"/>
        </w:rPr>
        <w:t>Az ajánlattétel nyelve:</w:t>
      </w:r>
      <w:bookmarkEnd w:id="16"/>
      <w:r w:rsidRPr="00270AC3">
        <w:rPr>
          <w:rFonts w:ascii="Garamond" w:hAnsi="Garamond" w:cs="Garamond"/>
          <w:bCs w:val="0"/>
          <w:i/>
          <w:sz w:val="24"/>
          <w:szCs w:val="24"/>
          <w:u w:val="single"/>
        </w:rPr>
        <w:t xml:space="preserve"> </w:t>
      </w:r>
    </w:p>
    <w:p w14:paraId="1986D5F6" w14:textId="77777777" w:rsidR="00087E3C" w:rsidRPr="00270AC3" w:rsidRDefault="00087E3C" w:rsidP="00555D1B">
      <w:pPr>
        <w:widowControl w:val="0"/>
        <w:tabs>
          <w:tab w:val="left" w:pos="1491"/>
        </w:tabs>
        <w:suppressAutoHyphens w:val="0"/>
        <w:ind w:left="567"/>
        <w:rPr>
          <w:rFonts w:ascii="Garamond" w:hAnsi="Garamond" w:cs="Garamond"/>
        </w:rPr>
      </w:pPr>
    </w:p>
    <w:p w14:paraId="64CAFFC7" w14:textId="77777777" w:rsidR="004C4CE1" w:rsidRPr="00270AC3" w:rsidRDefault="00266D21" w:rsidP="00266D21">
      <w:pPr>
        <w:widowControl w:val="0"/>
        <w:tabs>
          <w:tab w:val="left" w:pos="1491"/>
        </w:tabs>
        <w:suppressAutoHyphens w:val="0"/>
        <w:ind w:left="567"/>
        <w:rPr>
          <w:rFonts w:ascii="Garamond" w:hAnsi="Garamond" w:cs="Garamond"/>
        </w:rPr>
      </w:pPr>
      <w:r w:rsidRPr="00270AC3">
        <w:rPr>
          <w:rFonts w:ascii="Garamond" w:hAnsi="Garamond" w:cs="Garamond"/>
        </w:rPr>
        <w:t>Magyar</w:t>
      </w:r>
    </w:p>
    <w:p w14:paraId="5AC36516" w14:textId="77777777" w:rsidR="004C4CE1" w:rsidRPr="00270AC3" w:rsidRDefault="004C4CE1" w:rsidP="00266D21">
      <w:pPr>
        <w:widowControl w:val="0"/>
        <w:tabs>
          <w:tab w:val="left" w:pos="1491"/>
        </w:tabs>
        <w:suppressAutoHyphens w:val="0"/>
        <w:ind w:left="567"/>
        <w:rPr>
          <w:rFonts w:ascii="Garamond" w:hAnsi="Garamond" w:cs="Garamond"/>
        </w:rPr>
      </w:pPr>
    </w:p>
    <w:p w14:paraId="1509D722" w14:textId="77777777" w:rsidR="00AE681C" w:rsidRPr="00270AC3" w:rsidRDefault="004C4CE1" w:rsidP="00266D21">
      <w:pPr>
        <w:widowControl w:val="0"/>
        <w:tabs>
          <w:tab w:val="left" w:pos="1491"/>
        </w:tabs>
        <w:suppressAutoHyphens w:val="0"/>
        <w:ind w:left="567"/>
        <w:rPr>
          <w:rFonts w:ascii="Garamond" w:hAnsi="Garamond" w:cs="Garamond"/>
        </w:rPr>
      </w:pPr>
      <w:r w:rsidRPr="00270AC3">
        <w:rPr>
          <w:rFonts w:ascii="Garamond" w:hAnsi="Garamond" w:cs="Garamond"/>
        </w:rPr>
        <w:t>Ajánlatkérő nem teszi lehetővé az ajánlat más nyelven történő benyújtását.</w:t>
      </w:r>
      <w:r w:rsidR="00332932" w:rsidRPr="00270AC3">
        <w:rPr>
          <w:rFonts w:ascii="Garamond" w:hAnsi="Garamond" w:cs="Garamond"/>
        </w:rPr>
        <w:t xml:space="preserve"> </w:t>
      </w:r>
    </w:p>
    <w:p w14:paraId="358EFA89" w14:textId="77777777" w:rsidR="007F4E1F" w:rsidRPr="00270AC3" w:rsidRDefault="007F4E1F" w:rsidP="00266D21">
      <w:pPr>
        <w:rPr>
          <w:rFonts w:ascii="Garamond" w:hAnsi="Garamond"/>
        </w:rPr>
      </w:pPr>
    </w:p>
    <w:p w14:paraId="492E22AD" w14:textId="77777777" w:rsidR="00087E3C" w:rsidRPr="00270AC3" w:rsidRDefault="005C26C7" w:rsidP="005C26C7">
      <w:pPr>
        <w:pStyle w:val="Cmsor1"/>
        <w:tabs>
          <w:tab w:val="clear" w:pos="432"/>
        </w:tabs>
        <w:ind w:left="567" w:hanging="567"/>
        <w:jc w:val="both"/>
        <w:rPr>
          <w:rFonts w:ascii="Garamond" w:hAnsi="Garamond" w:cs="Garamond"/>
          <w:bCs w:val="0"/>
          <w:i/>
          <w:sz w:val="24"/>
          <w:szCs w:val="24"/>
          <w:u w:val="single"/>
        </w:rPr>
      </w:pPr>
      <w:bookmarkStart w:id="17" w:name="_Toc447012137"/>
      <w:r w:rsidRPr="00270AC3">
        <w:rPr>
          <w:rFonts w:ascii="Garamond" w:hAnsi="Garamond" w:cs="Garamond"/>
          <w:i/>
          <w:sz w:val="24"/>
          <w:szCs w:val="24"/>
          <w:u w:val="single"/>
        </w:rPr>
        <w:t>A</w:t>
      </w:r>
      <w:r w:rsidR="00087E3C" w:rsidRPr="00270AC3">
        <w:rPr>
          <w:rFonts w:ascii="Garamond" w:hAnsi="Garamond" w:cs="Garamond"/>
          <w:bCs w:val="0"/>
          <w:i/>
          <w:sz w:val="24"/>
          <w:szCs w:val="24"/>
          <w:u w:val="single"/>
        </w:rPr>
        <w:t>z ajánlat(ok) felbontásának helye, ideje és az ajánlatok felbontásán jelenlétre jogosultak:</w:t>
      </w:r>
      <w:bookmarkEnd w:id="17"/>
    </w:p>
    <w:p w14:paraId="09F51693" w14:textId="77777777" w:rsidR="00087E3C" w:rsidRPr="00270AC3" w:rsidRDefault="00087E3C" w:rsidP="00555D1B">
      <w:pPr>
        <w:widowControl w:val="0"/>
        <w:suppressAutoHyphens w:val="0"/>
        <w:ind w:left="567"/>
        <w:rPr>
          <w:rFonts w:ascii="Garamond" w:hAnsi="Garamond" w:cs="Garamond"/>
          <w:bCs/>
        </w:rPr>
      </w:pPr>
    </w:p>
    <w:p w14:paraId="1A6FC312" w14:textId="77777777" w:rsidR="00087E3C" w:rsidRPr="00270AC3" w:rsidRDefault="00087E3C" w:rsidP="005A4690">
      <w:pPr>
        <w:widowControl w:val="0"/>
        <w:numPr>
          <w:ilvl w:val="1"/>
          <w:numId w:val="10"/>
        </w:numPr>
        <w:tabs>
          <w:tab w:val="left" w:pos="1701"/>
        </w:tabs>
        <w:suppressAutoHyphens w:val="0"/>
        <w:rPr>
          <w:rFonts w:ascii="Garamond" w:hAnsi="Garamond" w:cs="Garamond"/>
          <w:bCs/>
        </w:rPr>
      </w:pPr>
      <w:r w:rsidRPr="00270AC3">
        <w:rPr>
          <w:rFonts w:ascii="Garamond" w:hAnsi="Garamond" w:cs="Garamond"/>
          <w:bCs/>
        </w:rPr>
        <w:t>Az ajánlat(ok) felbontásának helye:</w:t>
      </w:r>
    </w:p>
    <w:p w14:paraId="4C9B4FD2" w14:textId="77777777" w:rsidR="00087E3C" w:rsidRPr="00270AC3" w:rsidRDefault="00087E3C" w:rsidP="00555D1B">
      <w:pPr>
        <w:widowControl w:val="0"/>
        <w:tabs>
          <w:tab w:val="left" w:pos="1701"/>
        </w:tabs>
        <w:suppressAutoHyphens w:val="0"/>
        <w:ind w:left="1701"/>
        <w:rPr>
          <w:rFonts w:ascii="Garamond" w:hAnsi="Garamond" w:cs="Garamond"/>
          <w:bCs/>
        </w:rPr>
      </w:pPr>
    </w:p>
    <w:p w14:paraId="7D5213A9" w14:textId="77777777" w:rsidR="00087E3C" w:rsidRPr="00270AC3" w:rsidRDefault="00087E3C" w:rsidP="00555D1B">
      <w:pPr>
        <w:widowControl w:val="0"/>
        <w:tabs>
          <w:tab w:val="left" w:pos="1701"/>
        </w:tabs>
        <w:suppressAutoHyphens w:val="0"/>
        <w:ind w:left="1701"/>
        <w:rPr>
          <w:rFonts w:ascii="Garamond" w:hAnsi="Garamond" w:cs="Garamond"/>
          <w:bCs/>
        </w:rPr>
      </w:pPr>
      <w:r w:rsidRPr="00270AC3">
        <w:rPr>
          <w:rFonts w:ascii="Garamond" w:hAnsi="Garamond" w:cs="Garamond"/>
          <w:bCs/>
        </w:rPr>
        <w:t>Megegyezik a felhívás 1</w:t>
      </w:r>
      <w:r w:rsidR="00911D3B" w:rsidRPr="00270AC3">
        <w:rPr>
          <w:rFonts w:ascii="Garamond" w:hAnsi="Garamond" w:cs="Garamond"/>
          <w:bCs/>
        </w:rPr>
        <w:t>5</w:t>
      </w:r>
      <w:r w:rsidRPr="00270AC3">
        <w:rPr>
          <w:rFonts w:ascii="Garamond" w:hAnsi="Garamond" w:cs="Garamond"/>
          <w:bCs/>
        </w:rPr>
        <w:t>. pontjában meghatározott helyszínnel.</w:t>
      </w:r>
    </w:p>
    <w:p w14:paraId="50C93B92" w14:textId="77777777" w:rsidR="00087E3C" w:rsidRPr="00270AC3" w:rsidRDefault="00087E3C" w:rsidP="00555D1B">
      <w:pPr>
        <w:widowControl w:val="0"/>
        <w:tabs>
          <w:tab w:val="left" w:pos="1701"/>
        </w:tabs>
        <w:suppressAutoHyphens w:val="0"/>
        <w:ind w:left="1701"/>
        <w:rPr>
          <w:rFonts w:ascii="Garamond" w:hAnsi="Garamond" w:cs="Garamond"/>
          <w:bCs/>
        </w:rPr>
      </w:pPr>
    </w:p>
    <w:p w14:paraId="52FF2F92" w14:textId="77777777" w:rsidR="00087E3C" w:rsidRPr="00270AC3" w:rsidRDefault="00087E3C" w:rsidP="005A4690">
      <w:pPr>
        <w:widowControl w:val="0"/>
        <w:numPr>
          <w:ilvl w:val="1"/>
          <w:numId w:val="10"/>
        </w:numPr>
        <w:tabs>
          <w:tab w:val="left" w:pos="1701"/>
        </w:tabs>
        <w:suppressAutoHyphens w:val="0"/>
        <w:rPr>
          <w:rFonts w:ascii="Garamond" w:hAnsi="Garamond" w:cs="Garamond"/>
          <w:bCs/>
        </w:rPr>
      </w:pPr>
      <w:r w:rsidRPr="00270AC3">
        <w:rPr>
          <w:rFonts w:ascii="Garamond" w:hAnsi="Garamond" w:cs="Garamond"/>
          <w:bCs/>
        </w:rPr>
        <w:t>Az ajánlat(ok) felbontásának ideje:</w:t>
      </w:r>
    </w:p>
    <w:p w14:paraId="22D0E495" w14:textId="77777777" w:rsidR="00087E3C" w:rsidRPr="00270AC3" w:rsidRDefault="00087E3C" w:rsidP="00555D1B">
      <w:pPr>
        <w:widowControl w:val="0"/>
        <w:tabs>
          <w:tab w:val="left" w:pos="1701"/>
        </w:tabs>
        <w:suppressAutoHyphens w:val="0"/>
        <w:ind w:left="1701"/>
        <w:rPr>
          <w:rFonts w:ascii="Garamond" w:hAnsi="Garamond" w:cs="Garamond"/>
          <w:bCs/>
        </w:rPr>
      </w:pPr>
    </w:p>
    <w:p w14:paraId="42DDFB39" w14:textId="77777777" w:rsidR="00087E3C" w:rsidRPr="00270AC3" w:rsidRDefault="00087E3C" w:rsidP="00555D1B">
      <w:pPr>
        <w:widowControl w:val="0"/>
        <w:tabs>
          <w:tab w:val="left" w:pos="1701"/>
        </w:tabs>
        <w:suppressAutoHyphens w:val="0"/>
        <w:ind w:left="1701"/>
        <w:rPr>
          <w:rFonts w:ascii="Garamond" w:hAnsi="Garamond" w:cs="Garamond"/>
          <w:bCs/>
        </w:rPr>
      </w:pPr>
      <w:r w:rsidRPr="00270AC3">
        <w:rPr>
          <w:rFonts w:ascii="Garamond" w:hAnsi="Garamond" w:cs="Garamond"/>
          <w:bCs/>
        </w:rPr>
        <w:t>Megegyezik a felhívás 1</w:t>
      </w:r>
      <w:r w:rsidR="00911D3B" w:rsidRPr="00270AC3">
        <w:rPr>
          <w:rFonts w:ascii="Garamond" w:hAnsi="Garamond" w:cs="Garamond"/>
          <w:bCs/>
        </w:rPr>
        <w:t>4</w:t>
      </w:r>
      <w:r w:rsidRPr="00270AC3">
        <w:rPr>
          <w:rFonts w:ascii="Garamond" w:hAnsi="Garamond" w:cs="Garamond"/>
          <w:bCs/>
        </w:rPr>
        <w:t xml:space="preserve">. pontjában meghatározott </w:t>
      </w:r>
      <w:r w:rsidR="002D492F" w:rsidRPr="00270AC3">
        <w:rPr>
          <w:rFonts w:ascii="Garamond" w:hAnsi="Garamond" w:cs="Garamond"/>
          <w:bCs/>
        </w:rPr>
        <w:t>időponttal</w:t>
      </w:r>
      <w:r w:rsidRPr="00270AC3">
        <w:rPr>
          <w:rFonts w:ascii="Garamond" w:hAnsi="Garamond" w:cs="Garamond"/>
          <w:bCs/>
        </w:rPr>
        <w:t>.</w:t>
      </w:r>
    </w:p>
    <w:p w14:paraId="58FBA467" w14:textId="77777777" w:rsidR="00087E3C" w:rsidRPr="00270AC3" w:rsidRDefault="00087E3C" w:rsidP="00555D1B">
      <w:pPr>
        <w:widowControl w:val="0"/>
        <w:tabs>
          <w:tab w:val="left" w:pos="1701"/>
        </w:tabs>
        <w:suppressAutoHyphens w:val="0"/>
        <w:ind w:left="1701"/>
        <w:rPr>
          <w:rFonts w:ascii="Garamond" w:hAnsi="Garamond" w:cs="Garamond"/>
          <w:bCs/>
        </w:rPr>
      </w:pPr>
    </w:p>
    <w:p w14:paraId="48DEF66F" w14:textId="77777777" w:rsidR="00087E3C" w:rsidRPr="00270AC3" w:rsidRDefault="002D492F" w:rsidP="005A4690">
      <w:pPr>
        <w:widowControl w:val="0"/>
        <w:numPr>
          <w:ilvl w:val="1"/>
          <w:numId w:val="10"/>
        </w:numPr>
        <w:tabs>
          <w:tab w:val="left" w:pos="1701"/>
        </w:tabs>
        <w:suppressAutoHyphens w:val="0"/>
        <w:rPr>
          <w:rFonts w:ascii="Garamond" w:hAnsi="Garamond" w:cs="Garamond"/>
          <w:bCs/>
        </w:rPr>
      </w:pPr>
      <w:r w:rsidRPr="00270AC3">
        <w:rPr>
          <w:rFonts w:ascii="Garamond" w:hAnsi="Garamond" w:cs="Garamond"/>
          <w:bCs/>
        </w:rPr>
        <w:t>Az ajánlat(ok) felbontásán jelenlétre jogosultak:</w:t>
      </w:r>
    </w:p>
    <w:p w14:paraId="2CA0D332" w14:textId="77777777" w:rsidR="002D492F" w:rsidRPr="00270AC3" w:rsidRDefault="002D492F" w:rsidP="00555D1B">
      <w:pPr>
        <w:widowControl w:val="0"/>
        <w:tabs>
          <w:tab w:val="left" w:pos="1701"/>
        </w:tabs>
        <w:suppressAutoHyphens w:val="0"/>
        <w:ind w:left="1701"/>
        <w:rPr>
          <w:rFonts w:ascii="Garamond" w:hAnsi="Garamond" w:cs="Garamond"/>
          <w:bCs/>
        </w:rPr>
      </w:pPr>
    </w:p>
    <w:p w14:paraId="30D2FAF5" w14:textId="77777777" w:rsidR="002D492F" w:rsidRPr="00270AC3" w:rsidRDefault="002D492F" w:rsidP="00555D1B">
      <w:pPr>
        <w:widowControl w:val="0"/>
        <w:tabs>
          <w:tab w:val="left" w:pos="1701"/>
        </w:tabs>
        <w:suppressAutoHyphens w:val="0"/>
        <w:ind w:left="1701"/>
        <w:rPr>
          <w:rFonts w:ascii="Garamond" w:hAnsi="Garamond" w:cs="Garamond"/>
          <w:bCs/>
        </w:rPr>
      </w:pPr>
      <w:r w:rsidRPr="00270AC3">
        <w:rPr>
          <w:rFonts w:ascii="Garamond" w:hAnsi="Garamond" w:cs="Garamond"/>
          <w:bCs/>
        </w:rPr>
        <w:t>A Kbt. 6</w:t>
      </w:r>
      <w:r w:rsidR="00F17D1C" w:rsidRPr="00270AC3">
        <w:rPr>
          <w:rFonts w:ascii="Garamond" w:hAnsi="Garamond" w:cs="Garamond"/>
          <w:bCs/>
        </w:rPr>
        <w:t>8</w:t>
      </w:r>
      <w:r w:rsidRPr="00270AC3">
        <w:rPr>
          <w:rFonts w:ascii="Garamond" w:hAnsi="Garamond" w:cs="Garamond"/>
          <w:bCs/>
        </w:rPr>
        <w:t>. § (</w:t>
      </w:r>
      <w:r w:rsidR="00F17D1C" w:rsidRPr="00270AC3">
        <w:rPr>
          <w:rFonts w:ascii="Garamond" w:hAnsi="Garamond" w:cs="Garamond"/>
          <w:bCs/>
        </w:rPr>
        <w:t>3</w:t>
      </w:r>
      <w:r w:rsidRPr="00270AC3">
        <w:rPr>
          <w:rFonts w:ascii="Garamond" w:hAnsi="Garamond" w:cs="Garamond"/>
          <w:bCs/>
        </w:rPr>
        <w:t xml:space="preserve">) bekezdésének megfelelően az ajánlatok felbontásánál csak az </w:t>
      </w:r>
      <w:r w:rsidR="00596969" w:rsidRPr="00270AC3">
        <w:rPr>
          <w:rFonts w:ascii="Garamond" w:hAnsi="Garamond" w:cs="Garamond"/>
          <w:bCs/>
        </w:rPr>
        <w:t>Ajánlatkérő</w:t>
      </w:r>
      <w:r w:rsidRPr="00270AC3">
        <w:rPr>
          <w:rFonts w:ascii="Garamond" w:hAnsi="Garamond" w:cs="Garamond"/>
          <w:bCs/>
        </w:rPr>
        <w:t xml:space="preserve">, az ajánlattevők, valamint az általuk meghívott személyek, továbbá </w:t>
      </w:r>
      <w:r w:rsidR="00FD7E14" w:rsidRPr="00270AC3">
        <w:rPr>
          <w:rFonts w:ascii="Garamond" w:hAnsi="Garamond" w:cs="Garamond"/>
          <w:bCs/>
        </w:rPr>
        <w:t>-</w:t>
      </w:r>
      <w:r w:rsidRPr="00270AC3">
        <w:rPr>
          <w:rFonts w:ascii="Garamond" w:hAnsi="Garamond" w:cs="Garamond"/>
          <w:bCs/>
        </w:rPr>
        <w:t xml:space="preserve"> a közbeszerzéshez támogatásban részesülő </w:t>
      </w:r>
      <w:r w:rsidR="00596969" w:rsidRPr="00270AC3">
        <w:rPr>
          <w:rFonts w:ascii="Garamond" w:hAnsi="Garamond" w:cs="Garamond"/>
          <w:bCs/>
        </w:rPr>
        <w:t>Ajánlatkérő</w:t>
      </w:r>
      <w:r w:rsidRPr="00270AC3">
        <w:rPr>
          <w:rFonts w:ascii="Garamond" w:hAnsi="Garamond" w:cs="Garamond"/>
          <w:bCs/>
        </w:rPr>
        <w:t xml:space="preserve"> esetében </w:t>
      </w:r>
      <w:r w:rsidR="00FD7E14" w:rsidRPr="00270AC3">
        <w:rPr>
          <w:rFonts w:ascii="Garamond" w:hAnsi="Garamond" w:cs="Garamond"/>
          <w:bCs/>
        </w:rPr>
        <w:t>-</w:t>
      </w:r>
      <w:r w:rsidRPr="00270AC3">
        <w:rPr>
          <w:rFonts w:ascii="Garamond" w:hAnsi="Garamond" w:cs="Garamond"/>
          <w:bCs/>
        </w:rPr>
        <w:t xml:space="preserve"> a külön jogszabályban meghatározott szervek képviselői, valamint személyek lehetnek jelen.</w:t>
      </w:r>
    </w:p>
    <w:p w14:paraId="28F26205" w14:textId="77777777" w:rsidR="001634AB" w:rsidRPr="00270AC3" w:rsidRDefault="001634AB" w:rsidP="006E0869">
      <w:pPr>
        <w:widowControl w:val="0"/>
        <w:suppressAutoHyphens w:val="0"/>
        <w:rPr>
          <w:rFonts w:ascii="Garamond" w:hAnsi="Garamond" w:cs="Garamond"/>
          <w:bCs/>
        </w:rPr>
      </w:pPr>
    </w:p>
    <w:p w14:paraId="75A72B8F" w14:textId="77777777" w:rsidR="002D492F" w:rsidRPr="00270AC3" w:rsidRDefault="002D492F" w:rsidP="00555D1B">
      <w:pPr>
        <w:pStyle w:val="Cmsor1"/>
        <w:tabs>
          <w:tab w:val="clear" w:pos="432"/>
        </w:tabs>
        <w:ind w:left="567" w:hanging="567"/>
        <w:jc w:val="both"/>
        <w:rPr>
          <w:rFonts w:ascii="Garamond" w:hAnsi="Garamond" w:cs="Garamond"/>
          <w:bCs w:val="0"/>
          <w:i/>
          <w:sz w:val="24"/>
          <w:szCs w:val="24"/>
          <w:u w:val="single"/>
        </w:rPr>
      </w:pPr>
      <w:bookmarkStart w:id="18" w:name="_Toc447012138"/>
      <w:r w:rsidRPr="00270AC3">
        <w:rPr>
          <w:rFonts w:ascii="Garamond" w:hAnsi="Garamond" w:cs="Garamond"/>
          <w:bCs w:val="0"/>
          <w:i/>
          <w:sz w:val="24"/>
          <w:szCs w:val="24"/>
          <w:u w:val="single"/>
        </w:rPr>
        <w:t>Az ajánlati kötöttség minimális időtartama:</w:t>
      </w:r>
      <w:bookmarkEnd w:id="18"/>
    </w:p>
    <w:p w14:paraId="293F13AC" w14:textId="77777777" w:rsidR="002D492F" w:rsidRPr="00270AC3" w:rsidRDefault="002D492F" w:rsidP="00555D1B">
      <w:pPr>
        <w:widowControl w:val="0"/>
        <w:suppressAutoHyphens w:val="0"/>
        <w:ind w:left="567"/>
        <w:rPr>
          <w:rFonts w:ascii="Garamond" w:hAnsi="Garamond" w:cs="Garamond"/>
        </w:rPr>
      </w:pPr>
    </w:p>
    <w:p w14:paraId="73E277BC" w14:textId="77777777" w:rsidR="00F1394D" w:rsidRPr="00270AC3" w:rsidRDefault="00F1394D" w:rsidP="00F1394D">
      <w:pPr>
        <w:widowControl w:val="0"/>
        <w:suppressAutoHyphens w:val="0"/>
        <w:ind w:left="567"/>
        <w:rPr>
          <w:rFonts w:ascii="Garamond" w:hAnsi="Garamond" w:cs="Garamond"/>
        </w:rPr>
      </w:pPr>
      <w:r w:rsidRPr="00270AC3">
        <w:rPr>
          <w:rFonts w:ascii="Garamond" w:hAnsi="Garamond" w:cs="Garamond"/>
        </w:rPr>
        <w:t xml:space="preserve">Az ajánlattételi határidő lejártának időpontjától számított </w:t>
      </w:r>
      <w:r w:rsidR="00EA7915" w:rsidRPr="004570C5">
        <w:rPr>
          <w:rFonts w:ascii="Garamond" w:hAnsi="Garamond" w:cs="Garamond"/>
        </w:rPr>
        <w:t>60</w:t>
      </w:r>
      <w:r w:rsidRPr="00270AC3">
        <w:rPr>
          <w:rFonts w:ascii="Garamond" w:hAnsi="Garamond" w:cs="Garamond"/>
        </w:rPr>
        <w:t xml:space="preserve"> nap.</w:t>
      </w:r>
    </w:p>
    <w:p w14:paraId="521867B9" w14:textId="77777777" w:rsidR="00F1394D" w:rsidRPr="00270AC3" w:rsidRDefault="00F1394D" w:rsidP="00F1394D">
      <w:pPr>
        <w:widowControl w:val="0"/>
        <w:suppressAutoHyphens w:val="0"/>
        <w:ind w:left="567"/>
        <w:rPr>
          <w:rFonts w:ascii="Garamond" w:hAnsi="Garamond" w:cs="Garamond"/>
        </w:rPr>
      </w:pPr>
    </w:p>
    <w:p w14:paraId="0D500AF0" w14:textId="77777777" w:rsidR="002D492F" w:rsidRPr="006E0869" w:rsidRDefault="006E0869" w:rsidP="006E0869">
      <w:pPr>
        <w:widowControl w:val="0"/>
        <w:suppressAutoHyphens w:val="0"/>
        <w:ind w:left="567"/>
        <w:rPr>
          <w:rFonts w:ascii="Garamond" w:hAnsi="Garamond" w:cs="Garamond"/>
        </w:rPr>
      </w:pPr>
      <w:r w:rsidRPr="006E0869">
        <w:rPr>
          <w:rFonts w:ascii="Garamond" w:hAnsi="Garamond" w:cs="Garamond"/>
        </w:rPr>
        <w:t>Ajánlatkérő az ajánlati kötöttséggel kapcsolatosan külön felhívja a figyelmet a Kbt. 131. § (5) bekezdésére.</w:t>
      </w:r>
    </w:p>
    <w:p w14:paraId="52C04DC9" w14:textId="77777777" w:rsidR="00F1394D" w:rsidRPr="00270AC3" w:rsidRDefault="00F1394D" w:rsidP="00F1394D">
      <w:pPr>
        <w:widowControl w:val="0"/>
        <w:suppressAutoHyphens w:val="0"/>
        <w:rPr>
          <w:rFonts w:ascii="Garamond" w:hAnsi="Garamond" w:cs="Garamond"/>
          <w:bCs/>
        </w:rPr>
      </w:pPr>
    </w:p>
    <w:p w14:paraId="3675057E" w14:textId="77777777" w:rsidR="002D492F" w:rsidRPr="00270AC3" w:rsidRDefault="0019710E" w:rsidP="00555D1B">
      <w:pPr>
        <w:pStyle w:val="Cmsor1"/>
        <w:tabs>
          <w:tab w:val="clear" w:pos="432"/>
        </w:tabs>
        <w:ind w:left="567" w:hanging="567"/>
        <w:jc w:val="both"/>
        <w:rPr>
          <w:rFonts w:ascii="Garamond" w:hAnsi="Garamond" w:cs="Garamond"/>
          <w:bCs w:val="0"/>
          <w:i/>
          <w:sz w:val="24"/>
          <w:szCs w:val="24"/>
          <w:u w:val="single"/>
        </w:rPr>
      </w:pPr>
      <w:bookmarkStart w:id="19" w:name="_Toc447012139"/>
      <w:r w:rsidRPr="00270AC3">
        <w:rPr>
          <w:rFonts w:ascii="Garamond" w:hAnsi="Garamond" w:cs="Garamond"/>
          <w:bCs w:val="0"/>
          <w:i/>
          <w:sz w:val="24"/>
          <w:szCs w:val="24"/>
          <w:u w:val="single"/>
        </w:rPr>
        <w:t>Az ajánlati biztosíték előírására, valamint a szerződésben megkövetelt biztosítékokra vonatkozó</w:t>
      </w:r>
      <w:r w:rsidRPr="00270AC3">
        <w:rPr>
          <w:rFonts w:ascii="Garamond" w:hAnsi="Garamond" w:cs="Garamond"/>
          <w:b w:val="0"/>
          <w:bCs w:val="0"/>
          <w:i/>
          <w:sz w:val="24"/>
          <w:szCs w:val="24"/>
          <w:u w:val="single"/>
        </w:rPr>
        <w:t xml:space="preserve"> </w:t>
      </w:r>
      <w:r w:rsidRPr="00270AC3">
        <w:rPr>
          <w:rFonts w:ascii="Garamond" w:hAnsi="Garamond" w:cs="Garamond"/>
          <w:bCs w:val="0"/>
          <w:i/>
          <w:sz w:val="24"/>
          <w:szCs w:val="24"/>
          <w:u w:val="single"/>
        </w:rPr>
        <w:t>információk</w:t>
      </w:r>
      <w:r w:rsidR="002D492F" w:rsidRPr="00270AC3">
        <w:rPr>
          <w:rFonts w:ascii="Garamond" w:hAnsi="Garamond" w:cs="Garamond"/>
          <w:bCs w:val="0"/>
          <w:i/>
          <w:sz w:val="24"/>
          <w:szCs w:val="24"/>
          <w:u w:val="single"/>
        </w:rPr>
        <w:t>:</w:t>
      </w:r>
      <w:bookmarkEnd w:id="19"/>
    </w:p>
    <w:p w14:paraId="426074B6" w14:textId="77777777" w:rsidR="0078024B" w:rsidRDefault="0078024B" w:rsidP="0078024B">
      <w:pPr>
        <w:widowControl w:val="0"/>
        <w:suppressAutoHyphens w:val="0"/>
        <w:rPr>
          <w:rFonts w:ascii="Garamond" w:hAnsi="Garamond" w:cs="Garamond"/>
          <w:bCs/>
        </w:rPr>
      </w:pPr>
    </w:p>
    <w:p w14:paraId="096A3DF7" w14:textId="77777777" w:rsidR="00E16BDB" w:rsidRDefault="002A1926" w:rsidP="002A1926">
      <w:pPr>
        <w:widowControl w:val="0"/>
        <w:suppressAutoHyphens w:val="0"/>
        <w:ind w:left="567"/>
        <w:rPr>
          <w:rFonts w:ascii="Garamond" w:hAnsi="Garamond" w:cs="Garamond"/>
          <w:bCs/>
        </w:rPr>
      </w:pPr>
      <w:r>
        <w:rPr>
          <w:rFonts w:ascii="Garamond" w:hAnsi="Garamond" w:cs="Garamond"/>
          <w:bCs/>
        </w:rPr>
        <w:t>Ajánlatkérő az ajánlattételhez nem írja elő ajánlati biztosíték nyújtását.</w:t>
      </w:r>
    </w:p>
    <w:p w14:paraId="3CACBF9E" w14:textId="77777777" w:rsidR="00A27C65" w:rsidRPr="00A27C65" w:rsidRDefault="00A27C65" w:rsidP="008740CA">
      <w:pPr>
        <w:pStyle w:val="Jegyzetszveg"/>
        <w:widowControl w:val="0"/>
        <w:suppressAutoHyphens w:val="0"/>
        <w:rPr>
          <w:rFonts w:ascii="Garamond" w:hAnsi="Garamond" w:cs="Garamond"/>
          <w:sz w:val="24"/>
          <w:szCs w:val="24"/>
        </w:rPr>
      </w:pPr>
    </w:p>
    <w:p w14:paraId="4A3FED29" w14:textId="77777777" w:rsidR="002D492F" w:rsidRPr="00270AC3" w:rsidRDefault="002D492F" w:rsidP="00555D1B">
      <w:pPr>
        <w:pStyle w:val="Cmsor1"/>
        <w:tabs>
          <w:tab w:val="clear" w:pos="432"/>
        </w:tabs>
        <w:ind w:left="567" w:hanging="567"/>
        <w:jc w:val="both"/>
        <w:rPr>
          <w:rFonts w:ascii="Garamond" w:hAnsi="Garamond" w:cs="Garamond"/>
          <w:b w:val="0"/>
          <w:bCs w:val="0"/>
          <w:i/>
          <w:sz w:val="24"/>
          <w:szCs w:val="24"/>
          <w:u w:val="single"/>
        </w:rPr>
      </w:pPr>
      <w:bookmarkStart w:id="20" w:name="_Toc447012140"/>
      <w:r w:rsidRPr="00270AC3">
        <w:rPr>
          <w:rFonts w:ascii="Garamond" w:hAnsi="Garamond" w:cs="Garamond"/>
          <w:bCs w:val="0"/>
          <w:i/>
          <w:sz w:val="24"/>
          <w:szCs w:val="24"/>
          <w:u w:val="single"/>
        </w:rPr>
        <w:t>Az Európai Unióból származó forrásból támogatott közbeszerzés esetén az érintett projektre (programra) vonatkozó adatok</w:t>
      </w:r>
      <w:r w:rsidR="001436A1" w:rsidRPr="00270AC3">
        <w:rPr>
          <w:rFonts w:ascii="Garamond" w:hAnsi="Garamond" w:cs="Garamond"/>
          <w:bCs w:val="0"/>
          <w:i/>
          <w:sz w:val="24"/>
          <w:szCs w:val="24"/>
          <w:u w:val="single"/>
        </w:rPr>
        <w:t>:</w:t>
      </w:r>
      <w:bookmarkEnd w:id="20"/>
    </w:p>
    <w:p w14:paraId="117A12CB" w14:textId="77777777" w:rsidR="002D492F" w:rsidRPr="00270AC3" w:rsidRDefault="002D492F" w:rsidP="00555D1B">
      <w:pPr>
        <w:widowControl w:val="0"/>
        <w:suppressAutoHyphens w:val="0"/>
        <w:ind w:left="567"/>
        <w:rPr>
          <w:rFonts w:ascii="Garamond" w:hAnsi="Garamond" w:cs="Garamond"/>
          <w:bCs/>
          <w:color w:val="FF0000"/>
        </w:rPr>
      </w:pPr>
    </w:p>
    <w:p w14:paraId="132FA182" w14:textId="7C0DF0B7" w:rsidR="00EA7915" w:rsidRPr="00270AC3" w:rsidRDefault="00FE265E" w:rsidP="00BF035E">
      <w:pPr>
        <w:widowControl w:val="0"/>
        <w:suppressAutoHyphens w:val="0"/>
        <w:ind w:left="567"/>
        <w:rPr>
          <w:rFonts w:ascii="Garamond" w:hAnsi="Garamond" w:cs="Andalus"/>
          <w:bCs/>
        </w:rPr>
      </w:pPr>
      <w:r>
        <w:rPr>
          <w:rFonts w:ascii="Garamond" w:hAnsi="Garamond" w:cs="Andalus"/>
          <w:bCs/>
        </w:rPr>
        <w:t>A t</w:t>
      </w:r>
      <w:r w:rsidR="00166E9E" w:rsidRPr="00270AC3">
        <w:rPr>
          <w:rFonts w:ascii="Garamond" w:hAnsi="Garamond" w:cs="Andalus"/>
          <w:bCs/>
        </w:rPr>
        <w:t xml:space="preserve">árgyi közbeszerzési eljárás az EU alapokból </w:t>
      </w:r>
      <w:r w:rsidR="00166E9E" w:rsidRPr="00270AC3">
        <w:rPr>
          <w:rFonts w:ascii="Garamond" w:hAnsi="Garamond" w:cs="Andalus"/>
          <w:bCs/>
          <w:u w:val="single"/>
        </w:rPr>
        <w:t>nem</w:t>
      </w:r>
      <w:r w:rsidR="00166E9E" w:rsidRPr="00270AC3">
        <w:rPr>
          <w:rFonts w:ascii="Garamond" w:hAnsi="Garamond" w:cs="Andalus"/>
          <w:bCs/>
        </w:rPr>
        <w:t xml:space="preserve"> finanszírozott. </w:t>
      </w:r>
    </w:p>
    <w:p w14:paraId="2553AEB4" w14:textId="77777777" w:rsidR="00C457BD" w:rsidRPr="00270AC3" w:rsidRDefault="00C457BD" w:rsidP="00C457BD">
      <w:pPr>
        <w:widowControl w:val="0"/>
        <w:suppressAutoHyphens w:val="0"/>
        <w:ind w:left="567"/>
        <w:rPr>
          <w:rFonts w:ascii="Garamond" w:hAnsi="Garamond"/>
          <w:bCs/>
          <w:color w:val="000000"/>
        </w:rPr>
      </w:pPr>
    </w:p>
    <w:p w14:paraId="1661E4E4" w14:textId="77777777" w:rsidR="00081D31" w:rsidRPr="00270AC3" w:rsidRDefault="0004694A" w:rsidP="00555D1B">
      <w:pPr>
        <w:pStyle w:val="Cmsor1"/>
        <w:tabs>
          <w:tab w:val="clear" w:pos="432"/>
        </w:tabs>
        <w:ind w:left="567" w:hanging="567"/>
        <w:jc w:val="both"/>
        <w:rPr>
          <w:rFonts w:ascii="Garamond" w:hAnsi="Garamond" w:cs="Garamond"/>
          <w:bCs w:val="0"/>
          <w:i/>
          <w:sz w:val="24"/>
          <w:szCs w:val="24"/>
          <w:u w:val="single"/>
        </w:rPr>
      </w:pPr>
      <w:bookmarkStart w:id="21" w:name="_Toc447012141"/>
      <w:r w:rsidRPr="00270AC3">
        <w:rPr>
          <w:rFonts w:ascii="Garamond" w:hAnsi="Garamond" w:cs="Garamond"/>
          <w:bCs w:val="0"/>
          <w:i/>
          <w:sz w:val="24"/>
          <w:szCs w:val="24"/>
          <w:u w:val="single"/>
        </w:rPr>
        <w:t>A h</w:t>
      </w:r>
      <w:r w:rsidR="008C1F40" w:rsidRPr="00270AC3">
        <w:rPr>
          <w:rFonts w:ascii="Garamond" w:hAnsi="Garamond" w:cs="Garamond"/>
          <w:bCs w:val="0"/>
          <w:i/>
          <w:sz w:val="24"/>
          <w:szCs w:val="24"/>
          <w:u w:val="single"/>
        </w:rPr>
        <w:t>iány</w:t>
      </w:r>
      <w:r w:rsidRPr="00270AC3">
        <w:rPr>
          <w:rFonts w:ascii="Garamond" w:hAnsi="Garamond" w:cs="Garamond"/>
          <w:bCs w:val="0"/>
          <w:i/>
          <w:sz w:val="24"/>
          <w:szCs w:val="24"/>
          <w:u w:val="single"/>
        </w:rPr>
        <w:t xml:space="preserve">ok </w:t>
      </w:r>
      <w:r w:rsidR="008C1F40" w:rsidRPr="00270AC3">
        <w:rPr>
          <w:rFonts w:ascii="Garamond" w:hAnsi="Garamond" w:cs="Garamond"/>
          <w:bCs w:val="0"/>
          <w:i/>
          <w:sz w:val="24"/>
          <w:szCs w:val="24"/>
          <w:u w:val="single"/>
        </w:rPr>
        <w:t>pótlás</w:t>
      </w:r>
      <w:r w:rsidRPr="00270AC3">
        <w:rPr>
          <w:rFonts w:ascii="Garamond" w:hAnsi="Garamond" w:cs="Garamond"/>
          <w:bCs w:val="0"/>
          <w:i/>
          <w:sz w:val="24"/>
          <w:szCs w:val="24"/>
          <w:u w:val="single"/>
        </w:rPr>
        <w:t>ára, valamint felvilágosítások benyújtására vonatkozó információk</w:t>
      </w:r>
      <w:r w:rsidR="00081D31" w:rsidRPr="00270AC3">
        <w:rPr>
          <w:rFonts w:ascii="Garamond" w:hAnsi="Garamond" w:cs="Garamond"/>
          <w:bCs w:val="0"/>
          <w:i/>
          <w:sz w:val="24"/>
          <w:szCs w:val="24"/>
          <w:u w:val="single"/>
        </w:rPr>
        <w:t>:</w:t>
      </w:r>
      <w:bookmarkEnd w:id="21"/>
    </w:p>
    <w:p w14:paraId="4496CCD4" w14:textId="77777777" w:rsidR="00081D31" w:rsidRPr="00270AC3" w:rsidRDefault="00081D31" w:rsidP="00555D1B">
      <w:pPr>
        <w:widowControl w:val="0"/>
        <w:suppressAutoHyphens w:val="0"/>
        <w:ind w:left="567"/>
        <w:rPr>
          <w:rFonts w:ascii="Garamond" w:hAnsi="Garamond" w:cs="Garamond"/>
        </w:rPr>
      </w:pPr>
    </w:p>
    <w:p w14:paraId="683CBE39" w14:textId="77777777" w:rsidR="00386167" w:rsidRPr="00270AC3" w:rsidRDefault="00386167" w:rsidP="00386167">
      <w:pPr>
        <w:widowControl w:val="0"/>
        <w:suppressAutoHyphens w:val="0"/>
        <w:ind w:left="567"/>
        <w:rPr>
          <w:rFonts w:ascii="Garamond" w:hAnsi="Garamond" w:cs="Garamond"/>
        </w:rPr>
      </w:pPr>
      <w:r w:rsidRPr="00270AC3">
        <w:rPr>
          <w:rFonts w:ascii="Garamond" w:hAnsi="Garamond" w:cs="Garamond"/>
        </w:rPr>
        <w:t xml:space="preserve">Ajánlatkérő a hiánypótlás, valamint a felvilágosítás benyújtásának lehetőségét a Kbt. </w:t>
      </w:r>
      <w:r w:rsidR="009E2357" w:rsidRPr="00270AC3">
        <w:rPr>
          <w:rFonts w:ascii="Garamond" w:hAnsi="Garamond" w:cs="Garamond"/>
        </w:rPr>
        <w:t xml:space="preserve">71. </w:t>
      </w:r>
      <w:r w:rsidRPr="00270AC3">
        <w:rPr>
          <w:rFonts w:ascii="Garamond" w:hAnsi="Garamond" w:cs="Garamond"/>
        </w:rPr>
        <w:t>§ -a szerint</w:t>
      </w:r>
      <w:r w:rsidR="009E2357" w:rsidRPr="00270AC3">
        <w:rPr>
          <w:rFonts w:ascii="Garamond" w:hAnsi="Garamond" w:cs="Garamond"/>
        </w:rPr>
        <w:t xml:space="preserve"> biztosítja azzal, hogy a Kbt. 71. § (6</w:t>
      </w:r>
      <w:r w:rsidRPr="00270AC3">
        <w:rPr>
          <w:rFonts w:ascii="Garamond" w:hAnsi="Garamond" w:cs="Garamond"/>
        </w:rPr>
        <w:t>) bekezdése szerinti korlátozást nem alkalmazza új gazdasági szereplők bevonása esetén.</w:t>
      </w:r>
    </w:p>
    <w:p w14:paraId="7D5A8F68" w14:textId="77777777" w:rsidR="00C407C2" w:rsidRPr="00270AC3" w:rsidRDefault="00C407C2" w:rsidP="00702910">
      <w:pPr>
        <w:widowControl w:val="0"/>
        <w:suppressAutoHyphens w:val="0"/>
        <w:rPr>
          <w:rFonts w:ascii="Garamond" w:hAnsi="Garamond" w:cs="Garamond"/>
          <w:bCs/>
        </w:rPr>
      </w:pPr>
    </w:p>
    <w:p w14:paraId="163C8EE8" w14:textId="77777777" w:rsidR="00702910" w:rsidRPr="00702910" w:rsidRDefault="00372852" w:rsidP="00702910">
      <w:pPr>
        <w:pStyle w:val="Cmsor1"/>
        <w:tabs>
          <w:tab w:val="clear" w:pos="432"/>
        </w:tabs>
        <w:ind w:left="567" w:hanging="567"/>
        <w:jc w:val="both"/>
        <w:rPr>
          <w:rFonts w:ascii="Garamond" w:hAnsi="Garamond" w:cs="Garamond"/>
          <w:bCs w:val="0"/>
          <w:i/>
          <w:sz w:val="24"/>
          <w:szCs w:val="24"/>
          <w:u w:val="single"/>
        </w:rPr>
      </w:pPr>
      <w:bookmarkStart w:id="22" w:name="_Toc447012142"/>
      <w:r w:rsidRPr="00270AC3">
        <w:rPr>
          <w:rFonts w:ascii="Garamond" w:hAnsi="Garamond" w:cs="Garamond"/>
          <w:bCs w:val="0"/>
          <w:i/>
          <w:sz w:val="24"/>
          <w:szCs w:val="24"/>
          <w:u w:val="single"/>
        </w:rPr>
        <w:t>Egyéb információk:</w:t>
      </w:r>
      <w:bookmarkEnd w:id="22"/>
    </w:p>
    <w:p w14:paraId="2C431327" w14:textId="77777777" w:rsidR="00C624D3" w:rsidRDefault="00C624D3" w:rsidP="00C624D3">
      <w:pPr>
        <w:widowControl w:val="0"/>
        <w:tabs>
          <w:tab w:val="left" w:pos="1701"/>
        </w:tabs>
        <w:suppressAutoHyphens w:val="0"/>
        <w:ind w:left="1701"/>
        <w:rPr>
          <w:rFonts w:ascii="Garamond" w:hAnsi="Garamond" w:cs="Garamond"/>
        </w:rPr>
      </w:pPr>
    </w:p>
    <w:p w14:paraId="34C2B757" w14:textId="68311E92" w:rsidR="008740CA" w:rsidRPr="00270AC3" w:rsidRDefault="007903B5" w:rsidP="007903B5">
      <w:pPr>
        <w:widowControl w:val="0"/>
        <w:tabs>
          <w:tab w:val="left" w:pos="1701"/>
        </w:tabs>
        <w:suppressAutoHyphens w:val="0"/>
        <w:ind w:firstLine="567"/>
        <w:rPr>
          <w:rFonts w:ascii="Garamond" w:hAnsi="Garamond" w:cs="Garamond"/>
        </w:rPr>
      </w:pPr>
      <w:r>
        <w:rPr>
          <w:rFonts w:ascii="Garamond" w:hAnsi="Garamond" w:cs="Garamond"/>
        </w:rPr>
        <w:t>22.1.</w:t>
      </w:r>
      <w:r>
        <w:rPr>
          <w:rFonts w:ascii="Garamond" w:hAnsi="Garamond" w:cs="Garamond"/>
        </w:rPr>
        <w:tab/>
      </w:r>
      <w:r w:rsidR="008740CA" w:rsidRPr="00270AC3">
        <w:rPr>
          <w:rFonts w:ascii="Garamond" w:hAnsi="Garamond" w:cs="Garamond"/>
        </w:rPr>
        <w:t>Az eljárás eredményéről szóló értesítés:</w:t>
      </w:r>
    </w:p>
    <w:p w14:paraId="2D00603F" w14:textId="77777777" w:rsidR="008740CA" w:rsidRPr="00270AC3" w:rsidRDefault="008740CA" w:rsidP="008740CA">
      <w:pPr>
        <w:widowControl w:val="0"/>
        <w:tabs>
          <w:tab w:val="left" w:pos="1701"/>
        </w:tabs>
        <w:suppressAutoHyphens w:val="0"/>
        <w:ind w:left="1701"/>
        <w:rPr>
          <w:rFonts w:ascii="Garamond" w:hAnsi="Garamond" w:cs="Garamond"/>
        </w:rPr>
      </w:pPr>
    </w:p>
    <w:p w14:paraId="027909FC" w14:textId="77777777" w:rsidR="008740CA" w:rsidRPr="00270AC3" w:rsidRDefault="008740CA" w:rsidP="008740CA">
      <w:pPr>
        <w:widowControl w:val="0"/>
        <w:tabs>
          <w:tab w:val="left" w:pos="1701"/>
        </w:tabs>
        <w:suppressAutoHyphens w:val="0"/>
        <w:ind w:left="1701"/>
        <w:rPr>
          <w:rFonts w:ascii="Garamond" w:hAnsi="Garamond" w:cs="Garamond"/>
        </w:rPr>
      </w:pPr>
      <w:r w:rsidRPr="00270AC3">
        <w:rPr>
          <w:rFonts w:ascii="Garamond" w:hAnsi="Garamond" w:cs="Garamond"/>
        </w:rPr>
        <w:t>Ajánlatkérő eredményhirdetést nem tart, ajánlattevőket a Kbt. 79. § (1) - (2) bekezdése szerint írásban értesíti az eljárás eredményéről.</w:t>
      </w:r>
    </w:p>
    <w:p w14:paraId="7880CBC1" w14:textId="77777777" w:rsidR="008740CA" w:rsidRPr="00270AC3" w:rsidRDefault="008740CA" w:rsidP="008740CA">
      <w:pPr>
        <w:widowControl w:val="0"/>
        <w:tabs>
          <w:tab w:val="left" w:pos="1701"/>
        </w:tabs>
        <w:suppressAutoHyphens w:val="0"/>
        <w:ind w:left="1701"/>
        <w:rPr>
          <w:rFonts w:ascii="Garamond" w:hAnsi="Garamond" w:cs="Garamond"/>
        </w:rPr>
      </w:pPr>
    </w:p>
    <w:p w14:paraId="0015A8B3" w14:textId="77777777" w:rsidR="008740CA" w:rsidRPr="00270AC3" w:rsidRDefault="008740CA" w:rsidP="008740CA">
      <w:pPr>
        <w:widowControl w:val="0"/>
        <w:tabs>
          <w:tab w:val="left" w:pos="1701"/>
        </w:tabs>
        <w:suppressAutoHyphens w:val="0"/>
        <w:ind w:left="1701"/>
        <w:rPr>
          <w:rFonts w:ascii="Garamond" w:hAnsi="Garamond" w:cs="Garamond"/>
        </w:rPr>
      </w:pPr>
      <w:r w:rsidRPr="00270AC3">
        <w:rPr>
          <w:rFonts w:ascii="Garamond" w:hAnsi="Garamond" w:cs="Garamond"/>
        </w:rPr>
        <w:t>Ajánlatkérő tájékoztatja az ajánlattevőket, hogy a Kbt. 70. § (1)-(2) bekezdésének megfelelően az ajánlatokat a lehető legrövidebb időn belül fogja elbírálni, az elbírálást olyan időtartam alatt fogja elvégezni, hogy az ajánlattevőknek az eljárást lezáró döntésről való értesítésére az ajánlati kötöttség fennállása alatt sor kerüljön.</w:t>
      </w:r>
    </w:p>
    <w:p w14:paraId="59F58FB3" w14:textId="77777777" w:rsidR="008740CA" w:rsidRPr="00270AC3" w:rsidRDefault="008740CA" w:rsidP="008740CA">
      <w:pPr>
        <w:widowControl w:val="0"/>
        <w:tabs>
          <w:tab w:val="left" w:pos="1701"/>
        </w:tabs>
        <w:suppressAutoHyphens w:val="0"/>
        <w:ind w:left="1701"/>
        <w:rPr>
          <w:rFonts w:ascii="Garamond" w:hAnsi="Garamond" w:cs="Garamond"/>
        </w:rPr>
      </w:pPr>
    </w:p>
    <w:p w14:paraId="3C96BA78" w14:textId="3F6EACF1" w:rsidR="008740CA" w:rsidRPr="00270AC3" w:rsidRDefault="007903B5" w:rsidP="007903B5">
      <w:pPr>
        <w:widowControl w:val="0"/>
        <w:tabs>
          <w:tab w:val="left" w:pos="1701"/>
        </w:tabs>
        <w:suppressAutoHyphens w:val="0"/>
        <w:ind w:firstLine="567"/>
        <w:rPr>
          <w:rFonts w:ascii="Garamond" w:hAnsi="Garamond" w:cs="Garamond"/>
        </w:rPr>
      </w:pPr>
      <w:r>
        <w:rPr>
          <w:rFonts w:ascii="Garamond" w:hAnsi="Garamond" w:cs="Garamond"/>
        </w:rPr>
        <w:t>22.2</w:t>
      </w:r>
      <w:r>
        <w:rPr>
          <w:rFonts w:ascii="Garamond" w:hAnsi="Garamond" w:cs="Garamond"/>
        </w:rPr>
        <w:tab/>
      </w:r>
      <w:r w:rsidR="008740CA" w:rsidRPr="00270AC3">
        <w:rPr>
          <w:rFonts w:ascii="Garamond" w:hAnsi="Garamond" w:cs="Garamond"/>
        </w:rPr>
        <w:t>Szerződéskötés:</w:t>
      </w:r>
    </w:p>
    <w:p w14:paraId="7D7C590B" w14:textId="77777777" w:rsidR="008740CA" w:rsidRPr="00270AC3" w:rsidRDefault="008740CA" w:rsidP="008740CA">
      <w:pPr>
        <w:widowControl w:val="0"/>
        <w:tabs>
          <w:tab w:val="left" w:pos="1701"/>
        </w:tabs>
        <w:suppressAutoHyphens w:val="0"/>
        <w:ind w:left="1701"/>
        <w:rPr>
          <w:rFonts w:ascii="Garamond" w:hAnsi="Garamond" w:cs="Garamond"/>
        </w:rPr>
      </w:pPr>
    </w:p>
    <w:p w14:paraId="2670F7D4" w14:textId="77777777" w:rsidR="008740CA" w:rsidRDefault="008740CA" w:rsidP="008740CA">
      <w:pPr>
        <w:widowControl w:val="0"/>
        <w:tabs>
          <w:tab w:val="left" w:pos="1701"/>
        </w:tabs>
        <w:suppressAutoHyphens w:val="0"/>
        <w:ind w:left="1701"/>
        <w:rPr>
          <w:rFonts w:ascii="Garamond" w:hAnsi="Garamond" w:cs="Garamond"/>
        </w:rPr>
      </w:pPr>
      <w:r w:rsidRPr="00270AC3">
        <w:rPr>
          <w:rFonts w:ascii="Garamond" w:hAnsi="Garamond" w:cs="Garamond"/>
        </w:rPr>
        <w:t xml:space="preserve">Ajánlatkérő rögzíti, hogy a Kbt. 131. § (6) bekezdésében rögzítetteknek megfelelően az Ajánlatkérő a szerződést az ajánlati kötöttség [Kbt. 131. § (5) bekezdés szerinti] időtartama alatt fogja </w:t>
      </w:r>
      <w:r>
        <w:rPr>
          <w:rFonts w:ascii="Garamond" w:hAnsi="Garamond" w:cs="Garamond"/>
        </w:rPr>
        <w:t>megkötni</w:t>
      </w:r>
      <w:r w:rsidRPr="00270AC3">
        <w:rPr>
          <w:rFonts w:ascii="Garamond" w:hAnsi="Garamond" w:cs="Garamond"/>
        </w:rPr>
        <w:t xml:space="preserve"> azzal, hogy a szerződés nem köthető meg az írásbeli összegezés – ha az összegezés javítására kerül sor és az eljárás eredményességére, az ajánlat érvényességére vagy az értékelés eredményére vonatkozó adat mó</w:t>
      </w:r>
      <w:r>
        <w:rPr>
          <w:rFonts w:ascii="Garamond" w:hAnsi="Garamond" w:cs="Garamond"/>
        </w:rPr>
        <w:t xml:space="preserve">dosul, a módosított összegezés - </w:t>
      </w:r>
      <w:r w:rsidRPr="00270AC3">
        <w:rPr>
          <w:rFonts w:ascii="Garamond" w:hAnsi="Garamond" w:cs="Garamond"/>
        </w:rPr>
        <w:t xml:space="preserve">megküldése napját követő </w:t>
      </w:r>
      <w:r w:rsidRPr="00B73D46">
        <w:rPr>
          <w:rFonts w:ascii="Garamond" w:hAnsi="Garamond" w:cs="Garamond"/>
          <w:b/>
          <w:u w:val="single"/>
        </w:rPr>
        <w:t>öt napos</w:t>
      </w:r>
      <w:r w:rsidRPr="00B73D46">
        <w:rPr>
          <w:rFonts w:ascii="Garamond" w:hAnsi="Garamond" w:cs="Garamond"/>
          <w:u w:val="single"/>
        </w:rPr>
        <w:t xml:space="preserve"> időtartam lejártáig</w:t>
      </w:r>
      <w:r>
        <w:rPr>
          <w:rFonts w:ascii="Garamond" w:hAnsi="Garamond" w:cs="Garamond"/>
        </w:rPr>
        <w:t>.</w:t>
      </w:r>
    </w:p>
    <w:p w14:paraId="56E04B2B" w14:textId="77777777" w:rsidR="008740CA" w:rsidRDefault="008740CA" w:rsidP="008740CA">
      <w:pPr>
        <w:widowControl w:val="0"/>
        <w:tabs>
          <w:tab w:val="left" w:pos="1701"/>
        </w:tabs>
        <w:suppressAutoHyphens w:val="0"/>
        <w:rPr>
          <w:rFonts w:ascii="Garamond" w:hAnsi="Garamond" w:cs="Garamond"/>
        </w:rPr>
      </w:pPr>
    </w:p>
    <w:p w14:paraId="75B09193" w14:textId="13ED7497" w:rsidR="008740CA" w:rsidRPr="00270AC3" w:rsidRDefault="007903B5" w:rsidP="007903B5">
      <w:pPr>
        <w:widowControl w:val="0"/>
        <w:tabs>
          <w:tab w:val="left" w:pos="1701"/>
        </w:tabs>
        <w:suppressAutoHyphens w:val="0"/>
        <w:ind w:firstLine="567"/>
        <w:rPr>
          <w:rFonts w:ascii="Garamond" w:hAnsi="Garamond" w:cs="Garamond"/>
        </w:rPr>
      </w:pPr>
      <w:r>
        <w:rPr>
          <w:rFonts w:ascii="Garamond" w:hAnsi="Garamond" w:cs="Garamond"/>
        </w:rPr>
        <w:t>22.3</w:t>
      </w:r>
      <w:r>
        <w:rPr>
          <w:rFonts w:ascii="Garamond" w:hAnsi="Garamond" w:cs="Garamond"/>
        </w:rPr>
        <w:tab/>
      </w:r>
      <w:r w:rsidR="008740CA" w:rsidRPr="00270AC3">
        <w:rPr>
          <w:rFonts w:ascii="Garamond" w:hAnsi="Garamond" w:cs="Garamond"/>
        </w:rPr>
        <w:t>Formai előírások:</w:t>
      </w:r>
      <w:r w:rsidR="008740CA">
        <w:rPr>
          <w:rFonts w:ascii="Garamond" w:hAnsi="Garamond" w:cs="Garamond"/>
        </w:rPr>
        <w:t xml:space="preserve"> </w:t>
      </w:r>
    </w:p>
    <w:p w14:paraId="11CDB642" w14:textId="77777777" w:rsidR="008740CA" w:rsidRPr="00270AC3" w:rsidRDefault="008740CA" w:rsidP="008740CA">
      <w:pPr>
        <w:widowControl w:val="0"/>
        <w:suppressAutoHyphens w:val="0"/>
        <w:ind w:left="1418" w:firstLine="283"/>
        <w:rPr>
          <w:rFonts w:ascii="Garamond" w:hAnsi="Garamond" w:cs="Garamond"/>
        </w:rPr>
      </w:pPr>
    </w:p>
    <w:p w14:paraId="1BD5AD36" w14:textId="77777777" w:rsidR="008740CA" w:rsidRPr="00270AC3" w:rsidRDefault="008740CA" w:rsidP="008740CA">
      <w:pPr>
        <w:widowControl w:val="0"/>
        <w:suppressAutoHyphens w:val="0"/>
        <w:ind w:left="1701"/>
        <w:rPr>
          <w:rFonts w:ascii="Garamond" w:hAnsi="Garamond" w:cs="Garamond"/>
        </w:rPr>
      </w:pPr>
      <w:r w:rsidRPr="00270AC3">
        <w:rPr>
          <w:rFonts w:ascii="Garamond" w:hAnsi="Garamond" w:cs="Garamond"/>
        </w:rPr>
        <w:t xml:space="preserve">Az ajánlatot írásban, 1 </w:t>
      </w:r>
      <w:r>
        <w:rPr>
          <w:rFonts w:ascii="Garamond" w:hAnsi="Garamond" w:cs="Garamond"/>
        </w:rPr>
        <w:t>papír alapú</w:t>
      </w:r>
      <w:r w:rsidRPr="00270AC3">
        <w:rPr>
          <w:rFonts w:ascii="Garamond" w:hAnsi="Garamond" w:cs="Garamond"/>
        </w:rPr>
        <w:t xml:space="preserve"> példányban, zárt csomagolásban, a jelen felhívásban megadott címre közvetlenül vagy postai úton kell benyújtani az ajánlattételi határidő lejártáig.</w:t>
      </w:r>
    </w:p>
    <w:p w14:paraId="6F62C309" w14:textId="77777777" w:rsidR="008740CA" w:rsidRPr="00270AC3" w:rsidRDefault="008740CA" w:rsidP="008740CA">
      <w:pPr>
        <w:widowControl w:val="0"/>
        <w:suppressAutoHyphens w:val="0"/>
        <w:ind w:left="1701"/>
        <w:rPr>
          <w:rFonts w:ascii="Garamond" w:hAnsi="Garamond" w:cs="Garamond"/>
        </w:rPr>
      </w:pPr>
    </w:p>
    <w:p w14:paraId="3AE128FB" w14:textId="77777777" w:rsidR="008740CA" w:rsidRPr="00270AC3" w:rsidRDefault="008740CA" w:rsidP="008740CA">
      <w:pPr>
        <w:widowControl w:val="0"/>
        <w:tabs>
          <w:tab w:val="left" w:pos="1701"/>
        </w:tabs>
        <w:suppressAutoHyphens w:val="0"/>
        <w:ind w:left="1701"/>
        <w:rPr>
          <w:rFonts w:ascii="Garamond" w:hAnsi="Garamond" w:cs="Garamond"/>
          <w:b/>
        </w:rPr>
      </w:pPr>
      <w:r w:rsidRPr="00270AC3">
        <w:rPr>
          <w:rFonts w:ascii="Garamond" w:hAnsi="Garamond" w:cs="Garamond"/>
          <w:b/>
        </w:rPr>
        <w:t xml:space="preserve">Ajánlattevő köteles csatolni továbbá a cégszerűen aláírt ajánlatot teljes terjedelmében, írásvédett (nem szerkeszthető) formátumban egy </w:t>
      </w:r>
      <w:r w:rsidRPr="00270AC3">
        <w:rPr>
          <w:rFonts w:ascii="Garamond" w:hAnsi="Garamond" w:cs="Garamond"/>
          <w:b/>
        </w:rPr>
        <w:lastRenderedPageBreak/>
        <w:t>elektronikus adathordozón (CD vagy DVD) a papír alapú példányt tartalmazó zárt csomagolásban elhelyezve.</w:t>
      </w:r>
      <w:r>
        <w:rPr>
          <w:rFonts w:ascii="Garamond" w:hAnsi="Garamond" w:cs="Garamond"/>
          <w:b/>
        </w:rPr>
        <w:t xml:space="preserve"> </w:t>
      </w:r>
    </w:p>
    <w:p w14:paraId="6AEDF0A2" w14:textId="77777777" w:rsidR="008740CA" w:rsidRDefault="008740CA" w:rsidP="008740CA">
      <w:pPr>
        <w:widowControl w:val="0"/>
        <w:suppressAutoHyphens w:val="0"/>
        <w:ind w:left="1701"/>
        <w:rPr>
          <w:rFonts w:ascii="Garamond" w:hAnsi="Garamond" w:cs="Garamond"/>
        </w:rPr>
      </w:pPr>
    </w:p>
    <w:p w14:paraId="0F4F1315" w14:textId="0A87C1E2" w:rsidR="007903B5" w:rsidRPr="007903B5" w:rsidRDefault="007903B5" w:rsidP="007903B5">
      <w:pPr>
        <w:widowControl w:val="0"/>
        <w:suppressAutoHyphens w:val="0"/>
        <w:ind w:left="1701"/>
        <w:rPr>
          <w:rFonts w:ascii="Garamond" w:hAnsi="Garamond" w:cs="Garamond"/>
          <w:b/>
          <w:bCs/>
          <w:u w:val="single"/>
        </w:rPr>
      </w:pPr>
      <w:r w:rsidRPr="009F0CB9">
        <w:rPr>
          <w:rFonts w:ascii="Garamond" w:hAnsi="Garamond" w:cs="Garamond"/>
          <w:b/>
          <w:bCs/>
          <w:u w:val="single"/>
        </w:rPr>
        <w:t>Az elektronikus adathordozónak az ajánlat részeként benyújtott árazott költségvetéseket szerkeszthető excel formátumban is tartalmaznia kell!</w:t>
      </w:r>
    </w:p>
    <w:p w14:paraId="572A353E" w14:textId="77777777" w:rsidR="007903B5" w:rsidRPr="00270AC3" w:rsidRDefault="007903B5" w:rsidP="008740CA">
      <w:pPr>
        <w:widowControl w:val="0"/>
        <w:suppressAutoHyphens w:val="0"/>
        <w:ind w:left="1701"/>
        <w:rPr>
          <w:rFonts w:ascii="Garamond" w:hAnsi="Garamond" w:cs="Garamond"/>
        </w:rPr>
      </w:pPr>
    </w:p>
    <w:p w14:paraId="453573AF" w14:textId="77777777" w:rsidR="008740CA" w:rsidRPr="00270AC3" w:rsidRDefault="008740CA" w:rsidP="008740CA">
      <w:pPr>
        <w:widowControl w:val="0"/>
        <w:suppressAutoHyphens w:val="0"/>
        <w:ind w:left="1701"/>
        <w:rPr>
          <w:rFonts w:ascii="Garamond" w:hAnsi="Garamond" w:cs="Garamond"/>
        </w:rPr>
      </w:pPr>
      <w:r w:rsidRPr="00270AC3">
        <w:rPr>
          <w:rFonts w:ascii="Garamond" w:hAnsi="Garamond" w:cs="Garamond"/>
          <w:b/>
        </w:rPr>
        <w:t xml:space="preserve">Ajánlattevő köteles csatolni a kifejezett nyilatkozatát arra vonatkozólag, hogy a fentiek szerinti adathordozón benyújtott ajánlatának tartalma teljes mértékben megegyezik az általa benyújtott eredeti megjelölésű ajánlat tartalmával. </w:t>
      </w:r>
    </w:p>
    <w:p w14:paraId="2EA3CBBB" w14:textId="77777777" w:rsidR="008740CA" w:rsidRPr="00270AC3" w:rsidRDefault="008740CA" w:rsidP="008740CA">
      <w:pPr>
        <w:widowControl w:val="0"/>
        <w:suppressAutoHyphens w:val="0"/>
        <w:ind w:left="1701"/>
        <w:rPr>
          <w:rFonts w:ascii="Garamond" w:hAnsi="Garamond" w:cs="Garamond"/>
        </w:rPr>
      </w:pPr>
    </w:p>
    <w:p w14:paraId="5CCB7F87" w14:textId="77777777" w:rsidR="008740CA" w:rsidRPr="00270AC3" w:rsidRDefault="008740CA" w:rsidP="008740CA">
      <w:pPr>
        <w:widowControl w:val="0"/>
        <w:suppressAutoHyphens w:val="0"/>
        <w:ind w:left="1701"/>
        <w:rPr>
          <w:rFonts w:ascii="Garamond" w:hAnsi="Garamond" w:cs="Garamond"/>
        </w:rPr>
      </w:pPr>
      <w:r w:rsidRPr="00270AC3">
        <w:rPr>
          <w:rFonts w:ascii="Garamond" w:hAnsi="Garamond" w:cs="Garamond"/>
        </w:rPr>
        <w:t xml:space="preserve">Az eredeti </w:t>
      </w:r>
      <w:r>
        <w:rPr>
          <w:rFonts w:ascii="Garamond" w:hAnsi="Garamond" w:cs="Garamond"/>
        </w:rPr>
        <w:t xml:space="preserve">(papír alapú) </w:t>
      </w:r>
      <w:r w:rsidRPr="00270AC3">
        <w:rPr>
          <w:rFonts w:ascii="Garamond" w:hAnsi="Garamond" w:cs="Garamond"/>
        </w:rPr>
        <w:t xml:space="preserve">ajánlaton meg kell jelölni, hogy az az eredeti. </w:t>
      </w:r>
    </w:p>
    <w:p w14:paraId="05E83989" w14:textId="77777777" w:rsidR="008740CA" w:rsidRPr="00270AC3" w:rsidRDefault="008740CA" w:rsidP="008740CA">
      <w:pPr>
        <w:widowControl w:val="0"/>
        <w:suppressAutoHyphens w:val="0"/>
        <w:ind w:left="1701"/>
        <w:rPr>
          <w:rFonts w:ascii="Garamond" w:hAnsi="Garamond" w:cs="Garamond"/>
        </w:rPr>
      </w:pPr>
    </w:p>
    <w:p w14:paraId="38F3E7EE" w14:textId="77777777" w:rsidR="008740CA" w:rsidRPr="00270AC3" w:rsidRDefault="008740CA" w:rsidP="008740CA">
      <w:pPr>
        <w:widowControl w:val="0"/>
        <w:suppressAutoHyphens w:val="0"/>
        <w:ind w:left="1701"/>
        <w:rPr>
          <w:rFonts w:ascii="Garamond" w:hAnsi="Garamond" w:cs="Garamond"/>
        </w:rPr>
      </w:pPr>
      <w:r w:rsidRPr="00270AC3">
        <w:rPr>
          <w:rFonts w:ascii="Garamond" w:hAnsi="Garamond" w:cs="Garamond"/>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001560EB" w14:textId="77777777" w:rsidR="008740CA" w:rsidRPr="00270AC3" w:rsidRDefault="008740CA" w:rsidP="008740CA">
      <w:pPr>
        <w:widowControl w:val="0"/>
        <w:suppressAutoHyphens w:val="0"/>
        <w:ind w:left="1701"/>
        <w:rPr>
          <w:rFonts w:ascii="Garamond" w:hAnsi="Garamond" w:cs="Garamond"/>
        </w:rPr>
      </w:pPr>
    </w:p>
    <w:p w14:paraId="4F33C779" w14:textId="77777777" w:rsidR="008740CA" w:rsidRPr="00270AC3" w:rsidRDefault="008740CA" w:rsidP="008740CA">
      <w:pPr>
        <w:widowControl w:val="0"/>
        <w:suppressAutoHyphens w:val="0"/>
        <w:ind w:left="1701"/>
        <w:rPr>
          <w:rFonts w:ascii="Garamond" w:hAnsi="Garamond" w:cs="Garamond"/>
        </w:rPr>
      </w:pPr>
      <w:r w:rsidRPr="00270AC3">
        <w:rPr>
          <w:rFonts w:ascii="Garamond" w:hAnsi="Garamond" w:cs="Garamond"/>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r>
        <w:rPr>
          <w:rFonts w:ascii="Garamond" w:hAnsi="Garamond" w:cs="Garamond"/>
        </w:rPr>
        <w:t>Ajánlatkérő a számozást kis mértékben kiegészítheti, ha az ajánlatban történő hivatkozáshoz az szükséges.</w:t>
      </w:r>
    </w:p>
    <w:p w14:paraId="10785E54" w14:textId="77777777" w:rsidR="008740CA" w:rsidRPr="00270AC3" w:rsidRDefault="008740CA" w:rsidP="008740CA">
      <w:pPr>
        <w:widowControl w:val="0"/>
        <w:suppressAutoHyphens w:val="0"/>
        <w:ind w:left="1701"/>
        <w:rPr>
          <w:rFonts w:ascii="Garamond" w:hAnsi="Garamond" w:cs="Garamond"/>
        </w:rPr>
      </w:pPr>
    </w:p>
    <w:p w14:paraId="74C776CF" w14:textId="77777777" w:rsidR="008740CA" w:rsidRPr="00270AC3" w:rsidRDefault="008740CA" w:rsidP="008740CA">
      <w:pPr>
        <w:widowControl w:val="0"/>
        <w:suppressAutoHyphens w:val="0"/>
        <w:ind w:left="1701"/>
        <w:rPr>
          <w:rFonts w:ascii="Garamond" w:hAnsi="Garamond" w:cs="Garamond"/>
        </w:rPr>
      </w:pPr>
      <w:r w:rsidRPr="00270AC3">
        <w:rPr>
          <w:rFonts w:ascii="Garamond" w:hAnsi="Garamond" w:cs="Garamond"/>
        </w:rPr>
        <w:t>Az ajánlatnak az elején tartalomjegyzéket kell tartalmaznia, mely alapján az ajánlatban szereplő dokumentumok oldalszám alapján megtalálhatóak.</w:t>
      </w:r>
    </w:p>
    <w:p w14:paraId="2325C92E" w14:textId="77777777" w:rsidR="008740CA" w:rsidRPr="00270AC3" w:rsidRDefault="008740CA" w:rsidP="008740CA">
      <w:pPr>
        <w:widowControl w:val="0"/>
        <w:suppressAutoHyphens w:val="0"/>
        <w:ind w:left="1701"/>
        <w:rPr>
          <w:rFonts w:ascii="Garamond" w:hAnsi="Garamond" w:cs="Garamond"/>
        </w:rPr>
      </w:pPr>
    </w:p>
    <w:p w14:paraId="7BA3A56D" w14:textId="5A688AAA" w:rsidR="008740CA" w:rsidRPr="00737B28" w:rsidRDefault="008740CA" w:rsidP="008740CA">
      <w:pPr>
        <w:widowControl w:val="0"/>
        <w:suppressAutoHyphens w:val="0"/>
        <w:ind w:left="1701"/>
        <w:rPr>
          <w:rFonts w:ascii="Garamond" w:hAnsi="Garamond" w:cs="Garamond"/>
          <w:u w:val="single"/>
        </w:rPr>
      </w:pPr>
      <w:r w:rsidRPr="00270AC3">
        <w:rPr>
          <w:rFonts w:ascii="Garamond" w:hAnsi="Garamond" w:cs="Garamond"/>
        </w:rPr>
        <w:t xml:space="preserve">A benyújtott ajánlati példányok közötti eltérés esetén az eredeti - papír alapú - példány az irányadó. </w:t>
      </w:r>
      <w:r w:rsidRPr="00737B28">
        <w:rPr>
          <w:rFonts w:ascii="Garamond" w:hAnsi="Garamond" w:cs="Garamond"/>
          <w:u w:val="single"/>
        </w:rPr>
        <w:t xml:space="preserve">A csomagoláson </w:t>
      </w:r>
      <w:r w:rsidR="00737B28" w:rsidRPr="00737B28">
        <w:rPr>
          <w:rFonts w:ascii="Garamond" w:hAnsi="Garamond" w:cs="Garamond"/>
          <w:u w:val="single"/>
        </w:rPr>
        <w:t>az ajánlatot benyújtó ajánlattevő neve és székhelye mellett az</w:t>
      </w:r>
    </w:p>
    <w:p w14:paraId="500E3DE2" w14:textId="77777777" w:rsidR="008740CA" w:rsidRDefault="008740CA" w:rsidP="008740CA">
      <w:pPr>
        <w:tabs>
          <w:tab w:val="left" w:pos="781"/>
        </w:tabs>
        <w:rPr>
          <w:rFonts w:ascii="Garamond" w:hAnsi="Garamond" w:cs="Garamond"/>
          <w:snapToGrid w:val="0"/>
          <w:lang w:eastAsia="en-US"/>
        </w:rPr>
      </w:pPr>
    </w:p>
    <w:p w14:paraId="4D68E789" w14:textId="77777777" w:rsidR="008740CA" w:rsidRDefault="008740CA" w:rsidP="008740CA">
      <w:pPr>
        <w:tabs>
          <w:tab w:val="left" w:pos="781"/>
        </w:tabs>
        <w:ind w:left="1701"/>
        <w:jc w:val="center"/>
        <w:rPr>
          <w:rFonts w:ascii="Garamond" w:hAnsi="Garamond" w:cs="Garamond"/>
          <w:b/>
          <w:snapToGrid w:val="0"/>
          <w:lang w:eastAsia="en-US"/>
        </w:rPr>
      </w:pPr>
      <w:r w:rsidRPr="005D41E2">
        <w:rPr>
          <w:rFonts w:ascii="Garamond" w:hAnsi="Garamond" w:cs="Garamond"/>
          <w:b/>
          <w:snapToGrid w:val="0"/>
          <w:lang w:eastAsia="en-US"/>
        </w:rPr>
        <w:t>"AJÁNLAT</w:t>
      </w:r>
    </w:p>
    <w:p w14:paraId="4C8743D7" w14:textId="77777777" w:rsidR="008740CA" w:rsidRDefault="008740CA" w:rsidP="008740CA">
      <w:pPr>
        <w:tabs>
          <w:tab w:val="left" w:pos="781"/>
        </w:tabs>
        <w:ind w:left="1701"/>
        <w:jc w:val="center"/>
        <w:rPr>
          <w:rFonts w:ascii="Garamond" w:hAnsi="Garamond" w:cs="Garamond"/>
          <w:b/>
          <w:snapToGrid w:val="0"/>
          <w:lang w:eastAsia="en-US"/>
        </w:rPr>
      </w:pPr>
      <w:r w:rsidRPr="005D41E2">
        <w:rPr>
          <w:rFonts w:ascii="Garamond" w:hAnsi="Garamond" w:cs="Garamond"/>
          <w:b/>
          <w:snapToGrid w:val="0"/>
          <w:lang w:eastAsia="en-US"/>
        </w:rPr>
        <w:t>–</w:t>
      </w:r>
    </w:p>
    <w:p w14:paraId="7C427D79" w14:textId="1DE87766" w:rsidR="008740CA" w:rsidRDefault="007903B5" w:rsidP="008740CA">
      <w:pPr>
        <w:tabs>
          <w:tab w:val="left" w:pos="781"/>
        </w:tabs>
        <w:ind w:left="1701"/>
        <w:jc w:val="center"/>
        <w:rPr>
          <w:rFonts w:ascii="Garamond" w:hAnsi="Garamond" w:cs="Garamond"/>
          <w:b/>
          <w:snapToGrid w:val="0"/>
          <w:lang w:eastAsia="en-US"/>
        </w:rPr>
      </w:pPr>
      <w:r>
        <w:rPr>
          <w:rFonts w:ascii="Garamond" w:hAnsi="Garamond" w:cs="Garamond"/>
          <w:b/>
          <w:bCs/>
          <w:lang w:eastAsia="hu-HU"/>
        </w:rPr>
        <w:t>Mór Város</w:t>
      </w:r>
      <w:r w:rsidR="00110180">
        <w:rPr>
          <w:rFonts w:ascii="Garamond" w:hAnsi="Garamond" w:cs="Garamond"/>
          <w:b/>
          <w:bCs/>
          <w:lang w:eastAsia="hu-HU"/>
        </w:rPr>
        <w:t>i Önkormányzat</w:t>
      </w:r>
    </w:p>
    <w:p w14:paraId="1DD47A27" w14:textId="77777777" w:rsidR="008740CA" w:rsidRDefault="008740CA" w:rsidP="008740CA">
      <w:pPr>
        <w:tabs>
          <w:tab w:val="left" w:pos="781"/>
        </w:tabs>
        <w:ind w:left="1701"/>
        <w:jc w:val="center"/>
        <w:rPr>
          <w:rFonts w:ascii="Garamond" w:hAnsi="Garamond" w:cs="Garamond"/>
          <w:b/>
          <w:snapToGrid w:val="0"/>
          <w:lang w:eastAsia="en-US"/>
        </w:rPr>
      </w:pPr>
      <w:r>
        <w:rPr>
          <w:rFonts w:ascii="Garamond" w:hAnsi="Garamond" w:cs="Garamond"/>
          <w:b/>
          <w:snapToGrid w:val="0"/>
          <w:lang w:eastAsia="en-US"/>
        </w:rPr>
        <w:t>–</w:t>
      </w:r>
    </w:p>
    <w:p w14:paraId="7B5EF2EC" w14:textId="7AF00452" w:rsidR="008740CA" w:rsidRDefault="007903B5" w:rsidP="008740CA">
      <w:pPr>
        <w:tabs>
          <w:tab w:val="left" w:pos="781"/>
        </w:tabs>
        <w:ind w:left="1701"/>
        <w:jc w:val="center"/>
        <w:rPr>
          <w:rFonts w:ascii="Garamond" w:hAnsi="Garamond" w:cs="Garamond"/>
          <w:b/>
          <w:snapToGrid w:val="0"/>
          <w:lang w:eastAsia="en-US"/>
        </w:rPr>
      </w:pPr>
      <w:r>
        <w:rPr>
          <w:rFonts w:ascii="Garamond" w:hAnsi="Garamond" w:cs="Garamond"/>
          <w:b/>
          <w:snapToGrid w:val="0"/>
          <w:lang w:eastAsia="en-US"/>
        </w:rPr>
        <w:t xml:space="preserve">Útfelújítás </w:t>
      </w:r>
      <w:r w:rsidR="00606AE4">
        <w:rPr>
          <w:rFonts w:ascii="Garamond" w:hAnsi="Garamond" w:cs="Garamond"/>
          <w:b/>
          <w:snapToGrid w:val="0"/>
          <w:lang w:eastAsia="en-US"/>
        </w:rPr>
        <w:t>I</w:t>
      </w:r>
      <w:r w:rsidR="0091592A">
        <w:rPr>
          <w:rFonts w:ascii="Garamond" w:hAnsi="Garamond" w:cs="Garamond"/>
          <w:b/>
          <w:snapToGrid w:val="0"/>
          <w:lang w:eastAsia="en-US"/>
        </w:rPr>
        <w:t>I</w:t>
      </w:r>
      <w:r w:rsidR="00CB651E">
        <w:rPr>
          <w:rFonts w:ascii="Garamond" w:hAnsi="Garamond" w:cs="Garamond"/>
          <w:b/>
          <w:snapToGrid w:val="0"/>
          <w:lang w:eastAsia="en-US"/>
        </w:rPr>
        <w:t>I</w:t>
      </w:r>
      <w:r>
        <w:rPr>
          <w:rFonts w:ascii="Garamond" w:hAnsi="Garamond" w:cs="Garamond"/>
          <w:b/>
          <w:snapToGrid w:val="0"/>
          <w:lang w:eastAsia="en-US"/>
        </w:rPr>
        <w:t>. ütem</w:t>
      </w:r>
      <w:r w:rsidR="003D16E8">
        <w:rPr>
          <w:rFonts w:ascii="Garamond" w:hAnsi="Garamond" w:cs="Garamond"/>
          <w:b/>
          <w:snapToGrid w:val="0"/>
          <w:lang w:eastAsia="en-US"/>
        </w:rPr>
        <w:t xml:space="preserve"> 2017.</w:t>
      </w:r>
    </w:p>
    <w:p w14:paraId="049A2FE3" w14:textId="77777777" w:rsidR="008740CA" w:rsidRPr="00FB17DB" w:rsidRDefault="008740CA" w:rsidP="008740CA">
      <w:pPr>
        <w:tabs>
          <w:tab w:val="left" w:pos="781"/>
        </w:tabs>
        <w:ind w:left="1701"/>
        <w:jc w:val="center"/>
        <w:rPr>
          <w:rFonts w:ascii="Garamond" w:hAnsi="Garamond" w:cs="Garamond"/>
          <w:b/>
          <w:snapToGrid w:val="0"/>
          <w:lang w:eastAsia="en-US"/>
        </w:rPr>
      </w:pPr>
      <w:r>
        <w:rPr>
          <w:rFonts w:ascii="Garamond" w:hAnsi="Garamond" w:cs="Garamond"/>
          <w:b/>
          <w:snapToGrid w:val="0"/>
          <w:lang w:eastAsia="en-US"/>
        </w:rPr>
        <w:sym w:font="Symbol" w:char="F02D"/>
      </w:r>
      <w:r>
        <w:rPr>
          <w:rFonts w:ascii="Garamond" w:hAnsi="Garamond" w:cs="Garamond"/>
          <w:b/>
          <w:snapToGrid w:val="0"/>
          <w:lang w:eastAsia="en-US"/>
        </w:rPr>
        <w:t xml:space="preserve"> </w:t>
      </w:r>
    </w:p>
    <w:p w14:paraId="2A2BDD86" w14:textId="77777777" w:rsidR="008740CA" w:rsidRDefault="008740CA" w:rsidP="008740CA">
      <w:pPr>
        <w:tabs>
          <w:tab w:val="left" w:pos="781"/>
        </w:tabs>
        <w:ind w:left="1701"/>
        <w:jc w:val="center"/>
        <w:rPr>
          <w:rFonts w:ascii="Garamond" w:hAnsi="Garamond" w:cs="Garamond"/>
          <w:b/>
          <w:snapToGrid w:val="0"/>
          <w:lang w:eastAsia="en-US"/>
        </w:rPr>
      </w:pPr>
      <w:r w:rsidRPr="005D41E2">
        <w:rPr>
          <w:rFonts w:ascii="Garamond" w:hAnsi="Garamond" w:cs="Garamond"/>
          <w:b/>
          <w:snapToGrid w:val="0"/>
          <w:lang w:eastAsia="en-US"/>
        </w:rPr>
        <w:t>Nem bontható fel az ajánlattételi határidő lejárta előtt!"</w:t>
      </w:r>
    </w:p>
    <w:p w14:paraId="6FDE3126" w14:textId="77777777" w:rsidR="008740CA" w:rsidRPr="00270AC3" w:rsidRDefault="008740CA" w:rsidP="008740CA">
      <w:pPr>
        <w:widowControl w:val="0"/>
        <w:suppressAutoHyphens w:val="0"/>
        <w:ind w:left="1701"/>
        <w:rPr>
          <w:rFonts w:ascii="Garamond" w:hAnsi="Garamond" w:cs="Garamond"/>
        </w:rPr>
      </w:pPr>
    </w:p>
    <w:p w14:paraId="3A1065FB" w14:textId="79E52743" w:rsidR="008740CA" w:rsidRPr="00737B28" w:rsidRDefault="00737B28" w:rsidP="008740CA">
      <w:pPr>
        <w:widowControl w:val="0"/>
        <w:suppressAutoHyphens w:val="0"/>
        <w:ind w:left="1701"/>
        <w:rPr>
          <w:rFonts w:ascii="Garamond" w:hAnsi="Garamond" w:cs="Garamond"/>
          <w:u w:val="single"/>
        </w:rPr>
      </w:pPr>
      <w:r w:rsidRPr="00737B28">
        <w:rPr>
          <w:rFonts w:ascii="Garamond" w:hAnsi="Garamond" w:cs="Garamond"/>
          <w:u w:val="single"/>
        </w:rPr>
        <w:t>megjelölést kell feltüntetni.</w:t>
      </w:r>
    </w:p>
    <w:p w14:paraId="22252CAC" w14:textId="77777777" w:rsidR="008740CA" w:rsidRPr="00270AC3" w:rsidRDefault="008740CA" w:rsidP="008740CA">
      <w:pPr>
        <w:widowControl w:val="0"/>
        <w:suppressAutoHyphens w:val="0"/>
        <w:ind w:left="1701"/>
        <w:rPr>
          <w:rFonts w:ascii="Garamond" w:hAnsi="Garamond" w:cs="Garamond"/>
        </w:rPr>
      </w:pPr>
    </w:p>
    <w:p w14:paraId="072F77D6" w14:textId="77777777" w:rsidR="008740CA" w:rsidRPr="00270AC3" w:rsidRDefault="008740CA" w:rsidP="008740CA">
      <w:pPr>
        <w:widowControl w:val="0"/>
        <w:suppressAutoHyphens w:val="0"/>
        <w:ind w:left="1701"/>
        <w:rPr>
          <w:rFonts w:ascii="Garamond" w:hAnsi="Garamond" w:cs="Garamond"/>
        </w:rPr>
      </w:pPr>
      <w:r w:rsidRPr="00270AC3">
        <w:rPr>
          <w:rFonts w:ascii="Garamond" w:hAnsi="Garamond" w:cs="Garamond"/>
        </w:rPr>
        <w:t xml:space="preserve">Az ajánlatban lévő minden dokumentumot (nyilatkozatot) a végén alá kell írnia az erre jogosult(ak)nak vagy olyan személynek, vagy személyeknek aki(k) erre a jogosult személy(ek)től írásos felhatalmazást kaptak. </w:t>
      </w:r>
    </w:p>
    <w:p w14:paraId="43150CCE" w14:textId="77777777" w:rsidR="008740CA" w:rsidRPr="00270AC3" w:rsidRDefault="008740CA" w:rsidP="008740CA">
      <w:pPr>
        <w:widowControl w:val="0"/>
        <w:suppressAutoHyphens w:val="0"/>
        <w:ind w:left="1701"/>
        <w:rPr>
          <w:rFonts w:ascii="Garamond" w:hAnsi="Garamond" w:cs="Garamond"/>
        </w:rPr>
      </w:pPr>
    </w:p>
    <w:p w14:paraId="1999204B" w14:textId="77777777" w:rsidR="008740CA" w:rsidRPr="00270AC3" w:rsidRDefault="008740CA" w:rsidP="008740CA">
      <w:pPr>
        <w:widowControl w:val="0"/>
        <w:suppressAutoHyphens w:val="0"/>
        <w:ind w:left="1701"/>
        <w:rPr>
          <w:rFonts w:ascii="Garamond" w:hAnsi="Garamond" w:cs="Garamond"/>
        </w:rPr>
      </w:pPr>
      <w:r w:rsidRPr="00270AC3">
        <w:rPr>
          <w:rFonts w:ascii="Garamond" w:hAnsi="Garamond" w:cs="Garamond"/>
        </w:rPr>
        <w:t>Az ajánlat minden olyan oldalát, amelyen - az ajánlat beadása előtt - módosítást hajtottak végre, az adott dokumentumot aláíró személynek vagy személyeknek a módosításnál is kézjeggyel kell ellátni.</w:t>
      </w:r>
    </w:p>
    <w:p w14:paraId="22788E7A" w14:textId="77777777" w:rsidR="008740CA" w:rsidRPr="00270AC3" w:rsidRDefault="008740CA" w:rsidP="008740CA">
      <w:pPr>
        <w:widowControl w:val="0"/>
        <w:tabs>
          <w:tab w:val="left" w:pos="1701"/>
        </w:tabs>
        <w:suppressAutoHyphens w:val="0"/>
        <w:ind w:left="1701"/>
        <w:rPr>
          <w:rFonts w:ascii="Garamond" w:hAnsi="Garamond" w:cs="Garamond"/>
        </w:rPr>
      </w:pPr>
    </w:p>
    <w:p w14:paraId="05FE9EC3" w14:textId="0CC256F2" w:rsidR="008740CA" w:rsidRDefault="007903B5" w:rsidP="007903B5">
      <w:pPr>
        <w:widowControl w:val="0"/>
        <w:tabs>
          <w:tab w:val="left" w:pos="1701"/>
        </w:tabs>
        <w:suppressAutoHyphens w:val="0"/>
        <w:ind w:left="1701" w:hanging="1134"/>
        <w:rPr>
          <w:rFonts w:ascii="Garamond" w:hAnsi="Garamond" w:cs="Garamond"/>
        </w:rPr>
      </w:pPr>
      <w:r>
        <w:rPr>
          <w:rFonts w:ascii="Garamond" w:hAnsi="Garamond" w:cs="Garamond"/>
        </w:rPr>
        <w:t>22.4</w:t>
      </w:r>
      <w:r>
        <w:rPr>
          <w:rFonts w:ascii="Garamond" w:hAnsi="Garamond" w:cs="Garamond"/>
        </w:rPr>
        <w:tab/>
      </w:r>
      <w:r w:rsidR="008740CA" w:rsidRPr="00270AC3">
        <w:rPr>
          <w:rFonts w:ascii="Garamond" w:hAnsi="Garamond" w:cs="Garamond"/>
        </w:rPr>
        <w:t xml:space="preserve">A Kbt. 66. § (5) bekezdése alapján az ajánlatnak </w:t>
      </w:r>
      <w:r w:rsidR="008740CA" w:rsidRPr="004307DA">
        <w:rPr>
          <w:rFonts w:ascii="Garamond" w:hAnsi="Garamond" w:cs="Garamond"/>
          <w:b/>
          <w:u w:val="single"/>
        </w:rPr>
        <w:t>felolvasólapot</w:t>
      </w:r>
      <w:r w:rsidR="008740CA" w:rsidRPr="00270AC3">
        <w:rPr>
          <w:rFonts w:ascii="Garamond" w:hAnsi="Garamond" w:cs="Garamond"/>
        </w:rPr>
        <w:t xml:space="preserve"> kell tartalmaznia, amely feltünteti a Kbt. 68. § (4) bekezdése szerinti összes adatot.</w:t>
      </w:r>
    </w:p>
    <w:p w14:paraId="141D5A69" w14:textId="77777777" w:rsidR="008740CA" w:rsidRDefault="008740CA" w:rsidP="008740CA">
      <w:pPr>
        <w:widowControl w:val="0"/>
        <w:tabs>
          <w:tab w:val="left" w:pos="1701"/>
        </w:tabs>
        <w:suppressAutoHyphens w:val="0"/>
        <w:ind w:left="1701"/>
        <w:rPr>
          <w:rFonts w:ascii="Garamond" w:hAnsi="Garamond" w:cs="Garamond"/>
        </w:rPr>
      </w:pPr>
    </w:p>
    <w:p w14:paraId="45223121" w14:textId="0E074F3F" w:rsidR="008740CA" w:rsidRPr="001E7B75" w:rsidRDefault="007903B5" w:rsidP="00737B28">
      <w:pPr>
        <w:widowControl w:val="0"/>
        <w:tabs>
          <w:tab w:val="left" w:pos="1701"/>
        </w:tabs>
        <w:suppressAutoHyphens w:val="0"/>
        <w:ind w:left="1701" w:hanging="1134"/>
        <w:rPr>
          <w:rFonts w:ascii="Garamond" w:hAnsi="Garamond" w:cs="Garamond"/>
        </w:rPr>
      </w:pPr>
      <w:r>
        <w:rPr>
          <w:rFonts w:ascii="Garamond" w:hAnsi="Garamond" w:cs="Garamond"/>
        </w:rPr>
        <w:t>22.5</w:t>
      </w:r>
      <w:r>
        <w:rPr>
          <w:rFonts w:ascii="Garamond" w:hAnsi="Garamond" w:cs="Garamond"/>
        </w:rPr>
        <w:tab/>
      </w:r>
      <w:r w:rsidR="008740CA">
        <w:rPr>
          <w:rFonts w:ascii="Garamond" w:hAnsi="Garamond" w:cs="Garamond"/>
        </w:rPr>
        <w:t>Ajánlattevőnek</w:t>
      </w:r>
      <w:r w:rsidR="00737B28">
        <w:rPr>
          <w:rFonts w:ascii="Garamond" w:hAnsi="Garamond" w:cs="Garamond"/>
        </w:rPr>
        <w:t xml:space="preserve"> és az ajánlatban megnevezett alvállalkozójának</w:t>
      </w:r>
      <w:r w:rsidR="008740CA">
        <w:rPr>
          <w:rFonts w:ascii="Garamond" w:hAnsi="Garamond" w:cs="Garamond"/>
        </w:rPr>
        <w:t xml:space="preserve"> </w:t>
      </w:r>
      <w:r w:rsidR="008740CA" w:rsidRPr="001E7B75">
        <w:rPr>
          <w:rFonts w:ascii="Garamond" w:hAnsi="Garamond" w:cs="Garamond"/>
        </w:rPr>
        <w:t xml:space="preserve">az alábbi cégokmányokat kell az ajánlathoz csatolni: </w:t>
      </w:r>
    </w:p>
    <w:p w14:paraId="2C03F515" w14:textId="77777777" w:rsidR="008740CA" w:rsidRPr="001E7B75" w:rsidRDefault="008740CA" w:rsidP="008740CA">
      <w:pPr>
        <w:numPr>
          <w:ilvl w:val="0"/>
          <w:numId w:val="41"/>
        </w:numPr>
        <w:ind w:left="2410"/>
        <w:rPr>
          <w:rFonts w:ascii="Garamond" w:hAnsi="Garamond" w:cs="Garamond"/>
        </w:rPr>
      </w:pPr>
      <w:r w:rsidRPr="001E7B75">
        <w:rPr>
          <w:rFonts w:ascii="Garamond" w:hAnsi="Garamond" w:cs="Garamond"/>
        </w:rPr>
        <w:t xml:space="preserve">az ajánlatot aláíró(k) aláírási címpéldányát, vagy a 2006. évi V. törvény 9. § (1) bekezdés szerinti aláírás-mintáját, </w:t>
      </w:r>
    </w:p>
    <w:p w14:paraId="1FFA3F24" w14:textId="77777777" w:rsidR="00737B28" w:rsidRDefault="008740CA" w:rsidP="00737B28">
      <w:pPr>
        <w:numPr>
          <w:ilvl w:val="0"/>
          <w:numId w:val="41"/>
        </w:numPr>
        <w:ind w:left="2410"/>
        <w:rPr>
          <w:rFonts w:ascii="Garamond" w:hAnsi="Garamond" w:cs="Garamond"/>
        </w:rPr>
      </w:pPr>
      <w:r w:rsidRPr="001E7B75">
        <w:rPr>
          <w:rFonts w:ascii="Garamond" w:hAnsi="Garamond" w:cs="Garamond"/>
        </w:rPr>
        <w:t>a cégkivonatban nem szereplő kötelezettségvállaló(k) esetében a cégjegyzésre jogosult személytől származó, az ajánlat aláírására vonatkozó (a meghatalmazó és a meghatalmazott aláírását is tartalmazó) írásos meghatalmazást.</w:t>
      </w:r>
      <w:r w:rsidR="00737B28" w:rsidRPr="00737B28">
        <w:rPr>
          <w:rFonts w:ascii="Garamond" w:hAnsi="Garamond" w:cs="Garamond"/>
        </w:rPr>
        <w:t xml:space="preserve"> </w:t>
      </w:r>
    </w:p>
    <w:p w14:paraId="537FC7B4" w14:textId="77777777" w:rsidR="00737B28" w:rsidRDefault="00737B28" w:rsidP="00737B28">
      <w:pPr>
        <w:rPr>
          <w:rFonts w:ascii="Garamond" w:hAnsi="Garamond" w:cs="Garamond"/>
        </w:rPr>
      </w:pPr>
    </w:p>
    <w:p w14:paraId="3D56EAD9" w14:textId="0746D1E4" w:rsidR="00737B28" w:rsidRDefault="00737B28" w:rsidP="00737B28">
      <w:pPr>
        <w:ind w:left="1701"/>
        <w:rPr>
          <w:rFonts w:ascii="Garamond" w:hAnsi="Garamond" w:cs="Garamond"/>
        </w:rPr>
      </w:pPr>
      <w:r>
        <w:rPr>
          <w:rFonts w:ascii="Garamond" w:hAnsi="Garamond" w:cs="Garamond"/>
        </w:rPr>
        <w:t>F</w:t>
      </w:r>
      <w:r w:rsidRPr="001E7B75">
        <w:rPr>
          <w:rFonts w:ascii="Garamond" w:hAnsi="Garamond" w:cs="Garamond"/>
        </w:rPr>
        <w:t xml:space="preserve">olyamatban lévő változásbejegyzési eljárás esetében </w:t>
      </w:r>
      <w:r>
        <w:rPr>
          <w:rFonts w:ascii="Garamond" w:hAnsi="Garamond" w:cs="Garamond"/>
        </w:rPr>
        <w:t xml:space="preserve">ajánlattevő az ajánlatához köteles csatolni </w:t>
      </w:r>
      <w:r w:rsidRPr="001E7B75">
        <w:rPr>
          <w:rFonts w:ascii="Garamond" w:hAnsi="Garamond" w:cs="Garamond"/>
        </w:rPr>
        <w:t>a cégbírósághoz benyújtott változásbejegyzési kérelmet és az annak érkezéséről a cégbíróság</w:t>
      </w:r>
      <w:r w:rsidR="00702079">
        <w:rPr>
          <w:rFonts w:ascii="Garamond" w:hAnsi="Garamond" w:cs="Garamond"/>
        </w:rPr>
        <w:t xml:space="preserve"> által megküldött igazolást is.</w:t>
      </w:r>
    </w:p>
    <w:p w14:paraId="1426DFE4" w14:textId="77777777" w:rsidR="008740CA" w:rsidRPr="00702910" w:rsidRDefault="008740CA" w:rsidP="008740CA">
      <w:pPr>
        <w:rPr>
          <w:rFonts w:ascii="Garamond" w:hAnsi="Garamond" w:cs="Garamond"/>
        </w:rPr>
      </w:pPr>
    </w:p>
    <w:p w14:paraId="3267F2D7" w14:textId="6A10ABCC" w:rsidR="008740CA" w:rsidRPr="00270AC3" w:rsidRDefault="007903B5" w:rsidP="007903B5">
      <w:pPr>
        <w:widowControl w:val="0"/>
        <w:tabs>
          <w:tab w:val="left" w:pos="1701"/>
        </w:tabs>
        <w:suppressAutoHyphens w:val="0"/>
        <w:ind w:left="1701" w:hanging="1134"/>
        <w:rPr>
          <w:rFonts w:ascii="Garamond" w:hAnsi="Garamond" w:cs="Garamond"/>
        </w:rPr>
      </w:pPr>
      <w:r w:rsidRPr="007903B5">
        <w:rPr>
          <w:rFonts w:ascii="Garamond" w:hAnsi="Garamond" w:cs="Garamond"/>
        </w:rPr>
        <w:t>22.6</w:t>
      </w:r>
      <w:r>
        <w:rPr>
          <w:rFonts w:ascii="Garamond" w:hAnsi="Garamond" w:cs="Garamond"/>
          <w:b/>
        </w:rPr>
        <w:tab/>
      </w:r>
      <w:r w:rsidR="008740CA" w:rsidRPr="00270AC3">
        <w:rPr>
          <w:rFonts w:ascii="Garamond" w:hAnsi="Garamond" w:cs="Garamond"/>
          <w:b/>
        </w:rPr>
        <w:t xml:space="preserve">Az </w:t>
      </w:r>
      <w:r w:rsidR="008740CA" w:rsidRPr="00270AC3">
        <w:rPr>
          <w:rFonts w:ascii="Garamond" w:hAnsi="Garamond" w:cs="Garamond"/>
          <w:b/>
          <w:u w:val="single"/>
        </w:rPr>
        <w:t>ajánlatnak tartalmaznia kell</w:t>
      </w:r>
      <w:r w:rsidR="008740CA" w:rsidRPr="00270AC3">
        <w:rPr>
          <w:rFonts w:ascii="Garamond" w:hAnsi="Garamond" w:cs="Garamond"/>
          <w:b/>
        </w:rPr>
        <w:t xml:space="preserve"> ajánlattevőnek a Kbt. 66. § (2) bekezdésében foglaltaknak megfelelő </w:t>
      </w:r>
      <w:r w:rsidR="008740CA" w:rsidRPr="00270AC3">
        <w:rPr>
          <w:rFonts w:ascii="Garamond" w:hAnsi="Garamond" w:cs="Garamond"/>
          <w:b/>
          <w:i/>
          <w:u w:val="single"/>
        </w:rPr>
        <w:t>eredeti</w:t>
      </w:r>
      <w:r w:rsidR="008740CA" w:rsidRPr="00270AC3">
        <w:rPr>
          <w:rFonts w:ascii="Garamond" w:hAnsi="Garamond" w:cs="Garamond"/>
          <w:b/>
        </w:rPr>
        <w:t xml:space="preserve"> kifejezett nyilatkozatát a felhívás feltételeire, a szerződés megkötésére és teljesítésére, valamint a kért ellenszolgáltatásra vonatkozóan. </w:t>
      </w:r>
      <w:r w:rsidR="008740CA" w:rsidRPr="00270AC3">
        <w:rPr>
          <w:rFonts w:ascii="Garamond" w:hAnsi="Garamond" w:cs="Garamond"/>
          <w:b/>
          <w:u w:val="single"/>
        </w:rPr>
        <w:t>Az ajánlat eredeti példányának a 66. § (2) bekezdése szerinti nyilatkozat eredeti aláírt példányát kell tartalmaznia.</w:t>
      </w:r>
      <w:r w:rsidR="008740CA">
        <w:rPr>
          <w:rFonts w:ascii="Garamond" w:hAnsi="Garamond" w:cs="Garamond"/>
          <w:b/>
          <w:u w:val="single"/>
        </w:rPr>
        <w:t xml:space="preserve"> </w:t>
      </w:r>
    </w:p>
    <w:p w14:paraId="58DBE0BF" w14:textId="77777777" w:rsidR="008740CA" w:rsidRPr="00702910" w:rsidRDefault="008740CA" w:rsidP="008740CA">
      <w:pPr>
        <w:widowControl w:val="0"/>
        <w:suppressAutoHyphens w:val="0"/>
        <w:rPr>
          <w:rFonts w:ascii="Garamond" w:hAnsi="Garamond" w:cs="Garamond"/>
        </w:rPr>
      </w:pPr>
    </w:p>
    <w:p w14:paraId="0649D389" w14:textId="1C9B8F12" w:rsidR="008740CA" w:rsidRPr="00270AC3" w:rsidRDefault="007903B5" w:rsidP="007903B5">
      <w:pPr>
        <w:widowControl w:val="0"/>
        <w:tabs>
          <w:tab w:val="left" w:pos="1701"/>
        </w:tabs>
        <w:suppressAutoHyphens w:val="0"/>
        <w:ind w:left="1701" w:hanging="1134"/>
        <w:rPr>
          <w:rFonts w:ascii="Garamond" w:hAnsi="Garamond" w:cs="Garamond"/>
          <w:b/>
        </w:rPr>
      </w:pPr>
      <w:r w:rsidRPr="007903B5">
        <w:rPr>
          <w:rFonts w:ascii="Garamond" w:hAnsi="Garamond" w:cs="Garamond"/>
        </w:rPr>
        <w:t>22.7</w:t>
      </w:r>
      <w:r>
        <w:rPr>
          <w:rFonts w:ascii="Garamond" w:hAnsi="Garamond" w:cs="Garamond"/>
          <w:b/>
        </w:rPr>
        <w:tab/>
      </w:r>
      <w:r w:rsidR="008740CA" w:rsidRPr="00270AC3">
        <w:rPr>
          <w:rFonts w:ascii="Garamond" w:hAnsi="Garamond" w:cs="Garamond"/>
          <w:b/>
        </w:rPr>
        <w:t xml:space="preserve">Ajánlattevő </w:t>
      </w:r>
      <w:r w:rsidR="008740CA" w:rsidRPr="00270AC3">
        <w:rPr>
          <w:rFonts w:ascii="Garamond" w:hAnsi="Garamond" w:cs="Garamond"/>
          <w:b/>
          <w:u w:val="single"/>
        </w:rPr>
        <w:t>köteles ajánlatához csatolni</w:t>
      </w:r>
      <w:r w:rsidR="008740CA" w:rsidRPr="00270AC3">
        <w:rPr>
          <w:rFonts w:ascii="Garamond" w:hAnsi="Garamond" w:cs="Garamond"/>
          <w:b/>
        </w:rPr>
        <w:t xml:space="preserve"> a Kbt. 66. § (4) bekezdése szerinti nyilatkozatát arra vonatkozólag, hogy a kis- és középvállalkozásokról, fejlődésük támogatásáról szóló törvény szerint mikro-, kis- vagy középvállalkozásnak minősül-e vagy nem tartozik a törvény hatálya alá.</w:t>
      </w:r>
    </w:p>
    <w:p w14:paraId="5944E192" w14:textId="77777777" w:rsidR="008740CA" w:rsidRPr="00270AC3" w:rsidRDefault="008740CA" w:rsidP="008740CA">
      <w:pPr>
        <w:pStyle w:val="Listaszerbekezds"/>
        <w:widowControl w:val="0"/>
        <w:suppressAutoHyphens w:val="0"/>
        <w:ind w:left="1701"/>
        <w:rPr>
          <w:rFonts w:ascii="Garamond" w:hAnsi="Garamond" w:cs="Garamond"/>
        </w:rPr>
      </w:pPr>
    </w:p>
    <w:p w14:paraId="428E7DB9" w14:textId="3CF7CCA7" w:rsidR="008740CA" w:rsidRPr="00270AC3" w:rsidRDefault="007903B5" w:rsidP="007903B5">
      <w:pPr>
        <w:widowControl w:val="0"/>
        <w:tabs>
          <w:tab w:val="left" w:pos="1701"/>
        </w:tabs>
        <w:suppressAutoHyphens w:val="0"/>
        <w:ind w:left="1701" w:hanging="1134"/>
        <w:rPr>
          <w:rFonts w:ascii="Garamond" w:hAnsi="Garamond" w:cs="Garamond"/>
          <w:b/>
        </w:rPr>
      </w:pPr>
      <w:r w:rsidRPr="007903B5">
        <w:rPr>
          <w:rFonts w:ascii="Garamond" w:hAnsi="Garamond" w:cs="Garamond"/>
        </w:rPr>
        <w:t>22.8</w:t>
      </w:r>
      <w:r>
        <w:rPr>
          <w:rFonts w:ascii="Garamond" w:hAnsi="Garamond" w:cs="Garamond"/>
          <w:b/>
        </w:rPr>
        <w:tab/>
      </w:r>
      <w:r w:rsidR="008740CA" w:rsidRPr="00270AC3">
        <w:rPr>
          <w:rFonts w:ascii="Garamond" w:hAnsi="Garamond" w:cs="Garamond"/>
          <w:b/>
        </w:rPr>
        <w:t xml:space="preserve">Ajánlattevőnek </w:t>
      </w:r>
      <w:r w:rsidR="008740CA" w:rsidRPr="00270AC3">
        <w:rPr>
          <w:rFonts w:ascii="Garamond" w:hAnsi="Garamond" w:cs="Garamond"/>
          <w:b/>
          <w:u w:val="single"/>
        </w:rPr>
        <w:t>csatolnia kell</w:t>
      </w:r>
      <w:r w:rsidR="008740CA" w:rsidRPr="00270AC3">
        <w:rPr>
          <w:rFonts w:ascii="Garamond" w:hAnsi="Garamond" w:cs="Garamond"/>
          <w:b/>
        </w:rPr>
        <w:t xml:space="preserve"> a Kbt. 66. § (6) bekezdése szerinti nyilatkozatot</w:t>
      </w:r>
      <w:r w:rsidR="008740CA">
        <w:rPr>
          <w:rFonts w:ascii="Garamond" w:hAnsi="Garamond" w:cs="Garamond"/>
          <w:b/>
        </w:rPr>
        <w:t xml:space="preserve"> az igénybe venni kívánt alvállalkozók tekintetében</w:t>
      </w:r>
      <w:r w:rsidR="008740CA" w:rsidRPr="00270AC3">
        <w:rPr>
          <w:rFonts w:ascii="Garamond" w:hAnsi="Garamond" w:cs="Garamond"/>
          <w:b/>
        </w:rPr>
        <w:t>.</w:t>
      </w:r>
    </w:p>
    <w:p w14:paraId="6F79FA52" w14:textId="77777777" w:rsidR="008740CA" w:rsidRPr="00270AC3" w:rsidRDefault="008740CA" w:rsidP="008740CA">
      <w:pPr>
        <w:widowControl w:val="0"/>
        <w:tabs>
          <w:tab w:val="left" w:pos="1701"/>
        </w:tabs>
        <w:suppressAutoHyphens w:val="0"/>
        <w:rPr>
          <w:rFonts w:ascii="Garamond" w:hAnsi="Garamond" w:cs="Garamond"/>
          <w:b/>
        </w:rPr>
      </w:pPr>
    </w:p>
    <w:p w14:paraId="35850D02" w14:textId="77777777" w:rsidR="008740CA" w:rsidRPr="00270AC3" w:rsidRDefault="008740CA" w:rsidP="008740CA">
      <w:pPr>
        <w:widowControl w:val="0"/>
        <w:tabs>
          <w:tab w:val="left" w:pos="2268"/>
        </w:tabs>
        <w:suppressAutoHyphens w:val="0"/>
        <w:ind w:left="1701"/>
        <w:rPr>
          <w:rFonts w:ascii="Garamond" w:hAnsi="Garamond" w:cs="Garamond"/>
        </w:rPr>
      </w:pPr>
      <w:r w:rsidRPr="00270AC3">
        <w:rPr>
          <w:rFonts w:ascii="Garamond" w:hAnsi="Garamond" w:cs="Garamond"/>
        </w:rPr>
        <w:t>A nyilatkozatot nemleges tartalom esetén is csatolni kell!</w:t>
      </w:r>
    </w:p>
    <w:p w14:paraId="4C50CAE3" w14:textId="77777777" w:rsidR="008740CA" w:rsidRPr="00270AC3" w:rsidRDefault="008740CA" w:rsidP="008740CA">
      <w:pPr>
        <w:widowControl w:val="0"/>
        <w:suppressAutoHyphens w:val="0"/>
        <w:ind w:left="1701"/>
        <w:rPr>
          <w:rFonts w:ascii="Garamond" w:hAnsi="Garamond" w:cs="Garamond"/>
        </w:rPr>
      </w:pPr>
    </w:p>
    <w:p w14:paraId="5284330A" w14:textId="4977E96C" w:rsidR="008740CA" w:rsidRPr="00E96F14" w:rsidRDefault="008740CA" w:rsidP="008740CA">
      <w:pPr>
        <w:widowControl w:val="0"/>
        <w:suppressAutoHyphens w:val="0"/>
        <w:ind w:left="1701"/>
        <w:rPr>
          <w:rFonts w:ascii="Garamond" w:hAnsi="Garamond" w:cs="Garamond"/>
        </w:rPr>
      </w:pPr>
      <w:r w:rsidRPr="00270AC3">
        <w:rPr>
          <w:rFonts w:ascii="Garamond" w:hAnsi="Garamond" w:cs="Garamond"/>
        </w:rPr>
        <w:t>Ajánlatkérő felhívja ajánlattevők figyelmét</w:t>
      </w:r>
      <w:r>
        <w:rPr>
          <w:rFonts w:ascii="Garamond" w:hAnsi="Garamond" w:cs="Garamond"/>
        </w:rPr>
        <w:t>, hogy</w:t>
      </w:r>
      <w:r w:rsidRPr="00270AC3">
        <w:rPr>
          <w:rFonts w:ascii="Garamond" w:hAnsi="Garamond" w:cs="Garamond"/>
        </w:rPr>
        <w:t xml:space="preserve"> </w:t>
      </w:r>
      <w:r>
        <w:rPr>
          <w:rFonts w:ascii="Garamond" w:hAnsi="Garamond" w:cs="Garamond"/>
        </w:rPr>
        <w:t>a</w:t>
      </w:r>
      <w:r w:rsidRPr="00E96F14">
        <w:rPr>
          <w:rFonts w:ascii="Garamond" w:hAnsi="Garamond" w:cs="Garamond"/>
        </w:rPr>
        <w:t xml:space="preserve">z </w:t>
      </w:r>
      <w:r w:rsidR="009B794F" w:rsidRPr="009B794F">
        <w:rPr>
          <w:rFonts w:ascii="Garamond" w:hAnsi="Garamond" w:cs="Garamond"/>
        </w:rPr>
        <w:t>alvállalkozói teljesítés összesített aránya nem haladhatja meg a szerződés értékének 65 %-át, valamint a teljesítésben részt vevő alvállalkozó sem vehet igénybe a saját teljesítésének 65%-át meghaladó mértékben további közreműködőt.</w:t>
      </w:r>
    </w:p>
    <w:p w14:paraId="34A6F8E6" w14:textId="77777777" w:rsidR="008740CA" w:rsidRPr="00270AC3" w:rsidRDefault="008740CA" w:rsidP="008740CA">
      <w:pPr>
        <w:widowControl w:val="0"/>
        <w:suppressAutoHyphens w:val="0"/>
        <w:rPr>
          <w:rFonts w:ascii="Garamond" w:hAnsi="Garamond" w:cs="Garamond"/>
        </w:rPr>
      </w:pPr>
    </w:p>
    <w:p w14:paraId="04A76979" w14:textId="1CA6C962" w:rsidR="008740CA" w:rsidRPr="00270AC3" w:rsidRDefault="007903B5" w:rsidP="007903B5">
      <w:pPr>
        <w:widowControl w:val="0"/>
        <w:tabs>
          <w:tab w:val="left" w:pos="1701"/>
        </w:tabs>
        <w:suppressAutoHyphens w:val="0"/>
        <w:ind w:left="1701" w:hanging="1134"/>
        <w:rPr>
          <w:rFonts w:ascii="Garamond" w:hAnsi="Garamond" w:cs="Garamond"/>
        </w:rPr>
      </w:pPr>
      <w:r>
        <w:rPr>
          <w:rFonts w:ascii="Garamond" w:hAnsi="Garamond" w:cs="Garamond"/>
        </w:rPr>
        <w:t>22.9</w:t>
      </w:r>
      <w:r>
        <w:rPr>
          <w:rFonts w:ascii="Garamond" w:hAnsi="Garamond" w:cs="Garamond"/>
        </w:rPr>
        <w:tab/>
      </w:r>
      <w:r w:rsidR="008740CA" w:rsidRPr="00270AC3">
        <w:rPr>
          <w:rFonts w:ascii="Garamond" w:hAnsi="Garamond" w:cs="Garamond"/>
        </w:rPr>
        <w:t>Az ajánlatban benyújtott dokumentumokat a Kbt. 47. § (2) bekezdése alapján egyszerű másolatban is be lehet nyújtani.</w:t>
      </w:r>
      <w:r w:rsidR="008740CA" w:rsidRPr="00270AC3">
        <w:rPr>
          <w:rFonts w:ascii="Garamond" w:hAnsi="Garamond"/>
        </w:rPr>
        <w:t xml:space="preserve"> </w:t>
      </w:r>
      <w:r w:rsidR="008740CA" w:rsidRPr="00270AC3">
        <w:rPr>
          <w:rFonts w:ascii="Garamond" w:hAnsi="Garamond" w:cs="Garamond"/>
        </w:rPr>
        <w:t xml:space="preserve">Nem elektronikus úton történő ajánlattétel esetén az ajánlat 66. § (1) bekezdése szerint benyújtott egy eredeti példányának </w:t>
      </w:r>
      <w:r w:rsidR="008740CA" w:rsidRPr="00270AC3">
        <w:rPr>
          <w:rFonts w:ascii="Garamond" w:hAnsi="Garamond" w:cs="Garamond"/>
          <w:u w:val="single"/>
        </w:rPr>
        <w:t>a 66. § (2) bekezdése szerinti nyilatkozat eredeti aláírt példányát kell tartalmaznia.</w:t>
      </w:r>
      <w:r w:rsidR="008740CA" w:rsidRPr="00270AC3">
        <w:rPr>
          <w:rFonts w:ascii="Garamond" w:hAnsi="Garamond" w:cs="Garamond"/>
        </w:rPr>
        <w:t xml:space="preserve"> Amennyiben a felhívás alapján valamely követelés érvényesítésének alapjául szolgáló irat, igazolás, vagy nyilatkozatot szükséges becsatolni (pl: bankgarancia vagy kezességvállalásról szóló nyilatkozat), úgy azt eredeti, vagy hiteles másolatban kell becsatolni az eredeti ajánlatban.</w:t>
      </w:r>
    </w:p>
    <w:p w14:paraId="2585F93C" w14:textId="77777777" w:rsidR="008740CA" w:rsidRPr="00270AC3" w:rsidRDefault="008740CA" w:rsidP="008740CA">
      <w:pPr>
        <w:widowControl w:val="0"/>
        <w:suppressAutoHyphens w:val="0"/>
        <w:ind w:left="1701"/>
        <w:rPr>
          <w:rFonts w:ascii="Garamond" w:hAnsi="Garamond" w:cs="Garamond"/>
        </w:rPr>
      </w:pPr>
    </w:p>
    <w:p w14:paraId="1FB74811" w14:textId="1D9D5279" w:rsidR="008740CA" w:rsidRPr="00270AC3" w:rsidRDefault="007903B5" w:rsidP="007903B5">
      <w:pPr>
        <w:widowControl w:val="0"/>
        <w:tabs>
          <w:tab w:val="left" w:pos="1701"/>
        </w:tabs>
        <w:suppressAutoHyphens w:val="0"/>
        <w:ind w:left="1701" w:hanging="1134"/>
        <w:rPr>
          <w:rFonts w:ascii="Garamond" w:hAnsi="Garamond" w:cs="Garamond"/>
        </w:rPr>
      </w:pPr>
      <w:r>
        <w:rPr>
          <w:rFonts w:ascii="Garamond" w:hAnsi="Garamond" w:cs="Garamond"/>
        </w:rPr>
        <w:lastRenderedPageBreak/>
        <w:t>22.10</w:t>
      </w:r>
      <w:r>
        <w:rPr>
          <w:rFonts w:ascii="Garamond" w:hAnsi="Garamond" w:cs="Garamond"/>
        </w:rPr>
        <w:tab/>
      </w:r>
      <w:r w:rsidR="008740CA" w:rsidRPr="00270AC3">
        <w:rPr>
          <w:rFonts w:ascii="Garamond" w:hAnsi="Garamond" w:cs="Garamond"/>
        </w:rPr>
        <w:t>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w:t>
      </w:r>
    </w:p>
    <w:p w14:paraId="555482C6" w14:textId="77777777" w:rsidR="008740CA" w:rsidRPr="00270AC3" w:rsidRDefault="008740CA" w:rsidP="008740CA">
      <w:pPr>
        <w:rPr>
          <w:rFonts w:ascii="Garamond" w:hAnsi="Garamond" w:cs="Garamond"/>
        </w:rPr>
      </w:pPr>
    </w:p>
    <w:p w14:paraId="2629D487" w14:textId="0D8127FC" w:rsidR="008740CA" w:rsidRDefault="007903B5" w:rsidP="007903B5">
      <w:pPr>
        <w:widowControl w:val="0"/>
        <w:suppressAutoHyphens w:val="0"/>
        <w:ind w:left="1701" w:hanging="1134"/>
        <w:rPr>
          <w:rFonts w:ascii="Garamond" w:hAnsi="Garamond" w:cs="Garamond"/>
          <w:snapToGrid w:val="0"/>
          <w:lang w:eastAsia="en-US"/>
        </w:rPr>
      </w:pPr>
      <w:r>
        <w:rPr>
          <w:rFonts w:ascii="Garamond" w:hAnsi="Garamond" w:cs="Garamond"/>
          <w:snapToGrid w:val="0"/>
          <w:lang w:eastAsia="en-US"/>
        </w:rPr>
        <w:t>22.11</w:t>
      </w:r>
      <w:r>
        <w:rPr>
          <w:rFonts w:ascii="Garamond" w:hAnsi="Garamond" w:cs="Garamond"/>
          <w:snapToGrid w:val="0"/>
          <w:lang w:eastAsia="en-US"/>
        </w:rPr>
        <w:tab/>
      </w:r>
      <w:r w:rsidR="008740CA" w:rsidRPr="00E96F14">
        <w:rPr>
          <w:rFonts w:ascii="Garamond" w:hAnsi="Garamond" w:cs="Garamond"/>
          <w:snapToGrid w:val="0"/>
          <w:lang w:eastAsia="en-US"/>
        </w:rPr>
        <w:t xml:space="preserve">Közös ajánlattétel esetében az ajánlathoz csatolni kell a közös egyetemleges felelősségvállalásról szóló megállapodás egy példányát (közös ajánlattevők megállapodása), amely kijelöli azon ajánlattevőt, aki a </w:t>
      </w:r>
      <w:r w:rsidR="00737B28">
        <w:rPr>
          <w:rFonts w:ascii="Garamond" w:hAnsi="Garamond" w:cs="Garamond"/>
          <w:snapToGrid w:val="0"/>
          <w:lang w:eastAsia="en-US"/>
        </w:rPr>
        <w:t>közös ajánlattevőket</w:t>
      </w:r>
      <w:r w:rsidR="008740CA" w:rsidRPr="00E96F14">
        <w:rPr>
          <w:rFonts w:ascii="Garamond" w:hAnsi="Garamond" w:cs="Garamond"/>
          <w:snapToGrid w:val="0"/>
          <w:lang w:eastAsia="en-US"/>
        </w:rPr>
        <w:t xml:space="preserve">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w:t>
      </w:r>
      <w:r w:rsidR="008740CA">
        <w:rPr>
          <w:rFonts w:ascii="Garamond" w:hAnsi="Garamond" w:cs="Garamond"/>
          <w:snapToGrid w:val="0"/>
          <w:lang w:eastAsia="en-US"/>
        </w:rPr>
        <w:t>emleges felelősséget vállalnak</w:t>
      </w:r>
      <w:r w:rsidR="008740CA" w:rsidRPr="00E96F14">
        <w:rPr>
          <w:rFonts w:ascii="Garamond" w:hAnsi="Garamond" w:cs="Garamond"/>
          <w:snapToGrid w:val="0"/>
          <w:lang w:eastAsia="en-US"/>
        </w:rPr>
        <w:t>.</w:t>
      </w:r>
    </w:p>
    <w:p w14:paraId="2DCAF66B" w14:textId="77777777" w:rsidR="008740CA" w:rsidRPr="00E96F14" w:rsidRDefault="008740CA" w:rsidP="008740CA">
      <w:pPr>
        <w:widowControl w:val="0"/>
        <w:suppressAutoHyphens w:val="0"/>
        <w:ind w:left="720"/>
        <w:rPr>
          <w:rFonts w:ascii="Garamond" w:hAnsi="Garamond" w:cs="Garamond"/>
          <w:snapToGrid w:val="0"/>
          <w:lang w:eastAsia="en-US"/>
        </w:rPr>
      </w:pPr>
    </w:p>
    <w:p w14:paraId="5E5C2343" w14:textId="77777777" w:rsidR="008740CA" w:rsidRPr="00E96F14" w:rsidRDefault="008740CA" w:rsidP="008740CA">
      <w:pPr>
        <w:widowControl w:val="0"/>
        <w:suppressAutoHyphens w:val="0"/>
        <w:ind w:left="1701"/>
        <w:rPr>
          <w:rFonts w:ascii="Garamond" w:hAnsi="Garamond" w:cs="Garamond"/>
        </w:rPr>
      </w:pPr>
      <w:r w:rsidRPr="00270AC3">
        <w:rPr>
          <w:rFonts w:ascii="Garamond" w:hAnsi="Garamond" w:cs="Garamond"/>
        </w:rPr>
        <w:t>Ajánlatkérő felhívja ajánlattevők figyelmét a Kbt. 115. § (4) bekezdésére, amely értelmében a hirdetmény nélküli eljárásban kizárólag az ajánlattételre felhívott gazdasági szereplők tehetnek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w:t>
      </w:r>
      <w:r>
        <w:rPr>
          <w:rFonts w:ascii="Garamond" w:hAnsi="Garamond" w:cs="Garamond"/>
        </w:rPr>
        <w:t>tételi felhívást.</w:t>
      </w:r>
    </w:p>
    <w:p w14:paraId="0FC1AA9E" w14:textId="77777777" w:rsidR="008740CA" w:rsidRDefault="008740CA" w:rsidP="008740CA">
      <w:pPr>
        <w:pStyle w:val="Listaszerbekezds"/>
        <w:ind w:left="1843"/>
        <w:rPr>
          <w:rFonts w:ascii="Garamond" w:hAnsi="Garamond" w:cs="Garamond"/>
          <w:snapToGrid w:val="0"/>
          <w:lang w:eastAsia="en-US"/>
        </w:rPr>
      </w:pPr>
    </w:p>
    <w:p w14:paraId="0E638F79" w14:textId="25A16B79" w:rsidR="008740CA" w:rsidRPr="001025B5" w:rsidRDefault="007903B5" w:rsidP="001025B5">
      <w:pPr>
        <w:widowControl w:val="0"/>
        <w:tabs>
          <w:tab w:val="left" w:pos="1701"/>
        </w:tabs>
        <w:suppressAutoHyphens w:val="0"/>
        <w:spacing w:after="120"/>
        <w:ind w:left="1701" w:hanging="1134"/>
        <w:rPr>
          <w:rFonts w:ascii="Garamond" w:hAnsi="Garamond"/>
        </w:rPr>
      </w:pPr>
      <w:r>
        <w:rPr>
          <w:rFonts w:ascii="Garamond" w:hAnsi="Garamond"/>
        </w:rPr>
        <w:t>22</w:t>
      </w:r>
      <w:r w:rsidRPr="00405952">
        <w:rPr>
          <w:rFonts w:ascii="Garamond" w:hAnsi="Garamond"/>
        </w:rPr>
        <w:t>.12</w:t>
      </w:r>
      <w:r w:rsidRPr="00405952">
        <w:rPr>
          <w:rFonts w:ascii="Garamond" w:hAnsi="Garamond"/>
        </w:rPr>
        <w:tab/>
      </w:r>
      <w:r w:rsidR="008740CA" w:rsidRPr="00405952">
        <w:rPr>
          <w:rFonts w:ascii="Garamond" w:hAnsi="Garamond"/>
        </w:rPr>
        <w:t>Ajánlatkérő felhívja ajánlattevők figyelmét, hogy a 322/2015. (X. 30.) Korm. rendelet 26. §-a alapján a nyertes ajánlattevő köteles legkésőbb a szerződéskötés időpontjára felelősségbiztosítási szerződést kötni vagy meglévő felelősségbiztosítását kiterjeszteni úgy, hogy az kellő fedezetet nyújtson, s kiterjedjen a teljes szerződés szerinti munkákra. Az ajánlatkérő által az ajánlattételi felhívásban előírt mértékű és terjedelmű felelősségbiztosítás: legalább 500.000,- Ft/kár és legalább 2.000.000,- Ft/év értéket elérő kivitelezői (építési-szerelési) felelősségbiztosítási szerződést kell kötni, vagy a meglévő felelősségbiztosítást ki kell terjeszteni az építési beruházásra. Abban az esetben, amennyiben a nyertes ajánlattevő a szerződéskötés időpontjáig nem rendelkezik az előírt felelősségbiztosítással, azt ajánlatkérő az ajánlattól való visszalépésként értékeli, amely esetben ajánlatkérő a következő legkedvezőbb ajánlatot tevővel köthet szerződést. A biztosításnak ki kell terjednie a szerződésszegésből eredő és a szerződésen kívül okozott károkra, valamint harmadik személyek személyi sérüléseire és tárgyrongálási káraira</w:t>
      </w:r>
    </w:p>
    <w:p w14:paraId="0F26F2CA" w14:textId="6CEF5897" w:rsidR="002C17CE" w:rsidRPr="002C17CE" w:rsidRDefault="007903B5" w:rsidP="002C17CE">
      <w:pPr>
        <w:widowControl w:val="0"/>
        <w:tabs>
          <w:tab w:val="left" w:pos="1701"/>
        </w:tabs>
        <w:suppressAutoHyphens w:val="0"/>
        <w:ind w:firstLine="567"/>
        <w:rPr>
          <w:rFonts w:ascii="Garamond" w:hAnsi="Garamond" w:cs="Garamond"/>
        </w:rPr>
      </w:pPr>
      <w:r>
        <w:rPr>
          <w:rFonts w:ascii="Garamond" w:hAnsi="Garamond" w:cs="Garamond"/>
        </w:rPr>
        <w:t>22.13</w:t>
      </w:r>
      <w:r>
        <w:rPr>
          <w:rFonts w:ascii="Garamond" w:hAnsi="Garamond" w:cs="Garamond"/>
        </w:rPr>
        <w:tab/>
      </w:r>
      <w:r w:rsidR="002C17CE">
        <w:rPr>
          <w:rFonts w:ascii="Garamond" w:hAnsi="Garamond" w:cs="Garamond"/>
        </w:rPr>
        <w:t xml:space="preserve">Ajánlattevő </w:t>
      </w:r>
      <w:r w:rsidR="002C17CE" w:rsidRPr="002C17CE">
        <w:rPr>
          <w:rFonts w:ascii="Garamond" w:hAnsi="Garamond" w:cs="Garamond"/>
          <w:b/>
          <w:u w:val="single"/>
        </w:rPr>
        <w:t>szakmai ajánlata</w:t>
      </w:r>
      <w:r w:rsidR="002C17CE">
        <w:rPr>
          <w:rFonts w:ascii="Garamond" w:hAnsi="Garamond" w:cs="Garamond"/>
        </w:rPr>
        <w:t xml:space="preserve"> részeként köteles benyújtani</w:t>
      </w:r>
    </w:p>
    <w:p w14:paraId="0500CF45" w14:textId="77777777" w:rsidR="008740CA" w:rsidRPr="00822501" w:rsidRDefault="008740CA" w:rsidP="008740CA">
      <w:pPr>
        <w:widowControl w:val="0"/>
        <w:tabs>
          <w:tab w:val="left" w:pos="1701"/>
        </w:tabs>
        <w:suppressAutoHyphens w:val="0"/>
        <w:rPr>
          <w:rFonts w:ascii="Garamond" w:hAnsi="Garamond" w:cs="Garamond"/>
        </w:rPr>
      </w:pPr>
    </w:p>
    <w:p w14:paraId="0B1C3D52" w14:textId="33E33542" w:rsidR="008740CA" w:rsidRPr="001A5D26" w:rsidRDefault="008740CA" w:rsidP="008740CA">
      <w:pPr>
        <w:widowControl w:val="0"/>
        <w:tabs>
          <w:tab w:val="left" w:pos="1701"/>
        </w:tabs>
        <w:suppressAutoHyphens w:val="0"/>
        <w:ind w:left="1701"/>
        <w:rPr>
          <w:rFonts w:ascii="Garamond" w:hAnsi="Garamond" w:cs="Garamond"/>
          <w:snapToGrid w:val="0"/>
          <w:lang w:eastAsia="en-US"/>
        </w:rPr>
      </w:pPr>
      <w:r w:rsidRPr="001A5D26">
        <w:rPr>
          <w:rFonts w:ascii="Garamond" w:hAnsi="Garamond" w:cs="Garamond"/>
          <w:snapToGrid w:val="0"/>
          <w:lang w:eastAsia="en-US"/>
        </w:rPr>
        <w:t xml:space="preserve">a) a </w:t>
      </w:r>
      <w:r w:rsidR="009F0CB9" w:rsidRPr="001A5D26">
        <w:rPr>
          <w:rFonts w:ascii="Garamond" w:hAnsi="Garamond" w:cs="Garamond"/>
          <w:snapToGrid w:val="0"/>
          <w:lang w:eastAsia="en-US"/>
        </w:rPr>
        <w:t>közbeszerzési dokumentumok részeként</w:t>
      </w:r>
      <w:r w:rsidRPr="001A5D26">
        <w:rPr>
          <w:rFonts w:ascii="Garamond" w:hAnsi="Garamond" w:cs="Garamond"/>
          <w:snapToGrid w:val="0"/>
          <w:lang w:eastAsia="en-US"/>
        </w:rPr>
        <w:t xml:space="preserve"> kiadott </w:t>
      </w:r>
      <w:r w:rsidRPr="001A5D26">
        <w:rPr>
          <w:rFonts w:ascii="Garamond" w:hAnsi="Garamond" w:cs="Garamond"/>
          <w:snapToGrid w:val="0"/>
          <w:u w:val="single"/>
          <w:lang w:eastAsia="en-US"/>
        </w:rPr>
        <w:t>árazatlan költségvetés</w:t>
      </w:r>
      <w:r w:rsidR="007903B5" w:rsidRPr="001A5D26">
        <w:rPr>
          <w:rFonts w:ascii="Garamond" w:hAnsi="Garamond" w:cs="Garamond"/>
          <w:snapToGrid w:val="0"/>
          <w:u w:val="single"/>
          <w:lang w:eastAsia="en-US"/>
        </w:rPr>
        <w:t>eke</w:t>
      </w:r>
      <w:r w:rsidRPr="001A5D26">
        <w:rPr>
          <w:rFonts w:ascii="Garamond" w:hAnsi="Garamond" w:cs="Garamond"/>
          <w:snapToGrid w:val="0"/>
          <w:u w:val="single"/>
          <w:lang w:eastAsia="en-US"/>
        </w:rPr>
        <w:t>t</w:t>
      </w:r>
      <w:r w:rsidRPr="001A5D26">
        <w:rPr>
          <w:rFonts w:ascii="Garamond" w:hAnsi="Garamond" w:cs="Garamond"/>
          <w:snapToGrid w:val="0"/>
          <w:lang w:eastAsia="en-US"/>
        </w:rPr>
        <w:t xml:space="preserve"> hiánytalanul kitöltve és cégszerűen aláírva, valamint</w:t>
      </w:r>
    </w:p>
    <w:p w14:paraId="55692F8E" w14:textId="77777777" w:rsidR="008740CA" w:rsidRPr="001A5D26" w:rsidRDefault="008740CA" w:rsidP="008740CA">
      <w:pPr>
        <w:widowControl w:val="0"/>
        <w:tabs>
          <w:tab w:val="left" w:pos="1701"/>
        </w:tabs>
        <w:suppressAutoHyphens w:val="0"/>
        <w:rPr>
          <w:rFonts w:ascii="Garamond" w:hAnsi="Garamond" w:cs="Garamond"/>
        </w:rPr>
      </w:pPr>
    </w:p>
    <w:p w14:paraId="3E542D41" w14:textId="1B9F8CCE" w:rsidR="0089512D" w:rsidRPr="001A5D26" w:rsidRDefault="008740CA" w:rsidP="0089512D">
      <w:pPr>
        <w:widowControl w:val="0"/>
        <w:ind w:left="1701"/>
        <w:rPr>
          <w:rFonts w:ascii="Garamond" w:hAnsi="Garamond" w:cs="Garamond"/>
          <w:b/>
          <w:u w:val="single"/>
        </w:rPr>
      </w:pPr>
      <w:r w:rsidRPr="001A5D26">
        <w:rPr>
          <w:rFonts w:ascii="Garamond" w:hAnsi="Garamond" w:cs="Garamond"/>
        </w:rPr>
        <w:t xml:space="preserve">b) </w:t>
      </w:r>
      <w:r w:rsidR="0089512D" w:rsidRPr="001A5D26">
        <w:rPr>
          <w:rFonts w:ascii="Garamond" w:hAnsi="Garamond" w:cs="Garamond"/>
        </w:rPr>
        <w:t xml:space="preserve">A 322/2015. (X. 30.) Korm. rendelet 24. § (1) bekezdése alapján ajánlattevő a jelen felhívás szerinti értékelési részszempontokra tett megajánlásainak alátámasztásául </w:t>
      </w:r>
      <w:r w:rsidR="0089512D" w:rsidRPr="001A5D26">
        <w:rPr>
          <w:rFonts w:ascii="Garamond" w:hAnsi="Garamond" w:cs="Garamond"/>
          <w:b/>
          <w:u w:val="single"/>
        </w:rPr>
        <w:t>kö</w:t>
      </w:r>
      <w:r w:rsidR="00D20B63" w:rsidRPr="001A5D26">
        <w:rPr>
          <w:rFonts w:ascii="Garamond" w:hAnsi="Garamond" w:cs="Garamond"/>
          <w:b/>
          <w:u w:val="single"/>
        </w:rPr>
        <w:t>teles a megajánlott szakember</w:t>
      </w:r>
      <w:r w:rsidR="0089512D" w:rsidRPr="001A5D26">
        <w:rPr>
          <w:rFonts w:ascii="Garamond" w:hAnsi="Garamond" w:cs="Garamond"/>
          <w:b/>
          <w:u w:val="single"/>
        </w:rPr>
        <w:t xml:space="preserve"> képzettségét igazoló szakmai önéletrajzot, és rendelkezésre állási nyilatkozatot kitöltve és a szakember által aláírva szakmai ajánlata</w:t>
      </w:r>
      <w:r w:rsidR="00091CC9">
        <w:rPr>
          <w:rFonts w:ascii="Garamond" w:hAnsi="Garamond" w:cs="Garamond"/>
          <w:b/>
          <w:u w:val="single"/>
        </w:rPr>
        <w:t xml:space="preserve"> része</w:t>
      </w:r>
      <w:r w:rsidR="0089512D" w:rsidRPr="001A5D26">
        <w:rPr>
          <w:rFonts w:ascii="Garamond" w:hAnsi="Garamond" w:cs="Garamond"/>
          <w:b/>
          <w:u w:val="single"/>
        </w:rPr>
        <w:t>ként csatolni, oly módon, hogy abból egyértelműen kiderüljön, hogy az adott szakember részt vett legalább egy útépítési beruházás teljesítésében.</w:t>
      </w:r>
    </w:p>
    <w:p w14:paraId="0DAECC1E" w14:textId="790B3744" w:rsidR="001025B5" w:rsidRPr="001A5D26" w:rsidRDefault="001025B5" w:rsidP="001A5D26">
      <w:pPr>
        <w:widowControl w:val="0"/>
        <w:ind w:left="1701"/>
        <w:rPr>
          <w:rFonts w:ascii="Garamond" w:hAnsi="Garamond" w:cs="Garamond"/>
          <w:b/>
          <w:u w:val="single"/>
        </w:rPr>
      </w:pPr>
    </w:p>
    <w:p w14:paraId="61D528CF" w14:textId="77777777" w:rsidR="001A5D26" w:rsidRPr="001A5D26" w:rsidRDefault="001A5D26" w:rsidP="001A5D26">
      <w:pPr>
        <w:widowControl w:val="0"/>
        <w:ind w:left="1701"/>
        <w:rPr>
          <w:rFonts w:ascii="Garamond" w:hAnsi="Garamond" w:cs="Garamond"/>
        </w:rPr>
      </w:pPr>
      <w:r w:rsidRPr="001A5D26">
        <w:rPr>
          <w:rFonts w:ascii="Garamond" w:hAnsi="Garamond" w:cs="Garamond"/>
        </w:rPr>
        <w:t xml:space="preserve">Ajánlatkérő felhívja a figyelmet, hogy ajánlattevő a fenti értékelési részszempont vonatkozásában </w:t>
      </w:r>
      <w:r w:rsidRPr="001A5D26">
        <w:rPr>
          <w:rFonts w:ascii="Garamond" w:hAnsi="Garamond" w:cs="Garamond"/>
          <w:b/>
          <w:u w:val="single"/>
        </w:rPr>
        <w:t>csak egy szakembert ajánlhat meg</w:t>
      </w:r>
      <w:r w:rsidRPr="001A5D26">
        <w:rPr>
          <w:rFonts w:ascii="Garamond" w:hAnsi="Garamond" w:cs="Garamond"/>
        </w:rPr>
        <w:t>. Amennyiben ajánlattevő több szakembert ajánl meg, úgy Ajánlatkérő csak a legtöbb szakmai tapasztalattal rendelkező szakember szakmai tapasztalatát veszi figyelembe az értékelés során.</w:t>
      </w:r>
    </w:p>
    <w:p w14:paraId="7A07CC4E" w14:textId="77777777" w:rsidR="001A5D26" w:rsidRPr="001A5D26" w:rsidRDefault="001A5D26" w:rsidP="001A5D26">
      <w:pPr>
        <w:widowControl w:val="0"/>
        <w:rPr>
          <w:rFonts w:ascii="Garamond" w:hAnsi="Garamond" w:cs="Garamond"/>
          <w:b/>
          <w:u w:val="single"/>
        </w:rPr>
      </w:pPr>
    </w:p>
    <w:p w14:paraId="4F6E4C36" w14:textId="1474523D" w:rsidR="00AD5407" w:rsidRPr="001A5D26" w:rsidRDefault="00AD5407" w:rsidP="0089512D">
      <w:pPr>
        <w:widowControl w:val="0"/>
        <w:ind w:left="1701"/>
        <w:rPr>
          <w:rFonts w:ascii="Garamond" w:hAnsi="Garamond" w:cs="Garamond"/>
        </w:rPr>
      </w:pPr>
      <w:r w:rsidRPr="001A5D26">
        <w:rPr>
          <w:rFonts w:ascii="Garamond" w:hAnsi="Garamond" w:cs="Garamond"/>
        </w:rPr>
        <w:t>Út építésének minősül</w:t>
      </w:r>
      <w:r w:rsidR="0089512D" w:rsidRPr="001A5D26">
        <w:rPr>
          <w:rFonts w:ascii="Garamond" w:hAnsi="Garamond" w:cs="Garamond"/>
        </w:rPr>
        <w:t xml:space="preserve"> az utak építésének, forgalomba helyezésének és megszüntetésének engedélyezéséről szóló 93/2012. (V. 10.) Korm. rendelet 2. § 7. pontja szerint</w:t>
      </w:r>
      <w:r w:rsidRPr="001A5D26">
        <w:rPr>
          <w:rFonts w:ascii="Garamond" w:hAnsi="Garamond" w:cs="Garamond"/>
        </w:rPr>
        <w:t>:</w:t>
      </w:r>
    </w:p>
    <w:p w14:paraId="1EE2E9BC" w14:textId="0DCDEC53" w:rsidR="0089512D" w:rsidRPr="001A5D26" w:rsidRDefault="0089512D" w:rsidP="00AD5407">
      <w:pPr>
        <w:pStyle w:val="Listaszerbekezds"/>
        <w:widowControl w:val="0"/>
        <w:numPr>
          <w:ilvl w:val="0"/>
          <w:numId w:val="43"/>
        </w:numPr>
        <w:rPr>
          <w:rFonts w:ascii="Garamond" w:hAnsi="Garamond" w:cs="Garamond"/>
        </w:rPr>
      </w:pPr>
      <w:r w:rsidRPr="001A5D26">
        <w:rPr>
          <w:rFonts w:ascii="Garamond" w:hAnsi="Garamond" w:cs="Garamond"/>
        </w:rPr>
        <w:t xml:space="preserve">a műszaki előírások szerint meghatározott műszaki jellemzőkkel </w:t>
      </w:r>
      <w:r w:rsidRPr="001A5D26">
        <w:rPr>
          <w:rFonts w:ascii="Garamond" w:hAnsi="Garamond" w:cs="Garamond"/>
          <w:b/>
          <w:u w:val="single"/>
        </w:rPr>
        <w:t>út kialakítása</w:t>
      </w:r>
      <w:r w:rsidRPr="001A5D26">
        <w:rPr>
          <w:rFonts w:ascii="Garamond" w:hAnsi="Garamond" w:cs="Garamond"/>
        </w:rPr>
        <w:t xml:space="preserve">, </w:t>
      </w:r>
      <w:r w:rsidRPr="001A5D26">
        <w:rPr>
          <w:rFonts w:ascii="Garamond" w:hAnsi="Garamond" w:cs="Garamond"/>
          <w:b/>
          <w:u w:val="single"/>
        </w:rPr>
        <w:t>átépítése</w:t>
      </w:r>
      <w:r w:rsidRPr="001A5D26">
        <w:rPr>
          <w:rFonts w:ascii="Garamond" w:hAnsi="Garamond" w:cs="Garamond"/>
        </w:rPr>
        <w:t xml:space="preserve">, </w:t>
      </w:r>
      <w:r w:rsidRPr="001A5D26">
        <w:rPr>
          <w:rFonts w:ascii="Garamond" w:hAnsi="Garamond" w:cs="Garamond"/>
          <w:b/>
          <w:u w:val="single"/>
        </w:rPr>
        <w:t>felújítása</w:t>
      </w:r>
      <w:r w:rsidRPr="001A5D26">
        <w:rPr>
          <w:rFonts w:ascii="Garamond" w:hAnsi="Garamond" w:cs="Garamond"/>
        </w:rPr>
        <w:t xml:space="preserve"> vagy </w:t>
      </w:r>
      <w:r w:rsidRPr="001A5D26">
        <w:rPr>
          <w:rFonts w:ascii="Garamond" w:hAnsi="Garamond" w:cs="Garamond"/>
          <w:b/>
          <w:u w:val="single"/>
        </w:rPr>
        <w:t>korszerűsítése</w:t>
      </w:r>
      <w:r w:rsidRPr="001A5D26">
        <w:rPr>
          <w:rFonts w:ascii="Garamond" w:hAnsi="Garamond" w:cs="Garamond"/>
        </w:rPr>
        <w:t>.</w:t>
      </w:r>
    </w:p>
    <w:p w14:paraId="7025BD4D" w14:textId="77777777" w:rsidR="0089512D" w:rsidRPr="001A5D26" w:rsidRDefault="0089512D" w:rsidP="008740CA">
      <w:pPr>
        <w:widowControl w:val="0"/>
        <w:ind w:left="1701"/>
        <w:rPr>
          <w:rFonts w:ascii="Garamond" w:hAnsi="Garamond" w:cs="Garamond"/>
          <w:b/>
          <w:u w:val="single"/>
        </w:rPr>
      </w:pPr>
    </w:p>
    <w:p w14:paraId="05D9563F" w14:textId="094400A3" w:rsidR="001025B5" w:rsidRPr="001025B5" w:rsidRDefault="001025B5" w:rsidP="008740CA">
      <w:pPr>
        <w:widowControl w:val="0"/>
        <w:ind w:left="1701"/>
        <w:rPr>
          <w:rFonts w:ascii="Garamond" w:hAnsi="Garamond" w:cs="Garamond"/>
          <w:b/>
        </w:rPr>
      </w:pPr>
      <w:r w:rsidRPr="001A5D26">
        <w:rPr>
          <w:rFonts w:ascii="Garamond" w:hAnsi="Garamond" w:cs="Garamond"/>
          <w:b/>
          <w:u w:val="single"/>
        </w:rPr>
        <w:t>Az elektronikus formában benyújtott ajánlatnak a fenti költségvetéseket szerkeszthető excel formátumban is tartalmaznia kell!</w:t>
      </w:r>
    </w:p>
    <w:p w14:paraId="517B16B5" w14:textId="77777777" w:rsidR="008740CA" w:rsidRDefault="008740CA" w:rsidP="008740CA">
      <w:pPr>
        <w:pStyle w:val="Listaszerbekezds"/>
        <w:ind w:left="1701"/>
        <w:rPr>
          <w:rFonts w:ascii="Garamond" w:hAnsi="Garamond" w:cs="Garamond"/>
        </w:rPr>
      </w:pPr>
    </w:p>
    <w:p w14:paraId="7A22F411" w14:textId="1C485959" w:rsidR="008740CA" w:rsidRDefault="007903B5" w:rsidP="007903B5">
      <w:pPr>
        <w:widowControl w:val="0"/>
        <w:tabs>
          <w:tab w:val="left" w:pos="1701"/>
        </w:tabs>
        <w:suppressAutoHyphens w:val="0"/>
        <w:ind w:left="1701" w:hanging="1134"/>
        <w:rPr>
          <w:rFonts w:ascii="Garamond" w:hAnsi="Garamond" w:cs="Garamond"/>
        </w:rPr>
      </w:pPr>
      <w:r>
        <w:rPr>
          <w:rFonts w:ascii="Garamond" w:hAnsi="Garamond" w:cs="Garamond"/>
        </w:rPr>
        <w:t>22.14</w:t>
      </w:r>
      <w:r>
        <w:rPr>
          <w:rFonts w:ascii="Garamond" w:hAnsi="Garamond" w:cs="Garamond"/>
        </w:rPr>
        <w:tab/>
      </w:r>
      <w:r w:rsidR="008740CA" w:rsidRPr="00494910">
        <w:rPr>
          <w:rFonts w:ascii="Garamond" w:hAnsi="Garamond" w:cs="Garamond"/>
        </w:rPr>
        <w:t>Az ajánlatok összeállításával és benyújtásával kapcsolatban felmerült összes költség az ajánlattevőt terheli.</w:t>
      </w:r>
    </w:p>
    <w:p w14:paraId="29FA39F8" w14:textId="77777777" w:rsidR="008740CA" w:rsidRPr="00494910" w:rsidRDefault="008740CA" w:rsidP="008740CA">
      <w:pPr>
        <w:widowControl w:val="0"/>
        <w:tabs>
          <w:tab w:val="left" w:pos="1701"/>
        </w:tabs>
        <w:suppressAutoHyphens w:val="0"/>
        <w:ind w:left="1701"/>
        <w:rPr>
          <w:rFonts w:ascii="Garamond" w:hAnsi="Garamond" w:cs="Garamond"/>
        </w:rPr>
      </w:pPr>
    </w:p>
    <w:p w14:paraId="7F8EBA6E" w14:textId="0E728BA7" w:rsidR="008740CA" w:rsidRPr="00270AC3" w:rsidRDefault="007903B5" w:rsidP="007903B5">
      <w:pPr>
        <w:widowControl w:val="0"/>
        <w:tabs>
          <w:tab w:val="left" w:pos="1701"/>
        </w:tabs>
        <w:suppressAutoHyphens w:val="0"/>
        <w:ind w:left="1701" w:hanging="1134"/>
        <w:rPr>
          <w:rFonts w:ascii="Garamond" w:hAnsi="Garamond" w:cs="Garamond"/>
          <w:snapToGrid w:val="0"/>
          <w:lang w:eastAsia="en-US"/>
        </w:rPr>
      </w:pPr>
      <w:r>
        <w:rPr>
          <w:rFonts w:ascii="Garamond" w:hAnsi="Garamond" w:cs="Garamond"/>
          <w:snapToGrid w:val="0"/>
          <w:lang w:eastAsia="en-US"/>
        </w:rPr>
        <w:t>22.15</w:t>
      </w:r>
      <w:r>
        <w:rPr>
          <w:rFonts w:ascii="Garamond" w:hAnsi="Garamond" w:cs="Garamond"/>
          <w:snapToGrid w:val="0"/>
          <w:lang w:eastAsia="en-US"/>
        </w:rPr>
        <w:tab/>
      </w:r>
      <w:r w:rsidR="008740CA" w:rsidRPr="00270AC3">
        <w:rPr>
          <w:rFonts w:ascii="Garamond" w:hAnsi="Garamond" w:cs="Garamond"/>
          <w:snapToGrid w:val="0"/>
          <w:lang w:eastAsia="en-US"/>
        </w:rPr>
        <w:t>Az ajánlat, hiánypótlás és egyéb dokumentumok illetve az azzal kapcsolatos postai küldemények esetleges késéséből vagy elvesztéséből eredő kockázat az ajánlattevőt terheli.</w:t>
      </w:r>
    </w:p>
    <w:p w14:paraId="2192F7E9" w14:textId="77777777" w:rsidR="008740CA" w:rsidRPr="006F1170" w:rsidRDefault="008740CA" w:rsidP="008740CA">
      <w:pPr>
        <w:rPr>
          <w:rFonts w:ascii="Garamond" w:hAnsi="Garamond" w:cs="Garamond"/>
          <w:snapToGrid w:val="0"/>
          <w:lang w:eastAsia="en-US"/>
        </w:rPr>
      </w:pPr>
    </w:p>
    <w:p w14:paraId="1E3D797E" w14:textId="5B644CEC" w:rsidR="008740CA" w:rsidRPr="00270AC3" w:rsidRDefault="007903B5" w:rsidP="007903B5">
      <w:pPr>
        <w:widowControl w:val="0"/>
        <w:tabs>
          <w:tab w:val="left" w:pos="1701"/>
        </w:tabs>
        <w:suppressAutoHyphens w:val="0"/>
        <w:ind w:left="1701" w:hanging="1134"/>
        <w:rPr>
          <w:rFonts w:ascii="Garamond" w:hAnsi="Garamond" w:cs="Garamond"/>
          <w:snapToGrid w:val="0"/>
          <w:lang w:eastAsia="en-US"/>
        </w:rPr>
      </w:pPr>
      <w:r>
        <w:rPr>
          <w:rFonts w:ascii="Garamond" w:hAnsi="Garamond" w:cs="Garamond"/>
          <w:snapToGrid w:val="0"/>
          <w:lang w:eastAsia="en-US"/>
        </w:rPr>
        <w:t>22.16</w:t>
      </w:r>
      <w:r>
        <w:rPr>
          <w:rFonts w:ascii="Garamond" w:hAnsi="Garamond" w:cs="Garamond"/>
          <w:snapToGrid w:val="0"/>
          <w:lang w:eastAsia="en-US"/>
        </w:rPr>
        <w:tab/>
      </w:r>
      <w:r w:rsidR="008740CA" w:rsidRPr="00270AC3">
        <w:rPr>
          <w:rFonts w:ascii="Garamond" w:hAnsi="Garamond" w:cs="Garamond"/>
          <w:snapToGrid w:val="0"/>
          <w:lang w:eastAsia="en-US"/>
        </w:rPr>
        <w:t>Az ajánlatnak tartalmaznia kell a felhívásban külön ki nem emelt egyéb nyilatkozatokat, igazolásokat és más dokumentumokat, melyeket a Kbt. kötelezően előír.</w:t>
      </w:r>
    </w:p>
    <w:p w14:paraId="376A9411" w14:textId="77777777" w:rsidR="008740CA" w:rsidRPr="00270AC3" w:rsidRDefault="008740CA" w:rsidP="008740CA">
      <w:pPr>
        <w:widowControl w:val="0"/>
        <w:tabs>
          <w:tab w:val="left" w:pos="1701"/>
        </w:tabs>
        <w:suppressAutoHyphens w:val="0"/>
        <w:ind w:left="1701"/>
        <w:rPr>
          <w:rFonts w:ascii="Garamond" w:hAnsi="Garamond" w:cs="Garamond"/>
          <w:snapToGrid w:val="0"/>
          <w:lang w:eastAsia="en-US"/>
        </w:rPr>
      </w:pPr>
    </w:p>
    <w:p w14:paraId="0EBF19FC" w14:textId="31E7EFF9" w:rsidR="008740CA" w:rsidRPr="00270AC3" w:rsidRDefault="007903B5" w:rsidP="007903B5">
      <w:pPr>
        <w:tabs>
          <w:tab w:val="left" w:pos="1701"/>
        </w:tabs>
        <w:ind w:left="1701" w:hanging="1134"/>
        <w:rPr>
          <w:rFonts w:ascii="Garamond" w:hAnsi="Garamond" w:cs="Garamond"/>
          <w:snapToGrid w:val="0"/>
          <w:lang w:eastAsia="en-US"/>
        </w:rPr>
      </w:pPr>
      <w:r>
        <w:rPr>
          <w:rFonts w:ascii="Garamond" w:hAnsi="Garamond" w:cs="Garamond"/>
          <w:snapToGrid w:val="0"/>
          <w:lang w:eastAsia="en-US"/>
        </w:rPr>
        <w:t>22.17</w:t>
      </w:r>
      <w:r>
        <w:rPr>
          <w:rFonts w:ascii="Garamond" w:hAnsi="Garamond" w:cs="Garamond"/>
          <w:snapToGrid w:val="0"/>
          <w:lang w:eastAsia="en-US"/>
        </w:rPr>
        <w:tab/>
      </w:r>
      <w:r w:rsidR="008740CA" w:rsidRPr="00270AC3">
        <w:rPr>
          <w:rFonts w:ascii="Garamond" w:hAnsi="Garamond" w:cs="Garamond"/>
          <w:snapToGrid w:val="0"/>
          <w:lang w:eastAsia="en-US"/>
        </w:rPr>
        <w:t xml:space="preserve">Ajánlatkérő a Kbt. 35. § (9) bekezdésére figyelemmel </w:t>
      </w:r>
      <w:r w:rsidR="008740CA" w:rsidRPr="00270AC3">
        <w:rPr>
          <w:rFonts w:ascii="Garamond" w:hAnsi="Garamond" w:cs="Garamond"/>
          <w:snapToGrid w:val="0"/>
          <w:u w:val="single"/>
          <w:lang w:eastAsia="en-US"/>
        </w:rPr>
        <w:t>nem teszi lehetővé</w:t>
      </w:r>
      <w:r w:rsidR="008740CA" w:rsidRPr="00270AC3">
        <w:rPr>
          <w:rFonts w:ascii="Garamond" w:hAnsi="Garamond" w:cs="Garamond"/>
          <w:snapToGrid w:val="0"/>
          <w:lang w:eastAsia="en-US"/>
        </w:rPr>
        <w:t xml:space="preserve"> a szerződés teljesítése érdekében gazdálkodó szervezet (projekttársaság) létrehozását.</w:t>
      </w:r>
    </w:p>
    <w:p w14:paraId="545488CD" w14:textId="77777777" w:rsidR="008740CA" w:rsidRPr="007B714D" w:rsidRDefault="008740CA" w:rsidP="008740CA">
      <w:pPr>
        <w:rPr>
          <w:rFonts w:ascii="Garamond" w:hAnsi="Garamond" w:cs="Garamond"/>
          <w:snapToGrid w:val="0"/>
          <w:lang w:eastAsia="en-US"/>
        </w:rPr>
      </w:pPr>
    </w:p>
    <w:p w14:paraId="4A10F96A" w14:textId="27F8F6DB" w:rsidR="008740CA" w:rsidRPr="00270AC3" w:rsidRDefault="007903B5" w:rsidP="007903B5">
      <w:pPr>
        <w:widowControl w:val="0"/>
        <w:tabs>
          <w:tab w:val="left" w:pos="1701"/>
        </w:tabs>
        <w:suppressAutoHyphens w:val="0"/>
        <w:ind w:left="1701" w:hanging="1134"/>
        <w:rPr>
          <w:rFonts w:ascii="Garamond" w:hAnsi="Garamond" w:cs="Garamond"/>
        </w:rPr>
      </w:pPr>
      <w:r>
        <w:rPr>
          <w:rFonts w:ascii="Garamond" w:hAnsi="Garamond" w:cs="Garamond"/>
        </w:rPr>
        <w:t>22.18</w:t>
      </w:r>
      <w:r>
        <w:rPr>
          <w:rFonts w:ascii="Garamond" w:hAnsi="Garamond" w:cs="Garamond"/>
        </w:rPr>
        <w:tab/>
      </w:r>
      <w:r w:rsidR="008740CA" w:rsidRPr="00270AC3">
        <w:rPr>
          <w:rFonts w:ascii="Garamond" w:hAnsi="Garamond" w:cs="Garamond"/>
        </w:rPr>
        <w:t>Irányadó idő: Az eljárást megindító felhívásban és dokumentációban valamennyi órában megadott határidő magyarországi helyi idő szerint értendő.</w:t>
      </w:r>
    </w:p>
    <w:p w14:paraId="083D224A" w14:textId="77777777" w:rsidR="008740CA" w:rsidRPr="00270AC3" w:rsidRDefault="008740CA" w:rsidP="008740CA">
      <w:pPr>
        <w:pStyle w:val="Listaszerbekezds"/>
        <w:rPr>
          <w:rFonts w:ascii="Garamond" w:hAnsi="Garamond" w:cs="Garamond"/>
        </w:rPr>
      </w:pPr>
    </w:p>
    <w:p w14:paraId="2C592F00" w14:textId="6308E9AD" w:rsidR="008740CA" w:rsidRPr="007903B5" w:rsidRDefault="000E67FF" w:rsidP="000E67FF">
      <w:pPr>
        <w:tabs>
          <w:tab w:val="left" w:pos="1701"/>
        </w:tabs>
        <w:spacing w:after="120"/>
        <w:ind w:left="1701" w:hanging="1134"/>
        <w:rPr>
          <w:rFonts w:ascii="Garamond" w:hAnsi="Garamond"/>
        </w:rPr>
      </w:pPr>
      <w:r>
        <w:rPr>
          <w:rFonts w:ascii="Garamond" w:hAnsi="Garamond"/>
          <w:color w:val="000000"/>
        </w:rPr>
        <w:t>22.19</w:t>
      </w:r>
      <w:r>
        <w:rPr>
          <w:rFonts w:ascii="Garamond" w:hAnsi="Garamond"/>
          <w:color w:val="000000"/>
        </w:rPr>
        <w:tab/>
      </w:r>
      <w:r w:rsidR="008740CA" w:rsidRPr="007903B5">
        <w:rPr>
          <w:rFonts w:ascii="Garamond" w:hAnsi="Garamond"/>
          <w:color w:val="000000"/>
        </w:rPr>
        <w:t xml:space="preserve">Ajánlattevőnek a Kbt. 73. § (5) bekezdése alapján ajánlatkérő a dokumentációban ad tájékoztatást azoknak a szervezeteknek (hatóságoknak) a nevéről és címéről (elérhetőség), amelyektől az ajánlattevő a megfelelő környezetvédelmi, szociális és munkajogi rendelkezésekre vonatkozó tájékoztatást kaphat. </w:t>
      </w:r>
    </w:p>
    <w:p w14:paraId="746CDCBA" w14:textId="3BF89C95" w:rsidR="008740CA" w:rsidRPr="000E67FF" w:rsidRDefault="000E67FF" w:rsidP="000E67FF">
      <w:pPr>
        <w:ind w:left="1701" w:hanging="1134"/>
        <w:rPr>
          <w:rFonts w:ascii="Garamond" w:hAnsi="Garamond"/>
        </w:rPr>
      </w:pPr>
      <w:r>
        <w:rPr>
          <w:rFonts w:ascii="Garamond" w:hAnsi="Garamond"/>
        </w:rPr>
        <w:t>22.20</w:t>
      </w:r>
      <w:r>
        <w:rPr>
          <w:rFonts w:ascii="Garamond" w:hAnsi="Garamond"/>
        </w:rPr>
        <w:tab/>
      </w:r>
      <w:r w:rsidR="008740CA" w:rsidRPr="000E67FF">
        <w:rPr>
          <w:rFonts w:ascii="Garamond" w:hAnsi="Garamond"/>
        </w:rPr>
        <w:t xml:space="preserve">Ajánlattevő a Kbt. 44. § (1) bekezdésében foglaltak értelmében az ajánlatában,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w:t>
      </w:r>
      <w:r w:rsidR="008740CA" w:rsidRPr="000E67FF">
        <w:rPr>
          <w:rFonts w:ascii="Garamond" w:hAnsi="Garamond"/>
        </w:rPr>
        <w:lastRenderedPageBreak/>
        <w:t>számára aránytalan sérelmet. A gazdasági szereplő által adott indokolás nem megfelelő, amennyiben az általánosság szintjén kerül megfogalmazásra.</w:t>
      </w:r>
    </w:p>
    <w:p w14:paraId="0F5CC196" w14:textId="77777777" w:rsidR="008740CA" w:rsidRPr="00522377" w:rsidRDefault="008740CA" w:rsidP="008740CA">
      <w:pPr>
        <w:rPr>
          <w:rFonts w:ascii="Garamond" w:hAnsi="Garamond"/>
        </w:rPr>
      </w:pPr>
    </w:p>
    <w:p w14:paraId="747B4E43" w14:textId="0B2D8605" w:rsidR="008740CA" w:rsidRPr="000E67FF" w:rsidRDefault="000E67FF" w:rsidP="000E67FF">
      <w:pPr>
        <w:tabs>
          <w:tab w:val="left" w:pos="1701"/>
        </w:tabs>
        <w:spacing w:after="120"/>
        <w:ind w:left="1701" w:hanging="1134"/>
        <w:rPr>
          <w:rFonts w:ascii="Garamond" w:hAnsi="Garamond"/>
        </w:rPr>
      </w:pPr>
      <w:r>
        <w:rPr>
          <w:rFonts w:ascii="Garamond" w:hAnsi="Garamond"/>
          <w:color w:val="000000"/>
          <w:lang w:eastAsia="hu-HU"/>
        </w:rPr>
        <w:t>22.21</w:t>
      </w:r>
      <w:r>
        <w:rPr>
          <w:rFonts w:ascii="Garamond" w:hAnsi="Garamond"/>
          <w:color w:val="000000"/>
          <w:lang w:eastAsia="hu-HU"/>
        </w:rPr>
        <w:tab/>
      </w:r>
      <w:r w:rsidR="008740CA" w:rsidRPr="000E67FF">
        <w:rPr>
          <w:rFonts w:ascii="Garamond" w:hAnsi="Garamond"/>
          <w:color w:val="000000"/>
          <w:lang w:eastAsia="hu-HU"/>
        </w:rPr>
        <w:t>Kiegészítő tájékoztatás: A kiegészítő tájék</w:t>
      </w:r>
      <w:r w:rsidR="003B0093">
        <w:rPr>
          <w:rFonts w:ascii="Garamond" w:hAnsi="Garamond"/>
          <w:color w:val="000000"/>
          <w:lang w:eastAsia="hu-HU"/>
        </w:rPr>
        <w:t>oztatás nyújtására a Kbt. 56. §</w:t>
      </w:r>
      <w:r w:rsidR="008740CA" w:rsidRPr="000E67FF">
        <w:rPr>
          <w:rFonts w:ascii="Garamond" w:hAnsi="Garamond"/>
          <w:color w:val="000000"/>
          <w:lang w:eastAsia="hu-HU"/>
        </w:rPr>
        <w:t xml:space="preserve"> szakaszban, valamint a dokumentációban foglaltak az irányadók, figyelemmel a Kbt. 114. § (6) bekezdésére.</w:t>
      </w:r>
    </w:p>
    <w:p w14:paraId="39765813" w14:textId="77EF4355" w:rsidR="008740CA" w:rsidRPr="000E67FF" w:rsidRDefault="000E67FF" w:rsidP="000E67FF">
      <w:pPr>
        <w:tabs>
          <w:tab w:val="left" w:pos="1701"/>
        </w:tabs>
        <w:spacing w:after="120"/>
        <w:ind w:left="1701" w:hanging="1134"/>
        <w:rPr>
          <w:rFonts w:ascii="Garamond" w:hAnsi="Garamond"/>
        </w:rPr>
      </w:pPr>
      <w:r>
        <w:rPr>
          <w:rFonts w:ascii="Garamond" w:hAnsi="Garamond" w:cs="Garamond"/>
        </w:rPr>
        <w:t>22.22</w:t>
      </w:r>
      <w:r>
        <w:rPr>
          <w:rFonts w:ascii="Garamond" w:hAnsi="Garamond" w:cs="Garamond"/>
        </w:rPr>
        <w:tab/>
      </w:r>
      <w:r w:rsidR="008740CA" w:rsidRPr="000E67FF">
        <w:rPr>
          <w:rFonts w:ascii="Garamond" w:hAnsi="Garamond" w:cs="Garamond"/>
        </w:rPr>
        <w:t>A jelen ajánlattételi felhívásban és a dokumentációban nem szabályozott kérdésekben a közbeszerzésekről szóló 2015. évi CXLIII. törvény és az egyéb vonatkozó jogszabályokban foglaltak az irányadóak.</w:t>
      </w:r>
    </w:p>
    <w:p w14:paraId="7A305257" w14:textId="61EFF1D6" w:rsidR="00196D77" w:rsidRPr="0091592A" w:rsidRDefault="000E67FF" w:rsidP="0091592A">
      <w:pPr>
        <w:ind w:left="1701" w:hanging="1134"/>
        <w:rPr>
          <w:rFonts w:ascii="Garamond" w:hAnsi="Garamond"/>
        </w:rPr>
      </w:pPr>
      <w:r>
        <w:rPr>
          <w:rFonts w:ascii="Garamond" w:hAnsi="Garamond"/>
        </w:rPr>
        <w:t>22.23</w:t>
      </w:r>
      <w:r>
        <w:rPr>
          <w:rFonts w:ascii="Garamond" w:hAnsi="Garamond"/>
        </w:rPr>
        <w:tab/>
      </w:r>
      <w:r w:rsidR="008740CA" w:rsidRPr="000E67FF">
        <w:rPr>
          <w:rFonts w:ascii="Garamond" w:hAnsi="Garamond"/>
        </w:rPr>
        <w:t xml:space="preserve">Az ajánlatok benyújtására lehetőség van postai úton (tértivevényes küldemény formájában), illetve személyesen munkanapokon hétfőtől péntekig 10.00-17.00 óra között, az ajánlattételi határidő lejártának napján 10.00 órától az ajánlattételi határidő lejártáig van lehetőség az ott meghatározott helyszínen. Az ajánlatot írásban és zártan kell benyújtani.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 </w:t>
      </w:r>
    </w:p>
    <w:p w14:paraId="28A6267C" w14:textId="77777777" w:rsidR="00063ACD" w:rsidRPr="00270AC3" w:rsidRDefault="00063ACD" w:rsidP="00266212">
      <w:pPr>
        <w:widowControl w:val="0"/>
        <w:suppressAutoHyphens w:val="0"/>
        <w:rPr>
          <w:rFonts w:ascii="Garamond" w:hAnsi="Garamond" w:cs="Garamond"/>
        </w:rPr>
      </w:pPr>
    </w:p>
    <w:p w14:paraId="2AD3BD8E" w14:textId="1A56EC17" w:rsidR="00693892" w:rsidRPr="00CB651E" w:rsidRDefault="00BE5BF4" w:rsidP="002B3E6D">
      <w:pPr>
        <w:pStyle w:val="Cmsor1"/>
        <w:jc w:val="both"/>
        <w:rPr>
          <w:rFonts w:ascii="Garamond" w:hAnsi="Garamond" w:cs="Garamond"/>
          <w:color w:val="000000"/>
          <w:highlight w:val="yellow"/>
        </w:rPr>
      </w:pPr>
      <w:bookmarkStart w:id="23" w:name="_Toc447012143"/>
      <w:r w:rsidRPr="00C522F1">
        <w:rPr>
          <w:rFonts w:ascii="Garamond" w:hAnsi="Garamond" w:cs="Garamond"/>
          <w:bCs w:val="0"/>
          <w:i/>
          <w:sz w:val="24"/>
          <w:szCs w:val="24"/>
          <w:u w:val="single"/>
        </w:rPr>
        <w:t>A felhívás megküldésének napja</w:t>
      </w:r>
      <w:r w:rsidR="00D236D2" w:rsidRPr="00C522F1">
        <w:rPr>
          <w:rFonts w:ascii="Garamond" w:hAnsi="Garamond" w:cs="Garamond"/>
          <w:b w:val="0"/>
          <w:bCs w:val="0"/>
          <w:i/>
          <w:sz w:val="24"/>
          <w:szCs w:val="24"/>
        </w:rPr>
        <w:t xml:space="preserve">: </w:t>
      </w:r>
      <w:r w:rsidR="003D16E8" w:rsidRPr="00CB651E">
        <w:rPr>
          <w:rFonts w:ascii="Garamond" w:hAnsi="Garamond" w:cs="Garamond"/>
          <w:b w:val="0"/>
          <w:bCs w:val="0"/>
          <w:sz w:val="24"/>
          <w:szCs w:val="24"/>
          <w:highlight w:val="yellow"/>
        </w:rPr>
        <w:t>2017</w:t>
      </w:r>
      <w:r w:rsidR="000E67FF" w:rsidRPr="00CB651E">
        <w:rPr>
          <w:rFonts w:ascii="Garamond" w:hAnsi="Garamond" w:cs="Garamond"/>
          <w:b w:val="0"/>
          <w:bCs w:val="0"/>
          <w:sz w:val="24"/>
          <w:szCs w:val="24"/>
          <w:highlight w:val="yellow"/>
        </w:rPr>
        <w:t>.</w:t>
      </w:r>
      <w:bookmarkEnd w:id="23"/>
      <w:r w:rsidR="003D16E8" w:rsidRPr="00CB651E">
        <w:rPr>
          <w:rFonts w:ascii="Garamond" w:hAnsi="Garamond" w:cs="Garamond"/>
          <w:b w:val="0"/>
          <w:bCs w:val="0"/>
          <w:sz w:val="24"/>
          <w:szCs w:val="24"/>
          <w:highlight w:val="yellow"/>
        </w:rPr>
        <w:t xml:space="preserve"> </w:t>
      </w:r>
      <w:r w:rsidR="00CB651E" w:rsidRPr="00CB651E">
        <w:rPr>
          <w:rFonts w:ascii="Garamond" w:hAnsi="Garamond" w:cs="Garamond"/>
          <w:b w:val="0"/>
          <w:bCs w:val="0"/>
          <w:sz w:val="24"/>
          <w:szCs w:val="24"/>
          <w:highlight w:val="yellow"/>
        </w:rPr>
        <w:t>szeptember</w:t>
      </w:r>
      <w:r w:rsidR="00573F14" w:rsidRPr="00CB651E">
        <w:rPr>
          <w:rFonts w:ascii="Garamond" w:hAnsi="Garamond" w:cs="Garamond"/>
          <w:b w:val="0"/>
          <w:bCs w:val="0"/>
          <w:sz w:val="24"/>
          <w:szCs w:val="24"/>
          <w:highlight w:val="yellow"/>
        </w:rPr>
        <w:t xml:space="preserve"> </w:t>
      </w:r>
      <w:r w:rsidR="00CB651E" w:rsidRPr="00CB651E">
        <w:rPr>
          <w:rFonts w:ascii="Garamond" w:hAnsi="Garamond" w:cs="Garamond"/>
          <w:b w:val="0"/>
          <w:bCs w:val="0"/>
          <w:sz w:val="24"/>
          <w:szCs w:val="24"/>
          <w:highlight w:val="yellow"/>
        </w:rPr>
        <w:t>..</w:t>
      </w:r>
      <w:r w:rsidR="00573F14" w:rsidRPr="00CB651E">
        <w:rPr>
          <w:rFonts w:ascii="Garamond" w:hAnsi="Garamond" w:cs="Garamond"/>
          <w:b w:val="0"/>
          <w:bCs w:val="0"/>
          <w:sz w:val="24"/>
          <w:szCs w:val="24"/>
          <w:highlight w:val="yellow"/>
        </w:rPr>
        <w:t>.</w:t>
      </w:r>
    </w:p>
    <w:p w14:paraId="70DB4794" w14:textId="77777777" w:rsidR="002B3E6D" w:rsidRPr="002B3E6D" w:rsidRDefault="002B3E6D" w:rsidP="002B3E6D"/>
    <w:p w14:paraId="2755FF1D" w14:textId="1C5BCC8A" w:rsidR="00BE5BF4" w:rsidRPr="00270AC3" w:rsidRDefault="00BE5BF4" w:rsidP="00BE5BF4">
      <w:pPr>
        <w:widowControl w:val="0"/>
        <w:suppressAutoHyphens w:val="0"/>
        <w:ind w:left="1701"/>
        <w:jc w:val="right"/>
        <w:rPr>
          <w:rFonts w:ascii="Garamond" w:hAnsi="Garamond" w:cs="Garamond"/>
          <w:b/>
          <w:color w:val="000000"/>
        </w:rPr>
      </w:pPr>
      <w:r w:rsidRPr="00270AC3">
        <w:rPr>
          <w:rFonts w:ascii="Garamond" w:hAnsi="Garamond" w:cs="Garamond"/>
          <w:b/>
          <w:color w:val="000000"/>
        </w:rPr>
        <w:tab/>
      </w:r>
      <w:r w:rsidRPr="00270AC3">
        <w:rPr>
          <w:rFonts w:ascii="Garamond" w:hAnsi="Garamond" w:cs="Garamond"/>
          <w:b/>
          <w:color w:val="000000"/>
        </w:rPr>
        <w:tab/>
      </w:r>
      <w:r w:rsidR="00D236D2">
        <w:rPr>
          <w:rFonts w:ascii="Garamond" w:hAnsi="Garamond" w:cs="Garamond"/>
          <w:b/>
          <w:color w:val="000000"/>
        </w:rPr>
        <w:t>_____</w:t>
      </w:r>
      <w:r w:rsidRPr="00270AC3">
        <w:rPr>
          <w:rFonts w:ascii="Garamond" w:hAnsi="Garamond" w:cs="Garamond"/>
          <w:b/>
          <w:color w:val="000000"/>
        </w:rPr>
        <w:t>_____________________________</w:t>
      </w:r>
    </w:p>
    <w:p w14:paraId="2928C93D" w14:textId="77777777" w:rsidR="002B3E6D" w:rsidRDefault="00D67043" w:rsidP="002B3E6D">
      <w:pPr>
        <w:tabs>
          <w:tab w:val="center" w:pos="2268"/>
          <w:tab w:val="center" w:pos="6804"/>
        </w:tabs>
        <w:ind w:left="6096"/>
        <w:jc w:val="left"/>
        <w:rPr>
          <w:rFonts w:ascii="Garamond" w:hAnsi="Garamond" w:cs="Garamond"/>
        </w:rPr>
      </w:pPr>
      <w:r>
        <w:rPr>
          <w:rFonts w:ascii="Garamond" w:hAnsi="Garamond" w:cs="Garamond"/>
          <w:b/>
          <w:bCs/>
        </w:rPr>
        <w:t>Mór</w:t>
      </w:r>
      <w:r w:rsidRPr="00DD08E5">
        <w:rPr>
          <w:rFonts w:ascii="Garamond" w:hAnsi="Garamond" w:cs="Garamond"/>
          <w:b/>
          <w:bCs/>
        </w:rPr>
        <w:t xml:space="preserve"> Város</w:t>
      </w:r>
      <w:r>
        <w:rPr>
          <w:rFonts w:ascii="Garamond" w:hAnsi="Garamond" w:cs="Garamond"/>
          <w:b/>
          <w:bCs/>
        </w:rPr>
        <w:t>i Önkormányzat</w:t>
      </w:r>
      <w:r w:rsidRPr="00270AC3">
        <w:rPr>
          <w:rFonts w:ascii="Garamond" w:hAnsi="Garamond" w:cs="Garamond"/>
        </w:rPr>
        <w:t xml:space="preserve"> </w:t>
      </w:r>
    </w:p>
    <w:p w14:paraId="1CBCEA80" w14:textId="77777777" w:rsidR="00BE5BF4" w:rsidRPr="00D67043" w:rsidRDefault="002B3E6D" w:rsidP="002B3E6D">
      <w:pPr>
        <w:tabs>
          <w:tab w:val="center" w:pos="2268"/>
          <w:tab w:val="center" w:pos="6804"/>
        </w:tabs>
        <w:ind w:left="6804"/>
        <w:jc w:val="left"/>
        <w:rPr>
          <w:rFonts w:ascii="Garamond" w:hAnsi="Garamond" w:cs="Garamond"/>
          <w:b/>
          <w:bCs/>
        </w:rPr>
      </w:pPr>
      <w:r>
        <w:rPr>
          <w:rFonts w:ascii="Garamond" w:hAnsi="Garamond" w:cs="Garamond"/>
        </w:rPr>
        <w:t>k</w:t>
      </w:r>
      <w:r w:rsidR="00BE5BF4" w:rsidRPr="00270AC3">
        <w:rPr>
          <w:rFonts w:ascii="Garamond" w:hAnsi="Garamond" w:cs="Garamond"/>
        </w:rPr>
        <w:t>épviseletében</w:t>
      </w:r>
    </w:p>
    <w:p w14:paraId="5281A5A0" w14:textId="4D83B4D1" w:rsidR="00905D4E" w:rsidRPr="00AD5407" w:rsidRDefault="00BE5BF4" w:rsidP="00AD5407">
      <w:pPr>
        <w:widowControl w:val="0"/>
        <w:suppressAutoHyphens w:val="0"/>
        <w:ind w:left="4395"/>
        <w:jc w:val="right"/>
        <w:rPr>
          <w:rFonts w:ascii="Garamond" w:hAnsi="Garamond" w:cs="Garamond"/>
          <w:b/>
        </w:rPr>
      </w:pPr>
      <w:r w:rsidRPr="00270AC3">
        <w:rPr>
          <w:rFonts w:ascii="Garamond" w:hAnsi="Garamond" w:cs="Garamond"/>
          <w:b/>
        </w:rPr>
        <w:t>PROVITAL Fejlesztési Tanácsadó Zrt.</w:t>
      </w:r>
    </w:p>
    <w:sectPr w:rsidR="00905D4E" w:rsidRPr="00AD5407" w:rsidSect="00A53593">
      <w:type w:val="continuous"/>
      <w:pgSz w:w="11905" w:h="16837"/>
      <w:pgMar w:top="2092" w:right="1286"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571B8" w14:textId="77777777" w:rsidR="008D6C3F" w:rsidRDefault="008D6C3F">
      <w:r>
        <w:separator/>
      </w:r>
    </w:p>
  </w:endnote>
  <w:endnote w:type="continuationSeparator" w:id="0">
    <w:p w14:paraId="77E5E696" w14:textId="77777777" w:rsidR="008D6C3F" w:rsidRDefault="008D6C3F">
      <w:r>
        <w:continuationSeparator/>
      </w:r>
    </w:p>
  </w:endnote>
  <w:endnote w:type="continuationNotice" w:id="1">
    <w:p w14:paraId="2FA23296" w14:textId="77777777" w:rsidR="008D6C3F" w:rsidRDefault="008D6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9BDB" w14:textId="00FEF312" w:rsidR="008D6C3F" w:rsidRPr="002C6DCC" w:rsidRDefault="008D6C3F">
    <w:pPr>
      <w:pStyle w:val="llb"/>
      <w:jc w:val="right"/>
      <w:rPr>
        <w:rFonts w:ascii="Garamond" w:hAnsi="Garamond"/>
      </w:rPr>
    </w:pPr>
    <w:r w:rsidRPr="002C6DCC">
      <w:rPr>
        <w:rFonts w:ascii="Garamond" w:hAnsi="Garamond"/>
      </w:rPr>
      <w:fldChar w:fldCharType="begin"/>
    </w:r>
    <w:r w:rsidRPr="002C6DCC">
      <w:rPr>
        <w:rFonts w:ascii="Garamond" w:hAnsi="Garamond"/>
      </w:rPr>
      <w:instrText xml:space="preserve"> PAGE   \* MERGEFORMAT </w:instrText>
    </w:r>
    <w:r w:rsidRPr="002C6DCC">
      <w:rPr>
        <w:rFonts w:ascii="Garamond" w:hAnsi="Garamond"/>
      </w:rPr>
      <w:fldChar w:fldCharType="separate"/>
    </w:r>
    <w:r w:rsidR="004F09A5">
      <w:rPr>
        <w:rFonts w:ascii="Garamond" w:hAnsi="Garamond"/>
        <w:noProof/>
      </w:rPr>
      <w:t>15</w:t>
    </w:r>
    <w:r w:rsidRPr="002C6DCC">
      <w:rPr>
        <w:rFonts w:ascii="Garamond" w:hAnsi="Garamond"/>
      </w:rPr>
      <w:fldChar w:fldCharType="end"/>
    </w:r>
  </w:p>
  <w:p w14:paraId="6C29F8D2" w14:textId="77777777" w:rsidR="008D6C3F" w:rsidRDefault="008D6C3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CA2E" w14:textId="77777777" w:rsidR="008D6C3F" w:rsidRDefault="008D6C3F">
      <w:r>
        <w:separator/>
      </w:r>
    </w:p>
  </w:footnote>
  <w:footnote w:type="continuationSeparator" w:id="0">
    <w:p w14:paraId="671B612D" w14:textId="77777777" w:rsidR="008D6C3F" w:rsidRDefault="008D6C3F">
      <w:r>
        <w:continuationSeparator/>
      </w:r>
    </w:p>
  </w:footnote>
  <w:footnote w:type="continuationNotice" w:id="1">
    <w:p w14:paraId="656DF222" w14:textId="77777777" w:rsidR="008D6C3F" w:rsidRDefault="008D6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75B7" w14:textId="77777777" w:rsidR="008D6C3F" w:rsidRPr="00E57C22" w:rsidRDefault="008D6C3F" w:rsidP="00E57C22">
    <w:pPr>
      <w:pStyle w:val="lfej"/>
      <w:jc w:val="center"/>
      <w:rPr>
        <w:rFonts w:ascii="Garamond" w:hAnsi="Garamond"/>
        <w:sz w:val="18"/>
        <w:szCs w:val="18"/>
      </w:rPr>
    </w:pPr>
    <w:r w:rsidRPr="00E57C22">
      <w:rPr>
        <w:rFonts w:ascii="Garamond" w:hAnsi="Garamond"/>
        <w:sz w:val="18"/>
        <w:szCs w:val="18"/>
      </w:rPr>
      <w:t xml:space="preserve">Mór Városi Önkormányzat </w:t>
    </w:r>
  </w:p>
  <w:p w14:paraId="4900C5AC" w14:textId="77777777" w:rsidR="008D6C3F" w:rsidRPr="00E57C22" w:rsidRDefault="008D6C3F" w:rsidP="00E57C22">
    <w:pPr>
      <w:pStyle w:val="lfej"/>
      <w:jc w:val="center"/>
      <w:rPr>
        <w:rFonts w:ascii="Garamond" w:hAnsi="Garamond"/>
        <w:sz w:val="18"/>
        <w:szCs w:val="18"/>
      </w:rPr>
    </w:pPr>
    <w:r w:rsidRPr="00E57C22">
      <w:rPr>
        <w:rFonts w:ascii="Garamond" w:hAnsi="Garamond"/>
        <w:sz w:val="18"/>
        <w:szCs w:val="18"/>
      </w:rPr>
      <w:t>-</w:t>
    </w:r>
  </w:p>
  <w:p w14:paraId="395B7E7B" w14:textId="4AC11538" w:rsidR="008D6C3F" w:rsidRPr="005C0501" w:rsidRDefault="008D6C3F" w:rsidP="00E57C22">
    <w:pPr>
      <w:pStyle w:val="lfej"/>
      <w:jc w:val="center"/>
      <w:rPr>
        <w:rFonts w:ascii="Garamond" w:hAnsi="Garamond"/>
        <w:bCs/>
        <w:sz w:val="18"/>
        <w:szCs w:val="18"/>
      </w:rPr>
    </w:pPr>
    <w:r w:rsidRPr="005C0501">
      <w:rPr>
        <w:rFonts w:ascii="Garamond" w:hAnsi="Garamond"/>
        <w:bCs/>
        <w:sz w:val="18"/>
        <w:szCs w:val="18"/>
      </w:rPr>
      <w:t>Út- és járdafelújítás Mór Városi Önkormányzat közigazgatási területén vállalk</w:t>
    </w:r>
    <w:r>
      <w:rPr>
        <w:rFonts w:ascii="Garamond" w:hAnsi="Garamond"/>
        <w:bCs/>
        <w:sz w:val="18"/>
        <w:szCs w:val="18"/>
      </w:rPr>
      <w:t>ozási szerződés keretében – 2017</w:t>
    </w:r>
    <w:r w:rsidRPr="005C0501">
      <w:rPr>
        <w:rFonts w:ascii="Garamond" w:hAnsi="Garamond"/>
        <w:bCs/>
        <w:sz w:val="18"/>
        <w:szCs w:val="18"/>
      </w:rPr>
      <w:t xml:space="preserve">. évi </w:t>
    </w:r>
    <w:r>
      <w:rPr>
        <w:rFonts w:ascii="Garamond" w:hAnsi="Garamond"/>
        <w:bCs/>
        <w:sz w:val="18"/>
        <w:szCs w:val="18"/>
      </w:rPr>
      <w:t>III</w:t>
    </w:r>
    <w:r w:rsidRPr="005C0501">
      <w:rPr>
        <w:rFonts w:ascii="Garamond" w:hAnsi="Garamond"/>
        <w:bCs/>
        <w:sz w:val="18"/>
        <w:szCs w:val="18"/>
      </w:rPr>
      <w:t xml:space="preserve">. ütem </w:t>
    </w:r>
  </w:p>
  <w:p w14:paraId="10B97CAA" w14:textId="06100AB5" w:rsidR="008D6C3F" w:rsidRPr="00E57C22" w:rsidRDefault="008D6C3F" w:rsidP="00E57C22">
    <w:pPr>
      <w:pStyle w:val="lfej"/>
      <w:jc w:val="center"/>
      <w:rPr>
        <w:rFonts w:ascii="Garamond" w:hAnsi="Garamond"/>
        <w:bCs/>
        <w:sz w:val="18"/>
        <w:szCs w:val="18"/>
      </w:rPr>
    </w:pPr>
    <w:r w:rsidRPr="00E57C22">
      <w:rPr>
        <w:rFonts w:ascii="Garamond" w:hAnsi="Garamond"/>
        <w:bCs/>
        <w:sz w:val="18"/>
        <w:szCs w:val="18"/>
      </w:rPr>
      <w:t>-</w:t>
    </w:r>
  </w:p>
  <w:p w14:paraId="36F04BBE" w14:textId="77777777" w:rsidR="008D6C3F" w:rsidRPr="00E57C22" w:rsidRDefault="008D6C3F" w:rsidP="00C402EF">
    <w:pPr>
      <w:pStyle w:val="lfej"/>
      <w:tabs>
        <w:tab w:val="center" w:pos="4601"/>
        <w:tab w:val="left" w:pos="5925"/>
      </w:tabs>
      <w:jc w:val="center"/>
      <w:rPr>
        <w:rFonts w:ascii="Garamond" w:hAnsi="Garamond"/>
        <w:sz w:val="18"/>
        <w:szCs w:val="18"/>
      </w:rPr>
    </w:pPr>
    <w:r w:rsidRPr="00E57C22">
      <w:rPr>
        <w:rFonts w:ascii="Garamond" w:hAnsi="Garamond"/>
        <w:sz w:val="18"/>
        <w:szCs w:val="18"/>
      </w:rPr>
      <w:t>Ajánlattételi felhívás</w:t>
    </w:r>
  </w:p>
  <w:p w14:paraId="3B968487" w14:textId="77777777" w:rsidR="008D6C3F" w:rsidRPr="00855D66" w:rsidRDefault="008D6C3F" w:rsidP="00197025">
    <w:pPr>
      <w:jc w:val="center"/>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545CE0"/>
    <w:lvl w:ilvl="0">
      <w:start w:val="1"/>
      <w:numFmt w:val="decimal"/>
      <w:pStyle w:val="Cmsor1"/>
      <w:lvlText w:val="%1."/>
      <w:lvlJc w:val="left"/>
      <w:pPr>
        <w:tabs>
          <w:tab w:val="num" w:pos="432"/>
        </w:tabs>
        <w:ind w:left="432" w:hanging="432"/>
      </w:pPr>
      <w:rPr>
        <w:rFonts w:ascii="Garamond" w:hAnsi="Garamond" w:hint="default"/>
        <w:b/>
        <w:i w:val="0"/>
        <w:sz w:val="24"/>
        <w:szCs w:val="24"/>
      </w:rPr>
    </w:lvl>
    <w:lvl w:ilvl="1">
      <w:start w:val="1"/>
      <w:numFmt w:val="none"/>
      <w:pStyle w:val="Cmsor2"/>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pStyle w:val="Cmsor4"/>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Cmsor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Felsorols1"/>
      <w:lvlText w:val=""/>
      <w:lvlJc w:val="left"/>
      <w:pPr>
        <w:tabs>
          <w:tab w:val="num" w:pos="643"/>
        </w:tabs>
        <w:ind w:left="643" w:hanging="360"/>
      </w:pPr>
      <w:rPr>
        <w:rFonts w:ascii="Symbol" w:hAnsi="Symbol" w:cs="Symbol"/>
      </w:rPr>
    </w:lvl>
  </w:abstractNum>
  <w:abstractNum w:abstractNumId="2" w15:restartNumberingAfterBreak="0">
    <w:nsid w:val="00000003"/>
    <w:multiLevelType w:val="multilevel"/>
    <w:tmpl w:val="00000003"/>
    <w:name w:val="WW8Num3"/>
    <w:lvl w:ilvl="0">
      <w:start w:val="6"/>
      <w:numFmt w:val="bullet"/>
      <w:lvlText w:val="-"/>
      <w:lvlJc w:val="left"/>
      <w:pPr>
        <w:tabs>
          <w:tab w:val="num" w:pos="720"/>
        </w:tabs>
        <w:ind w:left="720" w:hanging="360"/>
      </w:pPr>
      <w:rPr>
        <w:rFonts w:ascii="Times New Roman" w:hAnsi="Times New Roman"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2484"/>
        </w:tabs>
        <w:ind w:left="2484" w:hanging="360"/>
      </w:pPr>
      <w:rPr>
        <w:rFonts w:ascii="Arial" w:hAnsi="Arial"/>
      </w:rPr>
    </w:lvl>
  </w:abstractNum>
  <w:abstractNum w:abstractNumId="4" w15:restartNumberingAfterBreak="0">
    <w:nsid w:val="00000005"/>
    <w:multiLevelType w:val="singleLevel"/>
    <w:tmpl w:val="00000005"/>
    <w:name w:val="WW8Num5"/>
    <w:lvl w:ilvl="0">
      <w:start w:val="7"/>
      <w:numFmt w:val="decimal"/>
      <w:pStyle w:val="Felsorols21"/>
      <w:lvlText w:val="%1."/>
      <w:lvlJc w:val="left"/>
      <w:pPr>
        <w:tabs>
          <w:tab w:val="num" w:pos="705"/>
        </w:tabs>
        <w:ind w:left="705" w:hanging="645"/>
      </w:pPr>
    </w:lvl>
  </w:abstractNum>
  <w:abstractNum w:abstractNumId="5" w15:restartNumberingAfterBreak="0">
    <w:nsid w:val="00000006"/>
    <w:multiLevelType w:val="singleLevel"/>
    <w:tmpl w:val="00000006"/>
    <w:name w:val="WW8Num6"/>
    <w:lvl w:ilvl="0">
      <w:start w:val="1"/>
      <w:numFmt w:val="decimal"/>
      <w:pStyle w:val="Felsorols31"/>
      <w:lvlText w:val="%1."/>
      <w:lvlJc w:val="left"/>
      <w:pPr>
        <w:tabs>
          <w:tab w:val="num" w:pos="720"/>
        </w:tabs>
        <w:ind w:left="720" w:hanging="360"/>
      </w:pPr>
    </w:lvl>
  </w:abstractNum>
  <w:abstractNum w:abstractNumId="6" w15:restartNumberingAfterBreak="0">
    <w:nsid w:val="00000008"/>
    <w:multiLevelType w:val="singleLevel"/>
    <w:tmpl w:val="4CBC29B0"/>
    <w:name w:val="WW8Num8"/>
    <w:lvl w:ilvl="0">
      <w:start w:val="27"/>
      <w:numFmt w:val="decimal"/>
      <w:lvlText w:val="%1."/>
      <w:lvlJc w:val="left"/>
      <w:pPr>
        <w:tabs>
          <w:tab w:val="num" w:pos="360"/>
        </w:tabs>
        <w:ind w:left="360" w:hanging="360"/>
      </w:pPr>
      <w:rPr>
        <w:rFonts w:ascii="Garamond" w:eastAsia="Times New Roman" w:hAnsi="Garamond" w:hint="default"/>
        <w:b/>
      </w:rPr>
    </w:lvl>
  </w:abstractNum>
  <w:abstractNum w:abstractNumId="7" w15:restartNumberingAfterBreak="0">
    <w:nsid w:val="00000009"/>
    <w:multiLevelType w:val="singleLevel"/>
    <w:tmpl w:val="7CB6D562"/>
    <w:name w:val="WW8Num9"/>
    <w:lvl w:ilvl="0">
      <w:start w:val="20"/>
      <w:numFmt w:val="decimal"/>
      <w:lvlText w:val="%1."/>
      <w:lvlJc w:val="left"/>
      <w:pPr>
        <w:tabs>
          <w:tab w:val="num" w:pos="360"/>
        </w:tabs>
        <w:ind w:left="360" w:hanging="360"/>
      </w:pPr>
      <w:rPr>
        <w:rFonts w:ascii="Garamond" w:eastAsia="Times New Roman" w:hAnsi="Garamond" w:hint="default"/>
        <w:b/>
      </w:rPr>
    </w:lvl>
  </w:abstractNum>
  <w:abstractNum w:abstractNumId="8" w15:restartNumberingAfterBreak="0">
    <w:nsid w:val="0000000A"/>
    <w:multiLevelType w:val="singleLevel"/>
    <w:tmpl w:val="0000000A"/>
    <w:name w:val="WW8Num10"/>
    <w:lvl w:ilvl="0">
      <w:start w:val="6"/>
      <w:numFmt w:val="decimal"/>
      <w:lvlText w:val="%1."/>
      <w:lvlJc w:val="left"/>
      <w:pPr>
        <w:tabs>
          <w:tab w:val="num" w:pos="360"/>
        </w:tabs>
        <w:ind w:left="360" w:hanging="360"/>
      </w:pPr>
    </w:lvl>
  </w:abstractNum>
  <w:abstractNum w:abstractNumId="9" w15:restartNumberingAfterBreak="0">
    <w:nsid w:val="02B91163"/>
    <w:multiLevelType w:val="hybridMultilevel"/>
    <w:tmpl w:val="6632F384"/>
    <w:lvl w:ilvl="0" w:tplc="2D289C8C">
      <w:start w:val="1"/>
      <w:numFmt w:val="decimal"/>
      <w:lvlText w:val="%1."/>
      <w:lvlJc w:val="left"/>
      <w:pPr>
        <w:tabs>
          <w:tab w:val="num" w:pos="720"/>
        </w:tabs>
        <w:ind w:left="720" w:hanging="360"/>
      </w:pPr>
      <w:rPr>
        <w:rFonts w:cs="Times New Roman" w:hint="default"/>
      </w:rPr>
    </w:lvl>
    <w:lvl w:ilvl="1" w:tplc="3BAC8CBE">
      <w:start w:val="1"/>
      <w:numFmt w:val="lowerLetter"/>
      <w:lvlText w:val="%2."/>
      <w:lvlJc w:val="left"/>
      <w:pPr>
        <w:ind w:left="1440" w:hanging="360"/>
      </w:pPr>
      <w:rPr>
        <w:rFonts w:cs="Times New Roman"/>
      </w:rPr>
    </w:lvl>
    <w:lvl w:ilvl="2" w:tplc="BB20400A">
      <w:start w:val="1"/>
      <w:numFmt w:val="lowerRoman"/>
      <w:lvlText w:val="%3."/>
      <w:lvlJc w:val="right"/>
      <w:pPr>
        <w:ind w:left="2160" w:hanging="180"/>
      </w:pPr>
      <w:rPr>
        <w:rFonts w:cs="Times New Roman"/>
      </w:rPr>
    </w:lvl>
    <w:lvl w:ilvl="3" w:tplc="47503F3C">
      <w:start w:val="1"/>
      <w:numFmt w:val="decimal"/>
      <w:lvlText w:val="%4."/>
      <w:lvlJc w:val="left"/>
      <w:pPr>
        <w:ind w:left="2880" w:hanging="360"/>
      </w:pPr>
      <w:rPr>
        <w:rFonts w:cs="Times New Roman"/>
      </w:rPr>
    </w:lvl>
    <w:lvl w:ilvl="4" w:tplc="54BAC27A">
      <w:start w:val="1"/>
      <w:numFmt w:val="lowerLetter"/>
      <w:lvlText w:val="%5."/>
      <w:lvlJc w:val="left"/>
      <w:pPr>
        <w:ind w:left="3600" w:hanging="360"/>
      </w:pPr>
      <w:rPr>
        <w:rFonts w:cs="Times New Roman"/>
      </w:rPr>
    </w:lvl>
    <w:lvl w:ilvl="5" w:tplc="6532BED0">
      <w:start w:val="1"/>
      <w:numFmt w:val="lowerRoman"/>
      <w:lvlText w:val="%6."/>
      <w:lvlJc w:val="right"/>
      <w:pPr>
        <w:ind w:left="4320" w:hanging="180"/>
      </w:pPr>
      <w:rPr>
        <w:rFonts w:cs="Times New Roman"/>
      </w:rPr>
    </w:lvl>
    <w:lvl w:ilvl="6" w:tplc="DFC4F2A6">
      <w:start w:val="1"/>
      <w:numFmt w:val="decimal"/>
      <w:lvlText w:val="%7."/>
      <w:lvlJc w:val="left"/>
      <w:pPr>
        <w:ind w:left="5040" w:hanging="360"/>
      </w:pPr>
      <w:rPr>
        <w:rFonts w:cs="Times New Roman"/>
      </w:rPr>
    </w:lvl>
    <w:lvl w:ilvl="7" w:tplc="7B7E04F2">
      <w:start w:val="1"/>
      <w:numFmt w:val="lowerLetter"/>
      <w:lvlText w:val="%8."/>
      <w:lvlJc w:val="left"/>
      <w:pPr>
        <w:ind w:left="5760" w:hanging="360"/>
      </w:pPr>
      <w:rPr>
        <w:rFonts w:cs="Times New Roman"/>
      </w:rPr>
    </w:lvl>
    <w:lvl w:ilvl="8" w:tplc="20B2A484">
      <w:start w:val="1"/>
      <w:numFmt w:val="lowerRoman"/>
      <w:lvlText w:val="%9."/>
      <w:lvlJc w:val="right"/>
      <w:pPr>
        <w:ind w:left="6480" w:hanging="180"/>
      </w:pPr>
      <w:rPr>
        <w:rFonts w:cs="Times New Roman"/>
      </w:rPr>
    </w:lvl>
  </w:abstractNum>
  <w:abstractNum w:abstractNumId="10" w15:restartNumberingAfterBreak="0">
    <w:nsid w:val="05E679ED"/>
    <w:multiLevelType w:val="hybridMultilevel"/>
    <w:tmpl w:val="9C9455A8"/>
    <w:lvl w:ilvl="0" w:tplc="CCD0DF0A">
      <w:start w:val="1"/>
      <w:numFmt w:val="bullet"/>
      <w:lvlText w:val="-"/>
      <w:lvlJc w:val="left"/>
      <w:pPr>
        <w:ind w:left="1287" w:hanging="360"/>
      </w:pPr>
      <w:rPr>
        <w:rFonts w:ascii="Garamond" w:hAnsi="Garamond" w:hint="default"/>
      </w:rPr>
    </w:lvl>
    <w:lvl w:ilvl="1" w:tplc="040E0019" w:tentative="1">
      <w:start w:val="1"/>
      <w:numFmt w:val="bullet"/>
      <w:lvlText w:val="o"/>
      <w:lvlJc w:val="left"/>
      <w:pPr>
        <w:ind w:left="2007" w:hanging="360"/>
      </w:pPr>
      <w:rPr>
        <w:rFonts w:ascii="Courier New" w:hAnsi="Courier New" w:cs="Courier New" w:hint="default"/>
      </w:rPr>
    </w:lvl>
    <w:lvl w:ilvl="2" w:tplc="040E001B" w:tentative="1">
      <w:start w:val="1"/>
      <w:numFmt w:val="bullet"/>
      <w:lvlText w:val=""/>
      <w:lvlJc w:val="left"/>
      <w:pPr>
        <w:ind w:left="2727" w:hanging="360"/>
      </w:pPr>
      <w:rPr>
        <w:rFonts w:ascii="Wingdings" w:hAnsi="Wingdings" w:hint="default"/>
      </w:rPr>
    </w:lvl>
    <w:lvl w:ilvl="3" w:tplc="040E000F" w:tentative="1">
      <w:start w:val="1"/>
      <w:numFmt w:val="bullet"/>
      <w:lvlText w:val=""/>
      <w:lvlJc w:val="left"/>
      <w:pPr>
        <w:ind w:left="3447" w:hanging="360"/>
      </w:pPr>
      <w:rPr>
        <w:rFonts w:ascii="Symbol" w:hAnsi="Symbol" w:hint="default"/>
      </w:rPr>
    </w:lvl>
    <w:lvl w:ilvl="4" w:tplc="040E0019" w:tentative="1">
      <w:start w:val="1"/>
      <w:numFmt w:val="bullet"/>
      <w:lvlText w:val="o"/>
      <w:lvlJc w:val="left"/>
      <w:pPr>
        <w:ind w:left="4167" w:hanging="360"/>
      </w:pPr>
      <w:rPr>
        <w:rFonts w:ascii="Courier New" w:hAnsi="Courier New" w:cs="Courier New" w:hint="default"/>
      </w:rPr>
    </w:lvl>
    <w:lvl w:ilvl="5" w:tplc="040E001B" w:tentative="1">
      <w:start w:val="1"/>
      <w:numFmt w:val="bullet"/>
      <w:lvlText w:val=""/>
      <w:lvlJc w:val="left"/>
      <w:pPr>
        <w:ind w:left="4887" w:hanging="360"/>
      </w:pPr>
      <w:rPr>
        <w:rFonts w:ascii="Wingdings" w:hAnsi="Wingdings" w:hint="default"/>
      </w:rPr>
    </w:lvl>
    <w:lvl w:ilvl="6" w:tplc="040E000F" w:tentative="1">
      <w:start w:val="1"/>
      <w:numFmt w:val="bullet"/>
      <w:lvlText w:val=""/>
      <w:lvlJc w:val="left"/>
      <w:pPr>
        <w:ind w:left="5607" w:hanging="360"/>
      </w:pPr>
      <w:rPr>
        <w:rFonts w:ascii="Symbol" w:hAnsi="Symbol" w:hint="default"/>
      </w:rPr>
    </w:lvl>
    <w:lvl w:ilvl="7" w:tplc="040E0019" w:tentative="1">
      <w:start w:val="1"/>
      <w:numFmt w:val="bullet"/>
      <w:lvlText w:val="o"/>
      <w:lvlJc w:val="left"/>
      <w:pPr>
        <w:ind w:left="6327" w:hanging="360"/>
      </w:pPr>
      <w:rPr>
        <w:rFonts w:ascii="Courier New" w:hAnsi="Courier New" w:cs="Courier New" w:hint="default"/>
      </w:rPr>
    </w:lvl>
    <w:lvl w:ilvl="8" w:tplc="040E001B" w:tentative="1">
      <w:start w:val="1"/>
      <w:numFmt w:val="bullet"/>
      <w:lvlText w:val=""/>
      <w:lvlJc w:val="left"/>
      <w:pPr>
        <w:ind w:left="7047" w:hanging="360"/>
      </w:pPr>
      <w:rPr>
        <w:rFonts w:ascii="Wingdings" w:hAnsi="Wingdings" w:hint="default"/>
      </w:rPr>
    </w:lvl>
  </w:abstractNum>
  <w:abstractNum w:abstractNumId="11" w15:restartNumberingAfterBreak="0">
    <w:nsid w:val="065E61F9"/>
    <w:multiLevelType w:val="multilevel"/>
    <w:tmpl w:val="42369A0C"/>
    <w:lvl w:ilvl="0">
      <w:start w:val="1"/>
      <w:numFmt w:val="decimal"/>
      <w:lvlText w:val="%1."/>
      <w:lvlJc w:val="left"/>
      <w:pPr>
        <w:ind w:left="930" w:hanging="570"/>
      </w:pPr>
      <w:rPr>
        <w:rFonts w:hint="default"/>
        <w:b/>
        <w:i/>
        <w:u w:val="none"/>
      </w:rPr>
    </w:lvl>
    <w:lvl w:ilvl="1">
      <w:start w:val="1"/>
      <w:numFmt w:val="decimal"/>
      <w:lvlText w:val="10.%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08426A0A"/>
    <w:multiLevelType w:val="hybridMultilevel"/>
    <w:tmpl w:val="E6C01B72"/>
    <w:lvl w:ilvl="0" w:tplc="3420F7A2">
      <w:start w:val="4"/>
      <w:numFmt w:val="decimal"/>
      <w:lvlText w:val="%1.)"/>
      <w:lvlJc w:val="left"/>
      <w:pPr>
        <w:ind w:left="928" w:hanging="360"/>
      </w:pPr>
      <w:rPr>
        <w:rFonts w:hint="default"/>
      </w:rPr>
    </w:lvl>
    <w:lvl w:ilvl="1" w:tplc="B880AEE4" w:tentative="1">
      <w:start w:val="1"/>
      <w:numFmt w:val="lowerLetter"/>
      <w:lvlText w:val="%2."/>
      <w:lvlJc w:val="left"/>
      <w:pPr>
        <w:ind w:left="1440" w:hanging="360"/>
      </w:pPr>
    </w:lvl>
    <w:lvl w:ilvl="2" w:tplc="DB328F56" w:tentative="1">
      <w:start w:val="1"/>
      <w:numFmt w:val="lowerRoman"/>
      <w:lvlText w:val="%3."/>
      <w:lvlJc w:val="right"/>
      <w:pPr>
        <w:ind w:left="2160" w:hanging="180"/>
      </w:pPr>
    </w:lvl>
    <w:lvl w:ilvl="3" w:tplc="6E808B98" w:tentative="1">
      <w:start w:val="1"/>
      <w:numFmt w:val="decimal"/>
      <w:lvlText w:val="%4."/>
      <w:lvlJc w:val="left"/>
      <w:pPr>
        <w:ind w:left="2880" w:hanging="360"/>
      </w:pPr>
    </w:lvl>
    <w:lvl w:ilvl="4" w:tplc="BDF4ACB4" w:tentative="1">
      <w:start w:val="1"/>
      <w:numFmt w:val="lowerLetter"/>
      <w:lvlText w:val="%5."/>
      <w:lvlJc w:val="left"/>
      <w:pPr>
        <w:ind w:left="3600" w:hanging="360"/>
      </w:pPr>
    </w:lvl>
    <w:lvl w:ilvl="5" w:tplc="2A7088F4" w:tentative="1">
      <w:start w:val="1"/>
      <w:numFmt w:val="lowerRoman"/>
      <w:lvlText w:val="%6."/>
      <w:lvlJc w:val="right"/>
      <w:pPr>
        <w:ind w:left="4320" w:hanging="180"/>
      </w:pPr>
    </w:lvl>
    <w:lvl w:ilvl="6" w:tplc="584A6DFC" w:tentative="1">
      <w:start w:val="1"/>
      <w:numFmt w:val="decimal"/>
      <w:lvlText w:val="%7."/>
      <w:lvlJc w:val="left"/>
      <w:pPr>
        <w:ind w:left="5040" w:hanging="360"/>
      </w:pPr>
    </w:lvl>
    <w:lvl w:ilvl="7" w:tplc="D3A643D2" w:tentative="1">
      <w:start w:val="1"/>
      <w:numFmt w:val="lowerLetter"/>
      <w:lvlText w:val="%8."/>
      <w:lvlJc w:val="left"/>
      <w:pPr>
        <w:ind w:left="5760" w:hanging="360"/>
      </w:pPr>
    </w:lvl>
    <w:lvl w:ilvl="8" w:tplc="5690280E" w:tentative="1">
      <w:start w:val="1"/>
      <w:numFmt w:val="lowerRoman"/>
      <w:lvlText w:val="%9."/>
      <w:lvlJc w:val="right"/>
      <w:pPr>
        <w:ind w:left="6480" w:hanging="180"/>
      </w:pPr>
    </w:lvl>
  </w:abstractNum>
  <w:abstractNum w:abstractNumId="13" w15:restartNumberingAfterBreak="0">
    <w:nsid w:val="0D7F649F"/>
    <w:multiLevelType w:val="hybridMultilevel"/>
    <w:tmpl w:val="8C6A31FC"/>
    <w:lvl w:ilvl="0" w:tplc="F9024A2C">
      <w:start w:val="5"/>
      <w:numFmt w:val="bullet"/>
      <w:lvlText w:val="-"/>
      <w:lvlJc w:val="left"/>
      <w:pPr>
        <w:ind w:left="360" w:hanging="360"/>
      </w:pPr>
      <w:rPr>
        <w:rFonts w:ascii="Garamond" w:eastAsia="Times New Roman" w:hAnsi="Garamond" w:cs="Times New Roman" w:hint="default"/>
      </w:rPr>
    </w:lvl>
    <w:lvl w:ilvl="1" w:tplc="040E0019" w:tentative="1">
      <w:start w:val="1"/>
      <w:numFmt w:val="bullet"/>
      <w:lvlText w:val="o"/>
      <w:lvlJc w:val="left"/>
      <w:pPr>
        <w:ind w:left="1080" w:hanging="360"/>
      </w:pPr>
      <w:rPr>
        <w:rFonts w:ascii="Courier New" w:hAnsi="Courier New" w:cs="Courier New" w:hint="default"/>
      </w:rPr>
    </w:lvl>
    <w:lvl w:ilvl="2" w:tplc="040E001B" w:tentative="1">
      <w:start w:val="1"/>
      <w:numFmt w:val="bullet"/>
      <w:lvlText w:val=""/>
      <w:lvlJc w:val="left"/>
      <w:pPr>
        <w:ind w:left="1800" w:hanging="360"/>
      </w:pPr>
      <w:rPr>
        <w:rFonts w:ascii="Wingdings" w:hAnsi="Wingdings" w:hint="default"/>
      </w:rPr>
    </w:lvl>
    <w:lvl w:ilvl="3" w:tplc="040E000F" w:tentative="1">
      <w:start w:val="1"/>
      <w:numFmt w:val="bullet"/>
      <w:lvlText w:val=""/>
      <w:lvlJc w:val="left"/>
      <w:pPr>
        <w:ind w:left="2520" w:hanging="360"/>
      </w:pPr>
      <w:rPr>
        <w:rFonts w:ascii="Symbol" w:hAnsi="Symbol" w:hint="default"/>
      </w:rPr>
    </w:lvl>
    <w:lvl w:ilvl="4" w:tplc="040E0019" w:tentative="1">
      <w:start w:val="1"/>
      <w:numFmt w:val="bullet"/>
      <w:lvlText w:val="o"/>
      <w:lvlJc w:val="left"/>
      <w:pPr>
        <w:ind w:left="3240" w:hanging="360"/>
      </w:pPr>
      <w:rPr>
        <w:rFonts w:ascii="Courier New" w:hAnsi="Courier New" w:cs="Courier New" w:hint="default"/>
      </w:rPr>
    </w:lvl>
    <w:lvl w:ilvl="5" w:tplc="040E001B" w:tentative="1">
      <w:start w:val="1"/>
      <w:numFmt w:val="bullet"/>
      <w:lvlText w:val=""/>
      <w:lvlJc w:val="left"/>
      <w:pPr>
        <w:ind w:left="3960" w:hanging="360"/>
      </w:pPr>
      <w:rPr>
        <w:rFonts w:ascii="Wingdings" w:hAnsi="Wingdings" w:hint="default"/>
      </w:rPr>
    </w:lvl>
    <w:lvl w:ilvl="6" w:tplc="040E000F" w:tentative="1">
      <w:start w:val="1"/>
      <w:numFmt w:val="bullet"/>
      <w:lvlText w:val=""/>
      <w:lvlJc w:val="left"/>
      <w:pPr>
        <w:ind w:left="4680" w:hanging="360"/>
      </w:pPr>
      <w:rPr>
        <w:rFonts w:ascii="Symbol" w:hAnsi="Symbol" w:hint="default"/>
      </w:rPr>
    </w:lvl>
    <w:lvl w:ilvl="7" w:tplc="040E0019" w:tentative="1">
      <w:start w:val="1"/>
      <w:numFmt w:val="bullet"/>
      <w:lvlText w:val="o"/>
      <w:lvlJc w:val="left"/>
      <w:pPr>
        <w:ind w:left="5400" w:hanging="360"/>
      </w:pPr>
      <w:rPr>
        <w:rFonts w:ascii="Courier New" w:hAnsi="Courier New" w:cs="Courier New" w:hint="default"/>
      </w:rPr>
    </w:lvl>
    <w:lvl w:ilvl="8" w:tplc="040E001B" w:tentative="1">
      <w:start w:val="1"/>
      <w:numFmt w:val="bullet"/>
      <w:lvlText w:val=""/>
      <w:lvlJc w:val="left"/>
      <w:pPr>
        <w:ind w:left="6120" w:hanging="360"/>
      </w:pPr>
      <w:rPr>
        <w:rFonts w:ascii="Wingdings" w:hAnsi="Wingdings" w:hint="default"/>
      </w:rPr>
    </w:lvl>
  </w:abstractNum>
  <w:abstractNum w:abstractNumId="14" w15:restartNumberingAfterBreak="0">
    <w:nsid w:val="0FF97076"/>
    <w:multiLevelType w:val="hybridMultilevel"/>
    <w:tmpl w:val="69FC6DB4"/>
    <w:lvl w:ilvl="0" w:tplc="13F29E54">
      <w:start w:val="6"/>
      <w:numFmt w:val="decimal"/>
      <w:lvlText w:val="23.%1."/>
      <w:lvlJc w:val="left"/>
      <w:pPr>
        <w:ind w:left="1070" w:hanging="360"/>
      </w:pPr>
      <w:rPr>
        <w:rFonts w:hint="default"/>
        <w:b w:val="0"/>
      </w:rPr>
    </w:lvl>
    <w:lvl w:ilvl="1" w:tplc="040E0003" w:tentative="1">
      <w:start w:val="1"/>
      <w:numFmt w:val="lowerLetter"/>
      <w:lvlText w:val="%2."/>
      <w:lvlJc w:val="left"/>
      <w:pPr>
        <w:ind w:left="449" w:hanging="360"/>
      </w:pPr>
    </w:lvl>
    <w:lvl w:ilvl="2" w:tplc="040E0005" w:tentative="1">
      <w:start w:val="1"/>
      <w:numFmt w:val="lowerRoman"/>
      <w:lvlText w:val="%3."/>
      <w:lvlJc w:val="right"/>
      <w:pPr>
        <w:ind w:left="1169" w:hanging="180"/>
      </w:pPr>
    </w:lvl>
    <w:lvl w:ilvl="3" w:tplc="040E0001" w:tentative="1">
      <w:start w:val="1"/>
      <w:numFmt w:val="decimal"/>
      <w:lvlText w:val="%4."/>
      <w:lvlJc w:val="left"/>
      <w:pPr>
        <w:ind w:left="1889" w:hanging="360"/>
      </w:pPr>
    </w:lvl>
    <w:lvl w:ilvl="4" w:tplc="040E0003" w:tentative="1">
      <w:start w:val="1"/>
      <w:numFmt w:val="lowerLetter"/>
      <w:lvlText w:val="%5."/>
      <w:lvlJc w:val="left"/>
      <w:pPr>
        <w:ind w:left="2609" w:hanging="360"/>
      </w:pPr>
    </w:lvl>
    <w:lvl w:ilvl="5" w:tplc="040E0005" w:tentative="1">
      <w:start w:val="1"/>
      <w:numFmt w:val="lowerRoman"/>
      <w:lvlText w:val="%6."/>
      <w:lvlJc w:val="right"/>
      <w:pPr>
        <w:ind w:left="3329" w:hanging="180"/>
      </w:pPr>
    </w:lvl>
    <w:lvl w:ilvl="6" w:tplc="040E0001" w:tentative="1">
      <w:start w:val="1"/>
      <w:numFmt w:val="decimal"/>
      <w:lvlText w:val="%7."/>
      <w:lvlJc w:val="left"/>
      <w:pPr>
        <w:ind w:left="4049" w:hanging="360"/>
      </w:pPr>
    </w:lvl>
    <w:lvl w:ilvl="7" w:tplc="040E0003" w:tentative="1">
      <w:start w:val="1"/>
      <w:numFmt w:val="lowerLetter"/>
      <w:lvlText w:val="%8."/>
      <w:lvlJc w:val="left"/>
      <w:pPr>
        <w:ind w:left="4769" w:hanging="360"/>
      </w:pPr>
    </w:lvl>
    <w:lvl w:ilvl="8" w:tplc="040E0005" w:tentative="1">
      <w:start w:val="1"/>
      <w:numFmt w:val="lowerRoman"/>
      <w:lvlText w:val="%9."/>
      <w:lvlJc w:val="right"/>
      <w:pPr>
        <w:ind w:left="5489" w:hanging="180"/>
      </w:pPr>
    </w:lvl>
  </w:abstractNum>
  <w:abstractNum w:abstractNumId="15" w15:restartNumberingAfterBreak="0">
    <w:nsid w:val="101822F3"/>
    <w:multiLevelType w:val="hybridMultilevel"/>
    <w:tmpl w:val="EA962422"/>
    <w:lvl w:ilvl="0" w:tplc="9C68CD68">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16" w15:restartNumberingAfterBreak="0">
    <w:nsid w:val="110053AE"/>
    <w:multiLevelType w:val="hybridMultilevel"/>
    <w:tmpl w:val="F69C4094"/>
    <w:lvl w:ilvl="0" w:tplc="290ABB6E">
      <w:start w:val="1"/>
      <w:numFmt w:val="bullet"/>
      <w:lvlText w:val=""/>
      <w:lvlJc w:val="left"/>
      <w:pPr>
        <w:ind w:left="1776" w:hanging="360"/>
      </w:pPr>
      <w:rPr>
        <w:rFonts w:ascii="Symbol" w:hAnsi="Symbol" w:hint="default"/>
      </w:rPr>
    </w:lvl>
    <w:lvl w:ilvl="1" w:tplc="040E0019">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7" w15:restartNumberingAfterBreak="0">
    <w:nsid w:val="1F967AF4"/>
    <w:multiLevelType w:val="hybridMultilevel"/>
    <w:tmpl w:val="39E225A0"/>
    <w:lvl w:ilvl="0" w:tplc="040E0001">
      <w:start w:val="1"/>
      <w:numFmt w:val="bullet"/>
      <w:lvlText w:val="-"/>
      <w:lvlJc w:val="left"/>
      <w:pPr>
        <w:ind w:left="2061" w:hanging="360"/>
      </w:pPr>
      <w:rPr>
        <w:rFonts w:ascii="Garamond" w:eastAsia="Times New Roman" w:hAnsi="Garamond" w:cs="Garamond" w:hint="default"/>
      </w:rPr>
    </w:lvl>
    <w:lvl w:ilvl="1" w:tplc="04090019" w:tentative="1">
      <w:start w:val="1"/>
      <w:numFmt w:val="bullet"/>
      <w:lvlText w:val="o"/>
      <w:lvlJc w:val="left"/>
      <w:pPr>
        <w:ind w:left="2781" w:hanging="360"/>
      </w:pPr>
      <w:rPr>
        <w:rFonts w:ascii="Courier New" w:hAnsi="Courier New" w:cs="Courier New" w:hint="default"/>
      </w:rPr>
    </w:lvl>
    <w:lvl w:ilvl="2" w:tplc="0409001B" w:tentative="1">
      <w:start w:val="1"/>
      <w:numFmt w:val="bullet"/>
      <w:lvlText w:val=""/>
      <w:lvlJc w:val="left"/>
      <w:pPr>
        <w:ind w:left="3501" w:hanging="360"/>
      </w:pPr>
      <w:rPr>
        <w:rFonts w:ascii="Wingdings" w:hAnsi="Wingdings" w:hint="default"/>
      </w:rPr>
    </w:lvl>
    <w:lvl w:ilvl="3" w:tplc="0409000F" w:tentative="1">
      <w:start w:val="1"/>
      <w:numFmt w:val="bullet"/>
      <w:lvlText w:val=""/>
      <w:lvlJc w:val="left"/>
      <w:pPr>
        <w:ind w:left="4221" w:hanging="360"/>
      </w:pPr>
      <w:rPr>
        <w:rFonts w:ascii="Symbol" w:hAnsi="Symbol" w:hint="default"/>
      </w:rPr>
    </w:lvl>
    <w:lvl w:ilvl="4" w:tplc="04090019" w:tentative="1">
      <w:start w:val="1"/>
      <w:numFmt w:val="bullet"/>
      <w:lvlText w:val="o"/>
      <w:lvlJc w:val="left"/>
      <w:pPr>
        <w:ind w:left="4941" w:hanging="360"/>
      </w:pPr>
      <w:rPr>
        <w:rFonts w:ascii="Courier New" w:hAnsi="Courier New" w:cs="Courier New" w:hint="default"/>
      </w:rPr>
    </w:lvl>
    <w:lvl w:ilvl="5" w:tplc="0409001B" w:tentative="1">
      <w:start w:val="1"/>
      <w:numFmt w:val="bullet"/>
      <w:lvlText w:val=""/>
      <w:lvlJc w:val="left"/>
      <w:pPr>
        <w:ind w:left="5661" w:hanging="360"/>
      </w:pPr>
      <w:rPr>
        <w:rFonts w:ascii="Wingdings" w:hAnsi="Wingdings" w:hint="default"/>
      </w:rPr>
    </w:lvl>
    <w:lvl w:ilvl="6" w:tplc="0409000F" w:tentative="1">
      <w:start w:val="1"/>
      <w:numFmt w:val="bullet"/>
      <w:lvlText w:val=""/>
      <w:lvlJc w:val="left"/>
      <w:pPr>
        <w:ind w:left="6381" w:hanging="360"/>
      </w:pPr>
      <w:rPr>
        <w:rFonts w:ascii="Symbol" w:hAnsi="Symbol" w:hint="default"/>
      </w:rPr>
    </w:lvl>
    <w:lvl w:ilvl="7" w:tplc="04090019" w:tentative="1">
      <w:start w:val="1"/>
      <w:numFmt w:val="bullet"/>
      <w:lvlText w:val="o"/>
      <w:lvlJc w:val="left"/>
      <w:pPr>
        <w:ind w:left="7101" w:hanging="360"/>
      </w:pPr>
      <w:rPr>
        <w:rFonts w:ascii="Courier New" w:hAnsi="Courier New" w:cs="Courier New" w:hint="default"/>
      </w:rPr>
    </w:lvl>
    <w:lvl w:ilvl="8" w:tplc="0409001B" w:tentative="1">
      <w:start w:val="1"/>
      <w:numFmt w:val="bullet"/>
      <w:lvlText w:val=""/>
      <w:lvlJc w:val="left"/>
      <w:pPr>
        <w:ind w:left="7821" w:hanging="360"/>
      </w:pPr>
      <w:rPr>
        <w:rFonts w:ascii="Wingdings" w:hAnsi="Wingdings" w:hint="default"/>
      </w:rPr>
    </w:lvl>
  </w:abstractNum>
  <w:abstractNum w:abstractNumId="18" w15:restartNumberingAfterBreak="0">
    <w:nsid w:val="1FF40B1F"/>
    <w:multiLevelType w:val="hybridMultilevel"/>
    <w:tmpl w:val="BF629D68"/>
    <w:lvl w:ilvl="0" w:tplc="691CEDC4">
      <w:start w:val="1"/>
      <w:numFmt w:val="upperRoman"/>
      <w:lvlText w:val="%1."/>
      <w:lvlJc w:val="left"/>
      <w:pPr>
        <w:tabs>
          <w:tab w:val="num" w:pos="1080"/>
        </w:tabs>
        <w:ind w:left="1080" w:hanging="720"/>
      </w:pPr>
      <w:rPr>
        <w:rFonts w:hint="default"/>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9" w15:restartNumberingAfterBreak="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6956D72"/>
    <w:multiLevelType w:val="hybridMultilevel"/>
    <w:tmpl w:val="D5220488"/>
    <w:lvl w:ilvl="0" w:tplc="15F23A7A">
      <w:numFmt w:val="bullet"/>
      <w:lvlText w:val="-"/>
      <w:lvlJc w:val="left"/>
      <w:pPr>
        <w:ind w:left="1065" w:hanging="360"/>
      </w:pPr>
      <w:rPr>
        <w:rFonts w:ascii="Garamond" w:eastAsia="Times New Roman" w:hAnsi="Garamond"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1" w15:restartNumberingAfterBreak="0">
    <w:nsid w:val="26EA078F"/>
    <w:multiLevelType w:val="multilevel"/>
    <w:tmpl w:val="7E645F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92E75B6"/>
    <w:multiLevelType w:val="hybridMultilevel"/>
    <w:tmpl w:val="39D86FFC"/>
    <w:lvl w:ilvl="0" w:tplc="23A6E3FA">
      <w:start w:val="1"/>
      <w:numFmt w:val="bullet"/>
      <w:lvlText w:val=""/>
      <w:lvlJc w:val="left"/>
      <w:pPr>
        <w:ind w:left="1015" w:hanging="360"/>
      </w:pPr>
      <w:rPr>
        <w:rFonts w:ascii="Symbol" w:hAnsi="Symbol" w:hint="default"/>
      </w:rPr>
    </w:lvl>
    <w:lvl w:ilvl="1" w:tplc="AAE243A0">
      <w:start w:val="1"/>
      <w:numFmt w:val="bullet"/>
      <w:lvlText w:val="o"/>
      <w:lvlJc w:val="left"/>
      <w:pPr>
        <w:ind w:left="1735" w:hanging="360"/>
      </w:pPr>
      <w:rPr>
        <w:rFonts w:ascii="Courier New" w:hAnsi="Courier New" w:hint="default"/>
      </w:rPr>
    </w:lvl>
    <w:lvl w:ilvl="2" w:tplc="AA4CD158" w:tentative="1">
      <w:start w:val="1"/>
      <w:numFmt w:val="bullet"/>
      <w:lvlText w:val=""/>
      <w:lvlJc w:val="left"/>
      <w:pPr>
        <w:ind w:left="2455" w:hanging="360"/>
      </w:pPr>
      <w:rPr>
        <w:rFonts w:ascii="Wingdings" w:hAnsi="Wingdings" w:hint="default"/>
      </w:rPr>
    </w:lvl>
    <w:lvl w:ilvl="3" w:tplc="CDB40BA8" w:tentative="1">
      <w:start w:val="1"/>
      <w:numFmt w:val="bullet"/>
      <w:lvlText w:val=""/>
      <w:lvlJc w:val="left"/>
      <w:pPr>
        <w:ind w:left="3175" w:hanging="360"/>
      </w:pPr>
      <w:rPr>
        <w:rFonts w:ascii="Symbol" w:hAnsi="Symbol" w:hint="default"/>
      </w:rPr>
    </w:lvl>
    <w:lvl w:ilvl="4" w:tplc="A02AD3E6" w:tentative="1">
      <w:start w:val="1"/>
      <w:numFmt w:val="bullet"/>
      <w:lvlText w:val="o"/>
      <w:lvlJc w:val="left"/>
      <w:pPr>
        <w:ind w:left="3895" w:hanging="360"/>
      </w:pPr>
      <w:rPr>
        <w:rFonts w:ascii="Courier New" w:hAnsi="Courier New" w:hint="default"/>
      </w:rPr>
    </w:lvl>
    <w:lvl w:ilvl="5" w:tplc="B0902092" w:tentative="1">
      <w:start w:val="1"/>
      <w:numFmt w:val="bullet"/>
      <w:lvlText w:val=""/>
      <w:lvlJc w:val="left"/>
      <w:pPr>
        <w:ind w:left="4615" w:hanging="360"/>
      </w:pPr>
      <w:rPr>
        <w:rFonts w:ascii="Wingdings" w:hAnsi="Wingdings" w:hint="default"/>
      </w:rPr>
    </w:lvl>
    <w:lvl w:ilvl="6" w:tplc="E3B2CC82" w:tentative="1">
      <w:start w:val="1"/>
      <w:numFmt w:val="bullet"/>
      <w:lvlText w:val=""/>
      <w:lvlJc w:val="left"/>
      <w:pPr>
        <w:ind w:left="5335" w:hanging="360"/>
      </w:pPr>
      <w:rPr>
        <w:rFonts w:ascii="Symbol" w:hAnsi="Symbol" w:hint="default"/>
      </w:rPr>
    </w:lvl>
    <w:lvl w:ilvl="7" w:tplc="31781EB4" w:tentative="1">
      <w:start w:val="1"/>
      <w:numFmt w:val="bullet"/>
      <w:lvlText w:val="o"/>
      <w:lvlJc w:val="left"/>
      <w:pPr>
        <w:ind w:left="6055" w:hanging="360"/>
      </w:pPr>
      <w:rPr>
        <w:rFonts w:ascii="Courier New" w:hAnsi="Courier New" w:hint="default"/>
      </w:rPr>
    </w:lvl>
    <w:lvl w:ilvl="8" w:tplc="2F2E54B8" w:tentative="1">
      <w:start w:val="1"/>
      <w:numFmt w:val="bullet"/>
      <w:lvlText w:val=""/>
      <w:lvlJc w:val="left"/>
      <w:pPr>
        <w:ind w:left="6775" w:hanging="360"/>
      </w:pPr>
      <w:rPr>
        <w:rFonts w:ascii="Wingdings" w:hAnsi="Wingdings" w:hint="default"/>
      </w:rPr>
    </w:lvl>
  </w:abstractNum>
  <w:abstractNum w:abstractNumId="23" w15:restartNumberingAfterBreak="0">
    <w:nsid w:val="295C5EAC"/>
    <w:multiLevelType w:val="hybridMultilevel"/>
    <w:tmpl w:val="0D0CC0DA"/>
    <w:lvl w:ilvl="0" w:tplc="04090001">
      <w:start w:val="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5534D3"/>
    <w:multiLevelType w:val="hybridMultilevel"/>
    <w:tmpl w:val="BBC40558"/>
    <w:lvl w:ilvl="0" w:tplc="FDFC37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A763333"/>
    <w:multiLevelType w:val="multilevel"/>
    <w:tmpl w:val="695C6070"/>
    <w:lvl w:ilvl="0">
      <w:start w:val="1"/>
      <w:numFmt w:val="decimal"/>
      <w:lvlText w:val="%1."/>
      <w:lvlJc w:val="left"/>
      <w:pPr>
        <w:ind w:left="930" w:hanging="570"/>
      </w:pPr>
      <w:rPr>
        <w:rFonts w:hint="default"/>
        <w:b/>
        <w:i/>
        <w:u w:val="none"/>
      </w:rPr>
    </w:lvl>
    <w:lvl w:ilvl="1">
      <w:start w:val="1"/>
      <w:numFmt w:val="decimal"/>
      <w:lvlText w:val="12.%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15:restartNumberingAfterBreak="0">
    <w:nsid w:val="2EC27E99"/>
    <w:multiLevelType w:val="multilevel"/>
    <w:tmpl w:val="42369A0C"/>
    <w:lvl w:ilvl="0">
      <w:start w:val="1"/>
      <w:numFmt w:val="decimal"/>
      <w:lvlText w:val="%1."/>
      <w:lvlJc w:val="left"/>
      <w:pPr>
        <w:ind w:left="930" w:hanging="570"/>
      </w:pPr>
      <w:rPr>
        <w:rFonts w:hint="default"/>
        <w:b/>
        <w:i/>
        <w:u w:val="none"/>
      </w:rPr>
    </w:lvl>
    <w:lvl w:ilvl="1">
      <w:start w:val="1"/>
      <w:numFmt w:val="decimal"/>
      <w:lvlText w:val="10.%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2FD966C1"/>
    <w:multiLevelType w:val="hybridMultilevel"/>
    <w:tmpl w:val="A588F008"/>
    <w:lvl w:ilvl="0" w:tplc="749858C2">
      <w:start w:val="1"/>
      <w:numFmt w:val="bullet"/>
      <w:lvlText w:val=""/>
      <w:lvlJc w:val="left"/>
      <w:pPr>
        <w:ind w:left="1287" w:hanging="360"/>
      </w:pPr>
      <w:rPr>
        <w:rFonts w:ascii="Symbol" w:hAnsi="Symbol" w:hint="default"/>
      </w:rPr>
    </w:lvl>
    <w:lvl w:ilvl="1" w:tplc="8CDEBEFE" w:tentative="1">
      <w:start w:val="1"/>
      <w:numFmt w:val="bullet"/>
      <w:lvlText w:val="o"/>
      <w:lvlJc w:val="left"/>
      <w:pPr>
        <w:ind w:left="2007" w:hanging="360"/>
      </w:pPr>
      <w:rPr>
        <w:rFonts w:ascii="Courier New" w:hAnsi="Courier New" w:cs="Courier New" w:hint="default"/>
      </w:rPr>
    </w:lvl>
    <w:lvl w:ilvl="2" w:tplc="A66640C8" w:tentative="1">
      <w:start w:val="1"/>
      <w:numFmt w:val="bullet"/>
      <w:lvlText w:val=""/>
      <w:lvlJc w:val="left"/>
      <w:pPr>
        <w:ind w:left="2727" w:hanging="360"/>
      </w:pPr>
      <w:rPr>
        <w:rFonts w:ascii="Wingdings" w:hAnsi="Wingdings" w:hint="default"/>
      </w:rPr>
    </w:lvl>
    <w:lvl w:ilvl="3" w:tplc="8AF8C520" w:tentative="1">
      <w:start w:val="1"/>
      <w:numFmt w:val="bullet"/>
      <w:lvlText w:val=""/>
      <w:lvlJc w:val="left"/>
      <w:pPr>
        <w:ind w:left="3447" w:hanging="360"/>
      </w:pPr>
      <w:rPr>
        <w:rFonts w:ascii="Symbol" w:hAnsi="Symbol" w:hint="default"/>
      </w:rPr>
    </w:lvl>
    <w:lvl w:ilvl="4" w:tplc="F58A3E76" w:tentative="1">
      <w:start w:val="1"/>
      <w:numFmt w:val="bullet"/>
      <w:lvlText w:val="o"/>
      <w:lvlJc w:val="left"/>
      <w:pPr>
        <w:ind w:left="4167" w:hanging="360"/>
      </w:pPr>
      <w:rPr>
        <w:rFonts w:ascii="Courier New" w:hAnsi="Courier New" w:cs="Courier New" w:hint="default"/>
      </w:rPr>
    </w:lvl>
    <w:lvl w:ilvl="5" w:tplc="A1F6D62E" w:tentative="1">
      <w:start w:val="1"/>
      <w:numFmt w:val="bullet"/>
      <w:lvlText w:val=""/>
      <w:lvlJc w:val="left"/>
      <w:pPr>
        <w:ind w:left="4887" w:hanging="360"/>
      </w:pPr>
      <w:rPr>
        <w:rFonts w:ascii="Wingdings" w:hAnsi="Wingdings" w:hint="default"/>
      </w:rPr>
    </w:lvl>
    <w:lvl w:ilvl="6" w:tplc="601A52DE" w:tentative="1">
      <w:start w:val="1"/>
      <w:numFmt w:val="bullet"/>
      <w:lvlText w:val=""/>
      <w:lvlJc w:val="left"/>
      <w:pPr>
        <w:ind w:left="5607" w:hanging="360"/>
      </w:pPr>
      <w:rPr>
        <w:rFonts w:ascii="Symbol" w:hAnsi="Symbol" w:hint="default"/>
      </w:rPr>
    </w:lvl>
    <w:lvl w:ilvl="7" w:tplc="5EAC6242" w:tentative="1">
      <w:start w:val="1"/>
      <w:numFmt w:val="bullet"/>
      <w:lvlText w:val="o"/>
      <w:lvlJc w:val="left"/>
      <w:pPr>
        <w:ind w:left="6327" w:hanging="360"/>
      </w:pPr>
      <w:rPr>
        <w:rFonts w:ascii="Courier New" w:hAnsi="Courier New" w:cs="Courier New" w:hint="default"/>
      </w:rPr>
    </w:lvl>
    <w:lvl w:ilvl="8" w:tplc="105E5006" w:tentative="1">
      <w:start w:val="1"/>
      <w:numFmt w:val="bullet"/>
      <w:lvlText w:val=""/>
      <w:lvlJc w:val="left"/>
      <w:pPr>
        <w:ind w:left="7047" w:hanging="360"/>
      </w:pPr>
      <w:rPr>
        <w:rFonts w:ascii="Wingdings" w:hAnsi="Wingdings" w:hint="default"/>
      </w:rPr>
    </w:lvl>
  </w:abstractNum>
  <w:abstractNum w:abstractNumId="28" w15:restartNumberingAfterBreak="0">
    <w:nsid w:val="329D7B76"/>
    <w:multiLevelType w:val="hybridMultilevel"/>
    <w:tmpl w:val="3E62BE4A"/>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9" w15:restartNumberingAfterBreak="0">
    <w:nsid w:val="35787CC2"/>
    <w:multiLevelType w:val="hybridMultilevel"/>
    <w:tmpl w:val="ED161C94"/>
    <w:lvl w:ilvl="0" w:tplc="1DE4F3FE">
      <w:start w:val="1"/>
      <w:numFmt w:val="bullet"/>
      <w:lvlText w:val="-"/>
      <w:lvlJc w:val="left"/>
      <w:pPr>
        <w:ind w:left="2061" w:hanging="360"/>
      </w:pPr>
      <w:rPr>
        <w:rFonts w:ascii="Garamond" w:eastAsia="Times New Roman" w:hAnsi="Garamond" w:cs="Garamond" w:hint="default"/>
      </w:rPr>
    </w:lvl>
    <w:lvl w:ilvl="1" w:tplc="040E0003" w:tentative="1">
      <w:start w:val="1"/>
      <w:numFmt w:val="bullet"/>
      <w:lvlText w:val="o"/>
      <w:lvlJc w:val="left"/>
      <w:pPr>
        <w:ind w:left="2781" w:hanging="360"/>
      </w:pPr>
      <w:rPr>
        <w:rFonts w:ascii="Courier New" w:hAnsi="Courier New" w:cs="Courier New" w:hint="default"/>
      </w:rPr>
    </w:lvl>
    <w:lvl w:ilvl="2" w:tplc="040E0005" w:tentative="1">
      <w:start w:val="1"/>
      <w:numFmt w:val="bullet"/>
      <w:lvlText w:val=""/>
      <w:lvlJc w:val="left"/>
      <w:pPr>
        <w:ind w:left="3501" w:hanging="360"/>
      </w:pPr>
      <w:rPr>
        <w:rFonts w:ascii="Wingdings" w:hAnsi="Wingdings" w:hint="default"/>
      </w:rPr>
    </w:lvl>
    <w:lvl w:ilvl="3" w:tplc="040E0001" w:tentative="1">
      <w:start w:val="1"/>
      <w:numFmt w:val="bullet"/>
      <w:lvlText w:val=""/>
      <w:lvlJc w:val="left"/>
      <w:pPr>
        <w:ind w:left="4221" w:hanging="360"/>
      </w:pPr>
      <w:rPr>
        <w:rFonts w:ascii="Symbol" w:hAnsi="Symbol" w:hint="default"/>
      </w:rPr>
    </w:lvl>
    <w:lvl w:ilvl="4" w:tplc="040E0003" w:tentative="1">
      <w:start w:val="1"/>
      <w:numFmt w:val="bullet"/>
      <w:lvlText w:val="o"/>
      <w:lvlJc w:val="left"/>
      <w:pPr>
        <w:ind w:left="4941" w:hanging="360"/>
      </w:pPr>
      <w:rPr>
        <w:rFonts w:ascii="Courier New" w:hAnsi="Courier New" w:cs="Courier New" w:hint="default"/>
      </w:rPr>
    </w:lvl>
    <w:lvl w:ilvl="5" w:tplc="040E0005" w:tentative="1">
      <w:start w:val="1"/>
      <w:numFmt w:val="bullet"/>
      <w:lvlText w:val=""/>
      <w:lvlJc w:val="left"/>
      <w:pPr>
        <w:ind w:left="5661" w:hanging="360"/>
      </w:pPr>
      <w:rPr>
        <w:rFonts w:ascii="Wingdings" w:hAnsi="Wingdings" w:hint="default"/>
      </w:rPr>
    </w:lvl>
    <w:lvl w:ilvl="6" w:tplc="040E0001" w:tentative="1">
      <w:start w:val="1"/>
      <w:numFmt w:val="bullet"/>
      <w:lvlText w:val=""/>
      <w:lvlJc w:val="left"/>
      <w:pPr>
        <w:ind w:left="6381" w:hanging="360"/>
      </w:pPr>
      <w:rPr>
        <w:rFonts w:ascii="Symbol" w:hAnsi="Symbol" w:hint="default"/>
      </w:rPr>
    </w:lvl>
    <w:lvl w:ilvl="7" w:tplc="040E0003" w:tentative="1">
      <w:start w:val="1"/>
      <w:numFmt w:val="bullet"/>
      <w:lvlText w:val="o"/>
      <w:lvlJc w:val="left"/>
      <w:pPr>
        <w:ind w:left="7101" w:hanging="360"/>
      </w:pPr>
      <w:rPr>
        <w:rFonts w:ascii="Courier New" w:hAnsi="Courier New" w:cs="Courier New" w:hint="default"/>
      </w:rPr>
    </w:lvl>
    <w:lvl w:ilvl="8" w:tplc="040E0005" w:tentative="1">
      <w:start w:val="1"/>
      <w:numFmt w:val="bullet"/>
      <w:lvlText w:val=""/>
      <w:lvlJc w:val="left"/>
      <w:pPr>
        <w:ind w:left="7821" w:hanging="360"/>
      </w:pPr>
      <w:rPr>
        <w:rFonts w:ascii="Wingdings" w:hAnsi="Wingdings" w:hint="default"/>
      </w:rPr>
    </w:lvl>
  </w:abstractNum>
  <w:abstractNum w:abstractNumId="30" w15:restartNumberingAfterBreak="0">
    <w:nsid w:val="38D876EC"/>
    <w:multiLevelType w:val="hybridMultilevel"/>
    <w:tmpl w:val="32983694"/>
    <w:lvl w:ilvl="0" w:tplc="5868220E">
      <w:start w:val="1"/>
      <w:numFmt w:val="bullet"/>
      <w:lvlText w:val=""/>
      <w:lvlJc w:val="left"/>
      <w:pPr>
        <w:ind w:left="1843" w:hanging="360"/>
      </w:pPr>
      <w:rPr>
        <w:rFonts w:ascii="Symbol" w:hAnsi="Symbol" w:hint="default"/>
      </w:rPr>
    </w:lvl>
    <w:lvl w:ilvl="1" w:tplc="040E0003">
      <w:start w:val="1"/>
      <w:numFmt w:val="bullet"/>
      <w:lvlText w:val="o"/>
      <w:lvlJc w:val="left"/>
      <w:pPr>
        <w:ind w:left="2563" w:hanging="360"/>
      </w:pPr>
      <w:rPr>
        <w:rFonts w:ascii="Courier New" w:hAnsi="Courier New" w:cs="Courier New" w:hint="default"/>
      </w:rPr>
    </w:lvl>
    <w:lvl w:ilvl="2" w:tplc="040E0005">
      <w:start w:val="1"/>
      <w:numFmt w:val="bullet"/>
      <w:lvlText w:val=""/>
      <w:lvlJc w:val="left"/>
      <w:pPr>
        <w:ind w:left="3283" w:hanging="360"/>
      </w:pPr>
      <w:rPr>
        <w:rFonts w:ascii="Wingdings" w:hAnsi="Wingdings" w:hint="default"/>
      </w:rPr>
    </w:lvl>
    <w:lvl w:ilvl="3" w:tplc="040E0001">
      <w:start w:val="1"/>
      <w:numFmt w:val="bullet"/>
      <w:lvlText w:val=""/>
      <w:lvlJc w:val="left"/>
      <w:pPr>
        <w:ind w:left="4003" w:hanging="360"/>
      </w:pPr>
      <w:rPr>
        <w:rFonts w:ascii="Symbol" w:hAnsi="Symbol" w:hint="default"/>
      </w:rPr>
    </w:lvl>
    <w:lvl w:ilvl="4" w:tplc="040E0003" w:tentative="1">
      <w:start w:val="1"/>
      <w:numFmt w:val="bullet"/>
      <w:lvlText w:val="o"/>
      <w:lvlJc w:val="left"/>
      <w:pPr>
        <w:ind w:left="4723" w:hanging="360"/>
      </w:pPr>
      <w:rPr>
        <w:rFonts w:ascii="Courier New" w:hAnsi="Courier New" w:cs="Courier New" w:hint="default"/>
      </w:rPr>
    </w:lvl>
    <w:lvl w:ilvl="5" w:tplc="040E0005" w:tentative="1">
      <w:start w:val="1"/>
      <w:numFmt w:val="bullet"/>
      <w:lvlText w:val=""/>
      <w:lvlJc w:val="left"/>
      <w:pPr>
        <w:ind w:left="5443" w:hanging="360"/>
      </w:pPr>
      <w:rPr>
        <w:rFonts w:ascii="Wingdings" w:hAnsi="Wingdings" w:hint="default"/>
      </w:rPr>
    </w:lvl>
    <w:lvl w:ilvl="6" w:tplc="040E0001" w:tentative="1">
      <w:start w:val="1"/>
      <w:numFmt w:val="bullet"/>
      <w:lvlText w:val=""/>
      <w:lvlJc w:val="left"/>
      <w:pPr>
        <w:ind w:left="6163" w:hanging="360"/>
      </w:pPr>
      <w:rPr>
        <w:rFonts w:ascii="Symbol" w:hAnsi="Symbol" w:hint="default"/>
      </w:rPr>
    </w:lvl>
    <w:lvl w:ilvl="7" w:tplc="040E0003" w:tentative="1">
      <w:start w:val="1"/>
      <w:numFmt w:val="bullet"/>
      <w:lvlText w:val="o"/>
      <w:lvlJc w:val="left"/>
      <w:pPr>
        <w:ind w:left="6883" w:hanging="360"/>
      </w:pPr>
      <w:rPr>
        <w:rFonts w:ascii="Courier New" w:hAnsi="Courier New" w:cs="Courier New" w:hint="default"/>
      </w:rPr>
    </w:lvl>
    <w:lvl w:ilvl="8" w:tplc="040E0005" w:tentative="1">
      <w:start w:val="1"/>
      <w:numFmt w:val="bullet"/>
      <w:lvlText w:val=""/>
      <w:lvlJc w:val="left"/>
      <w:pPr>
        <w:ind w:left="7603" w:hanging="360"/>
      </w:pPr>
      <w:rPr>
        <w:rFonts w:ascii="Wingdings" w:hAnsi="Wingdings" w:hint="default"/>
      </w:rPr>
    </w:lvl>
  </w:abstractNum>
  <w:abstractNum w:abstractNumId="31" w15:restartNumberingAfterBreak="0">
    <w:nsid w:val="41C03196"/>
    <w:multiLevelType w:val="hybridMultilevel"/>
    <w:tmpl w:val="C0D42B9C"/>
    <w:lvl w:ilvl="0" w:tplc="1BE47924">
      <w:numFmt w:val="bullet"/>
      <w:lvlText w:val="-"/>
      <w:lvlJc w:val="left"/>
      <w:pPr>
        <w:ind w:left="927" w:hanging="360"/>
      </w:pPr>
      <w:rPr>
        <w:rFonts w:ascii="Garamond" w:eastAsia="Times New Roman" w:hAnsi="Garamond"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2" w15:restartNumberingAfterBreak="0">
    <w:nsid w:val="45FE565E"/>
    <w:multiLevelType w:val="hybridMultilevel"/>
    <w:tmpl w:val="49C4360E"/>
    <w:lvl w:ilvl="0" w:tplc="040E0001">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3" w15:restartNumberingAfterBreak="0">
    <w:nsid w:val="478B606A"/>
    <w:multiLevelType w:val="multilevel"/>
    <w:tmpl w:val="EF3EB136"/>
    <w:lvl w:ilvl="0">
      <w:start w:val="1"/>
      <w:numFmt w:val="decimal"/>
      <w:lvlText w:val="%1."/>
      <w:lvlJc w:val="left"/>
      <w:pPr>
        <w:ind w:left="930" w:hanging="570"/>
      </w:pPr>
      <w:rPr>
        <w:rFonts w:hint="default"/>
        <w:b/>
        <w:i/>
        <w:u w:val="none"/>
      </w:rPr>
    </w:lvl>
    <w:lvl w:ilvl="1">
      <w:start w:val="1"/>
      <w:numFmt w:val="decimal"/>
      <w:lvlText w:val="17.%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4" w15:restartNumberingAfterBreak="0">
    <w:nsid w:val="490742A1"/>
    <w:multiLevelType w:val="multilevel"/>
    <w:tmpl w:val="E054AAF8"/>
    <w:lvl w:ilvl="0">
      <w:start w:val="22"/>
      <w:numFmt w:val="decimal"/>
      <w:lvlText w:val="%1."/>
      <w:lvlJc w:val="left"/>
      <w:pPr>
        <w:ind w:left="930" w:hanging="570"/>
      </w:pPr>
      <w:rPr>
        <w:rFonts w:hint="default"/>
        <w:b/>
        <w:i/>
        <w:u w:val="none"/>
      </w:rPr>
    </w:lvl>
    <w:lvl w:ilvl="1">
      <w:start w:val="1"/>
      <w:numFmt w:val="decimal"/>
      <w:lvlText w:val="10.%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4BF838E3"/>
    <w:multiLevelType w:val="hybridMultilevel"/>
    <w:tmpl w:val="1B944D7C"/>
    <w:lvl w:ilvl="0" w:tplc="04D22CD8">
      <w:start w:val="1"/>
      <w:numFmt w:val="bullet"/>
      <w:lvlText w:val="-"/>
      <w:lvlJc w:val="left"/>
      <w:pPr>
        <w:ind w:left="1287" w:hanging="360"/>
      </w:pPr>
      <w:rPr>
        <w:rFonts w:ascii="Garamond" w:hAnsi="Garamond" w:hint="default"/>
      </w:rPr>
    </w:lvl>
    <w:lvl w:ilvl="1" w:tplc="BC56D826" w:tentative="1">
      <w:start w:val="1"/>
      <w:numFmt w:val="bullet"/>
      <w:lvlText w:val="o"/>
      <w:lvlJc w:val="left"/>
      <w:pPr>
        <w:ind w:left="2007" w:hanging="360"/>
      </w:pPr>
      <w:rPr>
        <w:rFonts w:ascii="Courier New" w:hAnsi="Courier New" w:cs="Courier New" w:hint="default"/>
      </w:rPr>
    </w:lvl>
    <w:lvl w:ilvl="2" w:tplc="AA447A6C" w:tentative="1">
      <w:start w:val="1"/>
      <w:numFmt w:val="bullet"/>
      <w:lvlText w:val=""/>
      <w:lvlJc w:val="left"/>
      <w:pPr>
        <w:ind w:left="2727" w:hanging="360"/>
      </w:pPr>
      <w:rPr>
        <w:rFonts w:ascii="Wingdings" w:hAnsi="Wingdings" w:hint="default"/>
      </w:rPr>
    </w:lvl>
    <w:lvl w:ilvl="3" w:tplc="DDF81DDA" w:tentative="1">
      <w:start w:val="1"/>
      <w:numFmt w:val="bullet"/>
      <w:lvlText w:val=""/>
      <w:lvlJc w:val="left"/>
      <w:pPr>
        <w:ind w:left="3447" w:hanging="360"/>
      </w:pPr>
      <w:rPr>
        <w:rFonts w:ascii="Symbol" w:hAnsi="Symbol" w:hint="default"/>
      </w:rPr>
    </w:lvl>
    <w:lvl w:ilvl="4" w:tplc="A8F2FFF4" w:tentative="1">
      <w:start w:val="1"/>
      <w:numFmt w:val="bullet"/>
      <w:lvlText w:val="o"/>
      <w:lvlJc w:val="left"/>
      <w:pPr>
        <w:ind w:left="4167" w:hanging="360"/>
      </w:pPr>
      <w:rPr>
        <w:rFonts w:ascii="Courier New" w:hAnsi="Courier New" w:cs="Courier New" w:hint="default"/>
      </w:rPr>
    </w:lvl>
    <w:lvl w:ilvl="5" w:tplc="DE9A41B6" w:tentative="1">
      <w:start w:val="1"/>
      <w:numFmt w:val="bullet"/>
      <w:lvlText w:val=""/>
      <w:lvlJc w:val="left"/>
      <w:pPr>
        <w:ind w:left="4887" w:hanging="360"/>
      </w:pPr>
      <w:rPr>
        <w:rFonts w:ascii="Wingdings" w:hAnsi="Wingdings" w:hint="default"/>
      </w:rPr>
    </w:lvl>
    <w:lvl w:ilvl="6" w:tplc="4656AF2A" w:tentative="1">
      <w:start w:val="1"/>
      <w:numFmt w:val="bullet"/>
      <w:lvlText w:val=""/>
      <w:lvlJc w:val="left"/>
      <w:pPr>
        <w:ind w:left="5607" w:hanging="360"/>
      </w:pPr>
      <w:rPr>
        <w:rFonts w:ascii="Symbol" w:hAnsi="Symbol" w:hint="default"/>
      </w:rPr>
    </w:lvl>
    <w:lvl w:ilvl="7" w:tplc="7B781BC8" w:tentative="1">
      <w:start w:val="1"/>
      <w:numFmt w:val="bullet"/>
      <w:lvlText w:val="o"/>
      <w:lvlJc w:val="left"/>
      <w:pPr>
        <w:ind w:left="6327" w:hanging="360"/>
      </w:pPr>
      <w:rPr>
        <w:rFonts w:ascii="Courier New" w:hAnsi="Courier New" w:cs="Courier New" w:hint="default"/>
      </w:rPr>
    </w:lvl>
    <w:lvl w:ilvl="8" w:tplc="2B98C2FE" w:tentative="1">
      <w:start w:val="1"/>
      <w:numFmt w:val="bullet"/>
      <w:lvlText w:val=""/>
      <w:lvlJc w:val="left"/>
      <w:pPr>
        <w:ind w:left="7047" w:hanging="360"/>
      </w:pPr>
      <w:rPr>
        <w:rFonts w:ascii="Wingdings" w:hAnsi="Wingdings" w:hint="default"/>
      </w:rPr>
    </w:lvl>
  </w:abstractNum>
  <w:abstractNum w:abstractNumId="36" w15:restartNumberingAfterBreak="0">
    <w:nsid w:val="4F0E077D"/>
    <w:multiLevelType w:val="hybridMultilevel"/>
    <w:tmpl w:val="22AEB6F2"/>
    <w:lvl w:ilvl="0" w:tplc="AFF4A684">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7" w15:restartNumberingAfterBreak="0">
    <w:nsid w:val="51C23A7F"/>
    <w:multiLevelType w:val="hybridMultilevel"/>
    <w:tmpl w:val="97FC1F5A"/>
    <w:lvl w:ilvl="0" w:tplc="040E0001">
      <w:start w:val="1"/>
      <w:numFmt w:val="decimal"/>
      <w:lvlText w:val="%1."/>
      <w:lvlJc w:val="left"/>
      <w:pPr>
        <w:ind w:left="360" w:hanging="360"/>
      </w:pPr>
      <w:rPr>
        <w:rFonts w:hint="default"/>
        <w:b/>
        <w:i/>
        <w:color w:val="auto"/>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8" w15:restartNumberingAfterBreak="0">
    <w:nsid w:val="567F0C9F"/>
    <w:multiLevelType w:val="hybridMultilevel"/>
    <w:tmpl w:val="DB7A7F3C"/>
    <w:lvl w:ilvl="0" w:tplc="488C9EB2">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6D157C9"/>
    <w:multiLevelType w:val="hybridMultilevel"/>
    <w:tmpl w:val="F2728970"/>
    <w:lvl w:ilvl="0" w:tplc="AEFC82A2">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5985022C"/>
    <w:multiLevelType w:val="hybridMultilevel"/>
    <w:tmpl w:val="02105EBE"/>
    <w:lvl w:ilvl="0" w:tplc="E5823634">
      <w:start w:val="1"/>
      <w:numFmt w:val="bullet"/>
      <w:lvlText w:val=""/>
      <w:lvlJc w:val="left"/>
      <w:pPr>
        <w:ind w:left="1015" w:hanging="360"/>
      </w:pPr>
      <w:rPr>
        <w:rFonts w:ascii="Symbol" w:hAnsi="Symbol" w:hint="default"/>
      </w:rPr>
    </w:lvl>
    <w:lvl w:ilvl="1" w:tplc="040E0019" w:tentative="1">
      <w:start w:val="1"/>
      <w:numFmt w:val="bullet"/>
      <w:lvlText w:val="o"/>
      <w:lvlJc w:val="left"/>
      <w:pPr>
        <w:ind w:left="1735" w:hanging="360"/>
      </w:pPr>
      <w:rPr>
        <w:rFonts w:ascii="Courier New" w:hAnsi="Courier New" w:hint="default"/>
      </w:rPr>
    </w:lvl>
    <w:lvl w:ilvl="2" w:tplc="040E001B" w:tentative="1">
      <w:start w:val="1"/>
      <w:numFmt w:val="bullet"/>
      <w:lvlText w:val=""/>
      <w:lvlJc w:val="left"/>
      <w:pPr>
        <w:ind w:left="2455" w:hanging="360"/>
      </w:pPr>
      <w:rPr>
        <w:rFonts w:ascii="Wingdings" w:hAnsi="Wingdings" w:hint="default"/>
      </w:rPr>
    </w:lvl>
    <w:lvl w:ilvl="3" w:tplc="040E000F" w:tentative="1">
      <w:start w:val="1"/>
      <w:numFmt w:val="bullet"/>
      <w:lvlText w:val=""/>
      <w:lvlJc w:val="left"/>
      <w:pPr>
        <w:ind w:left="3175" w:hanging="360"/>
      </w:pPr>
      <w:rPr>
        <w:rFonts w:ascii="Symbol" w:hAnsi="Symbol" w:hint="default"/>
      </w:rPr>
    </w:lvl>
    <w:lvl w:ilvl="4" w:tplc="040E0019" w:tentative="1">
      <w:start w:val="1"/>
      <w:numFmt w:val="bullet"/>
      <w:lvlText w:val="o"/>
      <w:lvlJc w:val="left"/>
      <w:pPr>
        <w:ind w:left="3895" w:hanging="360"/>
      </w:pPr>
      <w:rPr>
        <w:rFonts w:ascii="Courier New" w:hAnsi="Courier New" w:hint="default"/>
      </w:rPr>
    </w:lvl>
    <w:lvl w:ilvl="5" w:tplc="040E001B" w:tentative="1">
      <w:start w:val="1"/>
      <w:numFmt w:val="bullet"/>
      <w:lvlText w:val=""/>
      <w:lvlJc w:val="left"/>
      <w:pPr>
        <w:ind w:left="4615" w:hanging="360"/>
      </w:pPr>
      <w:rPr>
        <w:rFonts w:ascii="Wingdings" w:hAnsi="Wingdings" w:hint="default"/>
      </w:rPr>
    </w:lvl>
    <w:lvl w:ilvl="6" w:tplc="040E000F" w:tentative="1">
      <w:start w:val="1"/>
      <w:numFmt w:val="bullet"/>
      <w:lvlText w:val=""/>
      <w:lvlJc w:val="left"/>
      <w:pPr>
        <w:ind w:left="5335" w:hanging="360"/>
      </w:pPr>
      <w:rPr>
        <w:rFonts w:ascii="Symbol" w:hAnsi="Symbol" w:hint="default"/>
      </w:rPr>
    </w:lvl>
    <w:lvl w:ilvl="7" w:tplc="040E0019" w:tentative="1">
      <w:start w:val="1"/>
      <w:numFmt w:val="bullet"/>
      <w:lvlText w:val="o"/>
      <w:lvlJc w:val="left"/>
      <w:pPr>
        <w:ind w:left="6055" w:hanging="360"/>
      </w:pPr>
      <w:rPr>
        <w:rFonts w:ascii="Courier New" w:hAnsi="Courier New" w:hint="default"/>
      </w:rPr>
    </w:lvl>
    <w:lvl w:ilvl="8" w:tplc="040E001B" w:tentative="1">
      <w:start w:val="1"/>
      <w:numFmt w:val="bullet"/>
      <w:lvlText w:val=""/>
      <w:lvlJc w:val="left"/>
      <w:pPr>
        <w:ind w:left="6775" w:hanging="360"/>
      </w:pPr>
      <w:rPr>
        <w:rFonts w:ascii="Wingdings" w:hAnsi="Wingdings" w:hint="default"/>
      </w:rPr>
    </w:lvl>
  </w:abstractNum>
  <w:abstractNum w:abstractNumId="41" w15:restartNumberingAfterBreak="0">
    <w:nsid w:val="5C810CC4"/>
    <w:multiLevelType w:val="hybridMultilevel"/>
    <w:tmpl w:val="FD4AB280"/>
    <w:lvl w:ilvl="0" w:tplc="04090001">
      <w:start w:val="2"/>
      <w:numFmt w:val="decimal"/>
      <w:lvlText w:val="%1."/>
      <w:lvlJc w:val="left"/>
      <w:pPr>
        <w:tabs>
          <w:tab w:val="num" w:pos="1788"/>
        </w:tabs>
        <w:ind w:left="1788"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42" w15:restartNumberingAfterBreak="0">
    <w:nsid w:val="5F4E059F"/>
    <w:multiLevelType w:val="hybridMultilevel"/>
    <w:tmpl w:val="63F42612"/>
    <w:lvl w:ilvl="0" w:tplc="5516A9FC">
      <w:start w:val="7"/>
      <w:numFmt w:val="decimal"/>
      <w:lvlText w:val="23.%1."/>
      <w:lvlJc w:val="left"/>
      <w:pPr>
        <w:ind w:left="720" w:hanging="360"/>
      </w:pPr>
      <w:rPr>
        <w:rFonts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FA57D59"/>
    <w:multiLevelType w:val="hybridMultilevel"/>
    <w:tmpl w:val="41326BCE"/>
    <w:lvl w:ilvl="0" w:tplc="C7082B20">
      <w:start w:val="1"/>
      <w:numFmt w:val="bullet"/>
      <w:lvlText w:val="-"/>
      <w:lvlJc w:val="left"/>
      <w:pPr>
        <w:ind w:left="2061" w:hanging="360"/>
      </w:pPr>
      <w:rPr>
        <w:rFonts w:ascii="Garamond" w:eastAsia="Times New Roman" w:hAnsi="Garamond" w:cs="Garamond" w:hint="default"/>
      </w:rPr>
    </w:lvl>
    <w:lvl w:ilvl="1" w:tplc="040E0019" w:tentative="1">
      <w:start w:val="1"/>
      <w:numFmt w:val="bullet"/>
      <w:lvlText w:val="o"/>
      <w:lvlJc w:val="left"/>
      <w:pPr>
        <w:ind w:left="2781" w:hanging="360"/>
      </w:pPr>
      <w:rPr>
        <w:rFonts w:ascii="Courier New" w:hAnsi="Courier New" w:cs="Courier New" w:hint="default"/>
      </w:rPr>
    </w:lvl>
    <w:lvl w:ilvl="2" w:tplc="040E001B" w:tentative="1">
      <w:start w:val="1"/>
      <w:numFmt w:val="bullet"/>
      <w:lvlText w:val=""/>
      <w:lvlJc w:val="left"/>
      <w:pPr>
        <w:ind w:left="3501" w:hanging="360"/>
      </w:pPr>
      <w:rPr>
        <w:rFonts w:ascii="Wingdings" w:hAnsi="Wingdings" w:hint="default"/>
      </w:rPr>
    </w:lvl>
    <w:lvl w:ilvl="3" w:tplc="040E000F" w:tentative="1">
      <w:start w:val="1"/>
      <w:numFmt w:val="bullet"/>
      <w:lvlText w:val=""/>
      <w:lvlJc w:val="left"/>
      <w:pPr>
        <w:ind w:left="4221" w:hanging="360"/>
      </w:pPr>
      <w:rPr>
        <w:rFonts w:ascii="Symbol" w:hAnsi="Symbol" w:hint="default"/>
      </w:rPr>
    </w:lvl>
    <w:lvl w:ilvl="4" w:tplc="040E0019" w:tentative="1">
      <w:start w:val="1"/>
      <w:numFmt w:val="bullet"/>
      <w:lvlText w:val="o"/>
      <w:lvlJc w:val="left"/>
      <w:pPr>
        <w:ind w:left="4941" w:hanging="360"/>
      </w:pPr>
      <w:rPr>
        <w:rFonts w:ascii="Courier New" w:hAnsi="Courier New" w:cs="Courier New" w:hint="default"/>
      </w:rPr>
    </w:lvl>
    <w:lvl w:ilvl="5" w:tplc="040E001B" w:tentative="1">
      <w:start w:val="1"/>
      <w:numFmt w:val="bullet"/>
      <w:lvlText w:val=""/>
      <w:lvlJc w:val="left"/>
      <w:pPr>
        <w:ind w:left="5661" w:hanging="360"/>
      </w:pPr>
      <w:rPr>
        <w:rFonts w:ascii="Wingdings" w:hAnsi="Wingdings" w:hint="default"/>
      </w:rPr>
    </w:lvl>
    <w:lvl w:ilvl="6" w:tplc="040E000F" w:tentative="1">
      <w:start w:val="1"/>
      <w:numFmt w:val="bullet"/>
      <w:lvlText w:val=""/>
      <w:lvlJc w:val="left"/>
      <w:pPr>
        <w:ind w:left="6381" w:hanging="360"/>
      </w:pPr>
      <w:rPr>
        <w:rFonts w:ascii="Symbol" w:hAnsi="Symbol" w:hint="default"/>
      </w:rPr>
    </w:lvl>
    <w:lvl w:ilvl="7" w:tplc="040E0019" w:tentative="1">
      <w:start w:val="1"/>
      <w:numFmt w:val="bullet"/>
      <w:lvlText w:val="o"/>
      <w:lvlJc w:val="left"/>
      <w:pPr>
        <w:ind w:left="7101" w:hanging="360"/>
      </w:pPr>
      <w:rPr>
        <w:rFonts w:ascii="Courier New" w:hAnsi="Courier New" w:cs="Courier New" w:hint="default"/>
      </w:rPr>
    </w:lvl>
    <w:lvl w:ilvl="8" w:tplc="040E001B" w:tentative="1">
      <w:start w:val="1"/>
      <w:numFmt w:val="bullet"/>
      <w:lvlText w:val=""/>
      <w:lvlJc w:val="left"/>
      <w:pPr>
        <w:ind w:left="7821" w:hanging="360"/>
      </w:pPr>
      <w:rPr>
        <w:rFonts w:ascii="Wingdings" w:hAnsi="Wingdings" w:hint="default"/>
      </w:rPr>
    </w:lvl>
  </w:abstractNum>
  <w:abstractNum w:abstractNumId="44" w15:restartNumberingAfterBreak="0">
    <w:nsid w:val="62AA67F5"/>
    <w:multiLevelType w:val="hybridMultilevel"/>
    <w:tmpl w:val="FE1C3A36"/>
    <w:lvl w:ilvl="0" w:tplc="D922903E">
      <w:start w:val="1"/>
      <w:numFmt w:val="decimal"/>
      <w:lvlText w:val="%1."/>
      <w:lvlJc w:val="left"/>
      <w:pPr>
        <w:ind w:left="927" w:hanging="360"/>
      </w:pPr>
      <w:rPr>
        <w:rFonts w:hint="default"/>
      </w:rPr>
    </w:lvl>
    <w:lvl w:ilvl="1" w:tplc="040E0003" w:tentative="1">
      <w:start w:val="1"/>
      <w:numFmt w:val="lowerLetter"/>
      <w:lvlText w:val="%2."/>
      <w:lvlJc w:val="left"/>
      <w:pPr>
        <w:ind w:left="1647" w:hanging="360"/>
      </w:pPr>
    </w:lvl>
    <w:lvl w:ilvl="2" w:tplc="040E0005" w:tentative="1">
      <w:start w:val="1"/>
      <w:numFmt w:val="lowerRoman"/>
      <w:lvlText w:val="%3."/>
      <w:lvlJc w:val="right"/>
      <w:pPr>
        <w:ind w:left="2367" w:hanging="180"/>
      </w:pPr>
    </w:lvl>
    <w:lvl w:ilvl="3" w:tplc="040E0001" w:tentative="1">
      <w:start w:val="1"/>
      <w:numFmt w:val="decimal"/>
      <w:lvlText w:val="%4."/>
      <w:lvlJc w:val="left"/>
      <w:pPr>
        <w:ind w:left="3087" w:hanging="360"/>
      </w:pPr>
    </w:lvl>
    <w:lvl w:ilvl="4" w:tplc="040E0003" w:tentative="1">
      <w:start w:val="1"/>
      <w:numFmt w:val="lowerLetter"/>
      <w:lvlText w:val="%5."/>
      <w:lvlJc w:val="left"/>
      <w:pPr>
        <w:ind w:left="3807" w:hanging="360"/>
      </w:pPr>
    </w:lvl>
    <w:lvl w:ilvl="5" w:tplc="040E0005" w:tentative="1">
      <w:start w:val="1"/>
      <w:numFmt w:val="lowerRoman"/>
      <w:lvlText w:val="%6."/>
      <w:lvlJc w:val="right"/>
      <w:pPr>
        <w:ind w:left="4527" w:hanging="180"/>
      </w:pPr>
    </w:lvl>
    <w:lvl w:ilvl="6" w:tplc="040E0001" w:tentative="1">
      <w:start w:val="1"/>
      <w:numFmt w:val="decimal"/>
      <w:lvlText w:val="%7."/>
      <w:lvlJc w:val="left"/>
      <w:pPr>
        <w:ind w:left="5247" w:hanging="360"/>
      </w:pPr>
    </w:lvl>
    <w:lvl w:ilvl="7" w:tplc="040E0003" w:tentative="1">
      <w:start w:val="1"/>
      <w:numFmt w:val="lowerLetter"/>
      <w:lvlText w:val="%8."/>
      <w:lvlJc w:val="left"/>
      <w:pPr>
        <w:ind w:left="5967" w:hanging="360"/>
      </w:pPr>
    </w:lvl>
    <w:lvl w:ilvl="8" w:tplc="040E0005" w:tentative="1">
      <w:start w:val="1"/>
      <w:numFmt w:val="lowerRoman"/>
      <w:lvlText w:val="%9."/>
      <w:lvlJc w:val="right"/>
      <w:pPr>
        <w:ind w:left="6687" w:hanging="180"/>
      </w:pPr>
    </w:lvl>
  </w:abstractNum>
  <w:abstractNum w:abstractNumId="45" w15:restartNumberingAfterBreak="0">
    <w:nsid w:val="62FD50C6"/>
    <w:multiLevelType w:val="multilevel"/>
    <w:tmpl w:val="19089C44"/>
    <w:lvl w:ilvl="0">
      <w:start w:val="1"/>
      <w:numFmt w:val="decimal"/>
      <w:lvlText w:val="%1."/>
      <w:lvlJc w:val="left"/>
      <w:pPr>
        <w:ind w:left="930" w:hanging="570"/>
      </w:pPr>
      <w:rPr>
        <w:rFonts w:hint="default"/>
        <w:b/>
        <w:i/>
        <w:u w:val="none"/>
      </w:rPr>
    </w:lvl>
    <w:lvl w:ilvl="1">
      <w:start w:val="1"/>
      <w:numFmt w:val="decimal"/>
      <w:lvlText w:val="13.%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6" w15:restartNumberingAfterBreak="0">
    <w:nsid w:val="63E504A2"/>
    <w:multiLevelType w:val="hybridMultilevel"/>
    <w:tmpl w:val="3034C126"/>
    <w:lvl w:ilvl="0" w:tplc="F4CE2DAE">
      <w:start w:val="1"/>
      <w:numFmt w:val="lowerLetter"/>
      <w:lvlText w:val="%1)"/>
      <w:lvlJc w:val="left"/>
      <w:pPr>
        <w:tabs>
          <w:tab w:val="num" w:pos="1068"/>
        </w:tabs>
        <w:ind w:left="1068" w:hanging="360"/>
      </w:pPr>
      <w:rPr>
        <w:rFonts w:hint="default"/>
      </w:rPr>
    </w:lvl>
    <w:lvl w:ilvl="1" w:tplc="F7564124" w:tentative="1">
      <w:start w:val="1"/>
      <w:numFmt w:val="lowerLetter"/>
      <w:lvlText w:val="%2."/>
      <w:lvlJc w:val="left"/>
      <w:pPr>
        <w:tabs>
          <w:tab w:val="num" w:pos="1788"/>
        </w:tabs>
        <w:ind w:left="1788" w:hanging="360"/>
      </w:pPr>
    </w:lvl>
    <w:lvl w:ilvl="2" w:tplc="910AB1A6">
      <w:start w:val="1"/>
      <w:numFmt w:val="lowerRoman"/>
      <w:lvlText w:val="%3."/>
      <w:lvlJc w:val="right"/>
      <w:pPr>
        <w:tabs>
          <w:tab w:val="num" w:pos="2508"/>
        </w:tabs>
        <w:ind w:left="2508" w:hanging="180"/>
      </w:pPr>
    </w:lvl>
    <w:lvl w:ilvl="3" w:tplc="A5E83546" w:tentative="1">
      <w:start w:val="1"/>
      <w:numFmt w:val="decimal"/>
      <w:lvlText w:val="%4."/>
      <w:lvlJc w:val="left"/>
      <w:pPr>
        <w:tabs>
          <w:tab w:val="num" w:pos="3228"/>
        </w:tabs>
        <w:ind w:left="3228" w:hanging="360"/>
      </w:pPr>
    </w:lvl>
    <w:lvl w:ilvl="4" w:tplc="1D12C6F4" w:tentative="1">
      <w:start w:val="1"/>
      <w:numFmt w:val="lowerLetter"/>
      <w:lvlText w:val="%5."/>
      <w:lvlJc w:val="left"/>
      <w:pPr>
        <w:tabs>
          <w:tab w:val="num" w:pos="3948"/>
        </w:tabs>
        <w:ind w:left="3948" w:hanging="360"/>
      </w:pPr>
    </w:lvl>
    <w:lvl w:ilvl="5" w:tplc="281E7858" w:tentative="1">
      <w:start w:val="1"/>
      <w:numFmt w:val="lowerRoman"/>
      <w:lvlText w:val="%6."/>
      <w:lvlJc w:val="right"/>
      <w:pPr>
        <w:tabs>
          <w:tab w:val="num" w:pos="4668"/>
        </w:tabs>
        <w:ind w:left="4668" w:hanging="180"/>
      </w:pPr>
    </w:lvl>
    <w:lvl w:ilvl="6" w:tplc="26A850EC" w:tentative="1">
      <w:start w:val="1"/>
      <w:numFmt w:val="decimal"/>
      <w:lvlText w:val="%7."/>
      <w:lvlJc w:val="left"/>
      <w:pPr>
        <w:tabs>
          <w:tab w:val="num" w:pos="5388"/>
        </w:tabs>
        <w:ind w:left="5388" w:hanging="360"/>
      </w:pPr>
    </w:lvl>
    <w:lvl w:ilvl="7" w:tplc="E53240C0" w:tentative="1">
      <w:start w:val="1"/>
      <w:numFmt w:val="lowerLetter"/>
      <w:lvlText w:val="%8."/>
      <w:lvlJc w:val="left"/>
      <w:pPr>
        <w:tabs>
          <w:tab w:val="num" w:pos="6108"/>
        </w:tabs>
        <w:ind w:left="6108" w:hanging="360"/>
      </w:pPr>
    </w:lvl>
    <w:lvl w:ilvl="8" w:tplc="926246DC" w:tentative="1">
      <w:start w:val="1"/>
      <w:numFmt w:val="lowerRoman"/>
      <w:lvlText w:val="%9."/>
      <w:lvlJc w:val="right"/>
      <w:pPr>
        <w:tabs>
          <w:tab w:val="num" w:pos="6828"/>
        </w:tabs>
        <w:ind w:left="6828" w:hanging="180"/>
      </w:pPr>
    </w:lvl>
  </w:abstractNum>
  <w:abstractNum w:abstractNumId="47" w15:restartNumberingAfterBreak="0">
    <w:nsid w:val="670D1BE1"/>
    <w:multiLevelType w:val="hybridMultilevel"/>
    <w:tmpl w:val="9912D7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15:restartNumberingAfterBreak="0">
    <w:nsid w:val="69AA73C7"/>
    <w:multiLevelType w:val="hybridMultilevel"/>
    <w:tmpl w:val="09E861C2"/>
    <w:lvl w:ilvl="0" w:tplc="D63684F6">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9" w15:restartNumberingAfterBreak="0">
    <w:nsid w:val="6B821E7F"/>
    <w:multiLevelType w:val="hybridMultilevel"/>
    <w:tmpl w:val="8A742CB4"/>
    <w:lvl w:ilvl="0" w:tplc="040E000F">
      <w:start w:val="3"/>
      <w:numFmt w:val="bullet"/>
      <w:lvlText w:val="-"/>
      <w:lvlJc w:val="left"/>
      <w:pPr>
        <w:ind w:left="720" w:hanging="360"/>
      </w:pPr>
      <w:rPr>
        <w:rFonts w:ascii="&amp;#39" w:eastAsia="Times New Roman" w:hAnsi="&amp;#39" w:cs="Times New Roman" w:hint="default"/>
        <w:b/>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0" w15:restartNumberingAfterBreak="0">
    <w:nsid w:val="7B331C0B"/>
    <w:multiLevelType w:val="hybridMultilevel"/>
    <w:tmpl w:val="22743168"/>
    <w:lvl w:ilvl="0" w:tplc="5164F21E">
      <w:start w:val="1"/>
      <w:numFmt w:val="decimal"/>
      <w:lvlText w:val="%1."/>
      <w:lvlJc w:val="left"/>
      <w:pPr>
        <w:ind w:left="2061" w:hanging="360"/>
      </w:pPr>
      <w:rPr>
        <w:rFonts w:hint="default"/>
      </w:rPr>
    </w:lvl>
    <w:lvl w:ilvl="1" w:tplc="040E0003" w:tentative="1">
      <w:start w:val="1"/>
      <w:numFmt w:val="lowerLetter"/>
      <w:lvlText w:val="%2."/>
      <w:lvlJc w:val="left"/>
      <w:pPr>
        <w:ind w:left="2781" w:hanging="360"/>
      </w:pPr>
    </w:lvl>
    <w:lvl w:ilvl="2" w:tplc="040E0005" w:tentative="1">
      <w:start w:val="1"/>
      <w:numFmt w:val="lowerRoman"/>
      <w:lvlText w:val="%3."/>
      <w:lvlJc w:val="right"/>
      <w:pPr>
        <w:ind w:left="3501" w:hanging="180"/>
      </w:pPr>
    </w:lvl>
    <w:lvl w:ilvl="3" w:tplc="040E0001" w:tentative="1">
      <w:start w:val="1"/>
      <w:numFmt w:val="decimal"/>
      <w:lvlText w:val="%4."/>
      <w:lvlJc w:val="left"/>
      <w:pPr>
        <w:ind w:left="4221" w:hanging="360"/>
      </w:pPr>
    </w:lvl>
    <w:lvl w:ilvl="4" w:tplc="040E0003" w:tentative="1">
      <w:start w:val="1"/>
      <w:numFmt w:val="lowerLetter"/>
      <w:lvlText w:val="%5."/>
      <w:lvlJc w:val="left"/>
      <w:pPr>
        <w:ind w:left="4941" w:hanging="360"/>
      </w:pPr>
    </w:lvl>
    <w:lvl w:ilvl="5" w:tplc="040E0005" w:tentative="1">
      <w:start w:val="1"/>
      <w:numFmt w:val="lowerRoman"/>
      <w:lvlText w:val="%6."/>
      <w:lvlJc w:val="right"/>
      <w:pPr>
        <w:ind w:left="5661" w:hanging="180"/>
      </w:pPr>
    </w:lvl>
    <w:lvl w:ilvl="6" w:tplc="040E0001" w:tentative="1">
      <w:start w:val="1"/>
      <w:numFmt w:val="decimal"/>
      <w:lvlText w:val="%7."/>
      <w:lvlJc w:val="left"/>
      <w:pPr>
        <w:ind w:left="6381" w:hanging="360"/>
      </w:pPr>
    </w:lvl>
    <w:lvl w:ilvl="7" w:tplc="040E0003" w:tentative="1">
      <w:start w:val="1"/>
      <w:numFmt w:val="lowerLetter"/>
      <w:lvlText w:val="%8."/>
      <w:lvlJc w:val="left"/>
      <w:pPr>
        <w:ind w:left="7101" w:hanging="360"/>
      </w:pPr>
    </w:lvl>
    <w:lvl w:ilvl="8" w:tplc="040E0005" w:tentative="1">
      <w:start w:val="1"/>
      <w:numFmt w:val="lowerRoman"/>
      <w:lvlText w:val="%9."/>
      <w:lvlJc w:val="right"/>
      <w:pPr>
        <w:ind w:left="7821" w:hanging="180"/>
      </w:pPr>
    </w:lvl>
  </w:abstractNum>
  <w:num w:numId="1">
    <w:abstractNumId w:val="0"/>
  </w:num>
  <w:num w:numId="2">
    <w:abstractNumId w:val="1"/>
  </w:num>
  <w:num w:numId="3">
    <w:abstractNumId w:val="4"/>
  </w:num>
  <w:num w:numId="4">
    <w:abstractNumId w:val="5"/>
  </w:num>
  <w:num w:numId="5">
    <w:abstractNumId w:val="11"/>
  </w:num>
  <w:num w:numId="6">
    <w:abstractNumId w:val="26"/>
  </w:num>
  <w:num w:numId="7">
    <w:abstractNumId w:val="50"/>
  </w:num>
  <w:num w:numId="8">
    <w:abstractNumId w:val="25"/>
  </w:num>
  <w:num w:numId="9">
    <w:abstractNumId w:val="45"/>
  </w:num>
  <w:num w:numId="10">
    <w:abstractNumId w:val="33"/>
  </w:num>
  <w:num w:numId="11">
    <w:abstractNumId w:val="42"/>
  </w:num>
  <w:num w:numId="12">
    <w:abstractNumId w:val="40"/>
  </w:num>
  <w:num w:numId="13">
    <w:abstractNumId w:val="22"/>
  </w:num>
  <w:num w:numId="14">
    <w:abstractNumId w:val="44"/>
  </w:num>
  <w:num w:numId="15">
    <w:abstractNumId w:val="38"/>
  </w:num>
  <w:num w:numId="16">
    <w:abstractNumId w:val="30"/>
  </w:num>
  <w:num w:numId="17">
    <w:abstractNumId w:val="36"/>
  </w:num>
  <w:num w:numId="18">
    <w:abstractNumId w:val="16"/>
  </w:num>
  <w:num w:numId="19">
    <w:abstractNumId w:val="2"/>
  </w:num>
  <w:num w:numId="20">
    <w:abstractNumId w:val="24"/>
  </w:num>
  <w:num w:numId="21">
    <w:abstractNumId w:val="21"/>
  </w:num>
  <w:num w:numId="22">
    <w:abstractNumId w:val="46"/>
  </w:num>
  <w:num w:numId="23">
    <w:abstractNumId w:val="18"/>
  </w:num>
  <w:num w:numId="24">
    <w:abstractNumId w:val="49"/>
  </w:num>
  <w:num w:numId="25">
    <w:abstractNumId w:val="13"/>
  </w:num>
  <w:num w:numId="26">
    <w:abstractNumId w:val="14"/>
  </w:num>
  <w:num w:numId="27">
    <w:abstractNumId w:val="12"/>
  </w:num>
  <w:num w:numId="28">
    <w:abstractNumId w:val="23"/>
  </w:num>
  <w:num w:numId="29">
    <w:abstractNumId w:val="39"/>
  </w:num>
  <w:num w:numId="30">
    <w:abstractNumId w:val="29"/>
  </w:num>
  <w:num w:numId="31">
    <w:abstractNumId w:val="43"/>
  </w:num>
  <w:num w:numId="32">
    <w:abstractNumId w:val="17"/>
  </w:num>
  <w:num w:numId="33">
    <w:abstractNumId w:val="9"/>
  </w:num>
  <w:num w:numId="34">
    <w:abstractNumId w:val="48"/>
  </w:num>
  <w:num w:numId="35">
    <w:abstractNumId w:val="37"/>
  </w:num>
  <w:num w:numId="36">
    <w:abstractNumId w:val="41"/>
  </w:num>
  <w:num w:numId="37">
    <w:abstractNumId w:val="10"/>
  </w:num>
  <w:num w:numId="38">
    <w:abstractNumId w:val="35"/>
  </w:num>
  <w:num w:numId="39">
    <w:abstractNumId w:val="27"/>
  </w:num>
  <w:num w:numId="40">
    <w:abstractNumId w:val="32"/>
  </w:num>
  <w:num w:numId="41">
    <w:abstractNumId w:val="28"/>
  </w:num>
  <w:num w:numId="42">
    <w:abstractNumId w:val="34"/>
  </w:num>
  <w:num w:numId="43">
    <w:abstractNumId w:val="15"/>
  </w:num>
  <w:num w:numId="44">
    <w:abstractNumId w:val="19"/>
  </w:num>
  <w:num w:numId="45">
    <w:abstractNumId w:val="47"/>
  </w:num>
  <w:num w:numId="46">
    <w:abstractNumId w:val="31"/>
  </w:num>
  <w:num w:numId="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FC"/>
    <w:rsid w:val="000001DB"/>
    <w:rsid w:val="00000720"/>
    <w:rsid w:val="0000092D"/>
    <w:rsid w:val="00000F26"/>
    <w:rsid w:val="0000272F"/>
    <w:rsid w:val="000076F6"/>
    <w:rsid w:val="0001037C"/>
    <w:rsid w:val="00010E74"/>
    <w:rsid w:val="00012C35"/>
    <w:rsid w:val="00013239"/>
    <w:rsid w:val="000155AD"/>
    <w:rsid w:val="00015714"/>
    <w:rsid w:val="00015E6A"/>
    <w:rsid w:val="000166E1"/>
    <w:rsid w:val="0001687F"/>
    <w:rsid w:val="00017E17"/>
    <w:rsid w:val="000240BF"/>
    <w:rsid w:val="00024251"/>
    <w:rsid w:val="000249A5"/>
    <w:rsid w:val="000318EC"/>
    <w:rsid w:val="00032C31"/>
    <w:rsid w:val="000332C0"/>
    <w:rsid w:val="00033597"/>
    <w:rsid w:val="00033C9A"/>
    <w:rsid w:val="00034DD9"/>
    <w:rsid w:val="000356E3"/>
    <w:rsid w:val="00036BB4"/>
    <w:rsid w:val="00037711"/>
    <w:rsid w:val="00037E43"/>
    <w:rsid w:val="00041236"/>
    <w:rsid w:val="0004327A"/>
    <w:rsid w:val="000438CA"/>
    <w:rsid w:val="000448D5"/>
    <w:rsid w:val="00044C5C"/>
    <w:rsid w:val="0004694A"/>
    <w:rsid w:val="00047214"/>
    <w:rsid w:val="000476D0"/>
    <w:rsid w:val="000514AB"/>
    <w:rsid w:val="0005440A"/>
    <w:rsid w:val="00054FC3"/>
    <w:rsid w:val="0005607C"/>
    <w:rsid w:val="000566BF"/>
    <w:rsid w:val="00056F8E"/>
    <w:rsid w:val="0005713A"/>
    <w:rsid w:val="00057730"/>
    <w:rsid w:val="000579D6"/>
    <w:rsid w:val="0006067F"/>
    <w:rsid w:val="000636FD"/>
    <w:rsid w:val="00063ACD"/>
    <w:rsid w:val="00070D2D"/>
    <w:rsid w:val="000711C3"/>
    <w:rsid w:val="000718D9"/>
    <w:rsid w:val="00072154"/>
    <w:rsid w:val="00073951"/>
    <w:rsid w:val="00073ACF"/>
    <w:rsid w:val="000751E7"/>
    <w:rsid w:val="0007600B"/>
    <w:rsid w:val="00077120"/>
    <w:rsid w:val="0007782A"/>
    <w:rsid w:val="00080877"/>
    <w:rsid w:val="00081D31"/>
    <w:rsid w:val="000821B3"/>
    <w:rsid w:val="0008259C"/>
    <w:rsid w:val="00082FDB"/>
    <w:rsid w:val="00083CF8"/>
    <w:rsid w:val="00083D67"/>
    <w:rsid w:val="000850DE"/>
    <w:rsid w:val="0008559C"/>
    <w:rsid w:val="00087E3C"/>
    <w:rsid w:val="000901F4"/>
    <w:rsid w:val="00091CC9"/>
    <w:rsid w:val="000921B3"/>
    <w:rsid w:val="00092701"/>
    <w:rsid w:val="00093755"/>
    <w:rsid w:val="0009417F"/>
    <w:rsid w:val="000969ED"/>
    <w:rsid w:val="000A0976"/>
    <w:rsid w:val="000A1D08"/>
    <w:rsid w:val="000A2971"/>
    <w:rsid w:val="000A2F5B"/>
    <w:rsid w:val="000A442C"/>
    <w:rsid w:val="000A6A53"/>
    <w:rsid w:val="000A76B1"/>
    <w:rsid w:val="000B1471"/>
    <w:rsid w:val="000B2AB5"/>
    <w:rsid w:val="000B30E3"/>
    <w:rsid w:val="000B5747"/>
    <w:rsid w:val="000B64C3"/>
    <w:rsid w:val="000B6938"/>
    <w:rsid w:val="000B7262"/>
    <w:rsid w:val="000B78FA"/>
    <w:rsid w:val="000C00E8"/>
    <w:rsid w:val="000C0515"/>
    <w:rsid w:val="000C083E"/>
    <w:rsid w:val="000C08CC"/>
    <w:rsid w:val="000C0E85"/>
    <w:rsid w:val="000C0FC4"/>
    <w:rsid w:val="000C662E"/>
    <w:rsid w:val="000C7527"/>
    <w:rsid w:val="000D0839"/>
    <w:rsid w:val="000D0C34"/>
    <w:rsid w:val="000D1732"/>
    <w:rsid w:val="000D4AC0"/>
    <w:rsid w:val="000D5011"/>
    <w:rsid w:val="000D5A3B"/>
    <w:rsid w:val="000D6DFC"/>
    <w:rsid w:val="000D7535"/>
    <w:rsid w:val="000E207A"/>
    <w:rsid w:val="000E2916"/>
    <w:rsid w:val="000E37F5"/>
    <w:rsid w:val="000E4F2E"/>
    <w:rsid w:val="000E5785"/>
    <w:rsid w:val="000E62CD"/>
    <w:rsid w:val="000E67FF"/>
    <w:rsid w:val="000E7902"/>
    <w:rsid w:val="000E799A"/>
    <w:rsid w:val="000F01C4"/>
    <w:rsid w:val="000F172C"/>
    <w:rsid w:val="000F39FF"/>
    <w:rsid w:val="000F5FCE"/>
    <w:rsid w:val="000F6CA2"/>
    <w:rsid w:val="000F778E"/>
    <w:rsid w:val="000F7D17"/>
    <w:rsid w:val="00101F67"/>
    <w:rsid w:val="0010234D"/>
    <w:rsid w:val="001025B5"/>
    <w:rsid w:val="00104AD6"/>
    <w:rsid w:val="001062BB"/>
    <w:rsid w:val="00110180"/>
    <w:rsid w:val="001114C4"/>
    <w:rsid w:val="00112812"/>
    <w:rsid w:val="001145A8"/>
    <w:rsid w:val="001145F4"/>
    <w:rsid w:val="00115767"/>
    <w:rsid w:val="001158CE"/>
    <w:rsid w:val="00117C0B"/>
    <w:rsid w:val="001224B9"/>
    <w:rsid w:val="001249E3"/>
    <w:rsid w:val="00124CF8"/>
    <w:rsid w:val="00125215"/>
    <w:rsid w:val="00125421"/>
    <w:rsid w:val="001254A0"/>
    <w:rsid w:val="001259C2"/>
    <w:rsid w:val="001269FE"/>
    <w:rsid w:val="00126D42"/>
    <w:rsid w:val="00127BC7"/>
    <w:rsid w:val="00131033"/>
    <w:rsid w:val="00131B03"/>
    <w:rsid w:val="00131C39"/>
    <w:rsid w:val="00134504"/>
    <w:rsid w:val="001405C2"/>
    <w:rsid w:val="00140E73"/>
    <w:rsid w:val="00141301"/>
    <w:rsid w:val="00142645"/>
    <w:rsid w:val="0014295A"/>
    <w:rsid w:val="001436A1"/>
    <w:rsid w:val="00143800"/>
    <w:rsid w:val="00143EED"/>
    <w:rsid w:val="001461E7"/>
    <w:rsid w:val="00146E2D"/>
    <w:rsid w:val="00147D80"/>
    <w:rsid w:val="001509F0"/>
    <w:rsid w:val="00152A77"/>
    <w:rsid w:val="00154652"/>
    <w:rsid w:val="00157171"/>
    <w:rsid w:val="001572D5"/>
    <w:rsid w:val="0016033E"/>
    <w:rsid w:val="001614A7"/>
    <w:rsid w:val="00161FD8"/>
    <w:rsid w:val="001634AB"/>
    <w:rsid w:val="00163B7C"/>
    <w:rsid w:val="00163FAD"/>
    <w:rsid w:val="001648A5"/>
    <w:rsid w:val="001655AB"/>
    <w:rsid w:val="00166E9E"/>
    <w:rsid w:val="00170797"/>
    <w:rsid w:val="0017168B"/>
    <w:rsid w:val="0017269E"/>
    <w:rsid w:val="00173519"/>
    <w:rsid w:val="00174EA5"/>
    <w:rsid w:val="001750AB"/>
    <w:rsid w:val="00175E07"/>
    <w:rsid w:val="00175FDE"/>
    <w:rsid w:val="00177301"/>
    <w:rsid w:val="0017733B"/>
    <w:rsid w:val="00180DC2"/>
    <w:rsid w:val="00182606"/>
    <w:rsid w:val="00184724"/>
    <w:rsid w:val="001858B5"/>
    <w:rsid w:val="00185AE2"/>
    <w:rsid w:val="001864D7"/>
    <w:rsid w:val="00186DE7"/>
    <w:rsid w:val="00186EE1"/>
    <w:rsid w:val="00190612"/>
    <w:rsid w:val="00192019"/>
    <w:rsid w:val="00192642"/>
    <w:rsid w:val="001935C2"/>
    <w:rsid w:val="001939C4"/>
    <w:rsid w:val="001945D6"/>
    <w:rsid w:val="00194F32"/>
    <w:rsid w:val="00195154"/>
    <w:rsid w:val="00196D77"/>
    <w:rsid w:val="00197025"/>
    <w:rsid w:val="0019710E"/>
    <w:rsid w:val="00197BC0"/>
    <w:rsid w:val="001A0644"/>
    <w:rsid w:val="001A0B51"/>
    <w:rsid w:val="001A0FCD"/>
    <w:rsid w:val="001A3E28"/>
    <w:rsid w:val="001A58E1"/>
    <w:rsid w:val="001A5D26"/>
    <w:rsid w:val="001A7588"/>
    <w:rsid w:val="001B1AB9"/>
    <w:rsid w:val="001B2265"/>
    <w:rsid w:val="001B250E"/>
    <w:rsid w:val="001B363D"/>
    <w:rsid w:val="001B4A7B"/>
    <w:rsid w:val="001B4DC8"/>
    <w:rsid w:val="001B544C"/>
    <w:rsid w:val="001B7A98"/>
    <w:rsid w:val="001C0934"/>
    <w:rsid w:val="001C237D"/>
    <w:rsid w:val="001C37DF"/>
    <w:rsid w:val="001C6CDE"/>
    <w:rsid w:val="001C6D37"/>
    <w:rsid w:val="001C76FF"/>
    <w:rsid w:val="001D308C"/>
    <w:rsid w:val="001D3CE2"/>
    <w:rsid w:val="001D4BAC"/>
    <w:rsid w:val="001D59E7"/>
    <w:rsid w:val="001D60DD"/>
    <w:rsid w:val="001D768D"/>
    <w:rsid w:val="001E0447"/>
    <w:rsid w:val="001E0F28"/>
    <w:rsid w:val="001E2915"/>
    <w:rsid w:val="001E44C3"/>
    <w:rsid w:val="001E51E3"/>
    <w:rsid w:val="001E6215"/>
    <w:rsid w:val="001E7C03"/>
    <w:rsid w:val="001F0370"/>
    <w:rsid w:val="001F260D"/>
    <w:rsid w:val="001F4587"/>
    <w:rsid w:val="00200719"/>
    <w:rsid w:val="00202CCD"/>
    <w:rsid w:val="00203AD1"/>
    <w:rsid w:val="0020572F"/>
    <w:rsid w:val="00205C25"/>
    <w:rsid w:val="002065DF"/>
    <w:rsid w:val="002112B0"/>
    <w:rsid w:val="00211C1A"/>
    <w:rsid w:val="002121F6"/>
    <w:rsid w:val="00212A11"/>
    <w:rsid w:val="0021418A"/>
    <w:rsid w:val="002144A9"/>
    <w:rsid w:val="00214CF9"/>
    <w:rsid w:val="00216C70"/>
    <w:rsid w:val="00216F56"/>
    <w:rsid w:val="0021754C"/>
    <w:rsid w:val="00217CF4"/>
    <w:rsid w:val="00217EF2"/>
    <w:rsid w:val="00222280"/>
    <w:rsid w:val="00230EE0"/>
    <w:rsid w:val="002313BE"/>
    <w:rsid w:val="0023323C"/>
    <w:rsid w:val="0023395E"/>
    <w:rsid w:val="00233A5A"/>
    <w:rsid w:val="002341BE"/>
    <w:rsid w:val="00234A06"/>
    <w:rsid w:val="00234AF7"/>
    <w:rsid w:val="00234FD5"/>
    <w:rsid w:val="00235048"/>
    <w:rsid w:val="00235A0E"/>
    <w:rsid w:val="00236CA6"/>
    <w:rsid w:val="00237945"/>
    <w:rsid w:val="00246678"/>
    <w:rsid w:val="00247318"/>
    <w:rsid w:val="002476F3"/>
    <w:rsid w:val="00250DD3"/>
    <w:rsid w:val="002524DB"/>
    <w:rsid w:val="00253000"/>
    <w:rsid w:val="00261758"/>
    <w:rsid w:val="00261E40"/>
    <w:rsid w:val="00263CFE"/>
    <w:rsid w:val="0026528C"/>
    <w:rsid w:val="00265ABD"/>
    <w:rsid w:val="00265EDF"/>
    <w:rsid w:val="00266212"/>
    <w:rsid w:val="002668E5"/>
    <w:rsid w:val="00266D21"/>
    <w:rsid w:val="00267B30"/>
    <w:rsid w:val="00270672"/>
    <w:rsid w:val="00270AC3"/>
    <w:rsid w:val="002732BA"/>
    <w:rsid w:val="00273D37"/>
    <w:rsid w:val="0027516E"/>
    <w:rsid w:val="00276E1B"/>
    <w:rsid w:val="0028043D"/>
    <w:rsid w:val="002826E9"/>
    <w:rsid w:val="00282DD8"/>
    <w:rsid w:val="00285275"/>
    <w:rsid w:val="00285F43"/>
    <w:rsid w:val="002867D4"/>
    <w:rsid w:val="00287420"/>
    <w:rsid w:val="0029069A"/>
    <w:rsid w:val="00294E43"/>
    <w:rsid w:val="002A03A1"/>
    <w:rsid w:val="002A1926"/>
    <w:rsid w:val="002A4BD0"/>
    <w:rsid w:val="002A4BFA"/>
    <w:rsid w:val="002A5434"/>
    <w:rsid w:val="002A54C0"/>
    <w:rsid w:val="002A5AD0"/>
    <w:rsid w:val="002A676F"/>
    <w:rsid w:val="002B1EDC"/>
    <w:rsid w:val="002B3840"/>
    <w:rsid w:val="002B3E6D"/>
    <w:rsid w:val="002B4A16"/>
    <w:rsid w:val="002B7C38"/>
    <w:rsid w:val="002B7F7C"/>
    <w:rsid w:val="002C15B3"/>
    <w:rsid w:val="002C17CE"/>
    <w:rsid w:val="002C1DE4"/>
    <w:rsid w:val="002C1DE9"/>
    <w:rsid w:val="002C2C08"/>
    <w:rsid w:val="002C3505"/>
    <w:rsid w:val="002C381B"/>
    <w:rsid w:val="002C3F4A"/>
    <w:rsid w:val="002C4AB4"/>
    <w:rsid w:val="002C6829"/>
    <w:rsid w:val="002C6DCC"/>
    <w:rsid w:val="002D0A9D"/>
    <w:rsid w:val="002D12F5"/>
    <w:rsid w:val="002D2122"/>
    <w:rsid w:val="002D3DB6"/>
    <w:rsid w:val="002D3FAE"/>
    <w:rsid w:val="002D492F"/>
    <w:rsid w:val="002D5728"/>
    <w:rsid w:val="002D7F9B"/>
    <w:rsid w:val="002E4839"/>
    <w:rsid w:val="002E6712"/>
    <w:rsid w:val="002E6C68"/>
    <w:rsid w:val="002F00CB"/>
    <w:rsid w:val="002F286D"/>
    <w:rsid w:val="002F2AB7"/>
    <w:rsid w:val="002F3696"/>
    <w:rsid w:val="002F40DC"/>
    <w:rsid w:val="002F48A9"/>
    <w:rsid w:val="002F5141"/>
    <w:rsid w:val="002F60FD"/>
    <w:rsid w:val="002F6FC7"/>
    <w:rsid w:val="002F7444"/>
    <w:rsid w:val="002F78BA"/>
    <w:rsid w:val="002F7F85"/>
    <w:rsid w:val="0030009C"/>
    <w:rsid w:val="003003C1"/>
    <w:rsid w:val="00300C99"/>
    <w:rsid w:val="00302BD8"/>
    <w:rsid w:val="00304CDB"/>
    <w:rsid w:val="003055E6"/>
    <w:rsid w:val="003070A9"/>
    <w:rsid w:val="00310A40"/>
    <w:rsid w:val="00312640"/>
    <w:rsid w:val="0031290A"/>
    <w:rsid w:val="00313055"/>
    <w:rsid w:val="0031344C"/>
    <w:rsid w:val="0031471F"/>
    <w:rsid w:val="003161F9"/>
    <w:rsid w:val="0032135F"/>
    <w:rsid w:val="003255B2"/>
    <w:rsid w:val="00326B09"/>
    <w:rsid w:val="00326D0F"/>
    <w:rsid w:val="0032749D"/>
    <w:rsid w:val="00331201"/>
    <w:rsid w:val="00331D30"/>
    <w:rsid w:val="00332932"/>
    <w:rsid w:val="00333885"/>
    <w:rsid w:val="0033466C"/>
    <w:rsid w:val="003364A7"/>
    <w:rsid w:val="003366ED"/>
    <w:rsid w:val="00342C3A"/>
    <w:rsid w:val="003532D5"/>
    <w:rsid w:val="003606E7"/>
    <w:rsid w:val="00361181"/>
    <w:rsid w:val="00363498"/>
    <w:rsid w:val="00365CBC"/>
    <w:rsid w:val="00365DE4"/>
    <w:rsid w:val="003665C6"/>
    <w:rsid w:val="003673B1"/>
    <w:rsid w:val="00371CBE"/>
    <w:rsid w:val="00372852"/>
    <w:rsid w:val="00372AF2"/>
    <w:rsid w:val="00375860"/>
    <w:rsid w:val="00375CD7"/>
    <w:rsid w:val="003825E8"/>
    <w:rsid w:val="00382E3F"/>
    <w:rsid w:val="00384AB4"/>
    <w:rsid w:val="00386167"/>
    <w:rsid w:val="003862A9"/>
    <w:rsid w:val="00386FD4"/>
    <w:rsid w:val="0039079B"/>
    <w:rsid w:val="00390CFB"/>
    <w:rsid w:val="0039172E"/>
    <w:rsid w:val="00391E2B"/>
    <w:rsid w:val="00392177"/>
    <w:rsid w:val="00394E6E"/>
    <w:rsid w:val="00395722"/>
    <w:rsid w:val="003974BB"/>
    <w:rsid w:val="00397A87"/>
    <w:rsid w:val="003A0A77"/>
    <w:rsid w:val="003A1475"/>
    <w:rsid w:val="003A17DF"/>
    <w:rsid w:val="003A28F2"/>
    <w:rsid w:val="003A3B6A"/>
    <w:rsid w:val="003A3BFC"/>
    <w:rsid w:val="003A3DD4"/>
    <w:rsid w:val="003A5A49"/>
    <w:rsid w:val="003A6BDF"/>
    <w:rsid w:val="003B0093"/>
    <w:rsid w:val="003B2FF1"/>
    <w:rsid w:val="003B3167"/>
    <w:rsid w:val="003B372E"/>
    <w:rsid w:val="003B657A"/>
    <w:rsid w:val="003C1DA9"/>
    <w:rsid w:val="003C210E"/>
    <w:rsid w:val="003C3FFC"/>
    <w:rsid w:val="003C7E52"/>
    <w:rsid w:val="003D16E8"/>
    <w:rsid w:val="003D1D71"/>
    <w:rsid w:val="003D2C2C"/>
    <w:rsid w:val="003D6881"/>
    <w:rsid w:val="003D70C6"/>
    <w:rsid w:val="003D7354"/>
    <w:rsid w:val="003E05E0"/>
    <w:rsid w:val="003E0A66"/>
    <w:rsid w:val="003E5ADF"/>
    <w:rsid w:val="003E5E99"/>
    <w:rsid w:val="003E5FFA"/>
    <w:rsid w:val="003F30B8"/>
    <w:rsid w:val="003F41A1"/>
    <w:rsid w:val="003F6CED"/>
    <w:rsid w:val="003F7EC6"/>
    <w:rsid w:val="0040535B"/>
    <w:rsid w:val="00405461"/>
    <w:rsid w:val="00405952"/>
    <w:rsid w:val="004068AD"/>
    <w:rsid w:val="00407487"/>
    <w:rsid w:val="00407729"/>
    <w:rsid w:val="004132AB"/>
    <w:rsid w:val="00414535"/>
    <w:rsid w:val="00415531"/>
    <w:rsid w:val="00415807"/>
    <w:rsid w:val="00416591"/>
    <w:rsid w:val="00417B7D"/>
    <w:rsid w:val="00420C2E"/>
    <w:rsid w:val="004229E4"/>
    <w:rsid w:val="004236CD"/>
    <w:rsid w:val="00426142"/>
    <w:rsid w:val="00426341"/>
    <w:rsid w:val="00427249"/>
    <w:rsid w:val="00427C09"/>
    <w:rsid w:val="004307DA"/>
    <w:rsid w:val="004318F4"/>
    <w:rsid w:val="00432268"/>
    <w:rsid w:val="004331EA"/>
    <w:rsid w:val="004364B7"/>
    <w:rsid w:val="004368FA"/>
    <w:rsid w:val="00436BF7"/>
    <w:rsid w:val="0044113E"/>
    <w:rsid w:val="00441DC1"/>
    <w:rsid w:val="00443239"/>
    <w:rsid w:val="00443D6C"/>
    <w:rsid w:val="00444BEC"/>
    <w:rsid w:val="00445D35"/>
    <w:rsid w:val="0044696B"/>
    <w:rsid w:val="00446CD5"/>
    <w:rsid w:val="00447D65"/>
    <w:rsid w:val="00450312"/>
    <w:rsid w:val="00451297"/>
    <w:rsid w:val="00452835"/>
    <w:rsid w:val="00452E68"/>
    <w:rsid w:val="004534FF"/>
    <w:rsid w:val="00453DA8"/>
    <w:rsid w:val="004548BD"/>
    <w:rsid w:val="00456196"/>
    <w:rsid w:val="004570C5"/>
    <w:rsid w:val="00457D2F"/>
    <w:rsid w:val="00461CAA"/>
    <w:rsid w:val="00461F3D"/>
    <w:rsid w:val="00462645"/>
    <w:rsid w:val="004632DE"/>
    <w:rsid w:val="004648D8"/>
    <w:rsid w:val="004649C3"/>
    <w:rsid w:val="00464E22"/>
    <w:rsid w:val="004728D9"/>
    <w:rsid w:val="00476202"/>
    <w:rsid w:val="0047675F"/>
    <w:rsid w:val="004773D6"/>
    <w:rsid w:val="00480731"/>
    <w:rsid w:val="00480802"/>
    <w:rsid w:val="00480B4A"/>
    <w:rsid w:val="00480BD8"/>
    <w:rsid w:val="0048312D"/>
    <w:rsid w:val="004842FF"/>
    <w:rsid w:val="00484BA7"/>
    <w:rsid w:val="00485F81"/>
    <w:rsid w:val="00491457"/>
    <w:rsid w:val="00491529"/>
    <w:rsid w:val="0049197D"/>
    <w:rsid w:val="00494910"/>
    <w:rsid w:val="0049496E"/>
    <w:rsid w:val="00495EE0"/>
    <w:rsid w:val="00497233"/>
    <w:rsid w:val="0049780C"/>
    <w:rsid w:val="004A010E"/>
    <w:rsid w:val="004A0D63"/>
    <w:rsid w:val="004A1055"/>
    <w:rsid w:val="004A115C"/>
    <w:rsid w:val="004A1F10"/>
    <w:rsid w:val="004A4E3E"/>
    <w:rsid w:val="004A4ED0"/>
    <w:rsid w:val="004A50A2"/>
    <w:rsid w:val="004A7472"/>
    <w:rsid w:val="004A7573"/>
    <w:rsid w:val="004A7646"/>
    <w:rsid w:val="004A7C87"/>
    <w:rsid w:val="004B3CAC"/>
    <w:rsid w:val="004B4DF6"/>
    <w:rsid w:val="004B5C8A"/>
    <w:rsid w:val="004B62E8"/>
    <w:rsid w:val="004B6D66"/>
    <w:rsid w:val="004C3098"/>
    <w:rsid w:val="004C4A00"/>
    <w:rsid w:val="004C4CE1"/>
    <w:rsid w:val="004C7C33"/>
    <w:rsid w:val="004D0A01"/>
    <w:rsid w:val="004D238A"/>
    <w:rsid w:val="004D56F6"/>
    <w:rsid w:val="004D682F"/>
    <w:rsid w:val="004D747B"/>
    <w:rsid w:val="004E0EDA"/>
    <w:rsid w:val="004E17E1"/>
    <w:rsid w:val="004E2AD8"/>
    <w:rsid w:val="004E34F1"/>
    <w:rsid w:val="004E3AB9"/>
    <w:rsid w:val="004E3BE5"/>
    <w:rsid w:val="004E5132"/>
    <w:rsid w:val="004E589A"/>
    <w:rsid w:val="004E77E3"/>
    <w:rsid w:val="004F09A5"/>
    <w:rsid w:val="004F21B4"/>
    <w:rsid w:val="004F635F"/>
    <w:rsid w:val="004F69C0"/>
    <w:rsid w:val="005012FF"/>
    <w:rsid w:val="005036F6"/>
    <w:rsid w:val="00505338"/>
    <w:rsid w:val="00506574"/>
    <w:rsid w:val="00511BAE"/>
    <w:rsid w:val="00511EAE"/>
    <w:rsid w:val="0051292B"/>
    <w:rsid w:val="00512E5E"/>
    <w:rsid w:val="00513032"/>
    <w:rsid w:val="00515387"/>
    <w:rsid w:val="00515969"/>
    <w:rsid w:val="00515BFD"/>
    <w:rsid w:val="00515D30"/>
    <w:rsid w:val="005164F2"/>
    <w:rsid w:val="005168E2"/>
    <w:rsid w:val="005170B7"/>
    <w:rsid w:val="00517421"/>
    <w:rsid w:val="00517DB2"/>
    <w:rsid w:val="00522377"/>
    <w:rsid w:val="00523B5C"/>
    <w:rsid w:val="005240FF"/>
    <w:rsid w:val="00526D18"/>
    <w:rsid w:val="0052763D"/>
    <w:rsid w:val="005332F0"/>
    <w:rsid w:val="00533D3D"/>
    <w:rsid w:val="00534119"/>
    <w:rsid w:val="00537567"/>
    <w:rsid w:val="0054081E"/>
    <w:rsid w:val="005426E0"/>
    <w:rsid w:val="00543194"/>
    <w:rsid w:val="005433F2"/>
    <w:rsid w:val="00543DBC"/>
    <w:rsid w:val="0054429B"/>
    <w:rsid w:val="00544438"/>
    <w:rsid w:val="0055134C"/>
    <w:rsid w:val="00551A72"/>
    <w:rsid w:val="00552AC7"/>
    <w:rsid w:val="00552D06"/>
    <w:rsid w:val="00552EB6"/>
    <w:rsid w:val="00555D1B"/>
    <w:rsid w:val="00563C97"/>
    <w:rsid w:val="00564446"/>
    <w:rsid w:val="00565466"/>
    <w:rsid w:val="00566ED5"/>
    <w:rsid w:val="005708F7"/>
    <w:rsid w:val="00571C81"/>
    <w:rsid w:val="005726F6"/>
    <w:rsid w:val="00573F14"/>
    <w:rsid w:val="005746D3"/>
    <w:rsid w:val="00575845"/>
    <w:rsid w:val="00575C62"/>
    <w:rsid w:val="0057660A"/>
    <w:rsid w:val="0057733B"/>
    <w:rsid w:val="00580993"/>
    <w:rsid w:val="00581136"/>
    <w:rsid w:val="00581534"/>
    <w:rsid w:val="00583456"/>
    <w:rsid w:val="00585538"/>
    <w:rsid w:val="005856D0"/>
    <w:rsid w:val="005928C2"/>
    <w:rsid w:val="00593FE0"/>
    <w:rsid w:val="00594DE8"/>
    <w:rsid w:val="00595355"/>
    <w:rsid w:val="00595D57"/>
    <w:rsid w:val="0059604A"/>
    <w:rsid w:val="00596203"/>
    <w:rsid w:val="00596969"/>
    <w:rsid w:val="00596B03"/>
    <w:rsid w:val="00596EAA"/>
    <w:rsid w:val="00597E20"/>
    <w:rsid w:val="005A14B2"/>
    <w:rsid w:val="005A2914"/>
    <w:rsid w:val="005A2CAC"/>
    <w:rsid w:val="005A35F0"/>
    <w:rsid w:val="005A4690"/>
    <w:rsid w:val="005A5638"/>
    <w:rsid w:val="005A76AB"/>
    <w:rsid w:val="005B026D"/>
    <w:rsid w:val="005B2919"/>
    <w:rsid w:val="005B29A8"/>
    <w:rsid w:val="005B353E"/>
    <w:rsid w:val="005B3A9D"/>
    <w:rsid w:val="005B4155"/>
    <w:rsid w:val="005B4C9A"/>
    <w:rsid w:val="005B510F"/>
    <w:rsid w:val="005B5C3B"/>
    <w:rsid w:val="005C0501"/>
    <w:rsid w:val="005C0854"/>
    <w:rsid w:val="005C0D71"/>
    <w:rsid w:val="005C26C7"/>
    <w:rsid w:val="005C372E"/>
    <w:rsid w:val="005C3FE1"/>
    <w:rsid w:val="005C4576"/>
    <w:rsid w:val="005C516C"/>
    <w:rsid w:val="005C5C33"/>
    <w:rsid w:val="005C7A3C"/>
    <w:rsid w:val="005D05C4"/>
    <w:rsid w:val="005D0913"/>
    <w:rsid w:val="005D3437"/>
    <w:rsid w:val="005D385E"/>
    <w:rsid w:val="005D4CAB"/>
    <w:rsid w:val="005D5F99"/>
    <w:rsid w:val="005D78F0"/>
    <w:rsid w:val="005D7FA1"/>
    <w:rsid w:val="005E2F12"/>
    <w:rsid w:val="005E3182"/>
    <w:rsid w:val="005E3A8E"/>
    <w:rsid w:val="005E5FFA"/>
    <w:rsid w:val="005E795B"/>
    <w:rsid w:val="005E7F1B"/>
    <w:rsid w:val="005F0ED8"/>
    <w:rsid w:val="005F17BD"/>
    <w:rsid w:val="005F25EB"/>
    <w:rsid w:val="005F2F3B"/>
    <w:rsid w:val="005F3F9E"/>
    <w:rsid w:val="00600957"/>
    <w:rsid w:val="0060234B"/>
    <w:rsid w:val="0060251C"/>
    <w:rsid w:val="00602AC3"/>
    <w:rsid w:val="0060344F"/>
    <w:rsid w:val="00603B3E"/>
    <w:rsid w:val="006059D5"/>
    <w:rsid w:val="00606675"/>
    <w:rsid w:val="0060699B"/>
    <w:rsid w:val="00606AE4"/>
    <w:rsid w:val="006079EC"/>
    <w:rsid w:val="0061070F"/>
    <w:rsid w:val="00613D1D"/>
    <w:rsid w:val="00616D85"/>
    <w:rsid w:val="00617BC2"/>
    <w:rsid w:val="00622D24"/>
    <w:rsid w:val="006240E6"/>
    <w:rsid w:val="00624A7C"/>
    <w:rsid w:val="00625E77"/>
    <w:rsid w:val="00626EFC"/>
    <w:rsid w:val="006275AD"/>
    <w:rsid w:val="0063045F"/>
    <w:rsid w:val="006304E2"/>
    <w:rsid w:val="00630F3C"/>
    <w:rsid w:val="006319AE"/>
    <w:rsid w:val="00631A4A"/>
    <w:rsid w:val="00631C94"/>
    <w:rsid w:val="0063250A"/>
    <w:rsid w:val="00632DB3"/>
    <w:rsid w:val="00633A4C"/>
    <w:rsid w:val="0063722B"/>
    <w:rsid w:val="00641026"/>
    <w:rsid w:val="00642BB5"/>
    <w:rsid w:val="00644564"/>
    <w:rsid w:val="00647429"/>
    <w:rsid w:val="00652709"/>
    <w:rsid w:val="00657602"/>
    <w:rsid w:val="00660565"/>
    <w:rsid w:val="006652AE"/>
    <w:rsid w:val="00666560"/>
    <w:rsid w:val="00666B1A"/>
    <w:rsid w:val="00667F97"/>
    <w:rsid w:val="0067150C"/>
    <w:rsid w:val="00671663"/>
    <w:rsid w:val="00672AF7"/>
    <w:rsid w:val="00673DF8"/>
    <w:rsid w:val="00674567"/>
    <w:rsid w:val="00676904"/>
    <w:rsid w:val="00676D13"/>
    <w:rsid w:val="0067751C"/>
    <w:rsid w:val="00677D95"/>
    <w:rsid w:val="0068490F"/>
    <w:rsid w:val="00685010"/>
    <w:rsid w:val="0068525F"/>
    <w:rsid w:val="00692DE4"/>
    <w:rsid w:val="00693892"/>
    <w:rsid w:val="0069467F"/>
    <w:rsid w:val="00694CBA"/>
    <w:rsid w:val="00694E5D"/>
    <w:rsid w:val="00695D99"/>
    <w:rsid w:val="00697E11"/>
    <w:rsid w:val="006A1ABF"/>
    <w:rsid w:val="006A413F"/>
    <w:rsid w:val="006A431D"/>
    <w:rsid w:val="006A48AA"/>
    <w:rsid w:val="006A6343"/>
    <w:rsid w:val="006A68E5"/>
    <w:rsid w:val="006B0187"/>
    <w:rsid w:val="006B04DF"/>
    <w:rsid w:val="006B1ACE"/>
    <w:rsid w:val="006B1C1D"/>
    <w:rsid w:val="006B1D3B"/>
    <w:rsid w:val="006B4160"/>
    <w:rsid w:val="006B462D"/>
    <w:rsid w:val="006B58D6"/>
    <w:rsid w:val="006B76F1"/>
    <w:rsid w:val="006C06E5"/>
    <w:rsid w:val="006C0921"/>
    <w:rsid w:val="006C1A8B"/>
    <w:rsid w:val="006C2164"/>
    <w:rsid w:val="006C3CBB"/>
    <w:rsid w:val="006C4BEA"/>
    <w:rsid w:val="006C4C86"/>
    <w:rsid w:val="006C5629"/>
    <w:rsid w:val="006C57AB"/>
    <w:rsid w:val="006C5837"/>
    <w:rsid w:val="006C6465"/>
    <w:rsid w:val="006C66FD"/>
    <w:rsid w:val="006D0843"/>
    <w:rsid w:val="006D0B94"/>
    <w:rsid w:val="006D3225"/>
    <w:rsid w:val="006D4D70"/>
    <w:rsid w:val="006D54FA"/>
    <w:rsid w:val="006D55A8"/>
    <w:rsid w:val="006D5FAA"/>
    <w:rsid w:val="006E0869"/>
    <w:rsid w:val="006E2637"/>
    <w:rsid w:val="006E3071"/>
    <w:rsid w:val="006E3D7D"/>
    <w:rsid w:val="006E3ED9"/>
    <w:rsid w:val="006E4218"/>
    <w:rsid w:val="006F093F"/>
    <w:rsid w:val="006F1170"/>
    <w:rsid w:val="006F1C6D"/>
    <w:rsid w:val="006F1D0D"/>
    <w:rsid w:val="006F2740"/>
    <w:rsid w:val="006F3F7B"/>
    <w:rsid w:val="006F4791"/>
    <w:rsid w:val="006F6AC5"/>
    <w:rsid w:val="006F7067"/>
    <w:rsid w:val="00700068"/>
    <w:rsid w:val="00702079"/>
    <w:rsid w:val="00702222"/>
    <w:rsid w:val="00702910"/>
    <w:rsid w:val="007054F8"/>
    <w:rsid w:val="00707148"/>
    <w:rsid w:val="00710041"/>
    <w:rsid w:val="0071012A"/>
    <w:rsid w:val="00710337"/>
    <w:rsid w:val="00711538"/>
    <w:rsid w:val="00712EF1"/>
    <w:rsid w:val="00714BE2"/>
    <w:rsid w:val="00714FE1"/>
    <w:rsid w:val="00721FB6"/>
    <w:rsid w:val="00722FAC"/>
    <w:rsid w:val="00723396"/>
    <w:rsid w:val="007244DE"/>
    <w:rsid w:val="007253F9"/>
    <w:rsid w:val="0072556C"/>
    <w:rsid w:val="00725B4A"/>
    <w:rsid w:val="00725E84"/>
    <w:rsid w:val="0072670C"/>
    <w:rsid w:val="00727A01"/>
    <w:rsid w:val="00730F5E"/>
    <w:rsid w:val="007311BC"/>
    <w:rsid w:val="00731B72"/>
    <w:rsid w:val="007326F8"/>
    <w:rsid w:val="007332D0"/>
    <w:rsid w:val="00733ABC"/>
    <w:rsid w:val="007340C1"/>
    <w:rsid w:val="00736155"/>
    <w:rsid w:val="00737663"/>
    <w:rsid w:val="00737B28"/>
    <w:rsid w:val="00740F62"/>
    <w:rsid w:val="007472D6"/>
    <w:rsid w:val="00752378"/>
    <w:rsid w:val="00752F15"/>
    <w:rsid w:val="0075377D"/>
    <w:rsid w:val="0075401D"/>
    <w:rsid w:val="007540C3"/>
    <w:rsid w:val="00756B8F"/>
    <w:rsid w:val="007612FD"/>
    <w:rsid w:val="00761B22"/>
    <w:rsid w:val="0076272C"/>
    <w:rsid w:val="007647A4"/>
    <w:rsid w:val="00771006"/>
    <w:rsid w:val="00771961"/>
    <w:rsid w:val="00771F08"/>
    <w:rsid w:val="00776B70"/>
    <w:rsid w:val="00777265"/>
    <w:rsid w:val="0078024B"/>
    <w:rsid w:val="00780CDE"/>
    <w:rsid w:val="0078342B"/>
    <w:rsid w:val="00783ED4"/>
    <w:rsid w:val="0078492A"/>
    <w:rsid w:val="0078537D"/>
    <w:rsid w:val="00786A48"/>
    <w:rsid w:val="007874F7"/>
    <w:rsid w:val="00787D40"/>
    <w:rsid w:val="007903B5"/>
    <w:rsid w:val="007908CF"/>
    <w:rsid w:val="007912A7"/>
    <w:rsid w:val="007944DE"/>
    <w:rsid w:val="00795068"/>
    <w:rsid w:val="00796AD3"/>
    <w:rsid w:val="007A190F"/>
    <w:rsid w:val="007A6348"/>
    <w:rsid w:val="007A7FC1"/>
    <w:rsid w:val="007B0BF9"/>
    <w:rsid w:val="007B27A2"/>
    <w:rsid w:val="007B4508"/>
    <w:rsid w:val="007B4571"/>
    <w:rsid w:val="007B714D"/>
    <w:rsid w:val="007C1D22"/>
    <w:rsid w:val="007C3066"/>
    <w:rsid w:val="007C6E8A"/>
    <w:rsid w:val="007C707A"/>
    <w:rsid w:val="007C7FEB"/>
    <w:rsid w:val="007D0448"/>
    <w:rsid w:val="007D0F46"/>
    <w:rsid w:val="007D17C6"/>
    <w:rsid w:val="007D29E7"/>
    <w:rsid w:val="007D5F51"/>
    <w:rsid w:val="007D668F"/>
    <w:rsid w:val="007E130F"/>
    <w:rsid w:val="007E41DB"/>
    <w:rsid w:val="007F07A1"/>
    <w:rsid w:val="007F07E0"/>
    <w:rsid w:val="007F1A60"/>
    <w:rsid w:val="007F1B86"/>
    <w:rsid w:val="007F437E"/>
    <w:rsid w:val="007F4E1F"/>
    <w:rsid w:val="007F4E3A"/>
    <w:rsid w:val="007F7357"/>
    <w:rsid w:val="008007DB"/>
    <w:rsid w:val="00800B7E"/>
    <w:rsid w:val="00801726"/>
    <w:rsid w:val="00802822"/>
    <w:rsid w:val="00803CE5"/>
    <w:rsid w:val="00804A03"/>
    <w:rsid w:val="00804FA5"/>
    <w:rsid w:val="008050BF"/>
    <w:rsid w:val="008051B6"/>
    <w:rsid w:val="0080526B"/>
    <w:rsid w:val="00807D69"/>
    <w:rsid w:val="00807E50"/>
    <w:rsid w:val="00810A2B"/>
    <w:rsid w:val="008134E9"/>
    <w:rsid w:val="00813BC5"/>
    <w:rsid w:val="008162C5"/>
    <w:rsid w:val="0082283D"/>
    <w:rsid w:val="00822CC8"/>
    <w:rsid w:val="00824A3E"/>
    <w:rsid w:val="00826178"/>
    <w:rsid w:val="00827436"/>
    <w:rsid w:val="00831BB2"/>
    <w:rsid w:val="00833233"/>
    <w:rsid w:val="00834C7D"/>
    <w:rsid w:val="00836146"/>
    <w:rsid w:val="00836A47"/>
    <w:rsid w:val="00836FFF"/>
    <w:rsid w:val="008371BE"/>
    <w:rsid w:val="00837BAD"/>
    <w:rsid w:val="008413B8"/>
    <w:rsid w:val="00841636"/>
    <w:rsid w:val="00843034"/>
    <w:rsid w:val="008433FA"/>
    <w:rsid w:val="0084387F"/>
    <w:rsid w:val="008443B0"/>
    <w:rsid w:val="008462DE"/>
    <w:rsid w:val="00847840"/>
    <w:rsid w:val="00850E36"/>
    <w:rsid w:val="008518D5"/>
    <w:rsid w:val="0085215F"/>
    <w:rsid w:val="00852199"/>
    <w:rsid w:val="0085276F"/>
    <w:rsid w:val="00853FA0"/>
    <w:rsid w:val="008546E6"/>
    <w:rsid w:val="0085481C"/>
    <w:rsid w:val="00855CA6"/>
    <w:rsid w:val="00855D66"/>
    <w:rsid w:val="00855E23"/>
    <w:rsid w:val="008573E8"/>
    <w:rsid w:val="008604CC"/>
    <w:rsid w:val="008614D3"/>
    <w:rsid w:val="00862073"/>
    <w:rsid w:val="0086271E"/>
    <w:rsid w:val="0086340A"/>
    <w:rsid w:val="008656D1"/>
    <w:rsid w:val="00865798"/>
    <w:rsid w:val="00865955"/>
    <w:rsid w:val="00870B51"/>
    <w:rsid w:val="008738FB"/>
    <w:rsid w:val="00873BD5"/>
    <w:rsid w:val="008740CA"/>
    <w:rsid w:val="008753B3"/>
    <w:rsid w:val="00877447"/>
    <w:rsid w:val="0088052D"/>
    <w:rsid w:val="00881014"/>
    <w:rsid w:val="008844CC"/>
    <w:rsid w:val="00884A89"/>
    <w:rsid w:val="00886451"/>
    <w:rsid w:val="00887B26"/>
    <w:rsid w:val="008916CE"/>
    <w:rsid w:val="00893233"/>
    <w:rsid w:val="00893776"/>
    <w:rsid w:val="00893FE0"/>
    <w:rsid w:val="0089512D"/>
    <w:rsid w:val="00895C6F"/>
    <w:rsid w:val="00895D20"/>
    <w:rsid w:val="008A172D"/>
    <w:rsid w:val="008A2E75"/>
    <w:rsid w:val="008A3201"/>
    <w:rsid w:val="008A4731"/>
    <w:rsid w:val="008A4F80"/>
    <w:rsid w:val="008A6B77"/>
    <w:rsid w:val="008A7812"/>
    <w:rsid w:val="008A7DFE"/>
    <w:rsid w:val="008B08EF"/>
    <w:rsid w:val="008B0E9A"/>
    <w:rsid w:val="008B156F"/>
    <w:rsid w:val="008B1789"/>
    <w:rsid w:val="008B17A7"/>
    <w:rsid w:val="008B3011"/>
    <w:rsid w:val="008C1557"/>
    <w:rsid w:val="008C1F40"/>
    <w:rsid w:val="008C3398"/>
    <w:rsid w:val="008C33C1"/>
    <w:rsid w:val="008C5267"/>
    <w:rsid w:val="008C6427"/>
    <w:rsid w:val="008C6861"/>
    <w:rsid w:val="008C71F0"/>
    <w:rsid w:val="008C7B82"/>
    <w:rsid w:val="008D024C"/>
    <w:rsid w:val="008D3DFB"/>
    <w:rsid w:val="008D4E69"/>
    <w:rsid w:val="008D6C3F"/>
    <w:rsid w:val="008E08D7"/>
    <w:rsid w:val="008E1EE5"/>
    <w:rsid w:val="008E2131"/>
    <w:rsid w:val="008E40F4"/>
    <w:rsid w:val="008E661E"/>
    <w:rsid w:val="008E686D"/>
    <w:rsid w:val="008F1A75"/>
    <w:rsid w:val="008F2B3E"/>
    <w:rsid w:val="008F3A71"/>
    <w:rsid w:val="008F419A"/>
    <w:rsid w:val="008F6012"/>
    <w:rsid w:val="008F7711"/>
    <w:rsid w:val="00902C6D"/>
    <w:rsid w:val="00905D4E"/>
    <w:rsid w:val="00906908"/>
    <w:rsid w:val="009069E0"/>
    <w:rsid w:val="0090772A"/>
    <w:rsid w:val="0091041B"/>
    <w:rsid w:val="00911312"/>
    <w:rsid w:val="00911D3B"/>
    <w:rsid w:val="0091290F"/>
    <w:rsid w:val="00912C59"/>
    <w:rsid w:val="00912F3B"/>
    <w:rsid w:val="009136B8"/>
    <w:rsid w:val="0091500B"/>
    <w:rsid w:val="0091501D"/>
    <w:rsid w:val="0091592A"/>
    <w:rsid w:val="00916D34"/>
    <w:rsid w:val="00917235"/>
    <w:rsid w:val="009205E4"/>
    <w:rsid w:val="00920D0E"/>
    <w:rsid w:val="00920EDC"/>
    <w:rsid w:val="00924A64"/>
    <w:rsid w:val="00924D01"/>
    <w:rsid w:val="0092698E"/>
    <w:rsid w:val="00927C47"/>
    <w:rsid w:val="00930191"/>
    <w:rsid w:val="009314AD"/>
    <w:rsid w:val="0093173C"/>
    <w:rsid w:val="009348DC"/>
    <w:rsid w:val="009356EE"/>
    <w:rsid w:val="00935DB2"/>
    <w:rsid w:val="00935FD0"/>
    <w:rsid w:val="00937CAC"/>
    <w:rsid w:val="00937FBE"/>
    <w:rsid w:val="0094143B"/>
    <w:rsid w:val="009415EC"/>
    <w:rsid w:val="00941A3E"/>
    <w:rsid w:val="009426FE"/>
    <w:rsid w:val="00943A40"/>
    <w:rsid w:val="00943C87"/>
    <w:rsid w:val="00946577"/>
    <w:rsid w:val="009503F8"/>
    <w:rsid w:val="009518C4"/>
    <w:rsid w:val="00952604"/>
    <w:rsid w:val="0095323E"/>
    <w:rsid w:val="009547BC"/>
    <w:rsid w:val="00954EBD"/>
    <w:rsid w:val="00956EA2"/>
    <w:rsid w:val="00960F2F"/>
    <w:rsid w:val="00961197"/>
    <w:rsid w:val="009612AE"/>
    <w:rsid w:val="00961850"/>
    <w:rsid w:val="0096197A"/>
    <w:rsid w:val="00962972"/>
    <w:rsid w:val="00963D00"/>
    <w:rsid w:val="00964236"/>
    <w:rsid w:val="009655D0"/>
    <w:rsid w:val="00965FFD"/>
    <w:rsid w:val="00965FFF"/>
    <w:rsid w:val="009668DD"/>
    <w:rsid w:val="00966927"/>
    <w:rsid w:val="00966B98"/>
    <w:rsid w:val="00967821"/>
    <w:rsid w:val="00971810"/>
    <w:rsid w:val="00972DF7"/>
    <w:rsid w:val="009731D4"/>
    <w:rsid w:val="009766CF"/>
    <w:rsid w:val="00977E60"/>
    <w:rsid w:val="00977F11"/>
    <w:rsid w:val="00981D0E"/>
    <w:rsid w:val="00982091"/>
    <w:rsid w:val="00982C17"/>
    <w:rsid w:val="0098386F"/>
    <w:rsid w:val="00983B52"/>
    <w:rsid w:val="00984B9F"/>
    <w:rsid w:val="00984EEA"/>
    <w:rsid w:val="00985085"/>
    <w:rsid w:val="009852EA"/>
    <w:rsid w:val="00990C76"/>
    <w:rsid w:val="009924BA"/>
    <w:rsid w:val="00993AF7"/>
    <w:rsid w:val="009950D9"/>
    <w:rsid w:val="0099607A"/>
    <w:rsid w:val="009978E5"/>
    <w:rsid w:val="00997B63"/>
    <w:rsid w:val="00997B8A"/>
    <w:rsid w:val="00997DDB"/>
    <w:rsid w:val="009A0E0A"/>
    <w:rsid w:val="009A1C05"/>
    <w:rsid w:val="009A1CD7"/>
    <w:rsid w:val="009A23DC"/>
    <w:rsid w:val="009A3B5E"/>
    <w:rsid w:val="009A3E23"/>
    <w:rsid w:val="009A6174"/>
    <w:rsid w:val="009B0E8C"/>
    <w:rsid w:val="009B163A"/>
    <w:rsid w:val="009B7314"/>
    <w:rsid w:val="009B7877"/>
    <w:rsid w:val="009B794F"/>
    <w:rsid w:val="009C0C69"/>
    <w:rsid w:val="009C142B"/>
    <w:rsid w:val="009C191E"/>
    <w:rsid w:val="009C21E6"/>
    <w:rsid w:val="009C6081"/>
    <w:rsid w:val="009D0448"/>
    <w:rsid w:val="009D1A02"/>
    <w:rsid w:val="009D38A8"/>
    <w:rsid w:val="009D43A2"/>
    <w:rsid w:val="009D5FD9"/>
    <w:rsid w:val="009D7470"/>
    <w:rsid w:val="009E02F1"/>
    <w:rsid w:val="009E0CA8"/>
    <w:rsid w:val="009E1ECD"/>
    <w:rsid w:val="009E2357"/>
    <w:rsid w:val="009E272C"/>
    <w:rsid w:val="009E3883"/>
    <w:rsid w:val="009E4521"/>
    <w:rsid w:val="009E568D"/>
    <w:rsid w:val="009F03F1"/>
    <w:rsid w:val="009F06F1"/>
    <w:rsid w:val="009F0CB9"/>
    <w:rsid w:val="009F1FA0"/>
    <w:rsid w:val="009F2899"/>
    <w:rsid w:val="009F789B"/>
    <w:rsid w:val="00A0207E"/>
    <w:rsid w:val="00A03272"/>
    <w:rsid w:val="00A03675"/>
    <w:rsid w:val="00A04C3F"/>
    <w:rsid w:val="00A04D0A"/>
    <w:rsid w:val="00A103A4"/>
    <w:rsid w:val="00A103E9"/>
    <w:rsid w:val="00A116DF"/>
    <w:rsid w:val="00A136AD"/>
    <w:rsid w:val="00A163C3"/>
    <w:rsid w:val="00A16DFD"/>
    <w:rsid w:val="00A17342"/>
    <w:rsid w:val="00A232B8"/>
    <w:rsid w:val="00A2391B"/>
    <w:rsid w:val="00A2526C"/>
    <w:rsid w:val="00A26F5A"/>
    <w:rsid w:val="00A27C65"/>
    <w:rsid w:val="00A32283"/>
    <w:rsid w:val="00A329A8"/>
    <w:rsid w:val="00A33D80"/>
    <w:rsid w:val="00A35F54"/>
    <w:rsid w:val="00A37AE6"/>
    <w:rsid w:val="00A37F05"/>
    <w:rsid w:val="00A4086E"/>
    <w:rsid w:val="00A41F82"/>
    <w:rsid w:val="00A4457A"/>
    <w:rsid w:val="00A476C1"/>
    <w:rsid w:val="00A4775A"/>
    <w:rsid w:val="00A47802"/>
    <w:rsid w:val="00A50A5E"/>
    <w:rsid w:val="00A531E7"/>
    <w:rsid w:val="00A53593"/>
    <w:rsid w:val="00A53852"/>
    <w:rsid w:val="00A556FC"/>
    <w:rsid w:val="00A55D3D"/>
    <w:rsid w:val="00A577C3"/>
    <w:rsid w:val="00A57F9A"/>
    <w:rsid w:val="00A619A1"/>
    <w:rsid w:val="00A61BDB"/>
    <w:rsid w:val="00A6355A"/>
    <w:rsid w:val="00A638FD"/>
    <w:rsid w:val="00A64FE9"/>
    <w:rsid w:val="00A658FC"/>
    <w:rsid w:val="00A65E0C"/>
    <w:rsid w:val="00A66C3A"/>
    <w:rsid w:val="00A7123A"/>
    <w:rsid w:val="00A72990"/>
    <w:rsid w:val="00A73054"/>
    <w:rsid w:val="00A73134"/>
    <w:rsid w:val="00A73619"/>
    <w:rsid w:val="00A74332"/>
    <w:rsid w:val="00A77DEC"/>
    <w:rsid w:val="00A8072E"/>
    <w:rsid w:val="00A81401"/>
    <w:rsid w:val="00A827D9"/>
    <w:rsid w:val="00A848C9"/>
    <w:rsid w:val="00A855C3"/>
    <w:rsid w:val="00A86A74"/>
    <w:rsid w:val="00A907C5"/>
    <w:rsid w:val="00A91DD6"/>
    <w:rsid w:val="00A9473F"/>
    <w:rsid w:val="00A9596B"/>
    <w:rsid w:val="00A9601C"/>
    <w:rsid w:val="00A961E9"/>
    <w:rsid w:val="00A9633F"/>
    <w:rsid w:val="00A966F9"/>
    <w:rsid w:val="00A9686D"/>
    <w:rsid w:val="00AA0FAF"/>
    <w:rsid w:val="00AA186E"/>
    <w:rsid w:val="00AA2F03"/>
    <w:rsid w:val="00AA3DA7"/>
    <w:rsid w:val="00AA4B81"/>
    <w:rsid w:val="00AA5EF9"/>
    <w:rsid w:val="00AA7C9C"/>
    <w:rsid w:val="00AB101B"/>
    <w:rsid w:val="00AB2DD7"/>
    <w:rsid w:val="00AB3630"/>
    <w:rsid w:val="00AB3EB6"/>
    <w:rsid w:val="00AB40D9"/>
    <w:rsid w:val="00AB4316"/>
    <w:rsid w:val="00AB4413"/>
    <w:rsid w:val="00AB4C3E"/>
    <w:rsid w:val="00AB4D54"/>
    <w:rsid w:val="00AB6474"/>
    <w:rsid w:val="00AB6FD1"/>
    <w:rsid w:val="00AB7DAB"/>
    <w:rsid w:val="00AC33AB"/>
    <w:rsid w:val="00AC425A"/>
    <w:rsid w:val="00AC453F"/>
    <w:rsid w:val="00AC6599"/>
    <w:rsid w:val="00AC6E68"/>
    <w:rsid w:val="00AC6E74"/>
    <w:rsid w:val="00AD0027"/>
    <w:rsid w:val="00AD1ACA"/>
    <w:rsid w:val="00AD22D2"/>
    <w:rsid w:val="00AD30BB"/>
    <w:rsid w:val="00AD4A0E"/>
    <w:rsid w:val="00AD5407"/>
    <w:rsid w:val="00AD5CA6"/>
    <w:rsid w:val="00AD6667"/>
    <w:rsid w:val="00AE062A"/>
    <w:rsid w:val="00AE0AE5"/>
    <w:rsid w:val="00AE2AB3"/>
    <w:rsid w:val="00AE2BC2"/>
    <w:rsid w:val="00AE3443"/>
    <w:rsid w:val="00AE3AB1"/>
    <w:rsid w:val="00AE681C"/>
    <w:rsid w:val="00AF2C82"/>
    <w:rsid w:val="00AF3F62"/>
    <w:rsid w:val="00AF5FF3"/>
    <w:rsid w:val="00AF6FDF"/>
    <w:rsid w:val="00B01B04"/>
    <w:rsid w:val="00B046D1"/>
    <w:rsid w:val="00B053C2"/>
    <w:rsid w:val="00B076AF"/>
    <w:rsid w:val="00B076FA"/>
    <w:rsid w:val="00B1237A"/>
    <w:rsid w:val="00B1351A"/>
    <w:rsid w:val="00B13AD7"/>
    <w:rsid w:val="00B1472E"/>
    <w:rsid w:val="00B1698F"/>
    <w:rsid w:val="00B172FB"/>
    <w:rsid w:val="00B17A05"/>
    <w:rsid w:val="00B17CCE"/>
    <w:rsid w:val="00B213EA"/>
    <w:rsid w:val="00B21DF0"/>
    <w:rsid w:val="00B22E5F"/>
    <w:rsid w:val="00B23436"/>
    <w:rsid w:val="00B2359A"/>
    <w:rsid w:val="00B24D4F"/>
    <w:rsid w:val="00B25AE4"/>
    <w:rsid w:val="00B3251A"/>
    <w:rsid w:val="00B35547"/>
    <w:rsid w:val="00B360BF"/>
    <w:rsid w:val="00B37100"/>
    <w:rsid w:val="00B3762B"/>
    <w:rsid w:val="00B37B8D"/>
    <w:rsid w:val="00B4256B"/>
    <w:rsid w:val="00B4595B"/>
    <w:rsid w:val="00B513D5"/>
    <w:rsid w:val="00B53142"/>
    <w:rsid w:val="00B54BB4"/>
    <w:rsid w:val="00B561F2"/>
    <w:rsid w:val="00B640A2"/>
    <w:rsid w:val="00B64A07"/>
    <w:rsid w:val="00B655F9"/>
    <w:rsid w:val="00B668E9"/>
    <w:rsid w:val="00B71157"/>
    <w:rsid w:val="00B71801"/>
    <w:rsid w:val="00B71FF4"/>
    <w:rsid w:val="00B72585"/>
    <w:rsid w:val="00B73D46"/>
    <w:rsid w:val="00B74058"/>
    <w:rsid w:val="00B759A9"/>
    <w:rsid w:val="00B75E79"/>
    <w:rsid w:val="00B7677A"/>
    <w:rsid w:val="00B772FD"/>
    <w:rsid w:val="00B77633"/>
    <w:rsid w:val="00B81471"/>
    <w:rsid w:val="00B82C58"/>
    <w:rsid w:val="00B83BC3"/>
    <w:rsid w:val="00B84FF1"/>
    <w:rsid w:val="00B8766F"/>
    <w:rsid w:val="00B90DC7"/>
    <w:rsid w:val="00B90EEA"/>
    <w:rsid w:val="00B92462"/>
    <w:rsid w:val="00B95474"/>
    <w:rsid w:val="00B95DAA"/>
    <w:rsid w:val="00B9641B"/>
    <w:rsid w:val="00B978FE"/>
    <w:rsid w:val="00BA027D"/>
    <w:rsid w:val="00BA270B"/>
    <w:rsid w:val="00BA313E"/>
    <w:rsid w:val="00BA3D82"/>
    <w:rsid w:val="00BA4B61"/>
    <w:rsid w:val="00BB10B7"/>
    <w:rsid w:val="00BB272A"/>
    <w:rsid w:val="00BB3516"/>
    <w:rsid w:val="00BB476C"/>
    <w:rsid w:val="00BB4B69"/>
    <w:rsid w:val="00BB7E96"/>
    <w:rsid w:val="00BC07BD"/>
    <w:rsid w:val="00BC13A8"/>
    <w:rsid w:val="00BC2DEF"/>
    <w:rsid w:val="00BC3ED8"/>
    <w:rsid w:val="00BC526F"/>
    <w:rsid w:val="00BC5C03"/>
    <w:rsid w:val="00BC753F"/>
    <w:rsid w:val="00BC79BC"/>
    <w:rsid w:val="00BC7F55"/>
    <w:rsid w:val="00BD011E"/>
    <w:rsid w:val="00BD4DF2"/>
    <w:rsid w:val="00BD583C"/>
    <w:rsid w:val="00BD6048"/>
    <w:rsid w:val="00BD6326"/>
    <w:rsid w:val="00BE1182"/>
    <w:rsid w:val="00BE1FA0"/>
    <w:rsid w:val="00BE377F"/>
    <w:rsid w:val="00BE5BF4"/>
    <w:rsid w:val="00BE5F74"/>
    <w:rsid w:val="00BE7E8D"/>
    <w:rsid w:val="00BF035E"/>
    <w:rsid w:val="00BF08BD"/>
    <w:rsid w:val="00BF4ACD"/>
    <w:rsid w:val="00BF4BA1"/>
    <w:rsid w:val="00BF52DC"/>
    <w:rsid w:val="00BF6231"/>
    <w:rsid w:val="00BF63D7"/>
    <w:rsid w:val="00BF6729"/>
    <w:rsid w:val="00C02913"/>
    <w:rsid w:val="00C02E8E"/>
    <w:rsid w:val="00C054D1"/>
    <w:rsid w:val="00C0614C"/>
    <w:rsid w:val="00C067A7"/>
    <w:rsid w:val="00C071A2"/>
    <w:rsid w:val="00C103EC"/>
    <w:rsid w:val="00C10BCA"/>
    <w:rsid w:val="00C11871"/>
    <w:rsid w:val="00C11CDE"/>
    <w:rsid w:val="00C13473"/>
    <w:rsid w:val="00C1391F"/>
    <w:rsid w:val="00C14D1D"/>
    <w:rsid w:val="00C17482"/>
    <w:rsid w:val="00C17D49"/>
    <w:rsid w:val="00C211B5"/>
    <w:rsid w:val="00C21279"/>
    <w:rsid w:val="00C22DEE"/>
    <w:rsid w:val="00C251FD"/>
    <w:rsid w:val="00C26EC4"/>
    <w:rsid w:val="00C30081"/>
    <w:rsid w:val="00C301A7"/>
    <w:rsid w:val="00C317CC"/>
    <w:rsid w:val="00C31B76"/>
    <w:rsid w:val="00C32002"/>
    <w:rsid w:val="00C3229A"/>
    <w:rsid w:val="00C33C9D"/>
    <w:rsid w:val="00C33D48"/>
    <w:rsid w:val="00C34D73"/>
    <w:rsid w:val="00C34DFC"/>
    <w:rsid w:val="00C402EF"/>
    <w:rsid w:val="00C40692"/>
    <w:rsid w:val="00C407C2"/>
    <w:rsid w:val="00C456D8"/>
    <w:rsid w:val="00C457BD"/>
    <w:rsid w:val="00C46835"/>
    <w:rsid w:val="00C46C00"/>
    <w:rsid w:val="00C46F16"/>
    <w:rsid w:val="00C46F6E"/>
    <w:rsid w:val="00C5054B"/>
    <w:rsid w:val="00C51384"/>
    <w:rsid w:val="00C522F1"/>
    <w:rsid w:val="00C52CEE"/>
    <w:rsid w:val="00C53E70"/>
    <w:rsid w:val="00C53F09"/>
    <w:rsid w:val="00C54A6D"/>
    <w:rsid w:val="00C55AE9"/>
    <w:rsid w:val="00C55C3A"/>
    <w:rsid w:val="00C57007"/>
    <w:rsid w:val="00C57314"/>
    <w:rsid w:val="00C602A9"/>
    <w:rsid w:val="00C617A8"/>
    <w:rsid w:val="00C61A8A"/>
    <w:rsid w:val="00C624D3"/>
    <w:rsid w:val="00C6460A"/>
    <w:rsid w:val="00C64AD0"/>
    <w:rsid w:val="00C66650"/>
    <w:rsid w:val="00C72B87"/>
    <w:rsid w:val="00C74701"/>
    <w:rsid w:val="00C749E6"/>
    <w:rsid w:val="00C76B32"/>
    <w:rsid w:val="00C779F3"/>
    <w:rsid w:val="00C80B3F"/>
    <w:rsid w:val="00C80EC2"/>
    <w:rsid w:val="00C81383"/>
    <w:rsid w:val="00C83D75"/>
    <w:rsid w:val="00C85441"/>
    <w:rsid w:val="00C866C3"/>
    <w:rsid w:val="00C86DE8"/>
    <w:rsid w:val="00C87933"/>
    <w:rsid w:val="00C901CA"/>
    <w:rsid w:val="00C904C6"/>
    <w:rsid w:val="00C90A07"/>
    <w:rsid w:val="00C90EA0"/>
    <w:rsid w:val="00C95ABC"/>
    <w:rsid w:val="00CA1A95"/>
    <w:rsid w:val="00CA254E"/>
    <w:rsid w:val="00CA3270"/>
    <w:rsid w:val="00CA5B27"/>
    <w:rsid w:val="00CA62DE"/>
    <w:rsid w:val="00CA6F7F"/>
    <w:rsid w:val="00CB0788"/>
    <w:rsid w:val="00CB0DF0"/>
    <w:rsid w:val="00CB28DF"/>
    <w:rsid w:val="00CB2A80"/>
    <w:rsid w:val="00CB353C"/>
    <w:rsid w:val="00CB47C1"/>
    <w:rsid w:val="00CB4D27"/>
    <w:rsid w:val="00CB651E"/>
    <w:rsid w:val="00CC032F"/>
    <w:rsid w:val="00CC1A24"/>
    <w:rsid w:val="00CC5A61"/>
    <w:rsid w:val="00CD41F1"/>
    <w:rsid w:val="00CD439B"/>
    <w:rsid w:val="00CD5360"/>
    <w:rsid w:val="00CD5A7D"/>
    <w:rsid w:val="00CD6BA8"/>
    <w:rsid w:val="00CD7238"/>
    <w:rsid w:val="00CD7499"/>
    <w:rsid w:val="00CD788D"/>
    <w:rsid w:val="00CD7B81"/>
    <w:rsid w:val="00CE0408"/>
    <w:rsid w:val="00CE2445"/>
    <w:rsid w:val="00CE2D4C"/>
    <w:rsid w:val="00CE5665"/>
    <w:rsid w:val="00CE61C8"/>
    <w:rsid w:val="00CE68CA"/>
    <w:rsid w:val="00CE70E1"/>
    <w:rsid w:val="00CF2649"/>
    <w:rsid w:val="00CF33E1"/>
    <w:rsid w:val="00CF43AB"/>
    <w:rsid w:val="00CF448F"/>
    <w:rsid w:val="00CF4782"/>
    <w:rsid w:val="00CF576D"/>
    <w:rsid w:val="00CF5E3F"/>
    <w:rsid w:val="00CF6691"/>
    <w:rsid w:val="00D005DD"/>
    <w:rsid w:val="00D02DC1"/>
    <w:rsid w:val="00D031C2"/>
    <w:rsid w:val="00D03284"/>
    <w:rsid w:val="00D03497"/>
    <w:rsid w:val="00D03522"/>
    <w:rsid w:val="00D04843"/>
    <w:rsid w:val="00D0563B"/>
    <w:rsid w:val="00D064B9"/>
    <w:rsid w:val="00D06649"/>
    <w:rsid w:val="00D06DC7"/>
    <w:rsid w:val="00D0773F"/>
    <w:rsid w:val="00D12ECB"/>
    <w:rsid w:val="00D12F7B"/>
    <w:rsid w:val="00D14B2B"/>
    <w:rsid w:val="00D15374"/>
    <w:rsid w:val="00D153C0"/>
    <w:rsid w:val="00D169FE"/>
    <w:rsid w:val="00D1716B"/>
    <w:rsid w:val="00D2051A"/>
    <w:rsid w:val="00D20B63"/>
    <w:rsid w:val="00D2116E"/>
    <w:rsid w:val="00D21698"/>
    <w:rsid w:val="00D2210D"/>
    <w:rsid w:val="00D23152"/>
    <w:rsid w:val="00D236D2"/>
    <w:rsid w:val="00D23CE7"/>
    <w:rsid w:val="00D327BF"/>
    <w:rsid w:val="00D33321"/>
    <w:rsid w:val="00D3367E"/>
    <w:rsid w:val="00D366B7"/>
    <w:rsid w:val="00D41058"/>
    <w:rsid w:val="00D4168F"/>
    <w:rsid w:val="00D41CCB"/>
    <w:rsid w:val="00D42475"/>
    <w:rsid w:val="00D4285D"/>
    <w:rsid w:val="00D432E7"/>
    <w:rsid w:val="00D43878"/>
    <w:rsid w:val="00D45B20"/>
    <w:rsid w:val="00D45F55"/>
    <w:rsid w:val="00D45FE4"/>
    <w:rsid w:val="00D46B15"/>
    <w:rsid w:val="00D47B05"/>
    <w:rsid w:val="00D50661"/>
    <w:rsid w:val="00D5326A"/>
    <w:rsid w:val="00D54F9C"/>
    <w:rsid w:val="00D57DCD"/>
    <w:rsid w:val="00D606C5"/>
    <w:rsid w:val="00D60F37"/>
    <w:rsid w:val="00D638E0"/>
    <w:rsid w:val="00D6395B"/>
    <w:rsid w:val="00D640CD"/>
    <w:rsid w:val="00D642E3"/>
    <w:rsid w:val="00D65E28"/>
    <w:rsid w:val="00D667B1"/>
    <w:rsid w:val="00D67021"/>
    <w:rsid w:val="00D67043"/>
    <w:rsid w:val="00D70734"/>
    <w:rsid w:val="00D73346"/>
    <w:rsid w:val="00D74830"/>
    <w:rsid w:val="00D75129"/>
    <w:rsid w:val="00D7637F"/>
    <w:rsid w:val="00D8299B"/>
    <w:rsid w:val="00D831AF"/>
    <w:rsid w:val="00D849BD"/>
    <w:rsid w:val="00D85651"/>
    <w:rsid w:val="00D867D7"/>
    <w:rsid w:val="00D87002"/>
    <w:rsid w:val="00D90723"/>
    <w:rsid w:val="00D90ED4"/>
    <w:rsid w:val="00D910CE"/>
    <w:rsid w:val="00D9228B"/>
    <w:rsid w:val="00D93AE3"/>
    <w:rsid w:val="00DA0E28"/>
    <w:rsid w:val="00DA1EA9"/>
    <w:rsid w:val="00DA26D1"/>
    <w:rsid w:val="00DA5908"/>
    <w:rsid w:val="00DB0D87"/>
    <w:rsid w:val="00DB1CF8"/>
    <w:rsid w:val="00DB1E4B"/>
    <w:rsid w:val="00DB36FC"/>
    <w:rsid w:val="00DB387E"/>
    <w:rsid w:val="00DB401E"/>
    <w:rsid w:val="00DB487F"/>
    <w:rsid w:val="00DB4F1D"/>
    <w:rsid w:val="00DB70C9"/>
    <w:rsid w:val="00DB7B75"/>
    <w:rsid w:val="00DC1286"/>
    <w:rsid w:val="00DC688F"/>
    <w:rsid w:val="00DD024C"/>
    <w:rsid w:val="00DD04B2"/>
    <w:rsid w:val="00DD0D79"/>
    <w:rsid w:val="00DD0EC2"/>
    <w:rsid w:val="00DD1F0D"/>
    <w:rsid w:val="00DD364C"/>
    <w:rsid w:val="00DD4A51"/>
    <w:rsid w:val="00DD4F07"/>
    <w:rsid w:val="00DD6241"/>
    <w:rsid w:val="00DD64E6"/>
    <w:rsid w:val="00DD677A"/>
    <w:rsid w:val="00DD6E61"/>
    <w:rsid w:val="00DD79DD"/>
    <w:rsid w:val="00DD7E3B"/>
    <w:rsid w:val="00DE140F"/>
    <w:rsid w:val="00DE17ED"/>
    <w:rsid w:val="00DE323E"/>
    <w:rsid w:val="00DE5F1E"/>
    <w:rsid w:val="00DE6465"/>
    <w:rsid w:val="00DE682D"/>
    <w:rsid w:val="00DE7303"/>
    <w:rsid w:val="00DF3D55"/>
    <w:rsid w:val="00DF4618"/>
    <w:rsid w:val="00DF50D9"/>
    <w:rsid w:val="00DF51AD"/>
    <w:rsid w:val="00E000CE"/>
    <w:rsid w:val="00E037C4"/>
    <w:rsid w:val="00E04756"/>
    <w:rsid w:val="00E065BC"/>
    <w:rsid w:val="00E07433"/>
    <w:rsid w:val="00E10211"/>
    <w:rsid w:val="00E10AA6"/>
    <w:rsid w:val="00E1218F"/>
    <w:rsid w:val="00E12ADC"/>
    <w:rsid w:val="00E12D92"/>
    <w:rsid w:val="00E133C5"/>
    <w:rsid w:val="00E1342A"/>
    <w:rsid w:val="00E167D3"/>
    <w:rsid w:val="00E16BDB"/>
    <w:rsid w:val="00E17049"/>
    <w:rsid w:val="00E173D1"/>
    <w:rsid w:val="00E204AD"/>
    <w:rsid w:val="00E20CAE"/>
    <w:rsid w:val="00E21297"/>
    <w:rsid w:val="00E21DBD"/>
    <w:rsid w:val="00E22992"/>
    <w:rsid w:val="00E22A4C"/>
    <w:rsid w:val="00E2550C"/>
    <w:rsid w:val="00E25DCF"/>
    <w:rsid w:val="00E267E0"/>
    <w:rsid w:val="00E30353"/>
    <w:rsid w:val="00E3232F"/>
    <w:rsid w:val="00E34FEF"/>
    <w:rsid w:val="00E357E6"/>
    <w:rsid w:val="00E35848"/>
    <w:rsid w:val="00E36B2D"/>
    <w:rsid w:val="00E37EDF"/>
    <w:rsid w:val="00E4011D"/>
    <w:rsid w:val="00E40E31"/>
    <w:rsid w:val="00E44E19"/>
    <w:rsid w:val="00E4652E"/>
    <w:rsid w:val="00E46E67"/>
    <w:rsid w:val="00E4788F"/>
    <w:rsid w:val="00E47E3D"/>
    <w:rsid w:val="00E510AA"/>
    <w:rsid w:val="00E52FF1"/>
    <w:rsid w:val="00E53322"/>
    <w:rsid w:val="00E5645C"/>
    <w:rsid w:val="00E57C22"/>
    <w:rsid w:val="00E6064C"/>
    <w:rsid w:val="00E60F87"/>
    <w:rsid w:val="00E6118A"/>
    <w:rsid w:val="00E61562"/>
    <w:rsid w:val="00E64069"/>
    <w:rsid w:val="00E650D1"/>
    <w:rsid w:val="00E65523"/>
    <w:rsid w:val="00E67179"/>
    <w:rsid w:val="00E67D85"/>
    <w:rsid w:val="00E701BF"/>
    <w:rsid w:val="00E70BB3"/>
    <w:rsid w:val="00E70F7E"/>
    <w:rsid w:val="00E71F22"/>
    <w:rsid w:val="00E75DF3"/>
    <w:rsid w:val="00E76C7B"/>
    <w:rsid w:val="00E76EA2"/>
    <w:rsid w:val="00E779FD"/>
    <w:rsid w:val="00E77B2C"/>
    <w:rsid w:val="00E81844"/>
    <w:rsid w:val="00E81C35"/>
    <w:rsid w:val="00E86B62"/>
    <w:rsid w:val="00E90022"/>
    <w:rsid w:val="00E929D2"/>
    <w:rsid w:val="00E94B6C"/>
    <w:rsid w:val="00E94F43"/>
    <w:rsid w:val="00E96F14"/>
    <w:rsid w:val="00EA07B7"/>
    <w:rsid w:val="00EA0968"/>
    <w:rsid w:val="00EA0B52"/>
    <w:rsid w:val="00EA226F"/>
    <w:rsid w:val="00EA45DA"/>
    <w:rsid w:val="00EA5957"/>
    <w:rsid w:val="00EA69A7"/>
    <w:rsid w:val="00EA7915"/>
    <w:rsid w:val="00EB06B8"/>
    <w:rsid w:val="00EB19D5"/>
    <w:rsid w:val="00EB206A"/>
    <w:rsid w:val="00EB47FD"/>
    <w:rsid w:val="00EB4F22"/>
    <w:rsid w:val="00EB6CC2"/>
    <w:rsid w:val="00EB6D4A"/>
    <w:rsid w:val="00EC003F"/>
    <w:rsid w:val="00EC0E4A"/>
    <w:rsid w:val="00EC1D46"/>
    <w:rsid w:val="00EC1FF7"/>
    <w:rsid w:val="00EC4E38"/>
    <w:rsid w:val="00EC4E8A"/>
    <w:rsid w:val="00EC4F3E"/>
    <w:rsid w:val="00EC57DB"/>
    <w:rsid w:val="00EC604D"/>
    <w:rsid w:val="00EC6CF3"/>
    <w:rsid w:val="00EC7246"/>
    <w:rsid w:val="00EC72F2"/>
    <w:rsid w:val="00EC772F"/>
    <w:rsid w:val="00ED6923"/>
    <w:rsid w:val="00ED7066"/>
    <w:rsid w:val="00EE56F8"/>
    <w:rsid w:val="00EE61DB"/>
    <w:rsid w:val="00EE6663"/>
    <w:rsid w:val="00EE669E"/>
    <w:rsid w:val="00EF0635"/>
    <w:rsid w:val="00EF0748"/>
    <w:rsid w:val="00EF2073"/>
    <w:rsid w:val="00EF22BA"/>
    <w:rsid w:val="00EF27B7"/>
    <w:rsid w:val="00EF5265"/>
    <w:rsid w:val="00EF6DA1"/>
    <w:rsid w:val="00EF73B8"/>
    <w:rsid w:val="00F031C9"/>
    <w:rsid w:val="00F03504"/>
    <w:rsid w:val="00F0431F"/>
    <w:rsid w:val="00F04AA6"/>
    <w:rsid w:val="00F0663D"/>
    <w:rsid w:val="00F07A10"/>
    <w:rsid w:val="00F10686"/>
    <w:rsid w:val="00F12562"/>
    <w:rsid w:val="00F12A30"/>
    <w:rsid w:val="00F12C3B"/>
    <w:rsid w:val="00F131FC"/>
    <w:rsid w:val="00F1394D"/>
    <w:rsid w:val="00F13AD7"/>
    <w:rsid w:val="00F13EDD"/>
    <w:rsid w:val="00F151AF"/>
    <w:rsid w:val="00F151C8"/>
    <w:rsid w:val="00F1597D"/>
    <w:rsid w:val="00F17183"/>
    <w:rsid w:val="00F1769A"/>
    <w:rsid w:val="00F17D1C"/>
    <w:rsid w:val="00F210D3"/>
    <w:rsid w:val="00F227B9"/>
    <w:rsid w:val="00F23DA1"/>
    <w:rsid w:val="00F241EE"/>
    <w:rsid w:val="00F24E8C"/>
    <w:rsid w:val="00F252B5"/>
    <w:rsid w:val="00F312C9"/>
    <w:rsid w:val="00F329AD"/>
    <w:rsid w:val="00F32AAA"/>
    <w:rsid w:val="00F3486D"/>
    <w:rsid w:val="00F355D1"/>
    <w:rsid w:val="00F355F8"/>
    <w:rsid w:val="00F35AC1"/>
    <w:rsid w:val="00F36CAD"/>
    <w:rsid w:val="00F37155"/>
    <w:rsid w:val="00F40F29"/>
    <w:rsid w:val="00F4367A"/>
    <w:rsid w:val="00F4393E"/>
    <w:rsid w:val="00F44542"/>
    <w:rsid w:val="00F4532A"/>
    <w:rsid w:val="00F461ED"/>
    <w:rsid w:val="00F46A77"/>
    <w:rsid w:val="00F4707A"/>
    <w:rsid w:val="00F47825"/>
    <w:rsid w:val="00F50BFB"/>
    <w:rsid w:val="00F51506"/>
    <w:rsid w:val="00F51FC5"/>
    <w:rsid w:val="00F54A24"/>
    <w:rsid w:val="00F55692"/>
    <w:rsid w:val="00F5610A"/>
    <w:rsid w:val="00F5735F"/>
    <w:rsid w:val="00F57E9F"/>
    <w:rsid w:val="00F6056A"/>
    <w:rsid w:val="00F63B6A"/>
    <w:rsid w:val="00F64BBA"/>
    <w:rsid w:val="00F64F00"/>
    <w:rsid w:val="00F650BB"/>
    <w:rsid w:val="00F65292"/>
    <w:rsid w:val="00F66E2F"/>
    <w:rsid w:val="00F7103C"/>
    <w:rsid w:val="00F71BB3"/>
    <w:rsid w:val="00F720A7"/>
    <w:rsid w:val="00F74F00"/>
    <w:rsid w:val="00F753BD"/>
    <w:rsid w:val="00F75C40"/>
    <w:rsid w:val="00F8160F"/>
    <w:rsid w:val="00F8385F"/>
    <w:rsid w:val="00F85AB5"/>
    <w:rsid w:val="00F86089"/>
    <w:rsid w:val="00F87ABC"/>
    <w:rsid w:val="00F901FE"/>
    <w:rsid w:val="00F90A0A"/>
    <w:rsid w:val="00F96F64"/>
    <w:rsid w:val="00FA1288"/>
    <w:rsid w:val="00FA24D3"/>
    <w:rsid w:val="00FA2642"/>
    <w:rsid w:val="00FA3026"/>
    <w:rsid w:val="00FA4BBD"/>
    <w:rsid w:val="00FA55DD"/>
    <w:rsid w:val="00FB141B"/>
    <w:rsid w:val="00FB178D"/>
    <w:rsid w:val="00FB17DB"/>
    <w:rsid w:val="00FB19C2"/>
    <w:rsid w:val="00FB1B3B"/>
    <w:rsid w:val="00FB2C1C"/>
    <w:rsid w:val="00FB5550"/>
    <w:rsid w:val="00FC1AF2"/>
    <w:rsid w:val="00FC1BC4"/>
    <w:rsid w:val="00FC2975"/>
    <w:rsid w:val="00FC38D5"/>
    <w:rsid w:val="00FC4E5E"/>
    <w:rsid w:val="00FC6221"/>
    <w:rsid w:val="00FC6920"/>
    <w:rsid w:val="00FD1474"/>
    <w:rsid w:val="00FD2F04"/>
    <w:rsid w:val="00FD3E74"/>
    <w:rsid w:val="00FD63AF"/>
    <w:rsid w:val="00FD6FBB"/>
    <w:rsid w:val="00FD7E14"/>
    <w:rsid w:val="00FE0A3E"/>
    <w:rsid w:val="00FE265E"/>
    <w:rsid w:val="00FE3409"/>
    <w:rsid w:val="00FE4A62"/>
    <w:rsid w:val="00FE4BFA"/>
    <w:rsid w:val="00FE52B0"/>
    <w:rsid w:val="00FE53E5"/>
    <w:rsid w:val="00FE5AC5"/>
    <w:rsid w:val="00FE62EA"/>
    <w:rsid w:val="00FE7212"/>
    <w:rsid w:val="00FE7F4E"/>
    <w:rsid w:val="00FF0F81"/>
    <w:rsid w:val="00FF12A3"/>
    <w:rsid w:val="00FF2054"/>
    <w:rsid w:val="00FF2CE5"/>
    <w:rsid w:val="00FF4238"/>
    <w:rsid w:val="00FF57FC"/>
    <w:rsid w:val="00FF5AB8"/>
    <w:rsid w:val="00FF6C29"/>
    <w:rsid w:val="00FF71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4:docId w14:val="452D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A136AD"/>
    <w:pPr>
      <w:suppressAutoHyphens/>
      <w:jc w:val="both"/>
    </w:pPr>
    <w:rPr>
      <w:sz w:val="24"/>
      <w:szCs w:val="24"/>
      <w:lang w:eastAsia="ar-SA"/>
    </w:rPr>
  </w:style>
  <w:style w:type="paragraph" w:styleId="Cmsor1">
    <w:name w:val="heading 1"/>
    <w:basedOn w:val="Norml"/>
    <w:next w:val="Norml"/>
    <w:qFormat/>
    <w:rsid w:val="00D03284"/>
    <w:pPr>
      <w:keepNext/>
      <w:numPr>
        <w:numId w:val="1"/>
      </w:numPr>
      <w:jc w:val="center"/>
      <w:outlineLvl w:val="0"/>
    </w:pPr>
    <w:rPr>
      <w:b/>
      <w:bCs/>
      <w:sz w:val="28"/>
      <w:szCs w:val="28"/>
    </w:rPr>
  </w:style>
  <w:style w:type="paragraph" w:styleId="Cmsor2">
    <w:name w:val="heading 2"/>
    <w:basedOn w:val="Norml"/>
    <w:next w:val="Norml"/>
    <w:qFormat/>
    <w:rsid w:val="00D03284"/>
    <w:pPr>
      <w:keepNext/>
      <w:widowControl w:val="0"/>
      <w:numPr>
        <w:ilvl w:val="1"/>
        <w:numId w:val="1"/>
      </w:numPr>
      <w:spacing w:before="240" w:after="60"/>
      <w:jc w:val="center"/>
      <w:outlineLvl w:val="1"/>
    </w:pPr>
    <w:rPr>
      <w:b/>
      <w:bCs/>
    </w:rPr>
  </w:style>
  <w:style w:type="paragraph" w:styleId="Cmsor3">
    <w:name w:val="heading 3"/>
    <w:basedOn w:val="Norml"/>
    <w:next w:val="Norml"/>
    <w:qFormat/>
    <w:rsid w:val="00D0328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qFormat/>
    <w:rsid w:val="00D03284"/>
    <w:pPr>
      <w:keepNext/>
      <w:numPr>
        <w:ilvl w:val="3"/>
        <w:numId w:val="1"/>
      </w:numPr>
      <w:outlineLvl w:val="3"/>
    </w:pPr>
    <w:rPr>
      <w:sz w:val="28"/>
      <w:szCs w:val="28"/>
    </w:rPr>
  </w:style>
  <w:style w:type="paragraph" w:styleId="Cmsor5">
    <w:name w:val="heading 5"/>
    <w:basedOn w:val="Norml"/>
    <w:next w:val="Norml"/>
    <w:qFormat/>
    <w:rsid w:val="00D03284"/>
    <w:pPr>
      <w:keepNext/>
      <w:numPr>
        <w:ilvl w:val="4"/>
        <w:numId w:val="1"/>
      </w:numPr>
      <w:outlineLvl w:val="4"/>
    </w:pPr>
    <w:rPr>
      <w:b/>
      <w:bCs/>
    </w:rPr>
  </w:style>
  <w:style w:type="paragraph" w:styleId="Cmsor7">
    <w:name w:val="heading 7"/>
    <w:basedOn w:val="Norml"/>
    <w:next w:val="Norml"/>
    <w:qFormat/>
    <w:rsid w:val="00D03284"/>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D03284"/>
    <w:rPr>
      <w:rFonts w:ascii="Symbol" w:hAnsi="Symbol" w:cs="Symbol"/>
    </w:rPr>
  </w:style>
  <w:style w:type="character" w:customStyle="1" w:styleId="WW8Num3z0">
    <w:name w:val="WW8Num3z0"/>
    <w:rsid w:val="00D03284"/>
    <w:rPr>
      <w:rFonts w:ascii="Symbol" w:hAnsi="Symbol" w:cs="Symbol"/>
    </w:rPr>
  </w:style>
  <w:style w:type="character" w:customStyle="1" w:styleId="WW8Num3z1">
    <w:name w:val="WW8Num3z1"/>
    <w:rsid w:val="00D03284"/>
    <w:rPr>
      <w:rFonts w:ascii="Courier New" w:hAnsi="Courier New" w:cs="Courier New"/>
    </w:rPr>
  </w:style>
  <w:style w:type="character" w:customStyle="1" w:styleId="WW8Num3z2">
    <w:name w:val="WW8Num3z2"/>
    <w:rsid w:val="00D03284"/>
    <w:rPr>
      <w:rFonts w:ascii="Wingdings" w:hAnsi="Wingdings" w:cs="Wingdings"/>
    </w:rPr>
  </w:style>
  <w:style w:type="character" w:customStyle="1" w:styleId="WW8Num3z3">
    <w:name w:val="WW8Num3z3"/>
    <w:rsid w:val="00D03284"/>
    <w:rPr>
      <w:rFonts w:ascii="Symbol" w:hAnsi="Symbol" w:cs="Symbol"/>
    </w:rPr>
  </w:style>
  <w:style w:type="character" w:customStyle="1" w:styleId="WW8Num4z0">
    <w:name w:val="WW8Num4z0"/>
    <w:rsid w:val="00D03284"/>
    <w:rPr>
      <w:rFonts w:ascii="Times New Roman" w:eastAsia="Times New Roman" w:hAnsi="Times New Roman"/>
    </w:rPr>
  </w:style>
  <w:style w:type="character" w:customStyle="1" w:styleId="WW8Num8z0">
    <w:name w:val="WW8Num8z0"/>
    <w:rsid w:val="00D03284"/>
    <w:rPr>
      <w:rFonts w:ascii="Arial" w:eastAsia="Times New Roman" w:hAnsi="Arial"/>
    </w:rPr>
  </w:style>
  <w:style w:type="character" w:customStyle="1" w:styleId="WW8Num9z0">
    <w:name w:val="WW8Num9z0"/>
    <w:rsid w:val="00D03284"/>
    <w:rPr>
      <w:rFonts w:ascii="Times New Roman" w:eastAsia="Times New Roman" w:hAnsi="Times New Roman"/>
    </w:rPr>
  </w:style>
  <w:style w:type="character" w:customStyle="1" w:styleId="Absatz-Standardschriftart">
    <w:name w:val="Absatz-Standardschriftart"/>
    <w:rsid w:val="00D03284"/>
  </w:style>
  <w:style w:type="character" w:customStyle="1" w:styleId="WW8Num5z0">
    <w:name w:val="WW8Num5z0"/>
    <w:rsid w:val="00D03284"/>
    <w:rPr>
      <w:rFonts w:ascii="Arial" w:hAnsi="Arial"/>
    </w:rPr>
  </w:style>
  <w:style w:type="character" w:customStyle="1" w:styleId="WW8Num6z0">
    <w:name w:val="WW8Num6z0"/>
    <w:rsid w:val="00D03284"/>
    <w:rPr>
      <w:rFonts w:ascii="Wingdings" w:hAnsi="Wingdings" w:cs="Wingdings"/>
    </w:rPr>
  </w:style>
  <w:style w:type="character" w:customStyle="1" w:styleId="WW8Num11z0">
    <w:name w:val="WW8Num11z0"/>
    <w:rsid w:val="00D03284"/>
    <w:rPr>
      <w:b/>
    </w:rPr>
  </w:style>
  <w:style w:type="character" w:customStyle="1" w:styleId="WW8Num12z0">
    <w:name w:val="WW8Num12z0"/>
    <w:rsid w:val="00D03284"/>
    <w:rPr>
      <w:b/>
      <w:bCs/>
    </w:rPr>
  </w:style>
  <w:style w:type="character" w:customStyle="1" w:styleId="Bekezdsalapbettpusa2">
    <w:name w:val="Bekezdés alapbetűtípusa2"/>
    <w:rsid w:val="00D03284"/>
  </w:style>
  <w:style w:type="character" w:customStyle="1" w:styleId="WW8Num1z0">
    <w:name w:val="WW8Num1z0"/>
    <w:rsid w:val="00D03284"/>
    <w:rPr>
      <w:rFonts w:ascii="Symbol" w:hAnsi="Symbol" w:cs="Symbol"/>
    </w:rPr>
  </w:style>
  <w:style w:type="character" w:customStyle="1" w:styleId="WW8Num4z1">
    <w:name w:val="WW8Num4z1"/>
    <w:rsid w:val="00D03284"/>
    <w:rPr>
      <w:rFonts w:ascii="Courier New" w:hAnsi="Courier New" w:cs="Courier New"/>
    </w:rPr>
  </w:style>
  <w:style w:type="character" w:customStyle="1" w:styleId="WW8Num4z2">
    <w:name w:val="WW8Num4z2"/>
    <w:rsid w:val="00D03284"/>
    <w:rPr>
      <w:rFonts w:ascii="Wingdings" w:hAnsi="Wingdings" w:cs="Wingdings"/>
    </w:rPr>
  </w:style>
  <w:style w:type="character" w:customStyle="1" w:styleId="WW8Num4z3">
    <w:name w:val="WW8Num4z3"/>
    <w:rsid w:val="00D03284"/>
    <w:rPr>
      <w:rFonts w:ascii="Symbol" w:hAnsi="Symbol" w:cs="Symbol"/>
    </w:rPr>
  </w:style>
  <w:style w:type="character" w:customStyle="1" w:styleId="WW8Num6z1">
    <w:name w:val="WW8Num6z1"/>
    <w:rsid w:val="00D03284"/>
    <w:rPr>
      <w:rFonts w:ascii="Courier New" w:hAnsi="Courier New" w:cs="Courier New"/>
    </w:rPr>
  </w:style>
  <w:style w:type="character" w:customStyle="1" w:styleId="WW8Num6z3">
    <w:name w:val="WW8Num6z3"/>
    <w:rsid w:val="00D03284"/>
    <w:rPr>
      <w:rFonts w:ascii="Symbol" w:hAnsi="Symbol" w:cs="Symbol"/>
    </w:rPr>
  </w:style>
  <w:style w:type="character" w:customStyle="1" w:styleId="WW8Num7z0">
    <w:name w:val="WW8Num7z0"/>
    <w:rsid w:val="00D03284"/>
    <w:rPr>
      <w:i/>
      <w:u w:val="single"/>
    </w:rPr>
  </w:style>
  <w:style w:type="character" w:customStyle="1" w:styleId="WW8Num8z1">
    <w:name w:val="WW8Num8z1"/>
    <w:rsid w:val="00D03284"/>
    <w:rPr>
      <w:rFonts w:ascii="Courier New" w:hAnsi="Courier New" w:cs="Courier New"/>
    </w:rPr>
  </w:style>
  <w:style w:type="character" w:customStyle="1" w:styleId="WW8Num8z2">
    <w:name w:val="WW8Num8z2"/>
    <w:rsid w:val="00D03284"/>
    <w:rPr>
      <w:rFonts w:ascii="Wingdings" w:hAnsi="Wingdings" w:cs="Wingdings"/>
    </w:rPr>
  </w:style>
  <w:style w:type="character" w:customStyle="1" w:styleId="WW8Num8z3">
    <w:name w:val="WW8Num8z3"/>
    <w:rsid w:val="00D03284"/>
    <w:rPr>
      <w:rFonts w:ascii="Symbol" w:hAnsi="Symbol" w:cs="Symbol"/>
    </w:rPr>
  </w:style>
  <w:style w:type="character" w:customStyle="1" w:styleId="WW8Num9z1">
    <w:name w:val="WW8Num9z1"/>
    <w:rsid w:val="00D03284"/>
    <w:rPr>
      <w:rFonts w:ascii="Courier New" w:hAnsi="Courier New" w:cs="Courier New"/>
    </w:rPr>
  </w:style>
  <w:style w:type="character" w:customStyle="1" w:styleId="WW8Num9z2">
    <w:name w:val="WW8Num9z2"/>
    <w:rsid w:val="00D03284"/>
    <w:rPr>
      <w:rFonts w:ascii="Wingdings" w:hAnsi="Wingdings" w:cs="Wingdings"/>
    </w:rPr>
  </w:style>
  <w:style w:type="character" w:customStyle="1" w:styleId="WW8Num9z3">
    <w:name w:val="WW8Num9z3"/>
    <w:rsid w:val="00D03284"/>
    <w:rPr>
      <w:rFonts w:ascii="Symbol" w:hAnsi="Symbol" w:cs="Symbol"/>
    </w:rPr>
  </w:style>
  <w:style w:type="character" w:customStyle="1" w:styleId="WW8Num10z0">
    <w:name w:val="WW8Num10z0"/>
    <w:rsid w:val="00D03284"/>
    <w:rPr>
      <w:b/>
      <w:u w:val="single"/>
    </w:rPr>
  </w:style>
  <w:style w:type="character" w:customStyle="1" w:styleId="WW8Num13z0">
    <w:name w:val="WW8Num13z0"/>
    <w:rsid w:val="00D03284"/>
    <w:rPr>
      <w:rFonts w:ascii="Times New Roman" w:eastAsia="Times New Roman" w:hAnsi="Times New Roman"/>
    </w:rPr>
  </w:style>
  <w:style w:type="character" w:customStyle="1" w:styleId="WW8Num13z1">
    <w:name w:val="WW8Num13z1"/>
    <w:rsid w:val="00D03284"/>
    <w:rPr>
      <w:rFonts w:ascii="Courier New" w:hAnsi="Courier New" w:cs="Courier New"/>
    </w:rPr>
  </w:style>
  <w:style w:type="character" w:customStyle="1" w:styleId="WW8Num13z2">
    <w:name w:val="WW8Num13z2"/>
    <w:rsid w:val="00D03284"/>
    <w:rPr>
      <w:rFonts w:ascii="Wingdings" w:hAnsi="Wingdings" w:cs="Wingdings"/>
    </w:rPr>
  </w:style>
  <w:style w:type="character" w:customStyle="1" w:styleId="WW8Num13z3">
    <w:name w:val="WW8Num13z3"/>
    <w:rsid w:val="00D03284"/>
    <w:rPr>
      <w:rFonts w:ascii="Symbol" w:hAnsi="Symbol" w:cs="Symbol"/>
    </w:rPr>
  </w:style>
  <w:style w:type="character" w:customStyle="1" w:styleId="WW8Num17z0">
    <w:name w:val="WW8Num17z0"/>
    <w:rsid w:val="00D03284"/>
    <w:rPr>
      <w:b w:val="0"/>
      <w:bCs w:val="0"/>
    </w:rPr>
  </w:style>
  <w:style w:type="character" w:customStyle="1" w:styleId="WW8Num19z0">
    <w:name w:val="WW8Num19z0"/>
    <w:rsid w:val="00D03284"/>
    <w:rPr>
      <w:rFonts w:ascii="Wingdings" w:hAnsi="Wingdings" w:cs="Wingdings"/>
    </w:rPr>
  </w:style>
  <w:style w:type="character" w:customStyle="1" w:styleId="WW8Num19z1">
    <w:name w:val="WW8Num19z1"/>
    <w:rsid w:val="00D03284"/>
    <w:rPr>
      <w:rFonts w:ascii="Courier New" w:hAnsi="Courier New" w:cs="Courier New"/>
    </w:rPr>
  </w:style>
  <w:style w:type="character" w:customStyle="1" w:styleId="WW8Num19z3">
    <w:name w:val="WW8Num19z3"/>
    <w:rsid w:val="00D03284"/>
    <w:rPr>
      <w:rFonts w:ascii="Symbol" w:hAnsi="Symbol" w:cs="Symbol"/>
    </w:rPr>
  </w:style>
  <w:style w:type="character" w:customStyle="1" w:styleId="WW8Num20z0">
    <w:name w:val="WW8Num20z0"/>
    <w:rsid w:val="00D03284"/>
    <w:rPr>
      <w:rFonts w:ascii="Times New Roman" w:eastAsia="Times New Roman" w:hAnsi="Times New Roman" w:cs="Times New Roman"/>
    </w:rPr>
  </w:style>
  <w:style w:type="character" w:customStyle="1" w:styleId="WW8Num21z0">
    <w:name w:val="WW8Num21z0"/>
    <w:rsid w:val="00D03284"/>
    <w:rPr>
      <w:rFonts w:ascii="Symbol" w:eastAsia="Times New Roman" w:hAnsi="Symbol"/>
    </w:rPr>
  </w:style>
  <w:style w:type="character" w:customStyle="1" w:styleId="WW8Num21z1">
    <w:name w:val="WW8Num21z1"/>
    <w:rsid w:val="00D03284"/>
    <w:rPr>
      <w:rFonts w:ascii="Courier New" w:hAnsi="Courier New" w:cs="Courier New"/>
    </w:rPr>
  </w:style>
  <w:style w:type="character" w:customStyle="1" w:styleId="WW8Num21z2">
    <w:name w:val="WW8Num21z2"/>
    <w:rsid w:val="00D03284"/>
    <w:rPr>
      <w:rFonts w:ascii="Wingdings" w:hAnsi="Wingdings" w:cs="Wingdings"/>
    </w:rPr>
  </w:style>
  <w:style w:type="character" w:customStyle="1" w:styleId="WW8Num21z3">
    <w:name w:val="WW8Num21z3"/>
    <w:rsid w:val="00D03284"/>
    <w:rPr>
      <w:rFonts w:ascii="Symbol" w:hAnsi="Symbol" w:cs="Symbol"/>
    </w:rPr>
  </w:style>
  <w:style w:type="character" w:customStyle="1" w:styleId="WW8Num23z0">
    <w:name w:val="WW8Num23z0"/>
    <w:rsid w:val="00D03284"/>
    <w:rPr>
      <w:b/>
      <w:bCs/>
      <w:u w:val="single"/>
    </w:rPr>
  </w:style>
  <w:style w:type="character" w:customStyle="1" w:styleId="WW8Num24z0">
    <w:name w:val="WW8Num24z0"/>
    <w:rsid w:val="00D03284"/>
    <w:rPr>
      <w:i/>
      <w:u w:val="single"/>
    </w:rPr>
  </w:style>
  <w:style w:type="character" w:customStyle="1" w:styleId="WW8Num25z0">
    <w:name w:val="WW8Num25z0"/>
    <w:rsid w:val="00D03284"/>
    <w:rPr>
      <w:rFonts w:ascii="Symbol" w:eastAsia="Times New Roman" w:hAnsi="Symbol"/>
    </w:rPr>
  </w:style>
  <w:style w:type="character" w:customStyle="1" w:styleId="WW8Num25z2">
    <w:name w:val="WW8Num25z2"/>
    <w:rsid w:val="00D03284"/>
    <w:rPr>
      <w:rFonts w:ascii="Wingdings" w:hAnsi="Wingdings" w:cs="Wingdings"/>
    </w:rPr>
  </w:style>
  <w:style w:type="character" w:customStyle="1" w:styleId="WW8Num25z3">
    <w:name w:val="WW8Num25z3"/>
    <w:rsid w:val="00D03284"/>
    <w:rPr>
      <w:rFonts w:ascii="Symbol" w:hAnsi="Symbol" w:cs="Symbol"/>
    </w:rPr>
  </w:style>
  <w:style w:type="character" w:customStyle="1" w:styleId="WW8Num25z4">
    <w:name w:val="WW8Num25z4"/>
    <w:rsid w:val="00D03284"/>
    <w:rPr>
      <w:rFonts w:ascii="Courier New" w:hAnsi="Courier New" w:cs="Courier New"/>
    </w:rPr>
  </w:style>
  <w:style w:type="character" w:customStyle="1" w:styleId="WW8Num26z0">
    <w:name w:val="WW8Num26z0"/>
    <w:rsid w:val="00D03284"/>
    <w:rPr>
      <w:rFonts w:ascii="Times New Roman" w:eastAsia="Times New Roman" w:hAnsi="Times New Roman" w:cs="Times New Roman"/>
    </w:rPr>
  </w:style>
  <w:style w:type="character" w:customStyle="1" w:styleId="WW8Num27z0">
    <w:name w:val="WW8Num27z0"/>
    <w:rsid w:val="00D03284"/>
    <w:rPr>
      <w:rFonts w:ascii="Times New Roman" w:eastAsia="Times New Roman" w:hAnsi="Times New Roman" w:cs="Times New Roman"/>
    </w:rPr>
  </w:style>
  <w:style w:type="character" w:customStyle="1" w:styleId="Bekezdsalapbettpusa1">
    <w:name w:val="Bekezdés alapbetűtípusa1"/>
    <w:rsid w:val="00D03284"/>
  </w:style>
  <w:style w:type="character" w:customStyle="1" w:styleId="CharChar13">
    <w:name w:val="Char Char13"/>
    <w:rsid w:val="00D03284"/>
    <w:rPr>
      <w:rFonts w:ascii="Cambria" w:eastAsia="Times New Roman" w:hAnsi="Cambria" w:cs="Times New Roman"/>
      <w:b/>
      <w:bCs/>
      <w:kern w:val="1"/>
      <w:sz w:val="32"/>
      <w:szCs w:val="32"/>
    </w:rPr>
  </w:style>
  <w:style w:type="character" w:customStyle="1" w:styleId="CmsorCharCharChar">
    <w:name w:val="Címsor Char Char Char"/>
    <w:rsid w:val="00D03284"/>
    <w:rPr>
      <w:rFonts w:ascii="Cambria" w:eastAsia="Times New Roman" w:hAnsi="Cambria" w:cs="Times New Roman"/>
      <w:b/>
      <w:bCs/>
      <w:i/>
      <w:iCs/>
      <w:sz w:val="28"/>
      <w:szCs w:val="28"/>
    </w:rPr>
  </w:style>
  <w:style w:type="character" w:customStyle="1" w:styleId="CharChar12">
    <w:name w:val="Char Char12"/>
    <w:rsid w:val="00D03284"/>
    <w:rPr>
      <w:rFonts w:ascii="Cambria" w:eastAsia="Times New Roman" w:hAnsi="Cambria" w:cs="Times New Roman"/>
      <w:b/>
      <w:bCs/>
      <w:sz w:val="26"/>
      <w:szCs w:val="26"/>
    </w:rPr>
  </w:style>
  <w:style w:type="character" w:customStyle="1" w:styleId="CharChar11">
    <w:name w:val="Char Char11"/>
    <w:rsid w:val="00D03284"/>
    <w:rPr>
      <w:rFonts w:ascii="Calibri" w:eastAsia="Times New Roman" w:hAnsi="Calibri" w:cs="Times New Roman"/>
      <w:b/>
      <w:bCs/>
      <w:sz w:val="28"/>
      <w:szCs w:val="28"/>
    </w:rPr>
  </w:style>
  <w:style w:type="character" w:customStyle="1" w:styleId="CharChar10">
    <w:name w:val="Char Char10"/>
    <w:rsid w:val="00D03284"/>
    <w:rPr>
      <w:rFonts w:ascii="Calibri" w:eastAsia="Times New Roman" w:hAnsi="Calibri" w:cs="Times New Roman"/>
      <w:b/>
      <w:bCs/>
      <w:i/>
      <w:iCs/>
      <w:sz w:val="26"/>
      <w:szCs w:val="26"/>
    </w:rPr>
  </w:style>
  <w:style w:type="character" w:customStyle="1" w:styleId="CmChar1Char">
    <w:name w:val="Cím Char1 Char"/>
    <w:rsid w:val="00D03284"/>
    <w:rPr>
      <w:rFonts w:ascii="Cambria" w:eastAsia="Times New Roman" w:hAnsi="Cambria" w:cs="Times New Roman"/>
      <w:b/>
      <w:bCs/>
      <w:kern w:val="1"/>
      <w:sz w:val="32"/>
      <w:szCs w:val="32"/>
    </w:rPr>
  </w:style>
  <w:style w:type="character" w:customStyle="1" w:styleId="CharChar9">
    <w:name w:val="Char Char9"/>
    <w:rsid w:val="00D03284"/>
    <w:rPr>
      <w:rFonts w:ascii="Cambria" w:eastAsia="Times New Roman" w:hAnsi="Cambria" w:cs="Times New Roman"/>
      <w:sz w:val="24"/>
      <w:szCs w:val="24"/>
    </w:rPr>
  </w:style>
  <w:style w:type="character" w:customStyle="1" w:styleId="CharChar8">
    <w:name w:val="Char Char8"/>
    <w:rsid w:val="00D03284"/>
    <w:rPr>
      <w:sz w:val="24"/>
      <w:szCs w:val="24"/>
    </w:rPr>
  </w:style>
  <w:style w:type="character" w:styleId="Oldalszm">
    <w:name w:val="page number"/>
    <w:basedOn w:val="Bekezdsalapbettpusa1"/>
    <w:rsid w:val="00D03284"/>
  </w:style>
  <w:style w:type="character" w:customStyle="1" w:styleId="CharChar7">
    <w:name w:val="Char Char7"/>
    <w:rsid w:val="00D03284"/>
    <w:rPr>
      <w:sz w:val="16"/>
      <w:szCs w:val="16"/>
    </w:rPr>
  </w:style>
  <w:style w:type="character" w:customStyle="1" w:styleId="CharChar6">
    <w:name w:val="Char Char6"/>
    <w:rsid w:val="00D03284"/>
    <w:rPr>
      <w:sz w:val="24"/>
      <w:szCs w:val="24"/>
    </w:rPr>
  </w:style>
  <w:style w:type="character" w:customStyle="1" w:styleId="CharChar5">
    <w:name w:val="Char Char5"/>
    <w:rsid w:val="00D03284"/>
    <w:rPr>
      <w:sz w:val="24"/>
      <w:szCs w:val="24"/>
    </w:rPr>
  </w:style>
  <w:style w:type="character" w:customStyle="1" w:styleId="CharChar4">
    <w:name w:val="Char Char4"/>
    <w:rsid w:val="00D03284"/>
    <w:rPr>
      <w:sz w:val="20"/>
      <w:szCs w:val="20"/>
    </w:rPr>
  </w:style>
  <w:style w:type="character" w:customStyle="1" w:styleId="Lbjegyzet-karakterek">
    <w:name w:val="Lábjegyzet-karakterek"/>
    <w:rsid w:val="00D03284"/>
    <w:rPr>
      <w:vertAlign w:val="superscript"/>
    </w:rPr>
  </w:style>
  <w:style w:type="character" w:customStyle="1" w:styleId="CharChar3">
    <w:name w:val="Char Char3"/>
    <w:rsid w:val="00D03284"/>
    <w:rPr>
      <w:rFonts w:ascii="Tahoma" w:hAnsi="Tahoma" w:cs="Tahoma"/>
      <w:sz w:val="16"/>
      <w:szCs w:val="16"/>
    </w:rPr>
  </w:style>
  <w:style w:type="character" w:styleId="Hiperhivatkozs">
    <w:name w:val="Hyperlink"/>
    <w:uiPriority w:val="99"/>
    <w:rsid w:val="00D03284"/>
    <w:rPr>
      <w:color w:val="0000FF"/>
      <w:u w:val="single"/>
    </w:rPr>
  </w:style>
  <w:style w:type="character" w:customStyle="1" w:styleId="CharChar2">
    <w:name w:val="Char Char2"/>
    <w:rsid w:val="00D03284"/>
    <w:rPr>
      <w:sz w:val="24"/>
      <w:szCs w:val="24"/>
    </w:rPr>
  </w:style>
  <w:style w:type="character" w:customStyle="1" w:styleId="Jegyzethivatkozs1">
    <w:name w:val="Jegyzethivatkozás1"/>
    <w:rsid w:val="00D03284"/>
    <w:rPr>
      <w:sz w:val="16"/>
      <w:szCs w:val="16"/>
    </w:rPr>
  </w:style>
  <w:style w:type="character" w:customStyle="1" w:styleId="CharChar1">
    <w:name w:val="Char Char1"/>
    <w:rsid w:val="00D03284"/>
    <w:rPr>
      <w:sz w:val="20"/>
      <w:szCs w:val="20"/>
    </w:rPr>
  </w:style>
  <w:style w:type="character" w:customStyle="1" w:styleId="CharChar">
    <w:name w:val="Char Char"/>
    <w:rsid w:val="00D03284"/>
    <w:rPr>
      <w:b/>
      <w:bCs/>
      <w:sz w:val="20"/>
      <w:szCs w:val="20"/>
    </w:rPr>
  </w:style>
  <w:style w:type="character" w:styleId="Mrltotthiperhivatkozs">
    <w:name w:val="FollowedHyperlink"/>
    <w:rsid w:val="00D03284"/>
    <w:rPr>
      <w:color w:val="800080"/>
      <w:u w:val="single"/>
    </w:rPr>
  </w:style>
  <w:style w:type="paragraph" w:customStyle="1" w:styleId="Cmsor">
    <w:name w:val="Címsor"/>
    <w:basedOn w:val="Norml"/>
    <w:next w:val="Szvegtrzs"/>
    <w:rsid w:val="00D03284"/>
    <w:pPr>
      <w:keepNext/>
      <w:spacing w:before="240" w:after="120"/>
    </w:pPr>
    <w:rPr>
      <w:rFonts w:ascii="DejaVu Sans" w:eastAsia="DejaVu Sans" w:hAnsi="DejaVu Sans" w:cs="DejaVu Sans"/>
      <w:sz w:val="28"/>
      <w:szCs w:val="28"/>
    </w:rPr>
  </w:style>
  <w:style w:type="paragraph" w:styleId="Szvegtrzs">
    <w:name w:val="Body Text"/>
    <w:basedOn w:val="Norml"/>
    <w:rsid w:val="00D03284"/>
    <w:pPr>
      <w:ind w:right="-1"/>
    </w:pPr>
  </w:style>
  <w:style w:type="paragraph" w:styleId="Lista">
    <w:name w:val="List"/>
    <w:basedOn w:val="Norml"/>
    <w:rsid w:val="00D03284"/>
    <w:pPr>
      <w:ind w:left="283" w:hanging="283"/>
    </w:pPr>
  </w:style>
  <w:style w:type="paragraph" w:customStyle="1" w:styleId="Felirat">
    <w:name w:val="Felirat"/>
    <w:basedOn w:val="Norml"/>
    <w:rsid w:val="00D03284"/>
    <w:pPr>
      <w:suppressLineNumbers/>
      <w:spacing w:before="120" w:after="120"/>
    </w:pPr>
    <w:rPr>
      <w:i/>
      <w:iCs/>
    </w:rPr>
  </w:style>
  <w:style w:type="paragraph" w:customStyle="1" w:styleId="Trgymutat">
    <w:name w:val="Tárgymutató"/>
    <w:basedOn w:val="Norml"/>
    <w:rsid w:val="00D03284"/>
    <w:pPr>
      <w:suppressLineNumbers/>
    </w:pPr>
  </w:style>
  <w:style w:type="paragraph" w:styleId="Cm">
    <w:name w:val="Title"/>
    <w:basedOn w:val="Norml"/>
    <w:next w:val="Alcm"/>
    <w:qFormat/>
    <w:rsid w:val="00D03284"/>
    <w:pPr>
      <w:spacing w:before="240" w:after="60"/>
      <w:jc w:val="center"/>
    </w:pPr>
    <w:rPr>
      <w:rFonts w:ascii="Arial" w:hAnsi="Arial" w:cs="Arial"/>
      <w:b/>
      <w:bCs/>
      <w:kern w:val="1"/>
      <w:sz w:val="32"/>
      <w:szCs w:val="32"/>
    </w:rPr>
  </w:style>
  <w:style w:type="paragraph" w:styleId="Alcm">
    <w:name w:val="Subtitle"/>
    <w:basedOn w:val="Norml"/>
    <w:next w:val="Szvegtrzs"/>
    <w:qFormat/>
    <w:rsid w:val="00D03284"/>
    <w:pPr>
      <w:spacing w:after="60"/>
      <w:jc w:val="center"/>
    </w:pPr>
    <w:rPr>
      <w:rFonts w:ascii="Arial" w:hAnsi="Arial" w:cs="Arial"/>
    </w:rPr>
  </w:style>
  <w:style w:type="paragraph" w:customStyle="1" w:styleId="Stlus1">
    <w:name w:val="Stílus1"/>
    <w:basedOn w:val="Cm"/>
    <w:next w:val="Alcm"/>
    <w:rsid w:val="00D03284"/>
    <w:rPr>
      <w:rFonts w:ascii="Garamond" w:hAnsi="Garamond" w:cs="Garamond"/>
    </w:rPr>
  </w:style>
  <w:style w:type="paragraph" w:customStyle="1" w:styleId="Stlus2">
    <w:name w:val="Stílus2"/>
    <w:basedOn w:val="Alcm"/>
    <w:rsid w:val="00D03284"/>
    <w:rPr>
      <w:rFonts w:ascii="Garamond" w:hAnsi="Garamond" w:cs="Garamond"/>
      <w:sz w:val="28"/>
      <w:szCs w:val="28"/>
    </w:rPr>
  </w:style>
  <w:style w:type="paragraph" w:customStyle="1" w:styleId="Felsorols1">
    <w:name w:val="Felsorolás1"/>
    <w:basedOn w:val="Norml"/>
    <w:rsid w:val="00D03284"/>
    <w:pPr>
      <w:numPr>
        <w:numId w:val="2"/>
      </w:numPr>
      <w:tabs>
        <w:tab w:val="left" w:pos="720"/>
      </w:tabs>
      <w:ind w:left="360" w:firstLine="0"/>
    </w:pPr>
  </w:style>
  <w:style w:type="paragraph" w:customStyle="1" w:styleId="StlusDlt">
    <w:name w:val="Stílus Dőlt"/>
    <w:basedOn w:val="Felsorols1"/>
    <w:next w:val="Norml"/>
    <w:rsid w:val="00D03284"/>
    <w:pPr>
      <w:numPr>
        <w:numId w:val="0"/>
      </w:numPr>
    </w:pPr>
    <w:rPr>
      <w:rFonts w:ascii="Garamond" w:eastAsia="SimSun" w:hAnsi="Garamond" w:cs="Garamond"/>
      <w:i/>
      <w:iCs/>
    </w:rPr>
  </w:style>
  <w:style w:type="paragraph" w:styleId="llb">
    <w:name w:val="footer"/>
    <w:basedOn w:val="Norml"/>
    <w:link w:val="llbChar"/>
    <w:uiPriority w:val="99"/>
    <w:rsid w:val="00D03284"/>
    <w:pPr>
      <w:tabs>
        <w:tab w:val="center" w:pos="4536"/>
        <w:tab w:val="right" w:pos="9072"/>
      </w:tabs>
    </w:pPr>
  </w:style>
  <w:style w:type="paragraph" w:customStyle="1" w:styleId="Szvegtrzs31">
    <w:name w:val="Szövegtörzs 31"/>
    <w:basedOn w:val="Norml"/>
    <w:rsid w:val="00D03284"/>
  </w:style>
  <w:style w:type="paragraph" w:styleId="lfej">
    <w:name w:val="header"/>
    <w:basedOn w:val="Norml"/>
    <w:link w:val="lfejChar"/>
    <w:rsid w:val="00D03284"/>
    <w:pPr>
      <w:tabs>
        <w:tab w:val="center" w:pos="4536"/>
        <w:tab w:val="right" w:pos="9072"/>
      </w:tabs>
      <w:jc w:val="left"/>
    </w:pPr>
  </w:style>
  <w:style w:type="paragraph" w:customStyle="1" w:styleId="Szvegtrzs21">
    <w:name w:val="Szövegtörzs 21"/>
    <w:basedOn w:val="Norml"/>
    <w:rsid w:val="00D03284"/>
  </w:style>
  <w:style w:type="paragraph" w:styleId="Lbjegyzetszveg">
    <w:name w:val="footnote text"/>
    <w:basedOn w:val="Norml"/>
    <w:rsid w:val="00D03284"/>
    <w:pPr>
      <w:widowControl w:val="0"/>
      <w:spacing w:before="120" w:after="120"/>
    </w:pPr>
    <w:rPr>
      <w:sz w:val="20"/>
      <w:szCs w:val="20"/>
    </w:rPr>
  </w:style>
  <w:style w:type="paragraph" w:styleId="Buborkszveg">
    <w:name w:val="Balloon Text"/>
    <w:basedOn w:val="Norml"/>
    <w:rsid w:val="00D03284"/>
    <w:rPr>
      <w:rFonts w:ascii="Tahoma" w:hAnsi="Tahoma" w:cs="Tahoma"/>
      <w:sz w:val="16"/>
      <w:szCs w:val="16"/>
    </w:rPr>
  </w:style>
  <w:style w:type="paragraph" w:styleId="TJ1">
    <w:name w:val="toc 1"/>
    <w:basedOn w:val="Norml"/>
    <w:next w:val="Norml"/>
    <w:uiPriority w:val="39"/>
    <w:rsid w:val="00D03284"/>
    <w:pPr>
      <w:spacing w:before="120" w:after="120"/>
    </w:pPr>
    <w:rPr>
      <w:b/>
      <w:bCs/>
      <w:caps/>
    </w:rPr>
  </w:style>
  <w:style w:type="paragraph" w:styleId="TJ2">
    <w:name w:val="toc 2"/>
    <w:basedOn w:val="Norml"/>
    <w:next w:val="Norml"/>
    <w:rsid w:val="00D03284"/>
    <w:pPr>
      <w:ind w:left="240"/>
    </w:pPr>
    <w:rPr>
      <w:smallCaps/>
    </w:rPr>
  </w:style>
  <w:style w:type="paragraph" w:customStyle="1" w:styleId="cm0">
    <w:name w:val="cím"/>
    <w:basedOn w:val="Norml"/>
    <w:rsid w:val="00D03284"/>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D03284"/>
    <w:rPr>
      <w:sz w:val="20"/>
      <w:szCs w:val="20"/>
    </w:rPr>
  </w:style>
  <w:style w:type="paragraph" w:styleId="Megjegyzstrgya">
    <w:name w:val="annotation subject"/>
    <w:basedOn w:val="Jegyzetszveg1"/>
    <w:next w:val="Jegyzetszveg1"/>
    <w:rsid w:val="00D03284"/>
    <w:rPr>
      <w:b/>
      <w:bCs/>
    </w:rPr>
  </w:style>
  <w:style w:type="paragraph" w:customStyle="1" w:styleId="Lista21">
    <w:name w:val="Lista 21"/>
    <w:basedOn w:val="Norml"/>
    <w:rsid w:val="00D03284"/>
    <w:pPr>
      <w:ind w:left="566" w:hanging="283"/>
    </w:pPr>
  </w:style>
  <w:style w:type="paragraph" w:customStyle="1" w:styleId="Felsorols21">
    <w:name w:val="Felsorolás 21"/>
    <w:basedOn w:val="Norml"/>
    <w:rsid w:val="00D03284"/>
    <w:pPr>
      <w:numPr>
        <w:numId w:val="3"/>
      </w:numPr>
      <w:tabs>
        <w:tab w:val="left" w:pos="1286"/>
      </w:tabs>
      <w:ind w:left="643" w:hanging="360"/>
    </w:pPr>
  </w:style>
  <w:style w:type="paragraph" w:customStyle="1" w:styleId="Felsorols31">
    <w:name w:val="Felsorolás 31"/>
    <w:basedOn w:val="Norml"/>
    <w:rsid w:val="00D03284"/>
    <w:pPr>
      <w:numPr>
        <w:numId w:val="4"/>
      </w:numPr>
      <w:tabs>
        <w:tab w:val="left" w:pos="1852"/>
      </w:tabs>
      <w:ind w:left="926"/>
    </w:pPr>
  </w:style>
  <w:style w:type="paragraph" w:customStyle="1" w:styleId="Listafolytatsa1">
    <w:name w:val="Lista folytatása1"/>
    <w:basedOn w:val="Norml"/>
    <w:rsid w:val="00D03284"/>
    <w:pPr>
      <w:spacing w:after="120"/>
      <w:ind w:left="283"/>
    </w:pPr>
  </w:style>
  <w:style w:type="paragraph" w:customStyle="1" w:styleId="standard">
    <w:name w:val="standard"/>
    <w:basedOn w:val="Norml"/>
    <w:rsid w:val="00D03284"/>
    <w:pPr>
      <w:jc w:val="left"/>
    </w:pPr>
    <w:rPr>
      <w:rFonts w:ascii="&amp;#39" w:hAnsi="&amp;#39" w:cs="&amp;#39"/>
    </w:rPr>
  </w:style>
  <w:style w:type="paragraph" w:customStyle="1" w:styleId="Default">
    <w:name w:val="Default"/>
    <w:rsid w:val="00D03284"/>
    <w:pPr>
      <w:suppressAutoHyphens/>
      <w:autoSpaceDE w:val="0"/>
    </w:pPr>
    <w:rPr>
      <w:rFonts w:eastAsia="Arial"/>
      <w:color w:val="000000"/>
      <w:sz w:val="24"/>
      <w:szCs w:val="24"/>
      <w:lang w:eastAsia="ar-SA"/>
    </w:rPr>
  </w:style>
  <w:style w:type="paragraph" w:customStyle="1" w:styleId="CharCharCharChar">
    <w:name w:val="Char Char Char Char"/>
    <w:basedOn w:val="Norml"/>
    <w:rsid w:val="00D03284"/>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D03284"/>
  </w:style>
  <w:style w:type="character" w:styleId="Jegyzethivatkozs">
    <w:name w:val="annotation reference"/>
    <w:rsid w:val="00D33321"/>
    <w:rPr>
      <w:sz w:val="16"/>
      <w:szCs w:val="16"/>
    </w:rPr>
  </w:style>
  <w:style w:type="paragraph" w:styleId="Jegyzetszveg">
    <w:name w:val="annotation text"/>
    <w:basedOn w:val="Norml"/>
    <w:link w:val="JegyzetszvegChar"/>
    <w:rsid w:val="00D33321"/>
    <w:rPr>
      <w:sz w:val="20"/>
      <w:szCs w:val="20"/>
    </w:rPr>
  </w:style>
  <w:style w:type="character" w:customStyle="1" w:styleId="JegyzetszvegChar">
    <w:name w:val="Jegyzetszöveg Char"/>
    <w:link w:val="Jegyzetszveg"/>
    <w:rsid w:val="00D33321"/>
    <w:rPr>
      <w:lang w:eastAsia="ar-SA"/>
    </w:rPr>
  </w:style>
  <w:style w:type="paragraph" w:styleId="Listaszerbekezds">
    <w:name w:val="List Paragraph"/>
    <w:basedOn w:val="Norml"/>
    <w:uiPriority w:val="99"/>
    <w:qFormat/>
    <w:rsid w:val="009D1A02"/>
    <w:pPr>
      <w:ind w:left="708"/>
    </w:pPr>
  </w:style>
  <w:style w:type="paragraph" w:customStyle="1" w:styleId="CharCharCharChar0">
    <w:name w:val="Char Char Char Char"/>
    <w:basedOn w:val="Norml"/>
    <w:uiPriority w:val="99"/>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character" w:customStyle="1" w:styleId="llbChar">
    <w:name w:val="Élőláb Char"/>
    <w:link w:val="llb"/>
    <w:uiPriority w:val="99"/>
    <w:rsid w:val="00CD439B"/>
    <w:rPr>
      <w:sz w:val="24"/>
      <w:szCs w:val="24"/>
      <w:lang w:eastAsia="ar-SA"/>
    </w:rPr>
  </w:style>
  <w:style w:type="paragraph" w:styleId="Tartalomjegyzkcmsora">
    <w:name w:val="TOC Heading"/>
    <w:basedOn w:val="Cmsor1"/>
    <w:next w:val="Norml"/>
    <w:uiPriority w:val="39"/>
    <w:qFormat/>
    <w:rsid w:val="00FE3409"/>
    <w:pPr>
      <w:keepLines/>
      <w:numPr>
        <w:numId w:val="0"/>
      </w:numPr>
      <w:suppressAutoHyphens w:val="0"/>
      <w:spacing w:before="480" w:line="276" w:lineRule="auto"/>
      <w:jc w:val="left"/>
      <w:outlineLvl w:val="9"/>
    </w:pPr>
    <w:rPr>
      <w:rFonts w:ascii="Cambria" w:hAnsi="Cambria"/>
      <w:color w:val="365F91"/>
      <w:lang w:eastAsia="hu-HU"/>
    </w:rPr>
  </w:style>
  <w:style w:type="paragraph" w:styleId="Dokumentumtrkp">
    <w:name w:val="Document Map"/>
    <w:basedOn w:val="Norml"/>
    <w:semiHidden/>
    <w:rsid w:val="003F7EC6"/>
    <w:pPr>
      <w:shd w:val="clear" w:color="auto" w:fill="000080"/>
    </w:pPr>
    <w:rPr>
      <w:rFonts w:ascii="Tahoma" w:hAnsi="Tahoma" w:cs="Tahoma"/>
      <w:sz w:val="20"/>
      <w:szCs w:val="20"/>
    </w:rPr>
  </w:style>
  <w:style w:type="table" w:styleId="Rcsostblzat">
    <w:name w:val="Table Grid"/>
    <w:basedOn w:val="Normltblzat"/>
    <w:rsid w:val="003B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C33C9D"/>
    <w:rPr>
      <w:sz w:val="24"/>
      <w:szCs w:val="24"/>
      <w:lang w:eastAsia="ar-SA"/>
    </w:rPr>
  </w:style>
  <w:style w:type="paragraph" w:styleId="Vltozat">
    <w:name w:val="Revision"/>
    <w:hidden/>
    <w:uiPriority w:val="99"/>
    <w:semiHidden/>
    <w:rsid w:val="00F55692"/>
    <w:rPr>
      <w:sz w:val="24"/>
      <w:szCs w:val="24"/>
      <w:lang w:eastAsia="ar-SA"/>
    </w:rPr>
  </w:style>
  <w:style w:type="character" w:customStyle="1" w:styleId="il">
    <w:name w:val="il"/>
    <w:basedOn w:val="Bekezdsalapbettpusa"/>
    <w:rsid w:val="006A68E5"/>
  </w:style>
  <w:style w:type="character" w:customStyle="1" w:styleId="apple-converted-space">
    <w:name w:val="apple-converted-space"/>
    <w:basedOn w:val="Bekezdsalapbettpusa"/>
    <w:rsid w:val="006A68E5"/>
  </w:style>
  <w:style w:type="paragraph" w:styleId="Szvegtrzsbehzssal2">
    <w:name w:val="Body Text Indent 2"/>
    <w:basedOn w:val="Norml"/>
    <w:link w:val="Szvegtrzsbehzssal2Char"/>
    <w:semiHidden/>
    <w:unhideWhenUsed/>
    <w:rsid w:val="00F901FE"/>
    <w:pPr>
      <w:spacing w:after="120" w:line="480" w:lineRule="auto"/>
      <w:ind w:left="283"/>
    </w:pPr>
  </w:style>
  <w:style w:type="character" w:customStyle="1" w:styleId="Szvegtrzsbehzssal2Char">
    <w:name w:val="Szövegtörzs behúzással 2 Char"/>
    <w:basedOn w:val="Bekezdsalapbettpusa"/>
    <w:link w:val="Szvegtrzsbehzssal2"/>
    <w:semiHidden/>
    <w:rsid w:val="00F901F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827">
      <w:bodyDiv w:val="1"/>
      <w:marLeft w:val="0"/>
      <w:marRight w:val="0"/>
      <w:marTop w:val="0"/>
      <w:marBottom w:val="0"/>
      <w:divBdr>
        <w:top w:val="none" w:sz="0" w:space="0" w:color="auto"/>
        <w:left w:val="none" w:sz="0" w:space="0" w:color="auto"/>
        <w:bottom w:val="none" w:sz="0" w:space="0" w:color="auto"/>
        <w:right w:val="none" w:sz="0" w:space="0" w:color="auto"/>
      </w:divBdr>
    </w:div>
    <w:div w:id="108357800">
      <w:bodyDiv w:val="1"/>
      <w:marLeft w:val="0"/>
      <w:marRight w:val="0"/>
      <w:marTop w:val="0"/>
      <w:marBottom w:val="0"/>
      <w:divBdr>
        <w:top w:val="none" w:sz="0" w:space="0" w:color="auto"/>
        <w:left w:val="none" w:sz="0" w:space="0" w:color="auto"/>
        <w:bottom w:val="none" w:sz="0" w:space="0" w:color="auto"/>
        <w:right w:val="none" w:sz="0" w:space="0" w:color="auto"/>
      </w:divBdr>
    </w:div>
    <w:div w:id="280694090">
      <w:bodyDiv w:val="1"/>
      <w:marLeft w:val="0"/>
      <w:marRight w:val="0"/>
      <w:marTop w:val="0"/>
      <w:marBottom w:val="0"/>
      <w:divBdr>
        <w:top w:val="none" w:sz="0" w:space="0" w:color="auto"/>
        <w:left w:val="none" w:sz="0" w:space="0" w:color="auto"/>
        <w:bottom w:val="none" w:sz="0" w:space="0" w:color="auto"/>
        <w:right w:val="none" w:sz="0" w:space="0" w:color="auto"/>
      </w:divBdr>
    </w:div>
    <w:div w:id="328560466">
      <w:bodyDiv w:val="1"/>
      <w:marLeft w:val="0"/>
      <w:marRight w:val="0"/>
      <w:marTop w:val="0"/>
      <w:marBottom w:val="0"/>
      <w:divBdr>
        <w:top w:val="none" w:sz="0" w:space="0" w:color="auto"/>
        <w:left w:val="none" w:sz="0" w:space="0" w:color="auto"/>
        <w:bottom w:val="none" w:sz="0" w:space="0" w:color="auto"/>
        <w:right w:val="none" w:sz="0" w:space="0" w:color="auto"/>
      </w:divBdr>
    </w:div>
    <w:div w:id="344016474">
      <w:bodyDiv w:val="1"/>
      <w:marLeft w:val="0"/>
      <w:marRight w:val="0"/>
      <w:marTop w:val="0"/>
      <w:marBottom w:val="0"/>
      <w:divBdr>
        <w:top w:val="none" w:sz="0" w:space="0" w:color="auto"/>
        <w:left w:val="none" w:sz="0" w:space="0" w:color="auto"/>
        <w:bottom w:val="none" w:sz="0" w:space="0" w:color="auto"/>
        <w:right w:val="none" w:sz="0" w:space="0" w:color="auto"/>
      </w:divBdr>
    </w:div>
    <w:div w:id="671906787">
      <w:bodyDiv w:val="1"/>
      <w:marLeft w:val="0"/>
      <w:marRight w:val="0"/>
      <w:marTop w:val="0"/>
      <w:marBottom w:val="0"/>
      <w:divBdr>
        <w:top w:val="none" w:sz="0" w:space="0" w:color="auto"/>
        <w:left w:val="none" w:sz="0" w:space="0" w:color="auto"/>
        <w:bottom w:val="none" w:sz="0" w:space="0" w:color="auto"/>
        <w:right w:val="none" w:sz="0" w:space="0" w:color="auto"/>
      </w:divBdr>
    </w:div>
    <w:div w:id="819079932">
      <w:bodyDiv w:val="1"/>
      <w:marLeft w:val="0"/>
      <w:marRight w:val="0"/>
      <w:marTop w:val="0"/>
      <w:marBottom w:val="0"/>
      <w:divBdr>
        <w:top w:val="none" w:sz="0" w:space="0" w:color="auto"/>
        <w:left w:val="none" w:sz="0" w:space="0" w:color="auto"/>
        <w:bottom w:val="none" w:sz="0" w:space="0" w:color="auto"/>
        <w:right w:val="none" w:sz="0" w:space="0" w:color="auto"/>
      </w:divBdr>
    </w:div>
    <w:div w:id="992177095">
      <w:bodyDiv w:val="1"/>
      <w:marLeft w:val="0"/>
      <w:marRight w:val="0"/>
      <w:marTop w:val="0"/>
      <w:marBottom w:val="0"/>
      <w:divBdr>
        <w:top w:val="none" w:sz="0" w:space="0" w:color="auto"/>
        <w:left w:val="none" w:sz="0" w:space="0" w:color="auto"/>
        <w:bottom w:val="none" w:sz="0" w:space="0" w:color="auto"/>
        <w:right w:val="none" w:sz="0" w:space="0" w:color="auto"/>
      </w:divBdr>
    </w:div>
    <w:div w:id="1028287898">
      <w:bodyDiv w:val="1"/>
      <w:marLeft w:val="0"/>
      <w:marRight w:val="0"/>
      <w:marTop w:val="0"/>
      <w:marBottom w:val="0"/>
      <w:divBdr>
        <w:top w:val="none" w:sz="0" w:space="0" w:color="auto"/>
        <w:left w:val="none" w:sz="0" w:space="0" w:color="auto"/>
        <w:bottom w:val="none" w:sz="0" w:space="0" w:color="auto"/>
        <w:right w:val="none" w:sz="0" w:space="0" w:color="auto"/>
      </w:divBdr>
    </w:div>
    <w:div w:id="1028608130">
      <w:bodyDiv w:val="1"/>
      <w:marLeft w:val="0"/>
      <w:marRight w:val="0"/>
      <w:marTop w:val="0"/>
      <w:marBottom w:val="0"/>
      <w:divBdr>
        <w:top w:val="none" w:sz="0" w:space="0" w:color="auto"/>
        <w:left w:val="none" w:sz="0" w:space="0" w:color="auto"/>
        <w:bottom w:val="none" w:sz="0" w:space="0" w:color="auto"/>
        <w:right w:val="none" w:sz="0" w:space="0" w:color="auto"/>
      </w:divBdr>
    </w:div>
    <w:div w:id="1348874619">
      <w:bodyDiv w:val="1"/>
      <w:marLeft w:val="0"/>
      <w:marRight w:val="0"/>
      <w:marTop w:val="0"/>
      <w:marBottom w:val="0"/>
      <w:divBdr>
        <w:top w:val="none" w:sz="0" w:space="0" w:color="auto"/>
        <w:left w:val="none" w:sz="0" w:space="0" w:color="auto"/>
        <w:bottom w:val="none" w:sz="0" w:space="0" w:color="auto"/>
        <w:right w:val="none" w:sz="0" w:space="0" w:color="auto"/>
      </w:divBdr>
    </w:div>
    <w:div w:id="1588540384">
      <w:bodyDiv w:val="1"/>
      <w:marLeft w:val="0"/>
      <w:marRight w:val="0"/>
      <w:marTop w:val="0"/>
      <w:marBottom w:val="0"/>
      <w:divBdr>
        <w:top w:val="none" w:sz="0" w:space="0" w:color="auto"/>
        <w:left w:val="none" w:sz="0" w:space="0" w:color="auto"/>
        <w:bottom w:val="none" w:sz="0" w:space="0" w:color="auto"/>
        <w:right w:val="none" w:sz="0" w:space="0" w:color="auto"/>
      </w:divBdr>
    </w:div>
    <w:div w:id="1592926717">
      <w:bodyDiv w:val="1"/>
      <w:marLeft w:val="0"/>
      <w:marRight w:val="0"/>
      <w:marTop w:val="0"/>
      <w:marBottom w:val="0"/>
      <w:divBdr>
        <w:top w:val="none" w:sz="0" w:space="0" w:color="auto"/>
        <w:left w:val="none" w:sz="0" w:space="0" w:color="auto"/>
        <w:bottom w:val="none" w:sz="0" w:space="0" w:color="auto"/>
        <w:right w:val="none" w:sz="0" w:space="0" w:color="auto"/>
      </w:divBdr>
    </w:div>
    <w:div w:id="1630546344">
      <w:bodyDiv w:val="1"/>
      <w:marLeft w:val="0"/>
      <w:marRight w:val="0"/>
      <w:marTop w:val="0"/>
      <w:marBottom w:val="0"/>
      <w:divBdr>
        <w:top w:val="none" w:sz="0" w:space="0" w:color="auto"/>
        <w:left w:val="none" w:sz="0" w:space="0" w:color="auto"/>
        <w:bottom w:val="none" w:sz="0" w:space="0" w:color="auto"/>
        <w:right w:val="none" w:sz="0" w:space="0" w:color="auto"/>
      </w:divBdr>
    </w:div>
    <w:div w:id="1684822856">
      <w:bodyDiv w:val="1"/>
      <w:marLeft w:val="0"/>
      <w:marRight w:val="0"/>
      <w:marTop w:val="0"/>
      <w:marBottom w:val="0"/>
      <w:divBdr>
        <w:top w:val="none" w:sz="0" w:space="0" w:color="auto"/>
        <w:left w:val="none" w:sz="0" w:space="0" w:color="auto"/>
        <w:bottom w:val="none" w:sz="0" w:space="0" w:color="auto"/>
        <w:right w:val="none" w:sz="0" w:space="0" w:color="auto"/>
      </w:divBdr>
    </w:div>
    <w:div w:id="1833981556">
      <w:bodyDiv w:val="1"/>
      <w:marLeft w:val="0"/>
      <w:marRight w:val="0"/>
      <w:marTop w:val="0"/>
      <w:marBottom w:val="0"/>
      <w:divBdr>
        <w:top w:val="none" w:sz="0" w:space="0" w:color="auto"/>
        <w:left w:val="none" w:sz="0" w:space="0" w:color="auto"/>
        <w:bottom w:val="none" w:sz="0" w:space="0" w:color="auto"/>
        <w:right w:val="none" w:sz="0" w:space="0" w:color="auto"/>
      </w:divBdr>
    </w:div>
    <w:div w:id="1910996250">
      <w:bodyDiv w:val="1"/>
      <w:marLeft w:val="0"/>
      <w:marRight w:val="0"/>
      <w:marTop w:val="0"/>
      <w:marBottom w:val="0"/>
      <w:divBdr>
        <w:top w:val="none" w:sz="0" w:space="0" w:color="auto"/>
        <w:left w:val="none" w:sz="0" w:space="0" w:color="auto"/>
        <w:bottom w:val="none" w:sz="0" w:space="0" w:color="auto"/>
        <w:right w:val="none" w:sz="0" w:space="0" w:color="auto"/>
      </w:divBdr>
    </w:div>
    <w:div w:id="20406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ziklay.richard@provitalzrt.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nyves@mor.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C4D1-C673-4461-AB56-8B79144F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4054</Words>
  <Characters>27974</Characters>
  <Application>Microsoft Office Word</Application>
  <DocSecurity>0</DocSecurity>
  <Lines>233</Lines>
  <Paragraphs>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AF</vt:lpstr>
      <vt:lpstr>Pest Megyei Kormányhivatal</vt:lpstr>
    </vt:vector>
  </TitlesOfParts>
  <LinksUpToDate>false</LinksUpToDate>
  <CharactersWithSpaces>31965</CharactersWithSpaces>
  <SharedDoc>false</SharedDoc>
  <HLinks>
    <vt:vector size="144" baseType="variant">
      <vt:variant>
        <vt:i4>1769521</vt:i4>
      </vt:variant>
      <vt:variant>
        <vt:i4>140</vt:i4>
      </vt:variant>
      <vt:variant>
        <vt:i4>0</vt:i4>
      </vt:variant>
      <vt:variant>
        <vt:i4>5</vt:i4>
      </vt:variant>
      <vt:variant>
        <vt:lpwstr/>
      </vt:variant>
      <vt:variant>
        <vt:lpwstr>_Toc360549663</vt:lpwstr>
      </vt:variant>
      <vt:variant>
        <vt:i4>1769521</vt:i4>
      </vt:variant>
      <vt:variant>
        <vt:i4>134</vt:i4>
      </vt:variant>
      <vt:variant>
        <vt:i4>0</vt:i4>
      </vt:variant>
      <vt:variant>
        <vt:i4>5</vt:i4>
      </vt:variant>
      <vt:variant>
        <vt:lpwstr/>
      </vt:variant>
      <vt:variant>
        <vt:lpwstr>_Toc360549662</vt:lpwstr>
      </vt:variant>
      <vt:variant>
        <vt:i4>1769521</vt:i4>
      </vt:variant>
      <vt:variant>
        <vt:i4>128</vt:i4>
      </vt:variant>
      <vt:variant>
        <vt:i4>0</vt:i4>
      </vt:variant>
      <vt:variant>
        <vt:i4>5</vt:i4>
      </vt:variant>
      <vt:variant>
        <vt:lpwstr/>
      </vt:variant>
      <vt:variant>
        <vt:lpwstr>_Toc360549661</vt:lpwstr>
      </vt:variant>
      <vt:variant>
        <vt:i4>1769521</vt:i4>
      </vt:variant>
      <vt:variant>
        <vt:i4>122</vt:i4>
      </vt:variant>
      <vt:variant>
        <vt:i4>0</vt:i4>
      </vt:variant>
      <vt:variant>
        <vt:i4>5</vt:i4>
      </vt:variant>
      <vt:variant>
        <vt:lpwstr/>
      </vt:variant>
      <vt:variant>
        <vt:lpwstr>_Toc360549660</vt:lpwstr>
      </vt:variant>
      <vt:variant>
        <vt:i4>1572913</vt:i4>
      </vt:variant>
      <vt:variant>
        <vt:i4>116</vt:i4>
      </vt:variant>
      <vt:variant>
        <vt:i4>0</vt:i4>
      </vt:variant>
      <vt:variant>
        <vt:i4>5</vt:i4>
      </vt:variant>
      <vt:variant>
        <vt:lpwstr/>
      </vt:variant>
      <vt:variant>
        <vt:lpwstr>_Toc360549659</vt:lpwstr>
      </vt:variant>
      <vt:variant>
        <vt:i4>1572913</vt:i4>
      </vt:variant>
      <vt:variant>
        <vt:i4>110</vt:i4>
      </vt:variant>
      <vt:variant>
        <vt:i4>0</vt:i4>
      </vt:variant>
      <vt:variant>
        <vt:i4>5</vt:i4>
      </vt:variant>
      <vt:variant>
        <vt:lpwstr/>
      </vt:variant>
      <vt:variant>
        <vt:lpwstr>_Toc360549658</vt:lpwstr>
      </vt:variant>
      <vt:variant>
        <vt:i4>1572913</vt:i4>
      </vt:variant>
      <vt:variant>
        <vt:i4>104</vt:i4>
      </vt:variant>
      <vt:variant>
        <vt:i4>0</vt:i4>
      </vt:variant>
      <vt:variant>
        <vt:i4>5</vt:i4>
      </vt:variant>
      <vt:variant>
        <vt:lpwstr/>
      </vt:variant>
      <vt:variant>
        <vt:lpwstr>_Toc360549657</vt:lpwstr>
      </vt:variant>
      <vt:variant>
        <vt:i4>1572913</vt:i4>
      </vt:variant>
      <vt:variant>
        <vt:i4>98</vt:i4>
      </vt:variant>
      <vt:variant>
        <vt:i4>0</vt:i4>
      </vt:variant>
      <vt:variant>
        <vt:i4>5</vt:i4>
      </vt:variant>
      <vt:variant>
        <vt:lpwstr/>
      </vt:variant>
      <vt:variant>
        <vt:lpwstr>_Toc360549656</vt:lpwstr>
      </vt:variant>
      <vt:variant>
        <vt:i4>1572913</vt:i4>
      </vt:variant>
      <vt:variant>
        <vt:i4>92</vt:i4>
      </vt:variant>
      <vt:variant>
        <vt:i4>0</vt:i4>
      </vt:variant>
      <vt:variant>
        <vt:i4>5</vt:i4>
      </vt:variant>
      <vt:variant>
        <vt:lpwstr/>
      </vt:variant>
      <vt:variant>
        <vt:lpwstr>_Toc360549655</vt:lpwstr>
      </vt:variant>
      <vt:variant>
        <vt:i4>1572913</vt:i4>
      </vt:variant>
      <vt:variant>
        <vt:i4>86</vt:i4>
      </vt:variant>
      <vt:variant>
        <vt:i4>0</vt:i4>
      </vt:variant>
      <vt:variant>
        <vt:i4>5</vt:i4>
      </vt:variant>
      <vt:variant>
        <vt:lpwstr/>
      </vt:variant>
      <vt:variant>
        <vt:lpwstr>_Toc360549654</vt:lpwstr>
      </vt:variant>
      <vt:variant>
        <vt:i4>1572913</vt:i4>
      </vt:variant>
      <vt:variant>
        <vt:i4>80</vt:i4>
      </vt:variant>
      <vt:variant>
        <vt:i4>0</vt:i4>
      </vt:variant>
      <vt:variant>
        <vt:i4>5</vt:i4>
      </vt:variant>
      <vt:variant>
        <vt:lpwstr/>
      </vt:variant>
      <vt:variant>
        <vt:lpwstr>_Toc360549653</vt:lpwstr>
      </vt:variant>
      <vt:variant>
        <vt:i4>1572913</vt:i4>
      </vt:variant>
      <vt:variant>
        <vt:i4>74</vt:i4>
      </vt:variant>
      <vt:variant>
        <vt:i4>0</vt:i4>
      </vt:variant>
      <vt:variant>
        <vt:i4>5</vt:i4>
      </vt:variant>
      <vt:variant>
        <vt:lpwstr/>
      </vt:variant>
      <vt:variant>
        <vt:lpwstr>_Toc360549652</vt:lpwstr>
      </vt:variant>
      <vt:variant>
        <vt:i4>1572913</vt:i4>
      </vt:variant>
      <vt:variant>
        <vt:i4>68</vt:i4>
      </vt:variant>
      <vt:variant>
        <vt:i4>0</vt:i4>
      </vt:variant>
      <vt:variant>
        <vt:i4>5</vt:i4>
      </vt:variant>
      <vt:variant>
        <vt:lpwstr/>
      </vt:variant>
      <vt:variant>
        <vt:lpwstr>_Toc360549651</vt:lpwstr>
      </vt:variant>
      <vt:variant>
        <vt:i4>1572913</vt:i4>
      </vt:variant>
      <vt:variant>
        <vt:i4>62</vt:i4>
      </vt:variant>
      <vt:variant>
        <vt:i4>0</vt:i4>
      </vt:variant>
      <vt:variant>
        <vt:i4>5</vt:i4>
      </vt:variant>
      <vt:variant>
        <vt:lpwstr/>
      </vt:variant>
      <vt:variant>
        <vt:lpwstr>_Toc360549650</vt:lpwstr>
      </vt:variant>
      <vt:variant>
        <vt:i4>1638449</vt:i4>
      </vt:variant>
      <vt:variant>
        <vt:i4>56</vt:i4>
      </vt:variant>
      <vt:variant>
        <vt:i4>0</vt:i4>
      </vt:variant>
      <vt:variant>
        <vt:i4>5</vt:i4>
      </vt:variant>
      <vt:variant>
        <vt:lpwstr/>
      </vt:variant>
      <vt:variant>
        <vt:lpwstr>_Toc360549649</vt:lpwstr>
      </vt:variant>
      <vt:variant>
        <vt:i4>1638449</vt:i4>
      </vt:variant>
      <vt:variant>
        <vt:i4>50</vt:i4>
      </vt:variant>
      <vt:variant>
        <vt:i4>0</vt:i4>
      </vt:variant>
      <vt:variant>
        <vt:i4>5</vt:i4>
      </vt:variant>
      <vt:variant>
        <vt:lpwstr/>
      </vt:variant>
      <vt:variant>
        <vt:lpwstr>_Toc360549648</vt:lpwstr>
      </vt:variant>
      <vt:variant>
        <vt:i4>1638449</vt:i4>
      </vt:variant>
      <vt:variant>
        <vt:i4>44</vt:i4>
      </vt:variant>
      <vt:variant>
        <vt:i4>0</vt:i4>
      </vt:variant>
      <vt:variant>
        <vt:i4>5</vt:i4>
      </vt:variant>
      <vt:variant>
        <vt:lpwstr/>
      </vt:variant>
      <vt:variant>
        <vt:lpwstr>_Toc360549647</vt:lpwstr>
      </vt:variant>
      <vt:variant>
        <vt:i4>1638449</vt:i4>
      </vt:variant>
      <vt:variant>
        <vt:i4>38</vt:i4>
      </vt:variant>
      <vt:variant>
        <vt:i4>0</vt:i4>
      </vt:variant>
      <vt:variant>
        <vt:i4>5</vt:i4>
      </vt:variant>
      <vt:variant>
        <vt:lpwstr/>
      </vt:variant>
      <vt:variant>
        <vt:lpwstr>_Toc360549646</vt:lpwstr>
      </vt:variant>
      <vt:variant>
        <vt:i4>1638449</vt:i4>
      </vt:variant>
      <vt:variant>
        <vt:i4>32</vt:i4>
      </vt:variant>
      <vt:variant>
        <vt:i4>0</vt:i4>
      </vt:variant>
      <vt:variant>
        <vt:i4>5</vt:i4>
      </vt:variant>
      <vt:variant>
        <vt:lpwstr/>
      </vt:variant>
      <vt:variant>
        <vt:lpwstr>_Toc360549645</vt:lpwstr>
      </vt:variant>
      <vt:variant>
        <vt:i4>1638449</vt:i4>
      </vt:variant>
      <vt:variant>
        <vt:i4>26</vt:i4>
      </vt:variant>
      <vt:variant>
        <vt:i4>0</vt:i4>
      </vt:variant>
      <vt:variant>
        <vt:i4>5</vt:i4>
      </vt:variant>
      <vt:variant>
        <vt:lpwstr/>
      </vt:variant>
      <vt:variant>
        <vt:lpwstr>_Toc360549644</vt:lpwstr>
      </vt:variant>
      <vt:variant>
        <vt:i4>1638449</vt:i4>
      </vt:variant>
      <vt:variant>
        <vt:i4>20</vt:i4>
      </vt:variant>
      <vt:variant>
        <vt:i4>0</vt:i4>
      </vt:variant>
      <vt:variant>
        <vt:i4>5</vt:i4>
      </vt:variant>
      <vt:variant>
        <vt:lpwstr/>
      </vt:variant>
      <vt:variant>
        <vt:lpwstr>_Toc360549643</vt:lpwstr>
      </vt:variant>
      <vt:variant>
        <vt:i4>1638449</vt:i4>
      </vt:variant>
      <vt:variant>
        <vt:i4>14</vt:i4>
      </vt:variant>
      <vt:variant>
        <vt:i4>0</vt:i4>
      </vt:variant>
      <vt:variant>
        <vt:i4>5</vt:i4>
      </vt:variant>
      <vt:variant>
        <vt:lpwstr/>
      </vt:variant>
      <vt:variant>
        <vt:lpwstr>_Toc360549642</vt:lpwstr>
      </vt:variant>
      <vt:variant>
        <vt:i4>1638449</vt:i4>
      </vt:variant>
      <vt:variant>
        <vt:i4>8</vt:i4>
      </vt:variant>
      <vt:variant>
        <vt:i4>0</vt:i4>
      </vt:variant>
      <vt:variant>
        <vt:i4>5</vt:i4>
      </vt:variant>
      <vt:variant>
        <vt:lpwstr/>
      </vt:variant>
      <vt:variant>
        <vt:lpwstr>_Toc360549641</vt:lpwstr>
      </vt:variant>
      <vt:variant>
        <vt:i4>1638449</vt:i4>
      </vt:variant>
      <vt:variant>
        <vt:i4>2</vt:i4>
      </vt:variant>
      <vt:variant>
        <vt:i4>0</vt:i4>
      </vt:variant>
      <vt:variant>
        <vt:i4>5</vt:i4>
      </vt:variant>
      <vt:variant>
        <vt:lpwstr/>
      </vt:variant>
      <vt:variant>
        <vt:lpwstr>_Toc360549640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c:title>
  <dc:creator/>
  <cp:lastModifiedBy/>
  <cp:revision>1</cp:revision>
  <dcterms:created xsi:type="dcterms:W3CDTF">2017-05-29T06:51:00Z</dcterms:created>
  <dcterms:modified xsi:type="dcterms:W3CDTF">2017-08-28T09:27:00Z</dcterms:modified>
</cp:coreProperties>
</file>