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C" w:rsidRPr="00DD32DC" w:rsidRDefault="00DD32DC" w:rsidP="00DD32DC">
      <w:pPr>
        <w:jc w:val="center"/>
        <w:rPr>
          <w:rFonts w:cs="Arial"/>
        </w:rPr>
      </w:pPr>
      <w:r w:rsidRPr="00DD32DC">
        <w:rPr>
          <w:rFonts w:cs="Arial"/>
          <w:b/>
          <w:szCs w:val="24"/>
        </w:rPr>
        <w:t>Német Nemzetiségi Önkormányzat Mór</w:t>
      </w:r>
    </w:p>
    <w:p w:rsidR="00DD32DC" w:rsidRPr="00DD32DC" w:rsidRDefault="00DD32DC" w:rsidP="00DD32DC">
      <w:pPr>
        <w:jc w:val="center"/>
        <w:rPr>
          <w:rFonts w:cs="Arial"/>
          <w:b/>
        </w:rPr>
      </w:pPr>
      <w:r w:rsidRPr="00DD32DC">
        <w:rPr>
          <w:rFonts w:cs="Arial"/>
          <w:b/>
          <w:szCs w:val="24"/>
        </w:rPr>
        <w:t>2/2014. (</w:t>
      </w:r>
      <w:r w:rsidRPr="00DD32DC">
        <w:rPr>
          <w:rFonts w:cs="Arial"/>
          <w:b/>
        </w:rPr>
        <w:t>I.28</w:t>
      </w:r>
      <w:r w:rsidRPr="00DD32DC">
        <w:rPr>
          <w:rFonts w:cs="Arial"/>
          <w:b/>
          <w:szCs w:val="24"/>
        </w:rPr>
        <w:t>) NNÖM sz. határozata</w:t>
      </w:r>
    </w:p>
    <w:p w:rsidR="00DD32DC" w:rsidRPr="00DD32DC" w:rsidRDefault="00DD32DC" w:rsidP="00DD32DC">
      <w:pPr>
        <w:jc w:val="center"/>
        <w:rPr>
          <w:rFonts w:cs="Arial"/>
          <w:b/>
          <w:szCs w:val="24"/>
          <w:u w:val="single"/>
        </w:rPr>
      </w:pPr>
      <w:r w:rsidRPr="00DD32DC">
        <w:rPr>
          <w:rFonts w:cs="Arial"/>
          <w:b/>
          <w:szCs w:val="24"/>
        </w:rPr>
        <w:t>Mór Városi Önkormányzattal kötött Együttműködési Megállapodás felülvizsgálata tárgyában</w:t>
      </w:r>
    </w:p>
    <w:p w:rsidR="00DD32DC" w:rsidRDefault="00DD32DC" w:rsidP="00DD32DC">
      <w:pPr>
        <w:rPr>
          <w:rFonts w:cs="Arial"/>
          <w:b/>
          <w:szCs w:val="24"/>
        </w:rPr>
      </w:pPr>
    </w:p>
    <w:p w:rsidR="00DD32DC" w:rsidRPr="00DD32DC" w:rsidRDefault="00DD32DC" w:rsidP="00DD32DC">
      <w:pPr>
        <w:rPr>
          <w:rFonts w:cs="Arial"/>
          <w:b/>
          <w:szCs w:val="24"/>
        </w:rPr>
      </w:pPr>
      <w:bookmarkStart w:id="0" w:name="_GoBack"/>
      <w:bookmarkEnd w:id="0"/>
    </w:p>
    <w:p w:rsidR="00DD32DC" w:rsidRPr="00DD32DC" w:rsidRDefault="00DD32DC" w:rsidP="00DD32DC">
      <w:pPr>
        <w:rPr>
          <w:rFonts w:cs="Arial"/>
        </w:rPr>
      </w:pPr>
      <w:r w:rsidRPr="00DD32DC">
        <w:rPr>
          <w:rFonts w:cs="Arial"/>
        </w:rPr>
        <w:t>1. A Német Nemzetiségi Önkormányzat Mór képviselő-testülete megtárgyalta és a melléklet szerinti tartalommal elfogadja a Móri Német Nemzetiségi Önkormányzat és Mór Városi Önkormányzat által kötött Együttműködési megállapodást.</w:t>
      </w:r>
    </w:p>
    <w:p w:rsidR="00DD32DC" w:rsidRPr="00DD32DC" w:rsidRDefault="00DD32DC" w:rsidP="00DD32DC">
      <w:pPr>
        <w:rPr>
          <w:rFonts w:cs="Arial"/>
        </w:rPr>
      </w:pPr>
    </w:p>
    <w:p w:rsidR="00DD32DC" w:rsidRPr="00DD32DC" w:rsidRDefault="00DD32DC" w:rsidP="00DD32DC">
      <w:pPr>
        <w:rPr>
          <w:rFonts w:cs="Arial"/>
        </w:rPr>
      </w:pPr>
      <w:r w:rsidRPr="00DD32DC">
        <w:rPr>
          <w:rFonts w:cs="Arial"/>
        </w:rPr>
        <w:t>2. A képviselő-testület felhatalmazza az elnököt az Együttműködési Megállapodás aláírására.</w:t>
      </w:r>
    </w:p>
    <w:p w:rsidR="00D72A61" w:rsidRPr="00F1207A" w:rsidRDefault="00D72A61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2014-02-13T07:25:00Z</dcterms:created>
  <dcterms:modified xsi:type="dcterms:W3CDTF">2014-02-13T07:25:00Z</dcterms:modified>
</cp:coreProperties>
</file>