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7541B">
        <w:rPr>
          <w:rFonts w:ascii="Arial" w:hAnsi="Arial" w:cs="Arial"/>
          <w:b/>
          <w:bCs/>
          <w:sz w:val="24"/>
          <w:szCs w:val="24"/>
        </w:rPr>
        <w:t>5</w:t>
      </w:r>
      <w:r w:rsidR="00E45003">
        <w:rPr>
          <w:rFonts w:ascii="Arial" w:hAnsi="Arial" w:cs="Arial"/>
          <w:b/>
          <w:bCs/>
          <w:sz w:val="24"/>
          <w:szCs w:val="24"/>
        </w:rPr>
        <w:t>4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EE1DC5" w:rsidRPr="00922BB9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</w:p>
    <w:p w:rsidR="00E45003" w:rsidRPr="00E45003" w:rsidRDefault="00E45003" w:rsidP="00E450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450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Radó Antal Könyvtár és Művelődési Központ terembérleti és könyvtárhasználati </w:t>
      </w:r>
      <w:proofErr w:type="gramStart"/>
      <w:r w:rsidRPr="00E450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díjairól  szóló</w:t>
      </w:r>
      <w:proofErr w:type="gramEnd"/>
      <w:r w:rsidRPr="00E450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81/2011. (III.30.) </w:t>
      </w:r>
      <w:proofErr w:type="spellStart"/>
      <w:r w:rsidRPr="00E450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Kt</w:t>
      </w:r>
      <w:proofErr w:type="spellEnd"/>
      <w:r w:rsidRPr="00E45003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 módosítása tárgyában</w:t>
      </w:r>
    </w:p>
    <w:p w:rsidR="00C1757C" w:rsidRDefault="00C1757C" w:rsidP="00C175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0" w:name="_GoBack"/>
      <w:bookmarkEnd w:id="0"/>
    </w:p>
    <w:p w:rsidR="00155A13" w:rsidRPr="00155A13" w:rsidRDefault="00155A13" w:rsidP="00155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5A13">
        <w:rPr>
          <w:rFonts w:ascii="Arial" w:hAnsi="Arial" w:cs="Arial"/>
          <w:sz w:val="24"/>
          <w:szCs w:val="24"/>
        </w:rPr>
        <w:t xml:space="preserve">Mór Városi Önkormányzat Képviselő-testülete a Mór </w:t>
      </w:r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Lovarda u. 5. szám alatti 17/2 </w:t>
      </w:r>
      <w:proofErr w:type="spellStart"/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>, 898 m2 területű, kivett művészetek háza megnevezésű ingatlanon a</w:t>
      </w:r>
      <w:r w:rsidRPr="00155A13">
        <w:rPr>
          <w:rFonts w:ascii="Arial" w:hAnsi="Arial" w:cs="Arial"/>
          <w:sz w:val="24"/>
          <w:szCs w:val="24"/>
        </w:rPr>
        <w:t xml:space="preserve"> </w:t>
      </w:r>
      <w:r w:rsidRPr="00155A13">
        <w:rPr>
          <w:rFonts w:ascii="Arial" w:eastAsia="Times New Roman" w:hAnsi="Arial" w:cs="Arial"/>
          <w:sz w:val="24"/>
          <w:szCs w:val="24"/>
          <w:lang w:eastAsia="hu-HU"/>
        </w:rPr>
        <w:t>termek, helyiségek bérleti díjainak, illetve a kedvezményes terembérleti díj igénybevétel feltételeinek meghatározása miatt</w:t>
      </w:r>
      <w:r w:rsidRPr="00155A13">
        <w:rPr>
          <w:rFonts w:ascii="Arial" w:hAnsi="Arial" w:cs="Arial"/>
          <w:sz w:val="24"/>
          <w:szCs w:val="24"/>
        </w:rPr>
        <w:t xml:space="preserve"> a „Radó Antal Könyvtár és Művelődési Központ terembérleti és könyvtárhasználati díjairól” szóló 81/2011. (III.30.) </w:t>
      </w:r>
      <w:proofErr w:type="spellStart"/>
      <w:r w:rsidRPr="00155A13">
        <w:rPr>
          <w:rFonts w:ascii="Arial" w:hAnsi="Arial" w:cs="Arial"/>
          <w:sz w:val="24"/>
          <w:szCs w:val="24"/>
        </w:rPr>
        <w:t>Kt</w:t>
      </w:r>
      <w:proofErr w:type="spellEnd"/>
      <w:r w:rsidRPr="00155A13">
        <w:rPr>
          <w:rFonts w:ascii="Arial" w:hAnsi="Arial" w:cs="Arial"/>
          <w:sz w:val="24"/>
          <w:szCs w:val="24"/>
        </w:rPr>
        <w:t xml:space="preserve"> határozatot az alábbiak szerint módosítja.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>A határozat első bekezdése szövegének helyébe az alábbi szöveg lép: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„Mór Városi Önkormányzat Képviselő-testülete a </w:t>
      </w:r>
      <w:proofErr w:type="spellStart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Lamberg-kastély</w:t>
      </w:r>
      <w:proofErr w:type="spellEnd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Kulturális Központ 2011. április 1-től alkalmazandó terembérleti és könyvtárhasználati díjaira, a kedvezményezettek körére, és a kedvezményes igénybevétel módjára, valamint az emléktár és a művészeti kiállítás szolgáltatásainak díjára vonatkozó javaslatot a határozat mellékleteit képező 1. sz., 2. sz., 3. sz. és 4. sz. melléklet szerint elfogadja, egyidejűleg 2011. március 31. napjával a 392/2007. (XII.12.), továbbá a 23/2008. (II.14.) számú határozatát hatályon kívül helyezi.”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hAnsi="Arial" w:cs="Arial"/>
          <w:sz w:val="24"/>
          <w:szCs w:val="24"/>
        </w:rPr>
        <w:t xml:space="preserve"> 1. sz. melléklet címe helyébe az alábbi szöveg kerül:</w:t>
      </w:r>
    </w:p>
    <w:p w:rsidR="00155A13" w:rsidRPr="00155A13" w:rsidRDefault="00155A13" w:rsidP="00155A1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„A </w:t>
      </w:r>
      <w:proofErr w:type="spellStart"/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>Lamberg-kastély</w:t>
      </w:r>
      <w:proofErr w:type="spellEnd"/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Kulturális Központ terembérleti díja 2011. április 1-jétől”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hAnsi="Arial" w:cs="Arial"/>
          <w:sz w:val="24"/>
          <w:szCs w:val="24"/>
        </w:rPr>
        <w:t>1. sz. melléklet az alábbi szöveggel egészül ki: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625"/>
        <w:gridCol w:w="1981"/>
      </w:tblGrid>
      <w:tr w:rsidR="00155A13" w:rsidRPr="00155A13" w:rsidTr="008F237A">
        <w:trPr>
          <w:jc w:val="center"/>
        </w:trPr>
        <w:tc>
          <w:tcPr>
            <w:tcW w:w="6944" w:type="dxa"/>
            <w:gridSpan w:val="3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Lovarda u. 5 szám alatti épület</w:t>
            </w:r>
          </w:p>
        </w:tc>
      </w:tr>
      <w:tr w:rsidR="00155A13" w:rsidRPr="00155A13" w:rsidTr="008F237A"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Terem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Önköltségi ár móri intézmények, civil szervezetek részére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Bérleti díj</w:t>
            </w:r>
          </w:p>
        </w:tc>
      </w:tr>
      <w:tr w:rsidR="00155A13" w:rsidRPr="00155A13" w:rsidTr="008F237A"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Mozi terem + </w:t>
            </w:r>
            <w:proofErr w:type="spellStart"/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Wc</w:t>
            </w:r>
            <w:proofErr w:type="spellEnd"/>
          </w:p>
        </w:tc>
        <w:tc>
          <w:tcPr>
            <w:tcW w:w="2625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3.800 Ft/óra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10.000 Ft/óra</w:t>
            </w:r>
          </w:p>
        </w:tc>
      </w:tr>
      <w:tr w:rsidR="00155A13" w:rsidRPr="00155A13" w:rsidTr="008F237A"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Ruhatár + Büfé + Konyha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500 Ft/óra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2000 Ft/óra</w:t>
            </w:r>
          </w:p>
        </w:tc>
      </w:tr>
      <w:tr w:rsidR="00155A13" w:rsidRPr="00155A13" w:rsidTr="008F237A">
        <w:trPr>
          <w:jc w:val="center"/>
        </w:trPr>
        <w:tc>
          <w:tcPr>
            <w:tcW w:w="2338" w:type="dxa"/>
            <w:shd w:val="clear" w:color="auto" w:fill="auto"/>
          </w:tcPr>
          <w:p w:rsidR="00155A13" w:rsidRPr="00155A13" w:rsidRDefault="00155A13" w:rsidP="00155A1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Emeleti kisterem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1.200 Ft/óra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5.000 Ft/óra</w:t>
            </w:r>
          </w:p>
        </w:tc>
      </w:tr>
      <w:tr w:rsidR="00155A13" w:rsidRPr="00155A13" w:rsidTr="008F237A">
        <w:trPr>
          <w:jc w:val="center"/>
        </w:trPr>
        <w:tc>
          <w:tcPr>
            <w:tcW w:w="2338" w:type="dxa"/>
            <w:shd w:val="clear" w:color="auto" w:fill="auto"/>
          </w:tcPr>
          <w:p w:rsidR="00155A13" w:rsidRPr="00155A13" w:rsidRDefault="00155A13" w:rsidP="00155A1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Kisépület/helyiségei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500 Ft/óra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155A13" w:rsidRPr="00155A13" w:rsidRDefault="00155A13" w:rsidP="00155A13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155A1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2000 Ft/óra</w:t>
            </w:r>
          </w:p>
        </w:tc>
      </w:tr>
    </w:tbl>
    <w:p w:rsidR="00155A13" w:rsidRPr="00155A13" w:rsidRDefault="00155A13" w:rsidP="00155A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sz w:val="24"/>
          <w:szCs w:val="24"/>
          <w:lang w:eastAsia="hu-HU"/>
        </w:rPr>
        <w:t>Próba és berendezés idejére önköltségi árat kell fizetni!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hAnsi="Arial" w:cs="Arial"/>
          <w:sz w:val="24"/>
          <w:szCs w:val="24"/>
        </w:rPr>
        <w:t>2. sz. melléklet címe helyébe az alábbi szöveg kerül:</w:t>
      </w:r>
    </w:p>
    <w:p w:rsidR="00155A13" w:rsidRPr="00155A13" w:rsidRDefault="00155A13" w:rsidP="00155A1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„A </w:t>
      </w:r>
      <w:proofErr w:type="spellStart"/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>Lamberg-kastély</w:t>
      </w:r>
      <w:proofErr w:type="spellEnd"/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Kulturális Központ kedvezményes terembérleti díj igénybevételének feltételei 2011. április 1-jétől”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 xml:space="preserve">2. sz. melléklet 1.1.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„A városi nevelési, oktatási intézmények és egyházi szervezetek az Erzsébet téri Művelődési Ház vagy a </w:t>
      </w:r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Lovarda u. 5. szám alatti (17/2 </w:t>
      </w:r>
      <w:proofErr w:type="spell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ingatlan) volt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tereit kulturális programjaik lebonyolításához évente 2 alkalommal ingyenesen használhatják.”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2.1.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„A városi érdekeltségű rendezvényeken történő megjelenés esetén (Bornapok, Márton-napok, Szent György-heti Vigasságok) az intézmény ingyenesen biztosítja termeit a fentiekben felsorolt, helyben működő szervezetek számára a </w:t>
      </w:r>
      <w:proofErr w:type="spellStart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Lamberg-kastélyban</w:t>
      </w:r>
      <w:proofErr w:type="spellEnd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a </w:t>
      </w:r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Lovarda u. 5. szám alatti (17/2 </w:t>
      </w:r>
      <w:proofErr w:type="spell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ingatlan) volt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épületben és 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az Erzsébet téri Művelődési Házban – amennyiben ingyenesen látogatható kulturális program céljára kérik a helyiséget”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2.2. pont második bekezdés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„50 fő taglétszám feletti helyi – kulturális, egészségügyi, sport, szociális szervezetek évi 1 alkalommal közgyűlés vagy egyéb hivatalos összejövetel céljából térítésmentesen vehetik igénybe az Erzsébet téri Művelődési Ház nagytermét vagy a </w:t>
      </w:r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Lovarda u. 5. szám alatti (17/2 </w:t>
      </w:r>
      <w:proofErr w:type="spell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ingatlan) volt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 mozi termét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2.3. pont szövegének helyébe az alábbi szöveg lép: </w:t>
      </w:r>
    </w:p>
    <w:p w:rsidR="00155A13" w:rsidRPr="00155A13" w:rsidRDefault="00155A13" w:rsidP="00155A1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sz w:val="24"/>
          <w:szCs w:val="24"/>
          <w:lang w:eastAsia="hu-HU"/>
        </w:rPr>
        <w:t xml:space="preserve">„A szervezeteknek az Erzsébet téri Művelődési Házban és a </w:t>
      </w:r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Lovarda u. 5. szám alatti (17/2 </w:t>
      </w:r>
      <w:proofErr w:type="spellStart"/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ingatlan) volt </w:t>
      </w:r>
      <w:proofErr w:type="gramStart"/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épületben </w:t>
      </w:r>
      <w:r w:rsidRPr="00155A13">
        <w:rPr>
          <w:rFonts w:ascii="Arial" w:eastAsia="Times New Roman" w:hAnsi="Arial" w:cs="Arial"/>
          <w:sz w:val="24"/>
          <w:szCs w:val="24"/>
          <w:lang w:eastAsia="hu-HU"/>
        </w:rPr>
        <w:t>tartandó jótékonysági - a móri rászorult gyermekek, idősek, fogyatékkal élők, betegek, valamint közcélt szolgáló helyi létesítmények fejlesztése – célú és belépőjegy nélküli rendezvényeikre az önköltségi ár megfizetése vonatkozik, amely a próbák és a berendezés idejére is értendő.”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3.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„Az Erzsébet téri Művelődési Ház és a </w:t>
      </w:r>
      <w:r w:rsidRPr="00155A13">
        <w:rPr>
          <w:rFonts w:ascii="Arial" w:eastAsia="Times New Roman" w:hAnsi="Arial" w:cs="Arial"/>
          <w:b/>
          <w:i/>
          <w:iCs/>
          <w:sz w:val="24"/>
          <w:szCs w:val="24"/>
          <w:lang w:eastAsia="hu-HU"/>
        </w:rPr>
        <w:t xml:space="preserve">Lovarda u. 5. szám alatti (17/2 </w:t>
      </w:r>
      <w:proofErr w:type="spellStart"/>
      <w:r w:rsidRPr="00155A13">
        <w:rPr>
          <w:rFonts w:ascii="Arial" w:eastAsia="Times New Roman" w:hAnsi="Arial" w:cs="Arial"/>
          <w:b/>
          <w:i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b/>
          <w:i/>
          <w:iCs/>
          <w:sz w:val="24"/>
          <w:szCs w:val="24"/>
          <w:lang w:eastAsia="hu-HU"/>
        </w:rPr>
        <w:t xml:space="preserve"> ingatlan) volt </w:t>
      </w:r>
      <w:proofErr w:type="gramStart"/>
      <w:r w:rsidRPr="00155A13">
        <w:rPr>
          <w:rFonts w:ascii="Arial" w:eastAsia="Times New Roman" w:hAnsi="Arial" w:cs="Arial"/>
          <w:b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b/>
          <w:i/>
          <w:iCs/>
          <w:sz w:val="24"/>
          <w:szCs w:val="24"/>
          <w:lang w:eastAsia="hu-HU"/>
        </w:rPr>
        <w:t xml:space="preserve"> épület </w:t>
      </w:r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>rendszeres terembérlőire vonatkozó szabályok és tarifák”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mellékletet az </w:t>
      </w:r>
      <w:r w:rsidRPr="00155A13">
        <w:rPr>
          <w:rFonts w:ascii="Arial" w:hAnsi="Arial" w:cs="Arial"/>
          <w:sz w:val="24"/>
          <w:szCs w:val="24"/>
        </w:rPr>
        <w:t>az</w:t>
      </w: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3.1.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„A Művelődési Házat vagy a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épületét 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a város kiemelkedő jelentőséggel bíró művészeti csoportjai és közösségei ingyenesen használhatják, mert fellépéseikkel színesítik a város rendezvényeit, hagyományőrző és közösségformáló tevékenységet látnak el.”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3.3.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„A Móri Ifjúsági Fúvószenekar a Művelődési Házban vagy a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épületében 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ingyenesen vehet igénybe 2 helyiséget felszerelésének tárolása céljára, valamint 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>próbáikhoz az épületek több helyiségét heti 2 alkalommal (szerdán 18.00-20.00, szombaton 8.00-11.00). Az ingyenes teremhasználat önköltségi ára kb. 1.020.000 Ft/év.”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3.5.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„A Rozmaring Táncegyüttes és az </w:t>
      </w:r>
      <w:proofErr w:type="spellStart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Edelweiss</w:t>
      </w:r>
      <w:proofErr w:type="spellEnd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Tánccsoport váltakozva 2 hetente tart próbákat a Művelődési Ház színháztermében vagy a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 mozi termében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, pénteken 19.00-21.00 óráig. Az ingyenes teremhasználat önköltségi ára kb. 50-50.000 Ft/év.”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3.6.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„A Móri </w:t>
      </w:r>
      <w:proofErr w:type="spellStart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Vegyeskar</w:t>
      </w:r>
      <w:proofErr w:type="spellEnd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hétfőn és csütörtökön 18.30-20.30 óráig tarja próbáit a szalonban vagy a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 emeleti termében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, az ingyenes teremhasználat önköltségi ára kb. 150.000 Ft/év.”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4.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„Mór Városi Önkormányzat előzetes egyeztetés alapján 40 óra ingyenes használatot kap az Erzsébet téri Művelődési Házban vagy a </w:t>
      </w:r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Lovarda u. 5. szám alatti (17/2 </w:t>
      </w:r>
      <w:proofErr w:type="spell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ingatlan) volt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épületben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.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Az országos és helyhatósági választások alkalmával szervezetenként – minden jelöltet állító szervezet és független képviselő részére – egy-egy alkalommal az Erzsébet téri Művelődési Ház vagy a </w:t>
      </w:r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Lovarda u. 5. szám alatti (17/2 </w:t>
      </w:r>
      <w:proofErr w:type="spell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hrsz-ú</w:t>
      </w:r>
      <w:proofErr w:type="spell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ingatlan) volt </w:t>
      </w:r>
      <w:proofErr w:type="gramStart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Mozi</w:t>
      </w:r>
      <w:proofErr w:type="gramEnd"/>
      <w:r w:rsidRPr="00155A1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épület 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termeinek használata ingyenes.”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numPr>
          <w:ilvl w:val="0"/>
          <w:numId w:val="30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 sz. melléklet 5. pont szövegének helyébe az alábbi szöveg lép: </w:t>
      </w: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„A </w:t>
      </w:r>
      <w:proofErr w:type="spellStart"/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>Lamberg-kastély</w:t>
      </w:r>
      <w:proofErr w:type="spellEnd"/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Kulturális Központ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helyiségeit bérbe vevővel terembérleti szerződést köt annak garantálására, hogy a helyiségeket rendeltetésszerűen és a házirendnek megfelelően használja, illetve a használat során esetlegesen okozott kárt megtérítse.</w:t>
      </w:r>
    </w:p>
    <w:p w:rsidR="00155A13" w:rsidRPr="00155A13" w:rsidRDefault="00155A13" w:rsidP="00155A1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155A13" w:rsidRPr="00155A13" w:rsidRDefault="00155A13" w:rsidP="00155A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A </w:t>
      </w:r>
      <w:proofErr w:type="spellStart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Lamberg-kastély</w:t>
      </w:r>
      <w:proofErr w:type="spellEnd"/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Kulturális</w:t>
      </w:r>
      <w:r w:rsidRPr="00155A1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155A13">
        <w:rPr>
          <w:rFonts w:ascii="Arial" w:eastAsia="Times New Roman" w:hAnsi="Arial" w:cs="Arial"/>
          <w:i/>
          <w:sz w:val="24"/>
          <w:szCs w:val="24"/>
          <w:lang w:eastAsia="hu-HU"/>
        </w:rPr>
        <w:t>Központ a kedvezményes és ingyenes teremhasználattal éves szinten kb. 3.000.000 Ft-tal támogatja a városi civil szervezeteket és intézményeket (az elmaradt haszon, ami a termek üzleti célú bérbeadásából származhatna ennél jóval több), ezért kérjük, hogy a termet kedvezményesen igénybe vevők támogatói között tüntessék fel az intézményt.”</w:t>
      </w:r>
    </w:p>
    <w:p w:rsidR="00C1757C" w:rsidRPr="00C1757C" w:rsidRDefault="00C1757C" w:rsidP="00C1757C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C1757C" w:rsidRPr="00C1757C" w:rsidRDefault="00C1757C" w:rsidP="00C1757C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C1757C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Határidő</w:t>
      </w:r>
      <w:r w:rsidRPr="00C1757C">
        <w:rPr>
          <w:rFonts w:ascii="Arial" w:eastAsia="Times New Roman" w:hAnsi="Arial" w:cs="Arial"/>
          <w:iCs/>
          <w:sz w:val="24"/>
          <w:szCs w:val="24"/>
          <w:lang w:eastAsia="hu-HU"/>
        </w:rPr>
        <w:t>: 2014. december 31.</w:t>
      </w:r>
    </w:p>
    <w:p w:rsidR="00C1757C" w:rsidRPr="00C1757C" w:rsidRDefault="00C1757C" w:rsidP="00C1757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1757C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Felelős</w:t>
      </w:r>
      <w:r w:rsidRPr="00C1757C">
        <w:rPr>
          <w:rFonts w:ascii="Arial" w:eastAsia="Times New Roman" w:hAnsi="Arial" w:cs="Arial"/>
          <w:iCs/>
          <w:sz w:val="24"/>
          <w:szCs w:val="24"/>
          <w:lang w:eastAsia="hu-HU"/>
        </w:rPr>
        <w:t>: polgármester (Költségvetési és Adóügyi Iroda, Városfejlesztési és –üzemeltetési Iroda)</w:t>
      </w:r>
    </w:p>
    <w:p w:rsidR="00601A91" w:rsidRDefault="00601A91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07541B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A87"/>
    <w:multiLevelType w:val="hybridMultilevel"/>
    <w:tmpl w:val="7BEA3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50D9B"/>
    <w:multiLevelType w:val="hybridMultilevel"/>
    <w:tmpl w:val="CDD87256"/>
    <w:lvl w:ilvl="0" w:tplc="D7323B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9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B3293C"/>
    <w:multiLevelType w:val="hybridMultilevel"/>
    <w:tmpl w:val="4B508D8A"/>
    <w:lvl w:ilvl="0" w:tplc="E4FAFB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11"/>
  </w:num>
  <w:num w:numId="4">
    <w:abstractNumId w:val="0"/>
  </w:num>
  <w:num w:numId="5">
    <w:abstractNumId w:val="9"/>
  </w:num>
  <w:num w:numId="6">
    <w:abstractNumId w:val="28"/>
  </w:num>
  <w:num w:numId="7">
    <w:abstractNumId w:val="17"/>
  </w:num>
  <w:num w:numId="8">
    <w:abstractNumId w:val="14"/>
  </w:num>
  <w:num w:numId="9">
    <w:abstractNumId w:val="2"/>
  </w:num>
  <w:num w:numId="10">
    <w:abstractNumId w:val="3"/>
  </w:num>
  <w:num w:numId="11">
    <w:abstractNumId w:val="20"/>
  </w:num>
  <w:num w:numId="12">
    <w:abstractNumId w:val="27"/>
  </w:num>
  <w:num w:numId="13">
    <w:abstractNumId w:val="26"/>
  </w:num>
  <w:num w:numId="14">
    <w:abstractNumId w:val="8"/>
  </w:num>
  <w:num w:numId="15">
    <w:abstractNumId w:val="18"/>
  </w:num>
  <w:num w:numId="16">
    <w:abstractNumId w:val="4"/>
  </w:num>
  <w:num w:numId="17">
    <w:abstractNumId w:val="2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6"/>
  </w:num>
  <w:num w:numId="23">
    <w:abstractNumId w:val="22"/>
  </w:num>
  <w:num w:numId="24">
    <w:abstractNumId w:val="15"/>
  </w:num>
  <w:num w:numId="25">
    <w:abstractNumId w:val="1"/>
  </w:num>
  <w:num w:numId="26">
    <w:abstractNumId w:val="7"/>
  </w:num>
  <w:num w:numId="27">
    <w:abstractNumId w:val="24"/>
  </w:num>
  <w:num w:numId="28">
    <w:abstractNumId w:val="25"/>
  </w:num>
  <w:num w:numId="29">
    <w:abstractNumId w:val="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41B"/>
    <w:rsid w:val="00075C68"/>
    <w:rsid w:val="0008121C"/>
    <w:rsid w:val="00087EA0"/>
    <w:rsid w:val="00090F8D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55A13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36F9D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0E99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0F4F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63499"/>
    <w:rsid w:val="00580300"/>
    <w:rsid w:val="005857C2"/>
    <w:rsid w:val="00587F7A"/>
    <w:rsid w:val="005B3801"/>
    <w:rsid w:val="005C1F7E"/>
    <w:rsid w:val="00601A91"/>
    <w:rsid w:val="00605A28"/>
    <w:rsid w:val="006175B6"/>
    <w:rsid w:val="00617746"/>
    <w:rsid w:val="00635719"/>
    <w:rsid w:val="006803E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751CF"/>
    <w:rsid w:val="00876D80"/>
    <w:rsid w:val="008814A6"/>
    <w:rsid w:val="008911EA"/>
    <w:rsid w:val="00895B97"/>
    <w:rsid w:val="008E0FAC"/>
    <w:rsid w:val="0091134C"/>
    <w:rsid w:val="009157D2"/>
    <w:rsid w:val="00917DA4"/>
    <w:rsid w:val="00922BB9"/>
    <w:rsid w:val="00931B51"/>
    <w:rsid w:val="00937B0D"/>
    <w:rsid w:val="0098144F"/>
    <w:rsid w:val="0098532A"/>
    <w:rsid w:val="009A4215"/>
    <w:rsid w:val="009C1738"/>
    <w:rsid w:val="009D5856"/>
    <w:rsid w:val="009F6FEB"/>
    <w:rsid w:val="00A35012"/>
    <w:rsid w:val="00A3529A"/>
    <w:rsid w:val="00A5535E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81FEA"/>
    <w:rsid w:val="00BC531C"/>
    <w:rsid w:val="00BE7517"/>
    <w:rsid w:val="00C00F26"/>
    <w:rsid w:val="00C014D4"/>
    <w:rsid w:val="00C01B12"/>
    <w:rsid w:val="00C13A07"/>
    <w:rsid w:val="00C1757C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B02A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45003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0B33"/>
    <w:rsid w:val="00EE1DC5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2035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5</cp:revision>
  <cp:lastPrinted>2014-12-12T09:46:00Z</cp:lastPrinted>
  <dcterms:created xsi:type="dcterms:W3CDTF">2014-12-11T16:14:00Z</dcterms:created>
  <dcterms:modified xsi:type="dcterms:W3CDTF">2014-12-12T09:46:00Z</dcterms:modified>
</cp:coreProperties>
</file>