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B469B">
        <w:rPr>
          <w:rFonts w:ascii="Arial" w:hAnsi="Arial" w:cs="Arial"/>
          <w:b/>
          <w:bCs/>
          <w:sz w:val="24"/>
          <w:szCs w:val="24"/>
        </w:rPr>
        <w:t>9</w:t>
      </w:r>
      <w:r w:rsidR="00471634">
        <w:rPr>
          <w:rFonts w:ascii="Arial" w:hAnsi="Arial" w:cs="Arial"/>
          <w:b/>
          <w:bCs/>
          <w:sz w:val="24"/>
          <w:szCs w:val="24"/>
        </w:rPr>
        <w:t>4</w:t>
      </w:r>
      <w:bookmarkStart w:id="0" w:name="_GoBack"/>
      <w:bookmarkEnd w:id="0"/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3B4F0D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1634" w:rsidRPr="00471634" w:rsidRDefault="00471634" w:rsidP="004716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47163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47163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BURSA HUNGARICA Felsőoktatási Ösztöndíjpályázat 2015. évi fordulójához történő csatlakozásról</w:t>
      </w:r>
    </w:p>
    <w:p w:rsidR="00471634" w:rsidRPr="00471634" w:rsidRDefault="00471634" w:rsidP="004716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471634" w:rsidRPr="00471634" w:rsidRDefault="00471634" w:rsidP="004716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471634" w:rsidRPr="00471634" w:rsidRDefault="00471634" w:rsidP="00471634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71634">
        <w:rPr>
          <w:rFonts w:ascii="Arial" w:eastAsia="Times New Roman" w:hAnsi="Arial" w:cs="Arial"/>
          <w:sz w:val="24"/>
          <w:szCs w:val="24"/>
          <w:lang w:eastAsia="hu-HU"/>
        </w:rPr>
        <w:t xml:space="preserve">Mór </w:t>
      </w:r>
      <w:smartTag w:uri="urn:schemas-microsoft-com:office:smarttags" w:element="PersonName">
        <w:smartTagPr>
          <w:attr w:name="ProductID" w:val="Városi Önkormányzat"/>
        </w:smartTagPr>
        <w:r w:rsidRPr="00471634">
          <w:rPr>
            <w:rFonts w:ascii="Arial" w:eastAsia="Times New Roman" w:hAnsi="Arial" w:cs="Arial"/>
            <w:sz w:val="24"/>
            <w:szCs w:val="24"/>
            <w:lang w:eastAsia="hu-HU"/>
          </w:rPr>
          <w:t>Városi Önkormányzat</w:t>
        </w:r>
      </w:smartTag>
      <w:r w:rsidRPr="00471634">
        <w:rPr>
          <w:rFonts w:ascii="Arial" w:eastAsia="Times New Roman" w:hAnsi="Arial" w:cs="Arial"/>
          <w:sz w:val="24"/>
          <w:szCs w:val="24"/>
          <w:lang w:eastAsia="hu-HU"/>
        </w:rPr>
        <w:t xml:space="preserve"> Képviselő-testülete csatlakozik </w:t>
      </w:r>
      <w:proofErr w:type="gramStart"/>
      <w:r w:rsidRPr="00471634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</w:p>
    <w:p w:rsidR="00471634" w:rsidRPr="00471634" w:rsidRDefault="00471634" w:rsidP="0047163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71634" w:rsidRPr="00471634" w:rsidRDefault="00471634" w:rsidP="004716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47163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BURSA HUNGARICA FELSŐOKTATÁSI ÖNKORMÁNYZATI</w:t>
      </w:r>
    </w:p>
    <w:p w:rsidR="00471634" w:rsidRPr="00471634" w:rsidRDefault="00471634" w:rsidP="004716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47163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ÖSZTÖNDÍJ PÁLYÁZAT</w:t>
      </w:r>
    </w:p>
    <w:p w:rsidR="00471634" w:rsidRPr="00471634" w:rsidRDefault="00471634" w:rsidP="004716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47163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2015. évi fordulójához</w:t>
      </w:r>
    </w:p>
    <w:p w:rsidR="00471634" w:rsidRPr="00471634" w:rsidRDefault="00471634" w:rsidP="004716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471634" w:rsidRPr="00471634" w:rsidRDefault="00471634" w:rsidP="0047163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71634">
        <w:rPr>
          <w:rFonts w:ascii="Arial" w:eastAsia="Times New Roman" w:hAnsi="Arial" w:cs="Arial"/>
          <w:sz w:val="24"/>
          <w:szCs w:val="24"/>
          <w:lang w:eastAsia="hu-HU"/>
        </w:rPr>
        <w:t>egyben</w:t>
      </w:r>
      <w:proofErr w:type="gramEnd"/>
      <w:r w:rsidRPr="00471634">
        <w:rPr>
          <w:rFonts w:ascii="Arial" w:eastAsia="Times New Roman" w:hAnsi="Arial" w:cs="Arial"/>
          <w:sz w:val="24"/>
          <w:szCs w:val="24"/>
          <w:lang w:eastAsia="hu-HU"/>
        </w:rPr>
        <w:t xml:space="preserve"> felhatalmazza a polgármestert a csatlakozó nyilatkozat aláírására.</w:t>
      </w:r>
    </w:p>
    <w:p w:rsidR="00471634" w:rsidRPr="00471634" w:rsidRDefault="00471634" w:rsidP="0047163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71634" w:rsidRPr="00471634" w:rsidRDefault="00471634" w:rsidP="00471634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71634">
        <w:rPr>
          <w:rFonts w:ascii="Arial" w:eastAsia="Times New Roman" w:hAnsi="Arial" w:cs="Arial"/>
          <w:sz w:val="24"/>
          <w:szCs w:val="24"/>
          <w:lang w:eastAsia="hu-HU"/>
        </w:rPr>
        <w:t>A pályázati eljárással kapcsolatos feladatokat a Humánügyi Iroda koordinálja.</w:t>
      </w:r>
    </w:p>
    <w:p w:rsidR="00471634" w:rsidRPr="00471634" w:rsidRDefault="00471634" w:rsidP="0047163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71634" w:rsidRPr="00471634" w:rsidRDefault="00471634" w:rsidP="00471634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71634">
        <w:rPr>
          <w:rFonts w:ascii="Arial" w:eastAsia="Times New Roman" w:hAnsi="Arial" w:cs="Arial"/>
          <w:sz w:val="24"/>
          <w:szCs w:val="24"/>
          <w:lang w:eastAsia="hu-HU"/>
        </w:rPr>
        <w:t>A pályázatok elbírálásáról az Oktatási, Kulturális és Sport Bizottság dönt.</w:t>
      </w:r>
    </w:p>
    <w:p w:rsidR="00471634" w:rsidRPr="00471634" w:rsidRDefault="00471634" w:rsidP="0047163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71634" w:rsidRPr="00471634" w:rsidRDefault="00471634" w:rsidP="00471634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71634">
        <w:rPr>
          <w:rFonts w:ascii="Arial" w:eastAsia="Times New Roman" w:hAnsi="Arial" w:cs="Arial"/>
          <w:sz w:val="24"/>
          <w:szCs w:val="24"/>
          <w:lang w:eastAsia="hu-HU"/>
        </w:rPr>
        <w:t xml:space="preserve">A pályázati önrész biztosításához Mór </w:t>
      </w:r>
      <w:smartTag w:uri="urn:schemas-microsoft-com:office:smarttags" w:element="PersonName">
        <w:smartTagPr>
          <w:attr w:name="ProductID" w:val="V￡rosi ￖnkorm￡nyzat"/>
        </w:smartTagPr>
        <w:r w:rsidRPr="00471634">
          <w:rPr>
            <w:rFonts w:ascii="Arial" w:eastAsia="Times New Roman" w:hAnsi="Arial" w:cs="Arial"/>
            <w:sz w:val="24"/>
            <w:szCs w:val="24"/>
            <w:lang w:eastAsia="hu-HU"/>
          </w:rPr>
          <w:t>Városi Önkormányzat</w:t>
        </w:r>
      </w:smartTag>
      <w:r w:rsidRPr="00471634">
        <w:rPr>
          <w:rFonts w:ascii="Arial" w:eastAsia="Times New Roman" w:hAnsi="Arial" w:cs="Arial"/>
          <w:sz w:val="24"/>
          <w:szCs w:val="24"/>
          <w:lang w:eastAsia="hu-HU"/>
        </w:rPr>
        <w:t xml:space="preserve"> Képviselő-testülete </w:t>
      </w:r>
      <w:r w:rsidRPr="00471634">
        <w:rPr>
          <w:rFonts w:ascii="Arial" w:eastAsia="Times New Roman" w:hAnsi="Arial" w:cs="Arial"/>
          <w:b/>
          <w:sz w:val="24"/>
          <w:szCs w:val="24"/>
          <w:lang w:eastAsia="hu-HU"/>
        </w:rPr>
        <w:t>1 millió forintot</w:t>
      </w:r>
      <w:r w:rsidRPr="00471634">
        <w:rPr>
          <w:rFonts w:ascii="Arial" w:eastAsia="Times New Roman" w:hAnsi="Arial" w:cs="Arial"/>
          <w:sz w:val="24"/>
          <w:szCs w:val="24"/>
          <w:lang w:eastAsia="hu-HU"/>
        </w:rPr>
        <w:t xml:space="preserve"> biztosít a 2015. évi költségvetésében. </w:t>
      </w:r>
    </w:p>
    <w:p w:rsidR="00471634" w:rsidRPr="00471634" w:rsidRDefault="00471634" w:rsidP="00471634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471634" w:rsidRPr="00471634" w:rsidRDefault="00471634" w:rsidP="0047163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71634" w:rsidRPr="00471634" w:rsidRDefault="00471634" w:rsidP="004716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71634">
        <w:rPr>
          <w:rFonts w:ascii="Arial" w:eastAsia="Times New Roman" w:hAnsi="Arial" w:cs="Arial"/>
          <w:sz w:val="24"/>
          <w:szCs w:val="24"/>
          <w:lang w:eastAsia="hu-HU"/>
        </w:rPr>
        <w:t>Felkéri a Polgármestert, hogy a határozatban foglaltaknak megfelelően az előirányzatot a 2015. évi költségvetési rendelet előkészítésekor vegye figyelembe.</w:t>
      </w:r>
    </w:p>
    <w:p w:rsidR="00471634" w:rsidRPr="00471634" w:rsidRDefault="00471634" w:rsidP="004716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71634" w:rsidRPr="00471634" w:rsidRDefault="00471634" w:rsidP="004716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71634" w:rsidRPr="00471634" w:rsidRDefault="00471634" w:rsidP="00471634">
      <w:pPr>
        <w:spacing w:after="0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471634">
        <w:rPr>
          <w:rFonts w:ascii="Arial" w:eastAsia="Times New Roman" w:hAnsi="Arial"/>
          <w:sz w:val="24"/>
          <w:szCs w:val="20"/>
          <w:u w:val="single"/>
          <w:lang w:eastAsia="hu-HU"/>
        </w:rPr>
        <w:t>Határidő</w:t>
      </w:r>
      <w:r w:rsidRPr="00471634">
        <w:rPr>
          <w:rFonts w:ascii="Arial" w:eastAsia="Times New Roman" w:hAnsi="Arial"/>
          <w:sz w:val="24"/>
          <w:szCs w:val="20"/>
          <w:lang w:eastAsia="hu-HU"/>
        </w:rPr>
        <w:t>: azonnal</w:t>
      </w:r>
    </w:p>
    <w:p w:rsidR="00471634" w:rsidRPr="00471634" w:rsidRDefault="00471634" w:rsidP="00471634">
      <w:pPr>
        <w:spacing w:after="0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471634">
        <w:rPr>
          <w:rFonts w:ascii="Arial" w:eastAsia="Times New Roman" w:hAnsi="Arial"/>
          <w:sz w:val="24"/>
          <w:szCs w:val="20"/>
          <w:u w:val="single"/>
          <w:lang w:eastAsia="hu-HU"/>
        </w:rPr>
        <w:t>Felelős</w:t>
      </w:r>
      <w:r w:rsidRPr="00471634">
        <w:rPr>
          <w:rFonts w:ascii="Arial" w:eastAsia="Times New Roman" w:hAnsi="Arial"/>
          <w:sz w:val="24"/>
          <w:szCs w:val="20"/>
          <w:lang w:eastAsia="hu-HU"/>
        </w:rPr>
        <w:t>: polgármester (Humánügyi Iroda)</w:t>
      </w:r>
    </w:p>
    <w:p w:rsidR="002772E6" w:rsidRPr="00471634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0"/>
  </w:num>
  <w:num w:numId="5">
    <w:abstractNumId w:val="5"/>
  </w:num>
  <w:num w:numId="6">
    <w:abstractNumId w:val="18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13"/>
  </w:num>
  <w:num w:numId="12">
    <w:abstractNumId w:val="17"/>
  </w:num>
  <w:num w:numId="13">
    <w:abstractNumId w:val="16"/>
  </w:num>
  <w:num w:numId="14">
    <w:abstractNumId w:val="4"/>
  </w:num>
  <w:num w:numId="15">
    <w:abstractNumId w:val="11"/>
  </w:num>
  <w:num w:numId="16">
    <w:abstractNumId w:val="3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60AD"/>
    <w:rsid w:val="002A7532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32EAA"/>
    <w:rsid w:val="004504B1"/>
    <w:rsid w:val="00471634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5B6"/>
    <w:rsid w:val="00617746"/>
    <w:rsid w:val="006815FF"/>
    <w:rsid w:val="00695271"/>
    <w:rsid w:val="006B469B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2014-09-23T11:49:00Z</dcterms:created>
  <dcterms:modified xsi:type="dcterms:W3CDTF">2014-09-23T11:49:00Z</dcterms:modified>
</cp:coreProperties>
</file>