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0C4D2" w14:textId="77777777" w:rsidR="008108BA" w:rsidRPr="005319D0" w:rsidRDefault="008108BA" w:rsidP="00E26D80">
      <w:pPr>
        <w:widowControl w:val="0"/>
        <w:tabs>
          <w:tab w:val="left" w:pos="142"/>
        </w:tabs>
        <w:spacing w:after="0" w:line="240" w:lineRule="auto"/>
        <w:jc w:val="center"/>
        <w:rPr>
          <w:rFonts w:ascii="Times New Roman" w:eastAsia="MS Mincho" w:hAnsi="Times New Roman"/>
          <w:color w:val="002060"/>
          <w:sz w:val="24"/>
          <w:szCs w:val="24"/>
        </w:rPr>
      </w:pPr>
      <w:r w:rsidRPr="005319D0">
        <w:rPr>
          <w:rFonts w:ascii="Times New Roman" w:hAnsi="Times New Roman"/>
          <w:b/>
          <w:bCs/>
          <w:sz w:val="24"/>
          <w:szCs w:val="24"/>
          <w:u w:val="single"/>
        </w:rPr>
        <w:t xml:space="preserve">TELJES ELLÁTÁS ALAPÚ VILLAMOS ENERGIA ADÁSVÉTELI SZERZŐDÉS </w:t>
      </w:r>
    </w:p>
    <w:p w14:paraId="5F3B994F" w14:textId="77777777" w:rsidR="00443018" w:rsidRPr="005319D0" w:rsidRDefault="00443018" w:rsidP="008108BA">
      <w:pPr>
        <w:spacing w:after="0" w:line="240" w:lineRule="auto"/>
        <w:rPr>
          <w:rFonts w:ascii="Times New Roman" w:eastAsia="MS Mincho" w:hAnsi="Times New Roman"/>
          <w:color w:val="002060"/>
          <w:sz w:val="24"/>
          <w:szCs w:val="24"/>
        </w:rPr>
      </w:pPr>
    </w:p>
    <w:p w14:paraId="0C7550A2" w14:textId="77777777" w:rsidR="008108BA" w:rsidRPr="005319D0" w:rsidRDefault="008108BA" w:rsidP="008108BA">
      <w:pPr>
        <w:widowControl w:val="0"/>
        <w:tabs>
          <w:tab w:val="left" w:pos="142"/>
        </w:tabs>
        <w:spacing w:after="0" w:line="240" w:lineRule="auto"/>
        <w:jc w:val="center"/>
        <w:rPr>
          <w:rFonts w:ascii="Times New Roman" w:hAnsi="Times New Roman"/>
          <w:bCs/>
          <w:i/>
          <w:sz w:val="16"/>
          <w:szCs w:val="16"/>
        </w:rPr>
      </w:pPr>
    </w:p>
    <w:p w14:paraId="0BA2FDAB" w14:textId="77777777" w:rsidR="00394112" w:rsidRPr="005319D0" w:rsidRDefault="00394112" w:rsidP="008108BA">
      <w:pPr>
        <w:widowControl w:val="0"/>
        <w:autoSpaceDE w:val="0"/>
        <w:autoSpaceDN w:val="0"/>
        <w:adjustRightInd w:val="0"/>
        <w:spacing w:after="0" w:line="240" w:lineRule="auto"/>
        <w:jc w:val="both"/>
        <w:rPr>
          <w:rFonts w:ascii="Times New Roman" w:eastAsia="MS Mincho" w:hAnsi="Times New Roman"/>
          <w:sz w:val="24"/>
          <w:szCs w:val="24"/>
        </w:rPr>
      </w:pPr>
    </w:p>
    <w:p w14:paraId="06EA400C"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r w:rsidRPr="005319D0">
        <w:rPr>
          <w:rFonts w:ascii="Times New Roman" w:eastAsia="MS Mincho" w:hAnsi="Times New Roman"/>
          <w:i/>
          <w:sz w:val="24"/>
          <w:szCs w:val="24"/>
        </w:rPr>
        <w:t>amely létrejött egyrészről a</w:t>
      </w:r>
      <w:r w:rsidRPr="005319D0">
        <w:rPr>
          <w:rFonts w:ascii="Times New Roman" w:eastAsia="MS Mincho" w:hAnsi="Times New Roman"/>
          <w:b/>
          <w:bCs/>
          <w:i/>
          <w:sz w:val="24"/>
          <w:szCs w:val="24"/>
        </w:rPr>
        <w:t xml:space="preserve"> XX</w:t>
      </w:r>
      <w:r w:rsidRPr="005319D0">
        <w:rPr>
          <w:rFonts w:ascii="Times New Roman" w:eastAsia="MS Mincho" w:hAnsi="Times New Roman"/>
          <w:i/>
          <w:sz w:val="24"/>
          <w:szCs w:val="24"/>
        </w:rPr>
        <w:t xml:space="preserve">, mint energiakereskedő (továbbiakban, mint </w:t>
      </w:r>
      <w:r w:rsidRPr="005319D0">
        <w:rPr>
          <w:rFonts w:ascii="Times New Roman" w:eastAsia="MS Mincho" w:hAnsi="Times New Roman"/>
          <w:b/>
          <w:bCs/>
          <w:i/>
          <w:sz w:val="24"/>
          <w:szCs w:val="24"/>
        </w:rPr>
        <w:t>"Kereskedő"</w:t>
      </w:r>
      <w:r w:rsidRPr="005319D0">
        <w:rPr>
          <w:rFonts w:ascii="Times New Roman" w:eastAsia="MS Mincho" w:hAnsi="Times New Roman"/>
          <w:i/>
          <w:sz w:val="24"/>
          <w:szCs w:val="24"/>
        </w:rPr>
        <w:t>)</w:t>
      </w:r>
    </w:p>
    <w:p w14:paraId="63A7C54E"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p>
    <w:p w14:paraId="36491CF9"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székhelye: </w:t>
      </w:r>
      <w:r w:rsidR="00DB02F3" w:rsidRPr="005319D0">
        <w:rPr>
          <w:rFonts w:ascii="Times New Roman" w:eastAsia="MS Mincho" w:hAnsi="Times New Roman"/>
          <w:i/>
          <w:sz w:val="24"/>
          <w:szCs w:val="24"/>
        </w:rPr>
        <w:t>XX</w:t>
      </w:r>
    </w:p>
    <w:p w14:paraId="2DE95BEB"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cégjegyzékszáma: </w:t>
      </w:r>
      <w:r w:rsidR="00DB02F3" w:rsidRPr="005319D0">
        <w:rPr>
          <w:rFonts w:ascii="Times New Roman" w:eastAsia="MS Mincho" w:hAnsi="Times New Roman"/>
          <w:i/>
          <w:sz w:val="24"/>
          <w:szCs w:val="24"/>
        </w:rPr>
        <w:t>XX</w:t>
      </w:r>
    </w:p>
    <w:p w14:paraId="6C780994"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adószáma: </w:t>
      </w:r>
      <w:r w:rsidR="00DB02F3" w:rsidRPr="005319D0">
        <w:rPr>
          <w:rFonts w:ascii="Times New Roman" w:eastAsia="MS Mincho" w:hAnsi="Times New Roman"/>
          <w:i/>
          <w:sz w:val="24"/>
          <w:szCs w:val="24"/>
        </w:rPr>
        <w:t>XX</w:t>
      </w:r>
    </w:p>
    <w:p w14:paraId="54147058"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bankszámla száma:</w:t>
      </w:r>
      <w:r w:rsidR="00DB02F3" w:rsidRPr="005319D0">
        <w:rPr>
          <w:rFonts w:ascii="Times New Roman" w:eastAsia="MS Mincho" w:hAnsi="Times New Roman"/>
          <w:i/>
          <w:sz w:val="24"/>
          <w:szCs w:val="24"/>
        </w:rPr>
        <w:t xml:space="preserve"> XX</w:t>
      </w:r>
    </w:p>
    <w:p w14:paraId="2F26CA4B" w14:textId="77777777" w:rsidR="00370713" w:rsidRPr="005319D0" w:rsidRDefault="00370713"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KEF azonosító száma: XX</w:t>
      </w:r>
    </w:p>
    <w:p w14:paraId="7E2B6F6A" w14:textId="77777777" w:rsidR="00DA7CD8" w:rsidRPr="005319D0" w:rsidRDefault="00DA7CD8"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képviseletében eljár:</w:t>
      </w:r>
      <w:r w:rsidR="00DB02F3" w:rsidRPr="005319D0">
        <w:rPr>
          <w:rFonts w:ascii="Times New Roman" w:eastAsia="MS Mincho" w:hAnsi="Times New Roman"/>
          <w:i/>
          <w:sz w:val="24"/>
          <w:szCs w:val="24"/>
        </w:rPr>
        <w:t xml:space="preserve"> XX</w:t>
      </w:r>
    </w:p>
    <w:p w14:paraId="635E4358"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p>
    <w:p w14:paraId="324A8154"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r w:rsidRPr="005319D0">
        <w:rPr>
          <w:rFonts w:ascii="Times New Roman" w:eastAsia="MS Mincho" w:hAnsi="Times New Roman"/>
          <w:i/>
          <w:sz w:val="24"/>
          <w:szCs w:val="24"/>
        </w:rPr>
        <w:t xml:space="preserve">másrészről a </w:t>
      </w:r>
      <w:r w:rsidRPr="005319D0">
        <w:rPr>
          <w:rFonts w:ascii="Times New Roman" w:eastAsia="MS Mincho" w:hAnsi="Times New Roman"/>
          <w:b/>
          <w:i/>
          <w:sz w:val="24"/>
          <w:szCs w:val="24"/>
        </w:rPr>
        <w:t>XX</w:t>
      </w:r>
      <w:r w:rsidRPr="005319D0">
        <w:rPr>
          <w:rFonts w:ascii="Times New Roman" w:eastAsia="MS Mincho" w:hAnsi="Times New Roman"/>
          <w:i/>
          <w:sz w:val="24"/>
          <w:szCs w:val="24"/>
        </w:rPr>
        <w:t xml:space="preserve">, mint felhasználó (továbbiakban, mint </w:t>
      </w:r>
      <w:r w:rsidRPr="005319D0">
        <w:rPr>
          <w:rFonts w:ascii="Times New Roman" w:eastAsia="MS Mincho" w:hAnsi="Times New Roman"/>
          <w:b/>
          <w:bCs/>
          <w:i/>
          <w:sz w:val="24"/>
          <w:szCs w:val="24"/>
        </w:rPr>
        <w:t>"Felhasználó"</w:t>
      </w:r>
      <w:r w:rsidRPr="005319D0">
        <w:rPr>
          <w:rFonts w:ascii="Times New Roman" w:eastAsia="MS Mincho" w:hAnsi="Times New Roman"/>
          <w:i/>
          <w:sz w:val="24"/>
          <w:szCs w:val="24"/>
        </w:rPr>
        <w:t>)</w:t>
      </w:r>
    </w:p>
    <w:p w14:paraId="6F503EBE"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p>
    <w:p w14:paraId="7483E6F2"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székhelye: </w:t>
      </w:r>
      <w:r w:rsidR="00DB02F3" w:rsidRPr="005319D0">
        <w:rPr>
          <w:rFonts w:ascii="Times New Roman" w:eastAsia="MS Mincho" w:hAnsi="Times New Roman"/>
          <w:i/>
          <w:sz w:val="24"/>
          <w:szCs w:val="24"/>
        </w:rPr>
        <w:t>XX</w:t>
      </w:r>
    </w:p>
    <w:p w14:paraId="033FCFB9"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 xml:space="preserve">adószáma: </w:t>
      </w:r>
      <w:r w:rsidR="00DB02F3" w:rsidRPr="005319D0">
        <w:rPr>
          <w:rFonts w:ascii="Times New Roman" w:eastAsia="MS Mincho" w:hAnsi="Times New Roman"/>
          <w:i/>
          <w:sz w:val="24"/>
          <w:szCs w:val="24"/>
        </w:rPr>
        <w:t>XX</w:t>
      </w:r>
    </w:p>
    <w:p w14:paraId="42109EC9"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bankszámla száma:</w:t>
      </w:r>
      <w:r w:rsidR="00DB02F3" w:rsidRPr="005319D0">
        <w:rPr>
          <w:rFonts w:ascii="Times New Roman" w:eastAsia="MS Mincho" w:hAnsi="Times New Roman"/>
          <w:i/>
          <w:sz w:val="24"/>
          <w:szCs w:val="24"/>
        </w:rPr>
        <w:t xml:space="preserve"> XX</w:t>
      </w:r>
    </w:p>
    <w:p w14:paraId="12A84FCE" w14:textId="77777777" w:rsidR="00DA7CD8" w:rsidRPr="005319D0" w:rsidRDefault="00DA7CD8"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FI azonosító száma:</w:t>
      </w:r>
      <w:r w:rsidR="00DB02F3" w:rsidRPr="005319D0">
        <w:rPr>
          <w:rFonts w:ascii="Times New Roman" w:eastAsia="MS Mincho" w:hAnsi="Times New Roman"/>
          <w:i/>
          <w:sz w:val="24"/>
          <w:szCs w:val="24"/>
        </w:rPr>
        <w:t xml:space="preserve"> XX</w:t>
      </w:r>
    </w:p>
    <w:p w14:paraId="5E0A4097"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AHT azonosító száma:</w:t>
      </w:r>
      <w:r w:rsidR="00DB02F3" w:rsidRPr="005319D0">
        <w:rPr>
          <w:rFonts w:ascii="Times New Roman" w:eastAsia="MS Mincho" w:hAnsi="Times New Roman"/>
          <w:i/>
          <w:sz w:val="24"/>
          <w:szCs w:val="24"/>
        </w:rPr>
        <w:t xml:space="preserve"> XX</w:t>
      </w:r>
    </w:p>
    <w:p w14:paraId="4A5CC7E2" w14:textId="77777777" w:rsidR="00413409" w:rsidRPr="005319D0" w:rsidRDefault="00413409"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KEF azonosító száma: XX</w:t>
      </w:r>
    </w:p>
    <w:p w14:paraId="646CF993" w14:textId="77777777" w:rsidR="00DA7CD8" w:rsidRPr="005319D0" w:rsidRDefault="00DA7CD8"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r w:rsidRPr="005319D0">
        <w:rPr>
          <w:rFonts w:ascii="Times New Roman" w:eastAsia="MS Mincho" w:hAnsi="Times New Roman"/>
          <w:i/>
          <w:sz w:val="24"/>
          <w:szCs w:val="24"/>
        </w:rPr>
        <w:t>képviseletében eljár:</w:t>
      </w:r>
      <w:r w:rsidR="00DB02F3" w:rsidRPr="005319D0">
        <w:rPr>
          <w:rFonts w:ascii="Times New Roman" w:eastAsia="MS Mincho" w:hAnsi="Times New Roman"/>
          <w:i/>
          <w:sz w:val="24"/>
          <w:szCs w:val="24"/>
        </w:rPr>
        <w:t xml:space="preserve"> XX</w:t>
      </w:r>
    </w:p>
    <w:p w14:paraId="43AF5963" w14:textId="77777777" w:rsidR="008108BA" w:rsidRPr="005319D0" w:rsidRDefault="008108BA" w:rsidP="008108BA">
      <w:pPr>
        <w:widowControl w:val="0"/>
        <w:autoSpaceDE w:val="0"/>
        <w:autoSpaceDN w:val="0"/>
        <w:adjustRightInd w:val="0"/>
        <w:spacing w:after="0" w:line="240" w:lineRule="auto"/>
        <w:ind w:left="284"/>
        <w:jc w:val="both"/>
        <w:rPr>
          <w:rFonts w:ascii="Times New Roman" w:eastAsia="MS Mincho" w:hAnsi="Times New Roman"/>
          <w:i/>
          <w:sz w:val="24"/>
          <w:szCs w:val="24"/>
        </w:rPr>
      </w:pPr>
    </w:p>
    <w:p w14:paraId="390514C4"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i/>
          <w:sz w:val="24"/>
          <w:szCs w:val="24"/>
        </w:rPr>
      </w:pPr>
      <w:r w:rsidRPr="005319D0">
        <w:rPr>
          <w:rFonts w:ascii="Times New Roman" w:eastAsia="MS Mincho" w:hAnsi="Times New Roman"/>
          <w:i/>
          <w:sz w:val="24"/>
          <w:szCs w:val="24"/>
        </w:rPr>
        <w:t xml:space="preserve">között a </w:t>
      </w:r>
      <w:r w:rsidRPr="005319D0">
        <w:rPr>
          <w:rFonts w:ascii="Times New Roman" w:eastAsia="MS Mincho" w:hAnsi="Times New Roman"/>
          <w:b/>
          <w:bCs/>
          <w:i/>
          <w:sz w:val="24"/>
          <w:szCs w:val="24"/>
        </w:rPr>
        <w:t>1. sz. mellékletben</w:t>
      </w:r>
      <w:r w:rsidRPr="005319D0">
        <w:rPr>
          <w:rFonts w:ascii="Times New Roman" w:eastAsia="MS Mincho" w:hAnsi="Times New Roman"/>
          <w:i/>
          <w:sz w:val="24"/>
          <w:szCs w:val="24"/>
        </w:rPr>
        <w:t xml:space="preserve"> meghatározott villamos energia felhasználási helyekre (a továbbiakban</w:t>
      </w:r>
      <w:r w:rsidR="00DB02F3" w:rsidRPr="005319D0">
        <w:rPr>
          <w:rFonts w:ascii="Times New Roman" w:eastAsia="MS Mincho" w:hAnsi="Times New Roman"/>
          <w:i/>
          <w:sz w:val="24"/>
          <w:szCs w:val="24"/>
        </w:rPr>
        <w:t>:</w:t>
      </w:r>
      <w:r w:rsidRPr="005319D0">
        <w:rPr>
          <w:rFonts w:ascii="Times New Roman" w:eastAsia="MS Mincho" w:hAnsi="Times New Roman"/>
          <w:i/>
          <w:sz w:val="24"/>
          <w:szCs w:val="24"/>
        </w:rPr>
        <w:t xml:space="preserve"> </w:t>
      </w:r>
      <w:r w:rsidR="00DB02F3" w:rsidRPr="005319D0">
        <w:rPr>
          <w:rFonts w:ascii="Times New Roman" w:eastAsia="MS Mincho" w:hAnsi="Times New Roman"/>
          <w:i/>
          <w:sz w:val="24"/>
          <w:szCs w:val="24"/>
        </w:rPr>
        <w:t>„</w:t>
      </w:r>
      <w:r w:rsidRPr="005319D0">
        <w:rPr>
          <w:rFonts w:ascii="Times New Roman" w:eastAsia="MS Mincho" w:hAnsi="Times New Roman"/>
          <w:i/>
          <w:sz w:val="24"/>
          <w:szCs w:val="24"/>
        </w:rPr>
        <w:t>Felhasználási helyek</w:t>
      </w:r>
      <w:r w:rsidR="00DB02F3" w:rsidRPr="005319D0">
        <w:rPr>
          <w:rFonts w:ascii="Times New Roman" w:eastAsia="MS Mincho" w:hAnsi="Times New Roman"/>
          <w:i/>
          <w:sz w:val="24"/>
          <w:szCs w:val="24"/>
        </w:rPr>
        <w:t>”</w:t>
      </w:r>
      <w:r w:rsidRPr="005319D0">
        <w:rPr>
          <w:rFonts w:ascii="Times New Roman" w:eastAsia="MS Mincho" w:hAnsi="Times New Roman"/>
          <w:i/>
          <w:sz w:val="24"/>
          <w:szCs w:val="24"/>
        </w:rPr>
        <w:t xml:space="preserve">) vonatkozóan (a Kereskedő és a Felhasználó a továbbiakban </w:t>
      </w:r>
      <w:r w:rsidRPr="005319D0">
        <w:rPr>
          <w:rFonts w:ascii="Times New Roman" w:eastAsia="MS Mincho" w:hAnsi="Times New Roman"/>
          <w:b/>
          <w:bCs/>
          <w:i/>
          <w:sz w:val="24"/>
          <w:szCs w:val="24"/>
        </w:rPr>
        <w:t>együttesen: „Felek”</w:t>
      </w:r>
      <w:r w:rsidRPr="005319D0">
        <w:rPr>
          <w:rFonts w:ascii="Times New Roman" w:eastAsia="MS Mincho" w:hAnsi="Times New Roman"/>
          <w:i/>
          <w:sz w:val="24"/>
          <w:szCs w:val="24"/>
        </w:rPr>
        <w:t>) alulírott helyen és napon az alábbi feltételekkel:</w:t>
      </w:r>
    </w:p>
    <w:p w14:paraId="12FA68F7" w14:textId="77777777" w:rsidR="008108BA" w:rsidRPr="005319D0" w:rsidRDefault="008108BA" w:rsidP="008108BA">
      <w:pPr>
        <w:spacing w:after="0" w:line="240" w:lineRule="auto"/>
        <w:jc w:val="both"/>
        <w:rPr>
          <w:rFonts w:ascii="Times New Roman" w:eastAsia="MS Mincho" w:hAnsi="Times New Roman"/>
          <w:sz w:val="24"/>
          <w:szCs w:val="24"/>
        </w:rPr>
      </w:pPr>
    </w:p>
    <w:p w14:paraId="2B998354" w14:textId="7AC274E9" w:rsidR="008108BA" w:rsidRPr="005319D0" w:rsidRDefault="008108BA" w:rsidP="008B1056">
      <w:pPr>
        <w:spacing w:after="0" w:line="240" w:lineRule="auto"/>
        <w:jc w:val="both"/>
        <w:rPr>
          <w:rFonts w:ascii="Times New Roman" w:eastAsia="MS Mincho" w:hAnsi="Times New Roman"/>
          <w:b/>
          <w:bCs/>
          <w:sz w:val="24"/>
          <w:szCs w:val="24"/>
        </w:rPr>
      </w:pPr>
      <w:r w:rsidRPr="005319D0">
        <w:rPr>
          <w:rFonts w:ascii="Times New Roman" w:eastAsia="MS Mincho" w:hAnsi="Times New Roman"/>
          <w:b/>
          <w:bCs/>
          <w:sz w:val="24"/>
          <w:szCs w:val="24"/>
        </w:rPr>
        <w:t>Felhasználó</w:t>
      </w:r>
      <w:r w:rsidR="00E06598" w:rsidRPr="005319D0">
        <w:rPr>
          <w:rFonts w:ascii="Times New Roman" w:eastAsia="MS Mincho" w:hAnsi="Times New Roman"/>
          <w:b/>
          <w:bCs/>
          <w:sz w:val="24"/>
          <w:szCs w:val="24"/>
        </w:rPr>
        <w:t>,</w:t>
      </w:r>
      <w:r w:rsidRPr="005319D0">
        <w:rPr>
          <w:rFonts w:ascii="Times New Roman" w:eastAsia="MS Mincho" w:hAnsi="Times New Roman"/>
          <w:b/>
          <w:bCs/>
          <w:sz w:val="24"/>
          <w:szCs w:val="24"/>
        </w:rPr>
        <w:t xml:space="preserve"> </w:t>
      </w:r>
      <w:r w:rsidRPr="005319D0">
        <w:rPr>
          <w:rFonts w:ascii="Times New Roman" w:hAnsi="Times New Roman"/>
          <w:b/>
          <w:bCs/>
          <w:sz w:val="24"/>
          <w:szCs w:val="24"/>
          <w:lang w:eastAsia="hu-HU"/>
        </w:rPr>
        <w:t xml:space="preserve">a közbeszerzésekről szóló </w:t>
      </w:r>
      <w:r w:rsidRPr="005319D0">
        <w:rPr>
          <w:rFonts w:ascii="Times New Roman" w:eastAsia="Times New Roman" w:hAnsi="Times New Roman"/>
          <w:b/>
          <w:bCs/>
          <w:sz w:val="24"/>
          <w:szCs w:val="24"/>
          <w:lang w:eastAsia="hu-HU"/>
        </w:rPr>
        <w:t>2015. évi CXLIII</w:t>
      </w:r>
      <w:r w:rsidRPr="005319D0">
        <w:rPr>
          <w:rFonts w:ascii="Times New Roman" w:hAnsi="Times New Roman"/>
          <w:b/>
          <w:bCs/>
          <w:sz w:val="24"/>
          <w:szCs w:val="24"/>
          <w:lang w:eastAsia="hu-HU"/>
        </w:rPr>
        <w:t xml:space="preserve">. törvény (a továbbiakban: „Kbt.”) rendelkezései szerint </w:t>
      </w:r>
      <w:r w:rsidR="00443018" w:rsidRPr="005319D0">
        <w:rPr>
          <w:rFonts w:ascii="Times New Roman" w:hAnsi="Times New Roman"/>
          <w:b/>
          <w:bCs/>
          <w:sz w:val="24"/>
          <w:szCs w:val="24"/>
          <w:lang w:eastAsia="hu-HU"/>
        </w:rPr>
        <w:t>–</w:t>
      </w:r>
      <w:r w:rsidRPr="005319D0">
        <w:rPr>
          <w:rFonts w:ascii="Times New Roman" w:hAnsi="Times New Roman"/>
          <w:b/>
          <w:bCs/>
          <w:sz w:val="24"/>
          <w:szCs w:val="24"/>
          <w:lang w:eastAsia="hu-HU"/>
        </w:rPr>
        <w:t xml:space="preserve"> </w:t>
      </w:r>
      <w:r w:rsidR="00443018" w:rsidRPr="005319D0">
        <w:rPr>
          <w:rFonts w:ascii="Times New Roman" w:hAnsi="Times New Roman"/>
          <w:b/>
          <w:bCs/>
          <w:sz w:val="24"/>
          <w:szCs w:val="24"/>
          <w:lang w:eastAsia="hu-HU"/>
        </w:rPr>
        <w:t xml:space="preserve">a Közbeszerzési és Ellátási Főigazgatósággal </w:t>
      </w:r>
      <w:r w:rsidR="00361DE7" w:rsidRPr="005319D0">
        <w:rPr>
          <w:rFonts w:ascii="Times New Roman" w:hAnsi="Times New Roman"/>
          <w:b/>
          <w:bCs/>
          <w:i/>
          <w:iCs/>
          <w:sz w:val="24"/>
          <w:szCs w:val="24"/>
          <w:lang w:eastAsia="hu-HU"/>
        </w:rPr>
        <w:t>KM01VE2</w:t>
      </w:r>
      <w:r w:rsidR="001B27B9" w:rsidRPr="005319D0">
        <w:rPr>
          <w:rFonts w:ascii="Times New Roman" w:hAnsi="Times New Roman"/>
          <w:b/>
          <w:bCs/>
          <w:i/>
          <w:iCs/>
          <w:sz w:val="24"/>
          <w:szCs w:val="24"/>
          <w:lang w:eastAsia="hu-HU"/>
        </w:rPr>
        <w:t>627</w:t>
      </w:r>
      <w:r w:rsidR="00361DE7" w:rsidRPr="005319D0">
        <w:rPr>
          <w:rFonts w:ascii="Times New Roman" w:hAnsi="Times New Roman"/>
          <w:b/>
          <w:bCs/>
          <w:sz w:val="24"/>
          <w:szCs w:val="24"/>
          <w:lang w:eastAsia="hu-HU"/>
        </w:rPr>
        <w:t xml:space="preserve"> </w:t>
      </w:r>
      <w:r w:rsidR="008B1056" w:rsidRPr="005319D0">
        <w:rPr>
          <w:rFonts w:ascii="Times New Roman" w:hAnsi="Times New Roman"/>
          <w:b/>
          <w:bCs/>
          <w:sz w:val="24"/>
          <w:szCs w:val="24"/>
          <w:lang w:eastAsia="hu-HU"/>
        </w:rPr>
        <w:t xml:space="preserve">számon létrejött „Keretmegállapodás” alapján – a központosított közbeszerzési portál (a továbbiakban: „Portál”, elérési útvonala: </w:t>
      </w:r>
      <w:hyperlink r:id="rId8" w:history="1">
        <w:r w:rsidR="008B1056" w:rsidRPr="005319D0">
          <w:rPr>
            <w:rStyle w:val="Hiperhivatkozs"/>
            <w:rFonts w:ascii="Times New Roman" w:hAnsi="Times New Roman"/>
            <w:b/>
            <w:bCs/>
            <w:sz w:val="24"/>
            <w:szCs w:val="24"/>
            <w:lang w:eastAsia="hu-HU"/>
          </w:rPr>
          <w:t>www.kozbeszerzes.gov.hu</w:t>
        </w:r>
      </w:hyperlink>
      <w:r w:rsidR="008B1056" w:rsidRPr="005319D0">
        <w:rPr>
          <w:rFonts w:ascii="Times New Roman" w:hAnsi="Times New Roman"/>
          <w:b/>
          <w:bCs/>
          <w:sz w:val="24"/>
          <w:szCs w:val="24"/>
          <w:lang w:eastAsia="hu-HU"/>
        </w:rPr>
        <w:t>.) útján lefolytatott ajánlatkérés</w:t>
      </w:r>
      <w:r w:rsidR="00DB02F3" w:rsidRPr="005319D0">
        <w:rPr>
          <w:rFonts w:ascii="Times New Roman" w:hAnsi="Times New Roman"/>
          <w:b/>
          <w:bCs/>
          <w:sz w:val="24"/>
          <w:szCs w:val="24"/>
          <w:lang w:eastAsia="hu-HU"/>
        </w:rPr>
        <w:t>, mint verseny újranyitás</w:t>
      </w:r>
      <w:r w:rsidR="008B1056" w:rsidRPr="005319D0">
        <w:rPr>
          <w:rFonts w:ascii="Times New Roman" w:hAnsi="Times New Roman"/>
          <w:b/>
          <w:bCs/>
          <w:sz w:val="24"/>
          <w:szCs w:val="24"/>
          <w:lang w:eastAsia="hu-HU"/>
        </w:rPr>
        <w:t xml:space="preserve"> eredményeként köti meg a jelen Szerződést, </w:t>
      </w:r>
      <w:r w:rsidR="00DB02F3" w:rsidRPr="005319D0">
        <w:rPr>
          <w:rFonts w:ascii="Times New Roman" w:hAnsi="Times New Roman"/>
          <w:b/>
          <w:bCs/>
          <w:sz w:val="24"/>
          <w:szCs w:val="24"/>
          <w:lang w:eastAsia="hu-HU"/>
        </w:rPr>
        <w:t xml:space="preserve">a Szerződés </w:t>
      </w:r>
      <w:r w:rsidR="008B1056" w:rsidRPr="005319D0">
        <w:rPr>
          <w:rFonts w:ascii="Times New Roman" w:hAnsi="Times New Roman"/>
          <w:b/>
          <w:bCs/>
          <w:sz w:val="24"/>
          <w:szCs w:val="24"/>
          <w:lang w:eastAsia="hu-HU"/>
        </w:rPr>
        <w:t xml:space="preserve">a Keretmegállapodásnak megfelelő </w:t>
      </w:r>
      <w:r w:rsidR="00DB02F3" w:rsidRPr="005319D0">
        <w:rPr>
          <w:rFonts w:ascii="Times New Roman" w:hAnsi="Times New Roman"/>
          <w:b/>
          <w:bCs/>
          <w:sz w:val="24"/>
          <w:szCs w:val="24"/>
          <w:lang w:eastAsia="hu-HU"/>
        </w:rPr>
        <w:t xml:space="preserve">un. </w:t>
      </w:r>
      <w:r w:rsidR="008B1056" w:rsidRPr="005319D0">
        <w:rPr>
          <w:rFonts w:ascii="Times New Roman" w:hAnsi="Times New Roman"/>
          <w:b/>
          <w:bCs/>
          <w:sz w:val="24"/>
          <w:szCs w:val="24"/>
          <w:lang w:eastAsia="hu-HU"/>
        </w:rPr>
        <w:t>egyedi szerződés.</w:t>
      </w:r>
    </w:p>
    <w:p w14:paraId="3B4FFED0" w14:textId="77777777" w:rsidR="008108BA" w:rsidRPr="005319D0" w:rsidRDefault="008108BA" w:rsidP="008108BA">
      <w:pPr>
        <w:tabs>
          <w:tab w:val="left" w:pos="248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b/>
      </w:r>
    </w:p>
    <w:p w14:paraId="06EF4E7A" w14:textId="55AA2431" w:rsidR="00047861" w:rsidRPr="005319D0" w:rsidRDefault="00047861" w:rsidP="008108BA">
      <w:p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Felek közötti jogviszony tartalmát kizárólag a jelen Szerződés (mellékletekkel együtt értendő) rendelkezései határozzák meg</w:t>
      </w:r>
      <w:r w:rsidR="008B1056" w:rsidRPr="005319D0">
        <w:rPr>
          <w:rFonts w:ascii="Times New Roman" w:eastAsia="MS Mincho" w:hAnsi="Times New Roman"/>
          <w:sz w:val="24"/>
          <w:szCs w:val="24"/>
        </w:rPr>
        <w:t xml:space="preserve"> azzal, hogy a Szerződésre a </w:t>
      </w:r>
      <w:r w:rsidR="00DB02F3" w:rsidRPr="005319D0">
        <w:rPr>
          <w:rFonts w:ascii="Times New Roman" w:eastAsia="MS Mincho" w:hAnsi="Times New Roman"/>
          <w:sz w:val="24"/>
          <w:szCs w:val="24"/>
        </w:rPr>
        <w:t>K</w:t>
      </w:r>
      <w:r w:rsidR="008B1056" w:rsidRPr="005319D0">
        <w:rPr>
          <w:rFonts w:ascii="Times New Roman" w:eastAsia="MS Mincho" w:hAnsi="Times New Roman"/>
          <w:sz w:val="24"/>
          <w:szCs w:val="24"/>
        </w:rPr>
        <w:t>eretmegállapodásban foglaltakat is alkalmazni kell</w:t>
      </w:r>
      <w:r w:rsidR="00DB02F3" w:rsidRPr="005319D0">
        <w:rPr>
          <w:rFonts w:ascii="Times New Roman" w:eastAsia="MS Mincho" w:hAnsi="Times New Roman"/>
          <w:sz w:val="24"/>
          <w:szCs w:val="24"/>
        </w:rPr>
        <w:t xml:space="preserve">, a Keretmegállapodásnak az egyedi szerződésre vonatkozó (vagy vonatkoztatható) tartalma része jelen Szerződés alapján </w:t>
      </w:r>
      <w:r w:rsidR="00E5391F" w:rsidRPr="005319D0">
        <w:rPr>
          <w:rFonts w:ascii="Times New Roman" w:eastAsia="MS Mincho" w:hAnsi="Times New Roman"/>
          <w:sz w:val="24"/>
          <w:szCs w:val="24"/>
        </w:rPr>
        <w:t>fenn</w:t>
      </w:r>
      <w:r w:rsidR="00DB02F3" w:rsidRPr="005319D0">
        <w:rPr>
          <w:rFonts w:ascii="Times New Roman" w:eastAsia="MS Mincho" w:hAnsi="Times New Roman"/>
          <w:sz w:val="24"/>
          <w:szCs w:val="24"/>
        </w:rPr>
        <w:t>álló jogviszonynak, a Keretmegállapodás és a jelen Szerződés közötti esetleges ellentmondás esetén a Szerződés tartalma az irányadó</w:t>
      </w:r>
      <w:r w:rsidRPr="005319D0">
        <w:rPr>
          <w:rFonts w:ascii="Times New Roman" w:eastAsia="MS Mincho" w:hAnsi="Times New Roman"/>
          <w:sz w:val="24"/>
          <w:szCs w:val="24"/>
        </w:rPr>
        <w:t>. Ennek megfelelően, a Szerződés megkötését (annak aláírását) megelőzően, ill. a Szerződés aláírását követően a Felek bármelyike által megtett közlés, vagy nyilatkozat</w:t>
      </w:r>
      <w:r w:rsidR="005B0A14" w:rsidRPr="005319D0">
        <w:rPr>
          <w:rFonts w:ascii="Times New Roman" w:eastAsia="MS Mincho" w:hAnsi="Times New Roman"/>
          <w:sz w:val="24"/>
          <w:szCs w:val="24"/>
        </w:rPr>
        <w:t xml:space="preserve"> – ide nem értve a nyertes ajánlattevő Ajánlata </w:t>
      </w:r>
      <w:r w:rsidR="005B0A14" w:rsidRPr="005319D0">
        <w:rPr>
          <w:rFonts w:ascii="Times New Roman" w:hAnsi="Times New Roman"/>
          <w:sz w:val="24"/>
          <w:szCs w:val="24"/>
        </w:rPr>
        <w:t xml:space="preserve">valamint a közbeszerzési eljárásban gazdasági szereplők által feltett kiegészítő tájékoztatás kérések és azokra adott válaszokat </w:t>
      </w:r>
      <w:r w:rsidR="005B0A14" w:rsidRPr="005319D0">
        <w:rPr>
          <w:rFonts w:ascii="Times New Roman" w:eastAsia="MS Mincho" w:hAnsi="Times New Roman"/>
          <w:sz w:val="24"/>
          <w:szCs w:val="24"/>
        </w:rPr>
        <w:t>–</w:t>
      </w:r>
      <w:r w:rsidRPr="005319D0">
        <w:rPr>
          <w:rFonts w:ascii="Times New Roman" w:eastAsia="MS Mincho" w:hAnsi="Times New Roman"/>
          <w:sz w:val="24"/>
          <w:szCs w:val="24"/>
        </w:rPr>
        <w:t xml:space="preserve">, továbbá bármely a szerződéses jogok gyakorlásával, vagy kötelezettségek teljesítésével – vagy a jogok gyakorlásának, kötelezettségek teljesítésének elősegítésével –, továbbá a Szerződés végrehajtásával összefüggésben folytatott eljárás, kifejtett magatartás, továbbá bármely gyakorlat nem értelmezhető a Szerződés részeként, vagy a Szerződésben foglaltak módosításaként, egyebekben annak kiegészítéseként, kivéve ha a jognyilatkozat maradéktalanul megfelel a Szerződés módosítására vonatkozó jelen Szerződésben </w:t>
      </w:r>
      <w:r w:rsidRPr="005319D0">
        <w:rPr>
          <w:rFonts w:ascii="Times New Roman" w:eastAsia="MS Mincho" w:hAnsi="Times New Roman"/>
          <w:sz w:val="24"/>
          <w:szCs w:val="24"/>
        </w:rPr>
        <w:lastRenderedPageBreak/>
        <w:t>meghatározott szabályoknak (</w:t>
      </w:r>
      <w:r w:rsidRPr="005319D0">
        <w:rPr>
          <w:rFonts w:ascii="Times New Roman" w:eastAsia="MS Mincho" w:hAnsi="Times New Roman"/>
          <w:i/>
          <w:iCs/>
          <w:sz w:val="24"/>
          <w:szCs w:val="24"/>
        </w:rPr>
        <w:t xml:space="preserve">jelen bekezdés a 2013. évi V. tv. – „ Ptk.” </w:t>
      </w:r>
      <w:r w:rsidR="00883941" w:rsidRPr="005319D0">
        <w:rPr>
          <w:rFonts w:ascii="Times New Roman" w:eastAsia="MS Mincho" w:hAnsi="Times New Roman"/>
          <w:i/>
          <w:iCs/>
          <w:sz w:val="24"/>
          <w:szCs w:val="24"/>
        </w:rPr>
        <w:t>–</w:t>
      </w:r>
      <w:r w:rsidRPr="005319D0">
        <w:rPr>
          <w:rFonts w:ascii="Times New Roman" w:eastAsia="MS Mincho" w:hAnsi="Times New Roman"/>
          <w:i/>
          <w:iCs/>
          <w:sz w:val="24"/>
          <w:szCs w:val="24"/>
        </w:rPr>
        <w:t xml:space="preserve"> 6:87. § (1) bek. szerinti teljességi záradék</w:t>
      </w:r>
      <w:r w:rsidRPr="005319D0">
        <w:rPr>
          <w:rFonts w:ascii="Times New Roman" w:eastAsia="MS Mincho" w:hAnsi="Times New Roman"/>
          <w:sz w:val="24"/>
          <w:szCs w:val="24"/>
        </w:rPr>
        <w:t>).</w:t>
      </w:r>
    </w:p>
    <w:p w14:paraId="25A25ACA" w14:textId="77777777" w:rsidR="00047861" w:rsidRPr="005319D0" w:rsidRDefault="00047861" w:rsidP="008108BA">
      <w:pPr>
        <w:spacing w:after="0" w:line="240" w:lineRule="auto"/>
        <w:jc w:val="both"/>
        <w:rPr>
          <w:rFonts w:ascii="Times New Roman" w:eastAsia="MS Mincho" w:hAnsi="Times New Roman"/>
          <w:b/>
          <w:bCs/>
          <w:sz w:val="24"/>
          <w:szCs w:val="24"/>
          <w:u w:val="single"/>
        </w:rPr>
      </w:pPr>
    </w:p>
    <w:p w14:paraId="6081C143" w14:textId="77777777" w:rsidR="008108BA" w:rsidRPr="005319D0" w:rsidRDefault="008108BA" w:rsidP="008108BA">
      <w:pPr>
        <w:spacing w:after="0" w:line="240" w:lineRule="auto"/>
        <w:jc w:val="both"/>
        <w:rPr>
          <w:rFonts w:ascii="Times New Roman" w:eastAsia="MS Mincho" w:hAnsi="Times New Roman"/>
          <w:b/>
          <w:bCs/>
          <w:sz w:val="24"/>
          <w:szCs w:val="24"/>
          <w:u w:val="single"/>
        </w:rPr>
      </w:pPr>
      <w:r w:rsidRPr="005319D0">
        <w:rPr>
          <w:rFonts w:ascii="Times New Roman" w:eastAsia="MS Mincho" w:hAnsi="Times New Roman"/>
          <w:b/>
          <w:bCs/>
          <w:sz w:val="24"/>
          <w:szCs w:val="24"/>
          <w:u w:val="single"/>
        </w:rPr>
        <w:t>Értelmező rendelkezések</w:t>
      </w:r>
    </w:p>
    <w:p w14:paraId="6CE004EC" w14:textId="77777777" w:rsidR="008108BA" w:rsidRPr="005319D0" w:rsidRDefault="008108BA" w:rsidP="008108BA">
      <w:pPr>
        <w:spacing w:after="0" w:line="240" w:lineRule="auto"/>
        <w:jc w:val="both"/>
        <w:rPr>
          <w:rFonts w:ascii="Times New Roman" w:eastAsia="MS Mincho" w:hAnsi="Times New Roman"/>
          <w:b/>
          <w:bCs/>
          <w:sz w:val="24"/>
          <w:szCs w:val="24"/>
        </w:rPr>
      </w:pPr>
    </w:p>
    <w:p w14:paraId="6929CCEA" w14:textId="77777777" w:rsidR="008108BA" w:rsidRPr="005319D0" w:rsidRDefault="008108BA" w:rsidP="008108BA">
      <w:pPr>
        <w:spacing w:after="0" w:line="240" w:lineRule="auto"/>
        <w:jc w:val="both"/>
        <w:rPr>
          <w:rFonts w:ascii="Times New Roman" w:eastAsia="MS Mincho" w:hAnsi="Times New Roman"/>
          <w:sz w:val="24"/>
          <w:szCs w:val="24"/>
        </w:rPr>
      </w:pPr>
      <w:r w:rsidRPr="005319D0">
        <w:rPr>
          <w:rFonts w:ascii="Times New Roman" w:eastAsia="MS Mincho" w:hAnsi="Times New Roman"/>
          <w:b/>
          <w:bCs/>
          <w:sz w:val="24"/>
          <w:szCs w:val="24"/>
        </w:rPr>
        <w:t xml:space="preserve">Felhasználó: </w:t>
      </w:r>
      <w:r w:rsidRPr="005319D0">
        <w:rPr>
          <w:rFonts w:ascii="Times New Roman" w:eastAsia="MS Mincho" w:hAnsi="Times New Roman"/>
          <w:sz w:val="24"/>
          <w:szCs w:val="24"/>
        </w:rPr>
        <w:t>Felhasználón a villamos energiáról szóló 2007. évi LXXXVI. tv. („Vet.”)</w:t>
      </w:r>
      <w:r w:rsidRPr="005319D0">
        <w:rPr>
          <w:rFonts w:ascii="Times New Roman" w:eastAsia="MS Mincho" w:hAnsi="Times New Roman"/>
          <w:b/>
          <w:bCs/>
          <w:sz w:val="24"/>
          <w:szCs w:val="24"/>
        </w:rPr>
        <w:t xml:space="preserve"> </w:t>
      </w:r>
      <w:r w:rsidRPr="005319D0">
        <w:rPr>
          <w:rFonts w:ascii="Times New Roman" w:eastAsia="MS Mincho" w:hAnsi="Times New Roman"/>
          <w:sz w:val="24"/>
          <w:szCs w:val="24"/>
        </w:rPr>
        <w:t>3. § 17. pont szerinti felhasználót (Felhasználót) értik a Felek.</w:t>
      </w:r>
    </w:p>
    <w:p w14:paraId="03A71E87" w14:textId="77777777" w:rsidR="008108BA" w:rsidRPr="005319D0" w:rsidRDefault="008108BA" w:rsidP="008108BA">
      <w:pPr>
        <w:spacing w:after="0" w:line="240" w:lineRule="auto"/>
        <w:jc w:val="both"/>
        <w:rPr>
          <w:rFonts w:ascii="Times New Roman" w:eastAsia="MS Mincho" w:hAnsi="Times New Roman"/>
          <w:sz w:val="24"/>
          <w:szCs w:val="24"/>
        </w:rPr>
      </w:pPr>
    </w:p>
    <w:p w14:paraId="3D4ADBA3" w14:textId="77777777" w:rsidR="008108BA" w:rsidRPr="005319D0" w:rsidRDefault="008108BA" w:rsidP="007760A6">
      <w:pPr>
        <w:autoSpaceDE w:val="0"/>
        <w:autoSpaceDN w:val="0"/>
        <w:adjustRightInd w:val="0"/>
        <w:spacing w:after="0" w:line="240" w:lineRule="auto"/>
        <w:jc w:val="both"/>
        <w:rPr>
          <w:rFonts w:ascii="Times New Roman" w:eastAsia="MS Mincho" w:hAnsi="Times New Roman"/>
          <w:i/>
          <w:sz w:val="20"/>
          <w:szCs w:val="20"/>
        </w:rPr>
      </w:pPr>
      <w:r w:rsidRPr="005319D0">
        <w:rPr>
          <w:rFonts w:ascii="Times New Roman" w:eastAsia="MS Mincho" w:hAnsi="Times New Roman"/>
          <w:b/>
          <w:bCs/>
          <w:sz w:val="24"/>
          <w:szCs w:val="24"/>
        </w:rPr>
        <w:t>Felhasználási hely:</w:t>
      </w:r>
      <w:r w:rsidRPr="005319D0">
        <w:rPr>
          <w:rFonts w:ascii="Times New Roman" w:eastAsia="MS Mincho" w:hAnsi="Times New Roman"/>
          <w:sz w:val="24"/>
          <w:szCs w:val="24"/>
        </w:rPr>
        <w:t xml:space="preserve"> Felhasználási helyen a Vet. 3. § 16. pont szerinti – a jelen Szerződésben meghatározott </w:t>
      </w:r>
      <w:r w:rsidR="00912C5C" w:rsidRPr="005319D0">
        <w:rPr>
          <w:rFonts w:ascii="Times New Roman" w:eastAsia="MS Mincho" w:hAnsi="Times New Roman"/>
          <w:sz w:val="24"/>
          <w:szCs w:val="24"/>
        </w:rPr>
        <w:t xml:space="preserve">– Felhasználó </w:t>
      </w:r>
      <w:r w:rsidRPr="005319D0">
        <w:rPr>
          <w:rFonts w:ascii="Times New Roman" w:eastAsia="MS Mincho" w:hAnsi="Times New Roman"/>
          <w:sz w:val="24"/>
          <w:szCs w:val="24"/>
        </w:rPr>
        <w:t xml:space="preserve">felhasználási helyeit értik. </w:t>
      </w:r>
    </w:p>
    <w:p w14:paraId="7BD8D7B3"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48D7E5EA"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b/>
          <w:sz w:val="24"/>
          <w:szCs w:val="24"/>
        </w:rPr>
        <w:t>Elosztói Engedélyes:</w:t>
      </w:r>
      <w:r w:rsidRPr="005319D0">
        <w:rPr>
          <w:rFonts w:ascii="Times New Roman" w:eastAsia="MS Mincho" w:hAnsi="Times New Roman"/>
          <w:sz w:val="24"/>
          <w:szCs w:val="24"/>
        </w:rPr>
        <w:t xml:space="preserve"> a Felhasználási helyek csatlakozási pontja szerint területileg illetékes elosztóhálózati rendszerüzemeltetői engedélyes(ek). </w:t>
      </w:r>
    </w:p>
    <w:p w14:paraId="1D9C0D77" w14:textId="77777777" w:rsidR="004447FC" w:rsidRPr="005319D0" w:rsidRDefault="004447FC" w:rsidP="008108BA">
      <w:pPr>
        <w:autoSpaceDE w:val="0"/>
        <w:autoSpaceDN w:val="0"/>
        <w:adjustRightInd w:val="0"/>
        <w:spacing w:after="0" w:line="240" w:lineRule="auto"/>
        <w:jc w:val="both"/>
        <w:rPr>
          <w:rFonts w:ascii="Times New Roman" w:eastAsia="MS Mincho" w:hAnsi="Times New Roman"/>
          <w:sz w:val="24"/>
          <w:szCs w:val="24"/>
        </w:rPr>
      </w:pPr>
    </w:p>
    <w:p w14:paraId="06BD3E57" w14:textId="77777777" w:rsidR="004447FC" w:rsidRPr="005319D0" w:rsidRDefault="004447FC" w:rsidP="008108BA">
      <w:pPr>
        <w:autoSpaceDE w:val="0"/>
        <w:autoSpaceDN w:val="0"/>
        <w:adjustRightInd w:val="0"/>
        <w:spacing w:after="0" w:line="240" w:lineRule="auto"/>
        <w:jc w:val="both"/>
        <w:rPr>
          <w:rFonts w:ascii="Times New Roman" w:hAnsi="Times New Roman"/>
          <w:sz w:val="24"/>
          <w:szCs w:val="24"/>
        </w:rPr>
      </w:pPr>
      <w:r w:rsidRPr="005319D0">
        <w:rPr>
          <w:rFonts w:ascii="Times New Roman" w:hAnsi="Times New Roman"/>
          <w:b/>
          <w:sz w:val="24"/>
          <w:szCs w:val="24"/>
        </w:rPr>
        <w:t>Nap:</w:t>
      </w:r>
      <w:r w:rsidRPr="005319D0">
        <w:rPr>
          <w:rFonts w:ascii="Times New Roman" w:hAnsi="Times New Roman"/>
          <w:sz w:val="24"/>
          <w:szCs w:val="24"/>
        </w:rPr>
        <w:t xml:space="preserve"> a Szerződésben napként meghatározott olyan idő, amely naptári napot jelent (a naptári naptól való eltérést a Szerződés külön jelöli, pl. munkanap, vagy banki nap jelöléssel).</w:t>
      </w:r>
    </w:p>
    <w:p w14:paraId="12680956" w14:textId="77777777" w:rsidR="003350EE" w:rsidRPr="005319D0" w:rsidRDefault="003350EE" w:rsidP="008108BA">
      <w:pPr>
        <w:autoSpaceDE w:val="0"/>
        <w:autoSpaceDN w:val="0"/>
        <w:adjustRightInd w:val="0"/>
        <w:spacing w:after="0" w:line="240" w:lineRule="auto"/>
        <w:jc w:val="both"/>
        <w:rPr>
          <w:rFonts w:ascii="Times New Roman" w:hAnsi="Times New Roman"/>
          <w:sz w:val="24"/>
          <w:szCs w:val="24"/>
        </w:rPr>
      </w:pPr>
    </w:p>
    <w:p w14:paraId="1D8C12C9" w14:textId="0AD2FE16" w:rsidR="003350EE" w:rsidRPr="005319D0" w:rsidRDefault="003350EE" w:rsidP="008108BA">
      <w:pPr>
        <w:autoSpaceDE w:val="0"/>
        <w:autoSpaceDN w:val="0"/>
        <w:adjustRightInd w:val="0"/>
        <w:spacing w:after="0" w:line="240" w:lineRule="auto"/>
        <w:jc w:val="both"/>
        <w:rPr>
          <w:rFonts w:ascii="Times New Roman" w:hAnsi="Times New Roman"/>
          <w:sz w:val="24"/>
          <w:szCs w:val="24"/>
        </w:rPr>
      </w:pPr>
      <w:r w:rsidRPr="005319D0">
        <w:rPr>
          <w:rFonts w:ascii="Times New Roman" w:hAnsi="Times New Roman"/>
          <w:b/>
          <w:bCs/>
          <w:sz w:val="24"/>
          <w:szCs w:val="24"/>
        </w:rPr>
        <w:t>Mértékadó Éves Fogyasztás (MÉF)</w:t>
      </w:r>
      <w:r w:rsidRPr="005319D0">
        <w:rPr>
          <w:rFonts w:ascii="Times New Roman" w:hAnsi="Times New Roman"/>
          <w:sz w:val="24"/>
          <w:szCs w:val="24"/>
        </w:rPr>
        <w:t>: az Elosztói Engedélyes által egy adott profilos Felhasználási helyre (POD) vonatkozó, az előző éves fogyasztás alapján meghatározott várható éves fogyasztási érték</w:t>
      </w:r>
    </w:p>
    <w:p w14:paraId="1F0AA9A8" w14:textId="77777777" w:rsidR="003350EE" w:rsidRPr="005319D0" w:rsidRDefault="003350EE" w:rsidP="008108BA">
      <w:pPr>
        <w:autoSpaceDE w:val="0"/>
        <w:autoSpaceDN w:val="0"/>
        <w:adjustRightInd w:val="0"/>
        <w:spacing w:after="0" w:line="240" w:lineRule="auto"/>
        <w:jc w:val="both"/>
        <w:rPr>
          <w:rFonts w:ascii="Times New Roman" w:hAnsi="Times New Roman"/>
          <w:sz w:val="24"/>
          <w:szCs w:val="24"/>
        </w:rPr>
      </w:pPr>
    </w:p>
    <w:p w14:paraId="022AE97E" w14:textId="552D4BE1" w:rsidR="003350EE" w:rsidRPr="005319D0" w:rsidRDefault="003350EE" w:rsidP="003350EE">
      <w:pPr>
        <w:autoSpaceDE w:val="0"/>
        <w:autoSpaceDN w:val="0"/>
        <w:adjustRightInd w:val="0"/>
        <w:spacing w:after="0" w:line="240" w:lineRule="auto"/>
        <w:jc w:val="both"/>
        <w:rPr>
          <w:rFonts w:ascii="Times New Roman" w:hAnsi="Times New Roman"/>
          <w:sz w:val="24"/>
          <w:szCs w:val="24"/>
        </w:rPr>
      </w:pPr>
      <w:r w:rsidRPr="005319D0">
        <w:rPr>
          <w:rFonts w:ascii="Times New Roman" w:hAnsi="Times New Roman"/>
          <w:b/>
          <w:bCs/>
          <w:sz w:val="24"/>
          <w:szCs w:val="24"/>
        </w:rPr>
        <w:t>Várható Éves Fogyasztás (VÉF)</w:t>
      </w:r>
      <w:r w:rsidRPr="005319D0">
        <w:rPr>
          <w:rFonts w:ascii="Times New Roman" w:hAnsi="Times New Roman"/>
          <w:sz w:val="24"/>
          <w:szCs w:val="24"/>
        </w:rPr>
        <w:t>: egy adott idősoros/távmért Felhasználási helyre (POD) vonatkozó, az előző éves fogyasztás alapján meghatározott várható éves fogyasztási érték</w:t>
      </w:r>
    </w:p>
    <w:p w14:paraId="6C1F24F7" w14:textId="77777777" w:rsidR="003350EE" w:rsidRPr="005319D0" w:rsidRDefault="003350EE" w:rsidP="003350EE">
      <w:pPr>
        <w:autoSpaceDE w:val="0"/>
        <w:autoSpaceDN w:val="0"/>
        <w:adjustRightInd w:val="0"/>
        <w:spacing w:after="0" w:line="240" w:lineRule="auto"/>
        <w:jc w:val="both"/>
        <w:rPr>
          <w:rFonts w:ascii="Times New Roman" w:hAnsi="Times New Roman"/>
          <w:sz w:val="24"/>
          <w:szCs w:val="24"/>
        </w:rPr>
      </w:pPr>
    </w:p>
    <w:p w14:paraId="6CEA80DB" w14:textId="59F6589A" w:rsidR="003350EE" w:rsidRPr="005319D0" w:rsidRDefault="003350EE" w:rsidP="003350EE">
      <w:pPr>
        <w:autoSpaceDE w:val="0"/>
        <w:autoSpaceDN w:val="0"/>
        <w:adjustRightInd w:val="0"/>
        <w:spacing w:after="0" w:line="240" w:lineRule="auto"/>
        <w:jc w:val="both"/>
        <w:rPr>
          <w:rFonts w:ascii="Times New Roman" w:hAnsi="Times New Roman"/>
          <w:sz w:val="24"/>
          <w:szCs w:val="24"/>
        </w:rPr>
      </w:pPr>
      <w:r w:rsidRPr="005319D0">
        <w:rPr>
          <w:rFonts w:ascii="Times New Roman" w:hAnsi="Times New Roman"/>
          <w:b/>
          <w:bCs/>
          <w:sz w:val="24"/>
          <w:szCs w:val="24"/>
        </w:rPr>
        <w:t>Éves Fogyasztási Érték</w:t>
      </w:r>
      <w:r w:rsidRPr="005319D0">
        <w:rPr>
          <w:rFonts w:ascii="Times New Roman" w:hAnsi="Times New Roman"/>
          <w:sz w:val="24"/>
          <w:szCs w:val="24"/>
        </w:rPr>
        <w:t>: egy adott Felhasználási helyre (POD) vonatkozó, az előző évi fogyasztás alapján (MÉF/VÉF) meghatározott várható</w:t>
      </w:r>
      <w:r w:rsidR="00354E47" w:rsidRPr="005319D0">
        <w:rPr>
          <w:rFonts w:ascii="Times New Roman" w:hAnsi="Times New Roman"/>
          <w:sz w:val="24"/>
          <w:szCs w:val="24"/>
        </w:rPr>
        <w:t>/tervezett</w:t>
      </w:r>
      <w:r w:rsidRPr="005319D0">
        <w:rPr>
          <w:rFonts w:ascii="Times New Roman" w:hAnsi="Times New Roman"/>
          <w:sz w:val="24"/>
          <w:szCs w:val="24"/>
        </w:rPr>
        <w:t xml:space="preserve"> fogyasztási érték, mely </w:t>
      </w:r>
      <w:r w:rsidR="00354E47" w:rsidRPr="005319D0">
        <w:rPr>
          <w:rFonts w:ascii="Times New Roman" w:hAnsi="Times New Roman"/>
          <w:sz w:val="24"/>
          <w:szCs w:val="24"/>
        </w:rPr>
        <w:t>szállítására Felhasználó jelen szerződés keretében igényt tart</w:t>
      </w:r>
      <w:r w:rsidRPr="005319D0">
        <w:rPr>
          <w:rFonts w:ascii="Times New Roman" w:hAnsi="Times New Roman"/>
          <w:sz w:val="24"/>
          <w:szCs w:val="24"/>
        </w:rPr>
        <w:t xml:space="preserve"> </w:t>
      </w:r>
    </w:p>
    <w:p w14:paraId="66EA097F" w14:textId="77777777" w:rsidR="00354E47" w:rsidRPr="005319D0" w:rsidRDefault="00354E47" w:rsidP="008108BA">
      <w:pPr>
        <w:autoSpaceDE w:val="0"/>
        <w:autoSpaceDN w:val="0"/>
        <w:adjustRightInd w:val="0"/>
        <w:spacing w:after="0" w:line="240" w:lineRule="auto"/>
        <w:jc w:val="both"/>
        <w:rPr>
          <w:rFonts w:ascii="Times New Roman" w:hAnsi="Times New Roman"/>
          <w:sz w:val="24"/>
          <w:szCs w:val="24"/>
        </w:rPr>
      </w:pPr>
    </w:p>
    <w:p w14:paraId="002C9E51" w14:textId="7B3B4BB5" w:rsidR="003350EE" w:rsidRPr="005319D0" w:rsidRDefault="003350EE" w:rsidP="008108BA">
      <w:pPr>
        <w:autoSpaceDE w:val="0"/>
        <w:autoSpaceDN w:val="0"/>
        <w:adjustRightInd w:val="0"/>
        <w:spacing w:after="0" w:line="240" w:lineRule="auto"/>
        <w:jc w:val="both"/>
        <w:rPr>
          <w:rFonts w:ascii="Times New Roman" w:hAnsi="Times New Roman"/>
          <w:sz w:val="24"/>
          <w:szCs w:val="24"/>
        </w:rPr>
      </w:pPr>
    </w:p>
    <w:p w14:paraId="250D343F" w14:textId="77777777" w:rsidR="00361DE7" w:rsidRPr="005319D0" w:rsidRDefault="00361DE7" w:rsidP="008108BA">
      <w:pPr>
        <w:spacing w:after="0" w:line="240" w:lineRule="auto"/>
        <w:ind w:left="709"/>
        <w:jc w:val="both"/>
        <w:rPr>
          <w:rFonts w:ascii="Times New Roman" w:eastAsia="MS Mincho" w:hAnsi="Times New Roman"/>
          <w:sz w:val="24"/>
          <w:szCs w:val="24"/>
        </w:rPr>
      </w:pPr>
    </w:p>
    <w:p w14:paraId="069A27E9" w14:textId="77777777" w:rsidR="008108BA" w:rsidRPr="005319D0" w:rsidRDefault="008108BA" w:rsidP="008108BA">
      <w:pPr>
        <w:keepNext/>
        <w:numPr>
          <w:ilvl w:val="0"/>
          <w:numId w:val="4"/>
        </w:numPr>
        <w:spacing w:after="0" w:line="240" w:lineRule="auto"/>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FOGALOMMEGHATÁROZÁSOK</w:t>
      </w:r>
    </w:p>
    <w:p w14:paraId="62F9D302" w14:textId="77777777" w:rsidR="008108BA" w:rsidRPr="005319D0" w:rsidRDefault="008108BA" w:rsidP="008108BA">
      <w:pPr>
        <w:spacing w:after="0" w:line="240" w:lineRule="auto"/>
        <w:jc w:val="both"/>
        <w:rPr>
          <w:rFonts w:ascii="Times New Roman" w:eastAsia="MS Mincho" w:hAnsi="Times New Roman"/>
          <w:sz w:val="24"/>
          <w:szCs w:val="24"/>
          <w:lang w:val="en-GB"/>
        </w:rPr>
      </w:pPr>
    </w:p>
    <w:p w14:paraId="2520EADD" w14:textId="5A205071" w:rsidR="008108BA" w:rsidRPr="005319D0" w:rsidRDefault="008108BA" w:rsidP="00985291">
      <w:pPr>
        <w:keepNext/>
        <w:numPr>
          <w:ilvl w:val="1"/>
          <w:numId w:val="4"/>
        </w:numPr>
        <w:tabs>
          <w:tab w:val="clear" w:pos="1418"/>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Amennyiben a szövegösszefüggésből kifejezetten más nem következik, a jelen Szerződésben használt fogalmak a vonatkozó jogszabályokban (azaz a Vet. és a Vet. végrehajtására kiadott további jogszabályok, a közbeszerzésekről szóló 2015. évi CXLIII. törvény azaz “Kbt.”, a Polgári Törvénykönyv 2013. évi V. törvény azaz “Ptk.”), valamint – jelen Szerződés megkötésének napján hatályos </w:t>
      </w:r>
      <w:r w:rsidR="00883941"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üzemi-, kereskedelmi-, elosztói szabályzatokban, illetve a Kereskedő üzletszabályzatában rögzített jelentéssel bírnak.</w:t>
      </w:r>
    </w:p>
    <w:p w14:paraId="7ADEF2C7" w14:textId="77777777" w:rsidR="008108BA" w:rsidRPr="005319D0" w:rsidRDefault="008108BA" w:rsidP="008108BA">
      <w:pPr>
        <w:spacing w:after="0" w:line="240" w:lineRule="auto"/>
        <w:jc w:val="both"/>
        <w:rPr>
          <w:rFonts w:ascii="Times New Roman" w:eastAsia="MS Mincho" w:hAnsi="Times New Roman"/>
          <w:sz w:val="24"/>
          <w:szCs w:val="24"/>
        </w:rPr>
      </w:pPr>
    </w:p>
    <w:p w14:paraId="5614BBF8" w14:textId="77777777" w:rsidR="008108BA" w:rsidRPr="005319D0" w:rsidRDefault="008108BA" w:rsidP="001E4D6F">
      <w:pPr>
        <w:keepNext/>
        <w:widowControl w:val="0"/>
        <w:numPr>
          <w:ilvl w:val="1"/>
          <w:numId w:val="4"/>
        </w:numPr>
        <w:tabs>
          <w:tab w:val="clear" w:pos="1418"/>
        </w:tabs>
        <w:autoSpaceDE w:val="0"/>
        <w:autoSpaceDN w:val="0"/>
        <w:adjustRightInd w:val="0"/>
        <w:spacing w:after="0" w:line="240" w:lineRule="auto"/>
        <w:ind w:left="709"/>
        <w:jc w:val="both"/>
        <w:outlineLvl w:val="1"/>
        <w:rPr>
          <w:rFonts w:ascii="Times New Roman" w:eastAsia="MS Mincho" w:hAnsi="Times New Roman"/>
          <w:sz w:val="24"/>
          <w:szCs w:val="24"/>
        </w:rPr>
      </w:pPr>
      <w:r w:rsidRPr="005319D0">
        <w:rPr>
          <w:rFonts w:ascii="Times New Roman" w:eastAsia="MS Mincho" w:hAnsi="Times New Roman"/>
          <w:iCs/>
          <w:sz w:val="24"/>
          <w:szCs w:val="24"/>
        </w:rPr>
        <w:t xml:space="preserve">Amennyiben a Kereskedő </w:t>
      </w:r>
      <w:r w:rsidR="00F23404" w:rsidRPr="005319D0">
        <w:rPr>
          <w:rFonts w:ascii="Times New Roman" w:eastAsia="MS Mincho" w:hAnsi="Times New Roman"/>
          <w:iCs/>
          <w:sz w:val="24"/>
          <w:szCs w:val="24"/>
        </w:rPr>
        <w:t>Ü</w:t>
      </w:r>
      <w:r w:rsidRPr="005319D0">
        <w:rPr>
          <w:rFonts w:ascii="Times New Roman" w:eastAsia="MS Mincho" w:hAnsi="Times New Roman"/>
          <w:iCs/>
          <w:sz w:val="24"/>
          <w:szCs w:val="24"/>
        </w:rPr>
        <w:t>zletszabályzata (beleértve a Kereskedő által alkalmazott bármely általános szerződési feltételt</w:t>
      </w:r>
      <w:r w:rsidR="00F23404" w:rsidRPr="005319D0">
        <w:rPr>
          <w:rFonts w:ascii="Times New Roman" w:eastAsia="MS Mincho" w:hAnsi="Times New Roman"/>
          <w:iCs/>
          <w:sz w:val="24"/>
          <w:szCs w:val="24"/>
        </w:rPr>
        <w:t xml:space="preserve"> (ASZF)</w:t>
      </w:r>
      <w:r w:rsidRPr="005319D0">
        <w:rPr>
          <w:rFonts w:ascii="Times New Roman" w:eastAsia="MS Mincho" w:hAnsi="Times New Roman"/>
          <w:iCs/>
          <w:sz w:val="24"/>
          <w:szCs w:val="24"/>
        </w:rPr>
        <w:t>)</w:t>
      </w:r>
      <w:r w:rsidR="00F23404" w:rsidRPr="005319D0">
        <w:rPr>
          <w:rFonts w:ascii="Times New Roman" w:eastAsia="MS Mincho" w:hAnsi="Times New Roman"/>
          <w:iCs/>
          <w:sz w:val="24"/>
          <w:szCs w:val="24"/>
        </w:rPr>
        <w:t xml:space="preserve"> vagy </w:t>
      </w:r>
      <w:r w:rsidRPr="005319D0">
        <w:rPr>
          <w:rFonts w:ascii="Times New Roman" w:eastAsia="MS Mincho" w:hAnsi="Times New Roman"/>
          <w:iCs/>
          <w:sz w:val="24"/>
          <w:szCs w:val="24"/>
        </w:rPr>
        <w:t>annak bármely módosítása és a jelen Szerződés között tartalmi ellentmondás, vagy eltérés van, a Kereskedő és Felhasználó jogviszonyában jelen Szerződés szerint kell eljárni, azaz a</w:t>
      </w:r>
      <w:r w:rsidR="00F23404" w:rsidRPr="005319D0">
        <w:rPr>
          <w:rFonts w:ascii="Times New Roman" w:eastAsia="MS Mincho" w:hAnsi="Times New Roman"/>
          <w:iCs/>
          <w:sz w:val="24"/>
          <w:szCs w:val="24"/>
        </w:rPr>
        <w:t xml:space="preserve">z </w:t>
      </w:r>
      <w:r w:rsidRPr="005319D0">
        <w:rPr>
          <w:rFonts w:ascii="Times New Roman" w:eastAsia="MS Mincho" w:hAnsi="Times New Roman"/>
          <w:iCs/>
          <w:sz w:val="24"/>
          <w:szCs w:val="24"/>
        </w:rPr>
        <w:t>Üzletszabályzat</w:t>
      </w:r>
      <w:r w:rsidR="00F23404"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 xml:space="preserve">vagy </w:t>
      </w:r>
      <w:r w:rsidR="00F23404" w:rsidRPr="005319D0">
        <w:rPr>
          <w:rFonts w:ascii="Times New Roman" w:eastAsia="MS Mincho" w:hAnsi="Times New Roman"/>
          <w:iCs/>
          <w:sz w:val="24"/>
          <w:szCs w:val="24"/>
        </w:rPr>
        <w:t xml:space="preserve">az ÁSZF </w:t>
      </w:r>
      <w:r w:rsidRPr="005319D0">
        <w:rPr>
          <w:rFonts w:ascii="Times New Roman" w:eastAsia="MS Mincho" w:hAnsi="Times New Roman"/>
          <w:iCs/>
          <w:sz w:val="24"/>
          <w:szCs w:val="24"/>
        </w:rPr>
        <w:t>ellentmondás</w:t>
      </w:r>
      <w:r w:rsidR="00F23404" w:rsidRPr="005319D0">
        <w:rPr>
          <w:rFonts w:ascii="Times New Roman" w:eastAsia="MS Mincho" w:hAnsi="Times New Roman"/>
          <w:iCs/>
          <w:sz w:val="24"/>
          <w:szCs w:val="24"/>
        </w:rPr>
        <w:t xml:space="preserve">os </w:t>
      </w:r>
      <w:r w:rsidRPr="005319D0">
        <w:rPr>
          <w:rFonts w:ascii="Times New Roman" w:eastAsia="MS Mincho" w:hAnsi="Times New Roman"/>
          <w:iCs/>
          <w:sz w:val="24"/>
          <w:szCs w:val="24"/>
        </w:rPr>
        <w:t>vagy eltér</w:t>
      </w:r>
      <w:r w:rsidR="00F23404" w:rsidRPr="005319D0">
        <w:rPr>
          <w:rFonts w:ascii="Times New Roman" w:eastAsia="MS Mincho" w:hAnsi="Times New Roman"/>
          <w:iCs/>
          <w:sz w:val="24"/>
          <w:szCs w:val="24"/>
        </w:rPr>
        <w:t xml:space="preserve">ő rendelkezései a Felhasználóval szemben </w:t>
      </w:r>
      <w:r w:rsidRPr="005319D0">
        <w:rPr>
          <w:rFonts w:ascii="Times New Roman" w:eastAsia="MS Mincho" w:hAnsi="Times New Roman"/>
          <w:iCs/>
          <w:sz w:val="24"/>
          <w:szCs w:val="24"/>
        </w:rPr>
        <w:t>nem lép</w:t>
      </w:r>
      <w:r w:rsidR="00F23404" w:rsidRPr="005319D0">
        <w:rPr>
          <w:rFonts w:ascii="Times New Roman" w:eastAsia="MS Mincho" w:hAnsi="Times New Roman"/>
          <w:iCs/>
          <w:sz w:val="24"/>
          <w:szCs w:val="24"/>
        </w:rPr>
        <w:t xml:space="preserve">nek </w:t>
      </w:r>
      <w:r w:rsidRPr="005319D0">
        <w:rPr>
          <w:rFonts w:ascii="Times New Roman" w:eastAsia="MS Mincho" w:hAnsi="Times New Roman"/>
          <w:iCs/>
          <w:sz w:val="24"/>
          <w:szCs w:val="24"/>
        </w:rPr>
        <w:t>hatályba.</w:t>
      </w:r>
      <w:r w:rsidR="00CB6B88" w:rsidRPr="005319D0">
        <w:rPr>
          <w:rFonts w:ascii="Times New Roman" w:eastAsia="MS Mincho" w:hAnsi="Times New Roman"/>
          <w:iCs/>
          <w:sz w:val="24"/>
          <w:szCs w:val="24"/>
        </w:rPr>
        <w:t xml:space="preserve"> </w:t>
      </w:r>
      <w:r w:rsidR="00F23404" w:rsidRPr="005319D0">
        <w:rPr>
          <w:rFonts w:ascii="Times New Roman" w:eastAsia="MS Mincho" w:hAnsi="Times New Roman"/>
          <w:sz w:val="24"/>
          <w:szCs w:val="24"/>
        </w:rPr>
        <w:t xml:space="preserve">Az Üzletszabályzat vagy ÁSZF jelen Szerződés aláírását követő időpontban </w:t>
      </w:r>
      <w:r w:rsidR="005D4F36" w:rsidRPr="005319D0">
        <w:rPr>
          <w:rFonts w:ascii="Times New Roman" w:eastAsia="MS Mincho" w:hAnsi="Times New Roman"/>
          <w:sz w:val="24"/>
          <w:szCs w:val="24"/>
        </w:rPr>
        <w:t>történő</w:t>
      </w:r>
      <w:r w:rsidR="00F23404" w:rsidRPr="005319D0">
        <w:rPr>
          <w:rFonts w:ascii="Times New Roman" w:eastAsia="MS Mincho" w:hAnsi="Times New Roman"/>
          <w:sz w:val="24"/>
          <w:szCs w:val="24"/>
        </w:rPr>
        <w:t xml:space="preserve"> módosulás</w:t>
      </w:r>
      <w:r w:rsidR="005D4F36" w:rsidRPr="005319D0">
        <w:rPr>
          <w:rFonts w:ascii="Times New Roman" w:eastAsia="MS Mincho" w:hAnsi="Times New Roman"/>
          <w:sz w:val="24"/>
          <w:szCs w:val="24"/>
        </w:rPr>
        <w:t>a csak Kereskedő jelen Szerződés 1</w:t>
      </w:r>
      <w:r w:rsidR="00F23404" w:rsidRPr="005319D0">
        <w:rPr>
          <w:rFonts w:ascii="Times New Roman" w:eastAsia="MS Mincho" w:hAnsi="Times New Roman"/>
          <w:sz w:val="24"/>
          <w:szCs w:val="24"/>
        </w:rPr>
        <w:t>5.4. pontjában részletezett írásos bejelentés</w:t>
      </w:r>
      <w:r w:rsidR="005D4F36" w:rsidRPr="005319D0">
        <w:rPr>
          <w:rFonts w:ascii="Times New Roman" w:eastAsia="MS Mincho" w:hAnsi="Times New Roman"/>
          <w:sz w:val="24"/>
          <w:szCs w:val="24"/>
        </w:rPr>
        <w:t xml:space="preserve">ét követően </w:t>
      </w:r>
      <w:r w:rsidR="00FB0F40" w:rsidRPr="005319D0">
        <w:rPr>
          <w:rFonts w:ascii="Times New Roman" w:eastAsia="MS Mincho" w:hAnsi="Times New Roman"/>
          <w:sz w:val="24"/>
          <w:szCs w:val="24"/>
        </w:rPr>
        <w:t>–</w:t>
      </w:r>
      <w:r w:rsidR="005D4F36" w:rsidRPr="005319D0">
        <w:rPr>
          <w:rFonts w:ascii="Times New Roman" w:eastAsia="MS Mincho" w:hAnsi="Times New Roman"/>
          <w:sz w:val="24"/>
          <w:szCs w:val="24"/>
        </w:rPr>
        <w:t xml:space="preserve"> a Felhasználó hátrányára történő módosulás esetén, </w:t>
      </w:r>
      <w:r w:rsidR="00F23404" w:rsidRPr="005319D0">
        <w:rPr>
          <w:rFonts w:ascii="Times New Roman" w:eastAsia="MS Mincho" w:hAnsi="Times New Roman"/>
          <w:sz w:val="24"/>
          <w:szCs w:val="24"/>
        </w:rPr>
        <w:t>a Felhasználó</w:t>
      </w:r>
      <w:r w:rsidR="005D4F36" w:rsidRPr="005319D0">
        <w:rPr>
          <w:rFonts w:ascii="Times New Roman" w:eastAsia="MS Mincho" w:hAnsi="Times New Roman"/>
          <w:sz w:val="24"/>
          <w:szCs w:val="24"/>
        </w:rPr>
        <w:t xml:space="preserve"> </w:t>
      </w:r>
      <w:r w:rsidR="002E5853" w:rsidRPr="005319D0">
        <w:rPr>
          <w:rFonts w:ascii="Times New Roman" w:eastAsia="MS Mincho" w:hAnsi="Times New Roman"/>
          <w:sz w:val="24"/>
          <w:szCs w:val="24"/>
        </w:rPr>
        <w:t xml:space="preserve">általi </w:t>
      </w:r>
      <w:r w:rsidR="005D4F36" w:rsidRPr="005319D0">
        <w:rPr>
          <w:rFonts w:ascii="Times New Roman" w:eastAsia="MS Mincho" w:hAnsi="Times New Roman"/>
          <w:sz w:val="24"/>
          <w:szCs w:val="24"/>
        </w:rPr>
        <w:t>elfogadás</w:t>
      </w:r>
      <w:r w:rsidR="002E5853" w:rsidRPr="005319D0">
        <w:rPr>
          <w:rFonts w:ascii="Times New Roman" w:eastAsia="MS Mincho" w:hAnsi="Times New Roman"/>
          <w:sz w:val="24"/>
          <w:szCs w:val="24"/>
        </w:rPr>
        <w:t>sal</w:t>
      </w:r>
      <w:r w:rsidR="005D4F36" w:rsidRPr="005319D0">
        <w:rPr>
          <w:rFonts w:ascii="Times New Roman" w:eastAsia="MS Mincho" w:hAnsi="Times New Roman"/>
          <w:sz w:val="24"/>
          <w:szCs w:val="24"/>
        </w:rPr>
        <w:t xml:space="preserve"> </w:t>
      </w:r>
      <w:r w:rsidR="00FB0F40" w:rsidRPr="005319D0">
        <w:rPr>
          <w:rFonts w:ascii="Times New Roman" w:eastAsia="MS Mincho" w:hAnsi="Times New Roman"/>
          <w:sz w:val="24"/>
          <w:szCs w:val="24"/>
        </w:rPr>
        <w:t>–</w:t>
      </w:r>
      <w:r w:rsidR="005D4F36" w:rsidRPr="005319D0">
        <w:rPr>
          <w:rFonts w:ascii="Times New Roman" w:eastAsia="MS Mincho" w:hAnsi="Times New Roman"/>
          <w:sz w:val="24"/>
          <w:szCs w:val="24"/>
        </w:rPr>
        <w:t xml:space="preserve"> léphet hatályba.</w:t>
      </w:r>
    </w:p>
    <w:p w14:paraId="747C06B6" w14:textId="77777777" w:rsidR="008108BA" w:rsidRPr="005319D0" w:rsidRDefault="008108BA" w:rsidP="006C5B2B">
      <w:pPr>
        <w:tabs>
          <w:tab w:val="num" w:pos="709"/>
        </w:tabs>
        <w:spacing w:after="0" w:line="240" w:lineRule="auto"/>
        <w:ind w:left="709"/>
        <w:rPr>
          <w:rFonts w:ascii="Times New Roman" w:eastAsia="MS Mincho" w:hAnsi="Times New Roman"/>
          <w:sz w:val="24"/>
          <w:szCs w:val="24"/>
        </w:rPr>
      </w:pPr>
    </w:p>
    <w:p w14:paraId="551A6A5A" w14:textId="77777777" w:rsidR="008108BA" w:rsidRPr="005319D0" w:rsidRDefault="008108BA" w:rsidP="006C5B2B">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lastRenderedPageBreak/>
        <w:t>Jelen Szerződés mellékletei a Szerződés elválaszthatatlan részét képezik. A Szerződésre tett bármely utalás magában foglalja a jelen Szerződés mellékleteit is.</w:t>
      </w:r>
    </w:p>
    <w:p w14:paraId="5AB5694F" w14:textId="77777777" w:rsidR="001822D0" w:rsidRPr="005319D0" w:rsidRDefault="001822D0" w:rsidP="007E30CA">
      <w:pPr>
        <w:tabs>
          <w:tab w:val="num" w:pos="709"/>
        </w:tabs>
        <w:spacing w:after="0" w:line="240" w:lineRule="auto"/>
        <w:ind w:left="709"/>
        <w:rPr>
          <w:rFonts w:ascii="Times New Roman" w:eastAsia="MS Mincho" w:hAnsi="Times New Roman"/>
          <w:iCs/>
          <w:sz w:val="24"/>
          <w:szCs w:val="24"/>
        </w:rPr>
      </w:pPr>
    </w:p>
    <w:p w14:paraId="716EF0CF" w14:textId="6ADE483A" w:rsidR="008108BA" w:rsidRPr="005319D0" w:rsidRDefault="005B0A14" w:rsidP="00354E47">
      <w:pPr>
        <w:tabs>
          <w:tab w:val="num" w:pos="709"/>
        </w:tabs>
        <w:spacing w:after="0" w:line="240" w:lineRule="auto"/>
        <w:ind w:left="709"/>
        <w:jc w:val="both"/>
        <w:rPr>
          <w:rFonts w:ascii="Times New Roman" w:eastAsia="MS Mincho" w:hAnsi="Times New Roman"/>
          <w:sz w:val="24"/>
          <w:szCs w:val="24"/>
        </w:rPr>
      </w:pPr>
      <w:r w:rsidRPr="005319D0">
        <w:rPr>
          <w:rFonts w:ascii="Times New Roman" w:eastAsia="MS Mincho" w:hAnsi="Times New Roman"/>
          <w:iCs/>
          <w:sz w:val="24"/>
          <w:szCs w:val="24"/>
        </w:rPr>
        <w:t xml:space="preserve">A Szerződésnek fizikai csatolás hiányában is részét képezi nyertes ajánlattevő Ajánlata, valamint a közbeszerzési eljárásban gazdasági szereplők által feltett kiegészítő tájékoztatás kérések és </w:t>
      </w:r>
      <w:r w:rsidR="00396D74" w:rsidRPr="005319D0">
        <w:rPr>
          <w:rFonts w:ascii="Times New Roman" w:eastAsia="MS Mincho" w:hAnsi="Times New Roman"/>
          <w:iCs/>
          <w:sz w:val="24"/>
          <w:szCs w:val="24"/>
        </w:rPr>
        <w:t xml:space="preserve">az </w:t>
      </w:r>
      <w:r w:rsidRPr="005319D0">
        <w:rPr>
          <w:rFonts w:ascii="Times New Roman" w:eastAsia="MS Mincho" w:hAnsi="Times New Roman"/>
          <w:iCs/>
          <w:sz w:val="24"/>
          <w:szCs w:val="24"/>
        </w:rPr>
        <w:t>azokra adott válaszok.</w:t>
      </w:r>
      <w:r w:rsidR="00354E47" w:rsidRPr="005319D0">
        <w:rPr>
          <w:rFonts w:ascii="Times New Roman" w:eastAsia="MS Mincho" w:hAnsi="Times New Roman"/>
          <w:iCs/>
          <w:sz w:val="24"/>
          <w:szCs w:val="24"/>
        </w:rPr>
        <w:t xml:space="preserve"> </w:t>
      </w:r>
    </w:p>
    <w:p w14:paraId="0A7C5205" w14:textId="77777777" w:rsidR="00354E47" w:rsidRPr="005319D0" w:rsidRDefault="00354E47" w:rsidP="00354E47">
      <w:pPr>
        <w:tabs>
          <w:tab w:val="num" w:pos="709"/>
        </w:tabs>
        <w:spacing w:after="0" w:line="240" w:lineRule="auto"/>
        <w:ind w:left="709"/>
        <w:jc w:val="both"/>
        <w:rPr>
          <w:rFonts w:ascii="Times New Roman" w:eastAsia="MS Mincho" w:hAnsi="Times New Roman"/>
          <w:sz w:val="24"/>
          <w:szCs w:val="24"/>
        </w:rPr>
      </w:pPr>
    </w:p>
    <w:p w14:paraId="61E0CC48" w14:textId="77777777" w:rsidR="00354E47" w:rsidRPr="005319D0" w:rsidRDefault="00354E47" w:rsidP="00354E47">
      <w:pPr>
        <w:tabs>
          <w:tab w:val="num" w:pos="709"/>
        </w:tabs>
        <w:spacing w:after="0" w:line="240" w:lineRule="auto"/>
        <w:ind w:left="709"/>
        <w:jc w:val="both"/>
        <w:rPr>
          <w:rFonts w:ascii="Times New Roman" w:eastAsia="MS Mincho" w:hAnsi="Times New Roman"/>
          <w:sz w:val="24"/>
          <w:szCs w:val="24"/>
        </w:rPr>
      </w:pPr>
    </w:p>
    <w:p w14:paraId="705839FE" w14:textId="77777777" w:rsidR="00354E47" w:rsidRPr="005319D0" w:rsidRDefault="00354E47" w:rsidP="007301F2">
      <w:pPr>
        <w:tabs>
          <w:tab w:val="num" w:pos="709"/>
        </w:tabs>
        <w:spacing w:after="0" w:line="240" w:lineRule="auto"/>
        <w:ind w:left="709"/>
        <w:jc w:val="both"/>
        <w:rPr>
          <w:rFonts w:ascii="Times New Roman" w:eastAsia="MS Mincho" w:hAnsi="Times New Roman"/>
          <w:sz w:val="24"/>
          <w:szCs w:val="24"/>
        </w:rPr>
      </w:pPr>
    </w:p>
    <w:p w14:paraId="4819278A" w14:textId="77777777" w:rsidR="008108BA" w:rsidRPr="005319D0" w:rsidRDefault="008108BA" w:rsidP="008108BA">
      <w:pPr>
        <w:keepNext/>
        <w:numPr>
          <w:ilvl w:val="0"/>
          <w:numId w:val="4"/>
        </w:numPr>
        <w:spacing w:after="0" w:line="240" w:lineRule="auto"/>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SZERZŐDÉS TÁRGYA</w:t>
      </w:r>
    </w:p>
    <w:p w14:paraId="080EBA2B" w14:textId="77777777" w:rsidR="008108BA" w:rsidRPr="005319D0" w:rsidRDefault="008108BA" w:rsidP="008108BA">
      <w:pPr>
        <w:spacing w:after="0" w:line="240" w:lineRule="auto"/>
        <w:jc w:val="both"/>
        <w:rPr>
          <w:rFonts w:ascii="Times New Roman" w:eastAsia="MS Mincho" w:hAnsi="Times New Roman"/>
          <w:sz w:val="24"/>
          <w:szCs w:val="24"/>
          <w:lang w:val="en-GB"/>
        </w:rPr>
      </w:pPr>
    </w:p>
    <w:p w14:paraId="3808BFB7"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Jelen Szerződés tárgya a Kereskedő által a Szerződésben meghatározott időtartam alatt a Felhasználó jelen Szerződéssel érintett Felhasználási helyei teljes villamos energia szükségletének biztosítása a Szerződésben és annak mellékleteiben meghatározott feltételek szerint. </w:t>
      </w:r>
    </w:p>
    <w:p w14:paraId="42AF9CE2" w14:textId="77777777" w:rsidR="008108BA" w:rsidRPr="005319D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662255ED" w14:textId="77777777" w:rsidR="008108BA" w:rsidRPr="005319D0" w:rsidRDefault="008108BA" w:rsidP="00985291">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Jelen Szerződés ennek megfelelően teljes ellátás alapú villamosenergia adásvételi szerződés a Felhasználó Szerződésben meghatározott Felhasználási helyei tekintetében.</w:t>
      </w:r>
    </w:p>
    <w:p w14:paraId="4E475E68" w14:textId="77777777" w:rsidR="008108BA" w:rsidRPr="005319D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22FD988B" w14:textId="77777777" w:rsidR="008108BA" w:rsidRPr="005319D0" w:rsidRDefault="008108BA" w:rsidP="00985291">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Felhasználási helyek pontos meghatározása jelen Szerződés </w:t>
      </w:r>
      <w:r w:rsidRPr="005319D0">
        <w:rPr>
          <w:rFonts w:ascii="Times New Roman" w:eastAsia="MS Mincho" w:hAnsi="Times New Roman"/>
          <w:b/>
          <w:sz w:val="24"/>
          <w:szCs w:val="24"/>
        </w:rPr>
        <w:t>1. számú</w:t>
      </w:r>
      <w:r w:rsidRPr="005319D0">
        <w:rPr>
          <w:rFonts w:ascii="Times New Roman" w:eastAsia="MS Mincho" w:hAnsi="Times New Roman"/>
          <w:sz w:val="24"/>
          <w:szCs w:val="24"/>
        </w:rPr>
        <w:t xml:space="preserve"> mellékletét képezi.</w:t>
      </w:r>
    </w:p>
    <w:p w14:paraId="75D1E163" w14:textId="77777777" w:rsidR="008108BA" w:rsidRPr="005319D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0FC08B74"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Szerződésnek tárgya a Felhasználó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jelen Szerződés 1. sz. mellékletében meghatározott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Felhasználási helye(inek) villamos energiával való ellátása. </w:t>
      </w:r>
    </w:p>
    <w:p w14:paraId="68B2979D"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266F3DE6" w14:textId="77777777" w:rsidR="008108BA" w:rsidRPr="005319D0" w:rsidRDefault="008108BA" w:rsidP="00985291">
      <w:pPr>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1. sz. melléklet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Kbt. 141. § rendelkezéseivel összhangban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Szerződés 7.2. pontjának megfelelően, vagy a Szerződés 5.1.7. pontja szerint a MÉF érték változása esetén módosulhat, továbbá a 7.3. pontnak megfelelően kiegészülhet. Az 1. sz. mellékletben meghatározott Felhasználási helyek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Kbt. 141. § rendelkezéseivel összhangban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Szerződés 15.6. pontja szerint is módosulhatnak, így a Szerződés az 1. sz. mellékletének módosulása, a jogutódlás hatálybalépésével kiterjedhet a változással érintett Felhasználási helyekre is. A Felhasználási helyek száma a jelen pontban leírtakon túl állandó, az a Szerződés időtartama alatt egyebekben nem változhat. </w:t>
      </w:r>
    </w:p>
    <w:p w14:paraId="14A66E8F"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4FEC1ACC" w14:textId="77777777" w:rsidR="008108BA" w:rsidRPr="005319D0" w:rsidRDefault="008108BA" w:rsidP="00985291">
      <w:pPr>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Felhasználó a Felhasználási helyek villamos energia szükségletének fedezése érdekében a Kereskedőtől megvásárolja a Kereskedő által biztosított villamos energiát a jelen teljes ellátás-alapú villamos energia adásvételi Szerződés feltételei szerint. A Kereskedő a Felhasználó által meghatározott villamos energia mennyiséget a Szerződésben meghatározott feltételek mellett az átviteli hálózaton (és/vagy elosztói hálózaton) biztosítja a Felhasználó mindenkori igényének megfelelően. </w:t>
      </w:r>
    </w:p>
    <w:p w14:paraId="2FCCDC73"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61320789"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Felhasználó köteles az átvett villamos energia </w:t>
      </w:r>
      <w:r w:rsidR="00E6671A" w:rsidRPr="005319D0">
        <w:rPr>
          <w:rFonts w:ascii="Times New Roman" w:eastAsia="MS Mincho" w:hAnsi="Times New Roman"/>
          <w:iCs/>
          <w:sz w:val="24"/>
          <w:szCs w:val="24"/>
        </w:rPr>
        <w:t>s</w:t>
      </w:r>
      <w:r w:rsidRPr="005319D0">
        <w:rPr>
          <w:rFonts w:ascii="Times New Roman" w:eastAsia="MS Mincho" w:hAnsi="Times New Roman"/>
          <w:iCs/>
          <w:sz w:val="24"/>
          <w:szCs w:val="24"/>
        </w:rPr>
        <w:t xml:space="preserve">zerződés szerinti díját és a Felhasználót terhelő, a villamos energiavásárlással kapcsolatosan kivetett adókat, más díjakat és terheket a Kereskedő részére jelen Szerződés szerint megfizetni, és a részére biztosított villamos energiát a reá irányadó feltételek szerint átvenni, azt megvásárolni. </w:t>
      </w:r>
    </w:p>
    <w:p w14:paraId="5757F1DA"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63E6254A" w14:textId="77777777" w:rsidR="00F87D76" w:rsidRPr="005319D0" w:rsidRDefault="008108BA" w:rsidP="00F87D76">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Szerződés szerinti villamos energia eljuttatása a Felhasználó csatlakozási pontjáig az érintett és illetékes rendszerüzemeltetői engedélyes(ek) feladata, ezért a Felhasználónak átadott (értékesített) villamos energia minőségi hibájáért, valamint a villamos energia átviteléért és elosztásáért a Kereskedő a jelen </w:t>
      </w:r>
      <w:r w:rsidR="00E5391F" w:rsidRPr="005319D0">
        <w:rPr>
          <w:rFonts w:ascii="Times New Roman" w:eastAsia="MS Mincho" w:hAnsi="Times New Roman"/>
          <w:iCs/>
          <w:sz w:val="24"/>
          <w:szCs w:val="24"/>
        </w:rPr>
        <w:t>S</w:t>
      </w:r>
      <w:r w:rsidRPr="005319D0">
        <w:rPr>
          <w:rFonts w:ascii="Times New Roman" w:eastAsia="MS Mincho" w:hAnsi="Times New Roman"/>
          <w:iCs/>
          <w:sz w:val="24"/>
          <w:szCs w:val="24"/>
        </w:rPr>
        <w:t xml:space="preserve">zerződés és a vonatkozó jogszabályok </w:t>
      </w:r>
      <w:r w:rsidRPr="005319D0">
        <w:rPr>
          <w:rFonts w:ascii="Times New Roman" w:eastAsia="MS Mincho" w:hAnsi="Times New Roman"/>
          <w:iCs/>
          <w:sz w:val="24"/>
          <w:szCs w:val="24"/>
        </w:rPr>
        <w:lastRenderedPageBreak/>
        <w:t>alapján nem vállal felelősséget, a felelősség az adott rendszerüzemeltetői engedélyes(eke)t terheli.</w:t>
      </w:r>
    </w:p>
    <w:p w14:paraId="0F3173B5" w14:textId="77777777" w:rsidR="00F87D76" w:rsidRPr="005319D0" w:rsidRDefault="00F87D76" w:rsidP="00AE2DC2"/>
    <w:p w14:paraId="7730A8D6"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Felhasználó jelen Szerződésben meghatározott Felhasználási helyek vonatkozásában fellépő vételezési üzemzavarok esetén a területileg illetékes elosztó engedélyes hivatott eljárni. </w:t>
      </w:r>
    </w:p>
    <w:p w14:paraId="20CA21E4" w14:textId="77777777" w:rsidR="008108BA" w:rsidRPr="005319D0" w:rsidRDefault="008108BA" w:rsidP="008108BA">
      <w:pPr>
        <w:autoSpaceDE w:val="0"/>
        <w:autoSpaceDN w:val="0"/>
        <w:adjustRightInd w:val="0"/>
        <w:spacing w:after="0" w:line="240" w:lineRule="auto"/>
        <w:jc w:val="both"/>
        <w:rPr>
          <w:rFonts w:ascii="Times New Roman" w:eastAsia="MS Mincho" w:hAnsi="Times New Roman"/>
          <w:sz w:val="24"/>
          <w:szCs w:val="24"/>
        </w:rPr>
      </w:pPr>
    </w:p>
    <w:p w14:paraId="0582DCF5"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 jelen Szerződésnek többek között és különösen nem tárgyai:</w:t>
      </w:r>
    </w:p>
    <w:p w14:paraId="08634E2B" w14:textId="77777777" w:rsidR="008108BA" w:rsidRPr="005319D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 xml:space="preserve">A villamos energia szállítása és elosztása (Felhasználóhoz való eljuttatása), és az ahhoz kapcsolódó engedélyesi tevékenységek – ideértve a minőséget is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biztosítása a teljesítés helyén,</w:t>
      </w:r>
    </w:p>
    <w:p w14:paraId="64BA6CB5" w14:textId="77777777" w:rsidR="008108BA" w:rsidRPr="005319D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mérés és az ahhoz szükséges eszközök bérlete, karbantartása és működtetése,</w:t>
      </w:r>
    </w:p>
    <w:p w14:paraId="5EE95895" w14:textId="77777777" w:rsidR="008108BA" w:rsidRPr="005319D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villamos hálózat üzemeltetése, karbantartása és megújítása,</w:t>
      </w:r>
    </w:p>
    <w:p w14:paraId="38F83D7F" w14:textId="77777777" w:rsidR="008108BA" w:rsidRPr="005319D0" w:rsidRDefault="008108BA"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villamos energia szállításakor és elosztásakor fellépő veszteségek kompenzálása</w:t>
      </w:r>
      <w:r w:rsidR="00153789" w:rsidRPr="005319D0">
        <w:rPr>
          <w:rFonts w:ascii="Times New Roman" w:eastAsia="MS Mincho" w:hAnsi="Times New Roman"/>
          <w:sz w:val="24"/>
          <w:szCs w:val="24"/>
        </w:rPr>
        <w:t>,</w:t>
      </w:r>
    </w:p>
    <w:p w14:paraId="265C0429" w14:textId="77777777" w:rsidR="00153789" w:rsidRPr="005319D0" w:rsidRDefault="00153789" w:rsidP="00985291">
      <w:pPr>
        <w:numPr>
          <w:ilvl w:val="0"/>
          <w:numId w:val="31"/>
        </w:numPr>
        <w:autoSpaceDE w:val="0"/>
        <w:autoSpaceDN w:val="0"/>
        <w:adjustRightInd w:val="0"/>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kiserőművek (nem HMKE) által termelt energia visszavétele.</w:t>
      </w:r>
    </w:p>
    <w:p w14:paraId="33185643" w14:textId="77777777" w:rsidR="008108BA" w:rsidRPr="005319D0" w:rsidRDefault="008108BA" w:rsidP="006C5B2B">
      <w:pPr>
        <w:widowControl w:val="0"/>
        <w:autoSpaceDE w:val="0"/>
        <w:autoSpaceDN w:val="0"/>
        <w:adjustRightInd w:val="0"/>
        <w:spacing w:after="0" w:line="240" w:lineRule="auto"/>
        <w:ind w:left="709" w:hanging="709"/>
        <w:jc w:val="both"/>
        <w:rPr>
          <w:rFonts w:ascii="Times New Roman" w:eastAsia="MS Mincho" w:hAnsi="Times New Roman"/>
          <w:sz w:val="24"/>
          <w:szCs w:val="24"/>
        </w:rPr>
      </w:pPr>
    </w:p>
    <w:p w14:paraId="47B2191D"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Jelen Szerződés elválaszthatatlan részét képezi a Mérlegkör Tagsági Szerződés (2. sz. melléklet), amely jelen Szerződéssel egy időben lép hatályba és azzal együtt szűnik meg, azaz a</w:t>
      </w:r>
      <w:r w:rsidR="006F773A"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 xml:space="preserve">Mérlegkör Tagsági Szerződés hatálya jelen Szerződés hatályával egyezik meg. </w:t>
      </w:r>
    </w:p>
    <w:p w14:paraId="167A4009" w14:textId="77777777" w:rsidR="00394112" w:rsidRPr="005319D0" w:rsidRDefault="00394112" w:rsidP="008108BA">
      <w:pPr>
        <w:widowControl w:val="0"/>
        <w:autoSpaceDE w:val="0"/>
        <w:autoSpaceDN w:val="0"/>
        <w:adjustRightInd w:val="0"/>
        <w:spacing w:after="0" w:line="240" w:lineRule="auto"/>
        <w:jc w:val="both"/>
        <w:rPr>
          <w:rFonts w:ascii="Times New Roman" w:eastAsia="MS Mincho" w:hAnsi="Times New Roman"/>
          <w:sz w:val="24"/>
          <w:szCs w:val="24"/>
        </w:rPr>
      </w:pPr>
    </w:p>
    <w:p w14:paraId="09A7CF21" w14:textId="77777777" w:rsidR="00354E47" w:rsidRPr="005319D0" w:rsidRDefault="00354E47" w:rsidP="008108BA">
      <w:pPr>
        <w:widowControl w:val="0"/>
        <w:autoSpaceDE w:val="0"/>
        <w:autoSpaceDN w:val="0"/>
        <w:adjustRightInd w:val="0"/>
        <w:spacing w:after="0" w:line="240" w:lineRule="auto"/>
        <w:jc w:val="both"/>
        <w:rPr>
          <w:rFonts w:ascii="Times New Roman" w:eastAsia="MS Mincho" w:hAnsi="Times New Roman"/>
          <w:sz w:val="24"/>
          <w:szCs w:val="24"/>
        </w:rPr>
      </w:pPr>
    </w:p>
    <w:p w14:paraId="7030394C" w14:textId="77777777" w:rsidR="00354E47" w:rsidRPr="005319D0" w:rsidRDefault="00354E47" w:rsidP="008108BA">
      <w:pPr>
        <w:widowControl w:val="0"/>
        <w:autoSpaceDE w:val="0"/>
        <w:autoSpaceDN w:val="0"/>
        <w:adjustRightInd w:val="0"/>
        <w:spacing w:after="0" w:line="240" w:lineRule="auto"/>
        <w:jc w:val="both"/>
        <w:rPr>
          <w:rFonts w:ascii="Times New Roman" w:eastAsia="MS Mincho" w:hAnsi="Times New Roman"/>
          <w:sz w:val="24"/>
          <w:szCs w:val="24"/>
        </w:rPr>
      </w:pPr>
    </w:p>
    <w:p w14:paraId="6AF74C38" w14:textId="77777777" w:rsidR="008108BA" w:rsidRPr="005319D0" w:rsidRDefault="008108BA" w:rsidP="00985291">
      <w:pPr>
        <w:keepNext/>
        <w:numPr>
          <w:ilvl w:val="0"/>
          <w:numId w:val="4"/>
        </w:numPr>
        <w:spacing w:after="0" w:line="240" w:lineRule="auto"/>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ÁLTALÁNOS RENDELKEZÉSEK</w:t>
      </w:r>
    </w:p>
    <w:p w14:paraId="2C33EDF7" w14:textId="77777777" w:rsidR="008108BA" w:rsidRPr="005319D0" w:rsidRDefault="008108BA" w:rsidP="008108BA">
      <w:pPr>
        <w:spacing w:after="0" w:line="240" w:lineRule="auto"/>
        <w:ind w:left="708"/>
        <w:jc w:val="both"/>
        <w:rPr>
          <w:rFonts w:ascii="Times New Roman" w:eastAsia="MS Mincho" w:hAnsi="Times New Roman"/>
          <w:sz w:val="24"/>
          <w:szCs w:val="24"/>
        </w:rPr>
      </w:pPr>
    </w:p>
    <w:p w14:paraId="5F3CECAD"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Jelen Szerződés teljes ellátás alapú menetrendadási kötelezettség nélküli villamos energia adásvételi szerződés.</w:t>
      </w:r>
    </w:p>
    <w:p w14:paraId="3F50A1C8" w14:textId="77777777" w:rsidR="008108BA" w:rsidRPr="005319D0" w:rsidRDefault="008108BA" w:rsidP="00AE2DC2">
      <w:pPr>
        <w:widowControl w:val="0"/>
        <w:autoSpaceDE w:val="0"/>
        <w:autoSpaceDN w:val="0"/>
        <w:adjustRightInd w:val="0"/>
        <w:spacing w:after="0" w:line="240" w:lineRule="auto"/>
        <w:jc w:val="both"/>
        <w:rPr>
          <w:rFonts w:ascii="Times New Roman" w:eastAsia="MS Mincho" w:hAnsi="Times New Roman"/>
          <w:sz w:val="24"/>
          <w:szCs w:val="24"/>
        </w:rPr>
      </w:pPr>
    </w:p>
    <w:p w14:paraId="135B55F1"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Kereskedő a jelen </w:t>
      </w:r>
      <w:r w:rsidR="00E6671A" w:rsidRPr="005319D0">
        <w:rPr>
          <w:rFonts w:ascii="Times New Roman" w:eastAsia="MS Mincho" w:hAnsi="Times New Roman"/>
          <w:iCs/>
          <w:sz w:val="24"/>
          <w:szCs w:val="24"/>
        </w:rPr>
        <w:t>S</w:t>
      </w:r>
      <w:r w:rsidRPr="005319D0">
        <w:rPr>
          <w:rFonts w:ascii="Times New Roman" w:eastAsia="MS Mincho" w:hAnsi="Times New Roman"/>
          <w:iCs/>
          <w:sz w:val="24"/>
          <w:szCs w:val="24"/>
        </w:rPr>
        <w:t xml:space="preserve">zerződés feltételei szerint a magyar átviteli (és/vagy az elosztói) hálózaton köteles a villamos energia mennyiség betáplálását biztosítani Felhasználó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jelen Szerződésben meghatározott feltételeknek megfelelő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igényei szerint. </w:t>
      </w:r>
    </w:p>
    <w:p w14:paraId="31FCC1B0" w14:textId="77777777" w:rsidR="008108BA" w:rsidRPr="005319D0" w:rsidRDefault="008108BA" w:rsidP="00AE2DC2">
      <w:pPr>
        <w:widowControl w:val="0"/>
        <w:autoSpaceDE w:val="0"/>
        <w:autoSpaceDN w:val="0"/>
        <w:adjustRightInd w:val="0"/>
        <w:spacing w:after="0" w:line="240" w:lineRule="auto"/>
        <w:jc w:val="both"/>
        <w:rPr>
          <w:rFonts w:ascii="Times New Roman" w:eastAsia="MS Mincho" w:hAnsi="Times New Roman"/>
          <w:sz w:val="24"/>
          <w:szCs w:val="24"/>
        </w:rPr>
      </w:pPr>
    </w:p>
    <w:p w14:paraId="489F4D2F"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 Kereskedő kötelezettségeinek teljesítési helye a magyar átviteli (és/vagy az elosztói) hálózat. A szerződés szerinti teljesítés akkor következik be, ha a Felhasználó számára a szerződés szerinti, általa igényelt villamos energia rendelkezésre állását adott hálózaton a Kereskedő biztosítja (betápláláshoz biztosítja), továbbá ehhez kapcsolódóan a mérlegkörfelelősi tevékenységét ellátja (ill. biztosítja ennek ellátását).</w:t>
      </w:r>
    </w:p>
    <w:p w14:paraId="2260F285" w14:textId="77777777" w:rsidR="008108BA" w:rsidRPr="005319D0" w:rsidRDefault="008108BA" w:rsidP="008108BA">
      <w:pPr>
        <w:spacing w:after="0" w:line="240" w:lineRule="auto"/>
        <w:ind w:left="1410" w:hanging="690"/>
        <w:jc w:val="both"/>
        <w:rPr>
          <w:rFonts w:ascii="Times New Roman" w:eastAsia="MS Mincho" w:hAnsi="Times New Roman"/>
          <w:sz w:val="24"/>
          <w:szCs w:val="24"/>
        </w:rPr>
      </w:pPr>
    </w:p>
    <w:p w14:paraId="7C44A81D"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szállított villamos energia Felhasználóra vonatkozó tulajdonjogának átruházása a teljesítés helyén történik, az így átruházott villamos energiát a hálózati engedélyes továbbítja a </w:t>
      </w:r>
      <w:r w:rsidR="00E5391F" w:rsidRPr="005319D0">
        <w:rPr>
          <w:rFonts w:ascii="Times New Roman" w:eastAsia="MS Mincho" w:hAnsi="Times New Roman"/>
          <w:iCs/>
          <w:sz w:val="24"/>
          <w:szCs w:val="24"/>
        </w:rPr>
        <w:t>F</w:t>
      </w:r>
      <w:r w:rsidRPr="005319D0">
        <w:rPr>
          <w:rFonts w:ascii="Times New Roman" w:eastAsia="MS Mincho" w:hAnsi="Times New Roman"/>
          <w:iCs/>
          <w:sz w:val="24"/>
          <w:szCs w:val="24"/>
        </w:rPr>
        <w:t xml:space="preserve">elhasználó csatlakozási pontjáig. A szállított villamos energiával kapcsolatos kárveszély viselésének átszállása és a hálózati engedélyesekre a villamos energiának az átviteli, vagy elosztói hálózatba való betáplálási pontján történik, a hálózati engedélyes felel a villamos energia csatlakozási pontokon a Felhasználónak való átadásáig felmerült károkért. </w:t>
      </w:r>
    </w:p>
    <w:p w14:paraId="70F24B88" w14:textId="77777777" w:rsidR="008108BA" w:rsidRPr="005319D0" w:rsidRDefault="008108BA" w:rsidP="00AE2DC2">
      <w:pPr>
        <w:widowControl w:val="0"/>
        <w:autoSpaceDE w:val="0"/>
        <w:autoSpaceDN w:val="0"/>
        <w:adjustRightInd w:val="0"/>
        <w:spacing w:after="0" w:line="240" w:lineRule="auto"/>
        <w:jc w:val="both"/>
        <w:rPr>
          <w:rFonts w:ascii="Times New Roman" w:eastAsia="MS Mincho" w:hAnsi="Times New Roman"/>
          <w:sz w:val="24"/>
          <w:szCs w:val="24"/>
        </w:rPr>
      </w:pPr>
    </w:p>
    <w:p w14:paraId="5655F7FB" w14:textId="77777777" w:rsidR="005319D0" w:rsidRPr="005319D0" w:rsidRDefault="005319D0" w:rsidP="00AE2DC2">
      <w:pPr>
        <w:widowControl w:val="0"/>
        <w:autoSpaceDE w:val="0"/>
        <w:autoSpaceDN w:val="0"/>
        <w:adjustRightInd w:val="0"/>
        <w:spacing w:after="0" w:line="240" w:lineRule="auto"/>
        <w:jc w:val="both"/>
        <w:rPr>
          <w:rFonts w:ascii="Times New Roman" w:eastAsia="MS Mincho" w:hAnsi="Times New Roman"/>
          <w:sz w:val="24"/>
          <w:szCs w:val="24"/>
        </w:rPr>
      </w:pPr>
    </w:p>
    <w:p w14:paraId="1A4888EF"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lastRenderedPageBreak/>
        <w:t xml:space="preserve">A jelen Szerződésben meghatározott mennyiségi elszámolás alapja a Felhasználó csatlakozási pontján vagy pontokon elhelyezett, mérésügyi előírásoknak megfelelő, hatóságilag hitelesített fogyasztásmérő berendezés által mért és tárolt energiamennyiség adatai. </w:t>
      </w:r>
    </w:p>
    <w:p w14:paraId="6BB9FB49"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58E9FDC7" w14:textId="77777777" w:rsidR="008108BA" w:rsidRPr="005319D0" w:rsidRDefault="008108BA" w:rsidP="00264DE8">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jelen Szerződésben meghatározott elszámolás a Felhasználó csatlakozási pontján vagy pontokon a 3.5. pontban meghatározott fogyasztásmérő mennyiségi adatára vonatkozóan történik. A fogyasztásmérők meghibásodása esetén a fogyasztási adatokat a Felek a Felhasználó hálózathasználati szerződése alapján és a hálózati engedélyes közreműködésével a hálózati engedélyes üzletszabályzata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és a kapcsolódó jogszabályok – rendelkezéseinek az alkalmazásával </w:t>
      </w:r>
      <w:r w:rsidR="00A907DD" w:rsidRPr="005319D0">
        <w:rPr>
          <w:rFonts w:ascii="Times New Roman" w:eastAsia="MS Mincho" w:hAnsi="Times New Roman"/>
          <w:iCs/>
          <w:sz w:val="24"/>
          <w:szCs w:val="24"/>
        </w:rPr>
        <w:t xml:space="preserve">az Elosztói engedélyes által </w:t>
      </w:r>
      <w:r w:rsidR="00AE7092" w:rsidRPr="005319D0">
        <w:rPr>
          <w:rFonts w:ascii="Times New Roman" w:eastAsia="MS Mincho" w:hAnsi="Times New Roman"/>
          <w:iCs/>
          <w:sz w:val="24"/>
          <w:szCs w:val="24"/>
        </w:rPr>
        <w:t xml:space="preserve">adott adatok alapján </w:t>
      </w:r>
      <w:r w:rsidR="00A907DD" w:rsidRPr="005319D0">
        <w:rPr>
          <w:rFonts w:ascii="Times New Roman" w:eastAsia="MS Mincho" w:hAnsi="Times New Roman"/>
          <w:iCs/>
          <w:sz w:val="24"/>
          <w:szCs w:val="24"/>
        </w:rPr>
        <w:t>kerülnek meghatározásra</w:t>
      </w:r>
      <w:r w:rsidRPr="005319D0">
        <w:rPr>
          <w:rFonts w:ascii="Times New Roman" w:eastAsia="MS Mincho" w:hAnsi="Times New Roman"/>
          <w:iCs/>
          <w:sz w:val="24"/>
          <w:szCs w:val="24"/>
        </w:rPr>
        <w:t>.</w:t>
      </w:r>
    </w:p>
    <w:p w14:paraId="23B9A89E" w14:textId="77777777" w:rsidR="008108BA" w:rsidRPr="005319D0" w:rsidRDefault="008108BA" w:rsidP="00264DE8">
      <w:pPr>
        <w:suppressAutoHyphens/>
        <w:spacing w:after="0" w:line="240" w:lineRule="auto"/>
        <w:ind w:left="709" w:hanging="709"/>
        <w:jc w:val="both"/>
        <w:rPr>
          <w:rFonts w:ascii="Times New Roman" w:hAnsi="Times New Roman"/>
          <w:b/>
          <w:bCs/>
          <w:sz w:val="24"/>
          <w:szCs w:val="24"/>
          <w:lang w:eastAsia="ar-SA"/>
        </w:rPr>
      </w:pPr>
    </w:p>
    <w:p w14:paraId="24866967"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 villamos energiaellátás szünetelésének idejére vonatkozóan a Felhasználó energia díj és forgalom arányos rendszerhasználati díj, továbbá a villamos energia vásárlást forgalom arányosan terhelő adók, járulékok, díjak és egyéb a villamos energia forgalomhoz kötötten a Felhasználót terhelő fizetési kötelezettségek megfizetésére nem köteles. Felhasználó érdekkörén kívül eső szünetelés időtartamára kiesett villamos energia mennyisége a Szerződés alapján Felhasználót terhelő átvételi kötelezettséget arányosan csökkenti. A Felek a kiesés időtartamára eső villamos energiamennyiséget közösen, a Szerződés 1. sz. mellékletében meghatározott – az adott felhasználási helyre eső – Szerződött Villamos Energia Mennyiségnek a kieső időre eső arányos részének a figyelembevételével, annak megfelelően állapítják meg.</w:t>
      </w:r>
    </w:p>
    <w:p w14:paraId="53864A24" w14:textId="77777777" w:rsidR="00F87D76" w:rsidRPr="005319D0" w:rsidRDefault="00F87D76" w:rsidP="00AE2DC2">
      <w:pPr>
        <w:suppressAutoHyphens/>
        <w:spacing w:after="0" w:line="240" w:lineRule="auto"/>
        <w:ind w:left="1412" w:hanging="692"/>
        <w:jc w:val="both"/>
        <w:rPr>
          <w:rFonts w:ascii="Times New Roman" w:hAnsi="Times New Roman"/>
          <w:b/>
          <w:bCs/>
          <w:sz w:val="24"/>
          <w:szCs w:val="24"/>
          <w:lang w:eastAsia="ar-SA"/>
        </w:rPr>
      </w:pPr>
    </w:p>
    <w:p w14:paraId="61D729FB" w14:textId="77777777" w:rsidR="008108BA" w:rsidRPr="005319D0" w:rsidRDefault="008108BA" w:rsidP="00985291">
      <w:pPr>
        <w:keepNext/>
        <w:numPr>
          <w:ilvl w:val="1"/>
          <w:numId w:val="4"/>
        </w:numPr>
        <w:tabs>
          <w:tab w:val="clear" w:pos="1418"/>
          <w:tab w:val="num" w:pos="709"/>
        </w:tabs>
        <w:spacing w:after="0" w:line="240" w:lineRule="auto"/>
        <w:ind w:left="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Szerződés 1. sz. mellékletében megjelölt Felhasználási helyek a Szerződés aláírásával – és az eredményes kereskedőváltás feltételével </w:t>
      </w:r>
      <w:r w:rsidR="00E41A8A"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Kereskedő mérlegkörébe, vagy a Kereskedő által képviselt mérlegkörbe tartoznak. Felhasználó az eredményes kereskedőváltás feltételeit, a Szerződés hatálybalépésének időpontjára a Szerződés 6.1. pontjának megfelelően biztosítja, a kereskedőváltás végrehajtásában a Kereskedő a Szerződés 5.1.8. pontja szerint közreműködik. A Felek az egyértelműség kedvéért rögzítik, hogy azon felhasználási helyek kerülnek a Kereskedő mérlegkörébe, ahol a kereskedőváltás a Kereskedő javára eredményesen végbemegy, a mérlegkörbe kerülés időpontja a kereskedőváltás eredményes végrehajtásával egyezik meg. A jelen Szerződés megszűnésével egyidejűleg a </w:t>
      </w:r>
      <w:r w:rsidR="00227476" w:rsidRPr="005319D0">
        <w:rPr>
          <w:rFonts w:ascii="Times New Roman" w:eastAsia="MS Mincho" w:hAnsi="Times New Roman"/>
          <w:iCs/>
          <w:sz w:val="24"/>
          <w:szCs w:val="24"/>
        </w:rPr>
        <w:t>M</w:t>
      </w:r>
      <w:r w:rsidRPr="005319D0">
        <w:rPr>
          <w:rFonts w:ascii="Times New Roman" w:eastAsia="MS Mincho" w:hAnsi="Times New Roman"/>
          <w:iCs/>
          <w:sz w:val="24"/>
          <w:szCs w:val="24"/>
        </w:rPr>
        <w:t>érlegkör</w:t>
      </w:r>
      <w:r w:rsidR="00227476" w:rsidRPr="005319D0">
        <w:rPr>
          <w:rFonts w:ascii="Times New Roman" w:eastAsia="MS Mincho" w:hAnsi="Times New Roman"/>
          <w:iCs/>
          <w:sz w:val="24"/>
          <w:szCs w:val="24"/>
        </w:rPr>
        <w:t xml:space="preserve"> T</w:t>
      </w:r>
      <w:r w:rsidRPr="005319D0">
        <w:rPr>
          <w:rFonts w:ascii="Times New Roman" w:eastAsia="MS Mincho" w:hAnsi="Times New Roman"/>
          <w:iCs/>
          <w:sz w:val="24"/>
          <w:szCs w:val="24"/>
        </w:rPr>
        <w:t xml:space="preserve">agsági </w:t>
      </w:r>
      <w:r w:rsidR="00227476" w:rsidRPr="005319D0">
        <w:rPr>
          <w:rFonts w:ascii="Times New Roman" w:eastAsia="MS Mincho" w:hAnsi="Times New Roman"/>
          <w:iCs/>
          <w:sz w:val="24"/>
          <w:szCs w:val="24"/>
        </w:rPr>
        <w:t>S</w:t>
      </w:r>
      <w:r w:rsidRPr="005319D0">
        <w:rPr>
          <w:rFonts w:ascii="Times New Roman" w:eastAsia="MS Mincho" w:hAnsi="Times New Roman"/>
          <w:iCs/>
          <w:sz w:val="24"/>
          <w:szCs w:val="24"/>
        </w:rPr>
        <w:t xml:space="preserve">zerződés a Felek külön nyilatkozata, értesítése, vagy intézkedése nélkül automatikusan megszűnik. </w:t>
      </w:r>
    </w:p>
    <w:p w14:paraId="04E41058" w14:textId="77777777" w:rsidR="00354E47" w:rsidRPr="005319D0" w:rsidRDefault="00354E47" w:rsidP="00AE2DC2">
      <w:pPr>
        <w:rPr>
          <w:lang w:eastAsia="ar-SA"/>
        </w:rPr>
      </w:pPr>
    </w:p>
    <w:p w14:paraId="40A7F128"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VILLAMOSENERGIA SZÁLLÍTÁS ÉS ÁTVÉTEL</w:t>
      </w:r>
    </w:p>
    <w:p w14:paraId="05DB60BB"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4C1A8734"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Villamos energia szállítása és átvétele</w:t>
      </w:r>
    </w:p>
    <w:p w14:paraId="30C1A23E" w14:textId="77777777" w:rsidR="008108BA" w:rsidRPr="005319D0" w:rsidRDefault="008108BA" w:rsidP="008108BA">
      <w:pPr>
        <w:tabs>
          <w:tab w:val="center" w:pos="4536"/>
          <w:tab w:val="right" w:pos="9072"/>
        </w:tabs>
        <w:spacing w:after="0" w:line="240" w:lineRule="auto"/>
        <w:ind w:left="1418"/>
        <w:jc w:val="both"/>
        <w:rPr>
          <w:rFonts w:ascii="Times New Roman" w:eastAsia="MS Mincho" w:hAnsi="Times New Roman"/>
          <w:sz w:val="24"/>
          <w:szCs w:val="24"/>
        </w:rPr>
      </w:pPr>
    </w:p>
    <w:p w14:paraId="0F7A01E3"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kötelezi magát arra, hogy a Szerződés időtartama alatt jelen Szerződés 1. számú Mellékletében rögzített villamos energia felhasználási helyeken a Szerződés 4.2. pont a) alpontjában meghatározott mennyiségű villamos energiát </w:t>
      </w:r>
      <w:r w:rsidR="00663030" w:rsidRPr="005319D0">
        <w:rPr>
          <w:rFonts w:ascii="Times New Roman" w:eastAsia="MS Mincho" w:hAnsi="Times New Roman"/>
          <w:sz w:val="24"/>
          <w:szCs w:val="24"/>
        </w:rPr>
        <w:t>a Szerződés</w:t>
      </w:r>
      <w:r w:rsidRPr="005319D0">
        <w:rPr>
          <w:rFonts w:ascii="Times New Roman" w:eastAsia="MS Mincho" w:hAnsi="Times New Roman"/>
          <w:sz w:val="24"/>
          <w:szCs w:val="24"/>
        </w:rPr>
        <w:t xml:space="preserve"> </w:t>
      </w:r>
      <w:r w:rsidR="00663030" w:rsidRPr="005319D0">
        <w:rPr>
          <w:rFonts w:ascii="Times New Roman" w:eastAsia="MS Mincho" w:hAnsi="Times New Roman"/>
          <w:sz w:val="24"/>
          <w:szCs w:val="24"/>
        </w:rPr>
        <w:t xml:space="preserve">4.2. pont b) alpontjában foglalt </w:t>
      </w:r>
      <w:r w:rsidRPr="005319D0">
        <w:rPr>
          <w:rFonts w:ascii="Times New Roman" w:eastAsia="MS Mincho" w:hAnsi="Times New Roman"/>
          <w:sz w:val="24"/>
          <w:szCs w:val="24"/>
        </w:rPr>
        <w:t>eltérési</w:t>
      </w:r>
      <w:r w:rsidR="00663030" w:rsidRPr="005319D0">
        <w:rPr>
          <w:rFonts w:ascii="Times New Roman" w:eastAsia="MS Mincho" w:hAnsi="Times New Roman"/>
          <w:sz w:val="24"/>
          <w:szCs w:val="24"/>
        </w:rPr>
        <w:t xml:space="preserve"> lehetőségek </w:t>
      </w:r>
      <w:r w:rsidRPr="005319D0">
        <w:rPr>
          <w:rFonts w:ascii="Times New Roman" w:eastAsia="MS Mincho" w:hAnsi="Times New Roman"/>
          <w:sz w:val="24"/>
          <w:szCs w:val="24"/>
        </w:rPr>
        <w:t xml:space="preserve">mértékében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kész a Felhasználónak biztosítani a Felhasználó igényeinek megfelelően a teljesítési helyen. </w:t>
      </w:r>
    </w:p>
    <w:p w14:paraId="56A72161"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64B85DC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Felhasználó vállalja, hogy a 4.1.1 pont szerint átadott villamos energiát a Felhasználási hely csatlakozási pontján átveszi (a továbbiakban Átadott Villamos </w:t>
      </w:r>
      <w:r w:rsidRPr="005319D0">
        <w:rPr>
          <w:rFonts w:ascii="Times New Roman" w:eastAsia="MS Mincho" w:hAnsi="Times New Roman"/>
          <w:sz w:val="24"/>
          <w:szCs w:val="24"/>
        </w:rPr>
        <w:lastRenderedPageBreak/>
        <w:t xml:space="preserve">Energia Mennyiség), és annak jelen Szerződés szerinti díját a Kereskedő számára a Szerződés rendelkezései szerint megfizeti. </w:t>
      </w:r>
    </w:p>
    <w:p w14:paraId="0FF194F3"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41EBEDF7" w14:textId="178C755D"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villamos energia mennyisége </w:t>
      </w:r>
      <w:r w:rsidR="001822D0" w:rsidRPr="005319D0">
        <w:rPr>
          <w:rFonts w:ascii="Times New Roman" w:eastAsia="MS Mincho" w:hAnsi="Times New Roman"/>
          <w:sz w:val="24"/>
          <w:szCs w:val="24"/>
        </w:rPr>
        <w:t>–</w:t>
      </w:r>
      <w:r w:rsidRPr="005319D0">
        <w:rPr>
          <w:rFonts w:ascii="Times New Roman" w:eastAsia="MS Mincho" w:hAnsi="Times New Roman"/>
          <w:sz w:val="24"/>
          <w:szCs w:val="24"/>
        </w:rPr>
        <w:t xml:space="preserve"> a tényleges felhasználás alapján – a Szerződés 4.2. a) </w:t>
      </w:r>
      <w:r w:rsidR="00A67C65" w:rsidRPr="005319D0">
        <w:rPr>
          <w:rFonts w:ascii="Times New Roman" w:eastAsia="MS Mincho" w:hAnsi="Times New Roman"/>
          <w:sz w:val="24"/>
          <w:szCs w:val="24"/>
        </w:rPr>
        <w:t>al</w:t>
      </w:r>
      <w:r w:rsidRPr="005319D0">
        <w:rPr>
          <w:rFonts w:ascii="Times New Roman" w:eastAsia="MS Mincho" w:hAnsi="Times New Roman"/>
          <w:sz w:val="24"/>
          <w:szCs w:val="24"/>
        </w:rPr>
        <w:t xml:space="preserve">pontja alapján meghatározott mennyiséghez képest, </w:t>
      </w:r>
      <w:r w:rsidR="008C6E27" w:rsidRPr="005319D0">
        <w:rPr>
          <w:rFonts w:ascii="Times New Roman" w:eastAsia="MS Mincho" w:hAnsi="Times New Roman"/>
          <w:sz w:val="24"/>
          <w:szCs w:val="24"/>
        </w:rPr>
        <w:t>legfeljebb</w:t>
      </w:r>
      <w:r w:rsidRPr="005319D0">
        <w:rPr>
          <w:rFonts w:ascii="Times New Roman" w:eastAsia="MS Mincho" w:hAnsi="Times New Roman"/>
          <w:sz w:val="24"/>
          <w:szCs w:val="24"/>
        </w:rPr>
        <w:t xml:space="preserve"> a 4.</w:t>
      </w:r>
      <w:r w:rsidR="00E33305" w:rsidRPr="005319D0">
        <w:rPr>
          <w:rFonts w:ascii="Times New Roman" w:eastAsia="MS Mincho" w:hAnsi="Times New Roman"/>
          <w:sz w:val="24"/>
          <w:szCs w:val="24"/>
        </w:rPr>
        <w:t>2. pont b)</w:t>
      </w:r>
      <w:r w:rsidRPr="005319D0">
        <w:rPr>
          <w:rFonts w:ascii="Times New Roman" w:eastAsia="MS Mincho" w:hAnsi="Times New Roman"/>
          <w:sz w:val="24"/>
          <w:szCs w:val="24"/>
        </w:rPr>
        <w:t xml:space="preserve"> </w:t>
      </w:r>
      <w:r w:rsidR="00E33305" w:rsidRPr="005319D0">
        <w:rPr>
          <w:rFonts w:ascii="Times New Roman" w:eastAsia="MS Mincho" w:hAnsi="Times New Roman"/>
          <w:sz w:val="24"/>
          <w:szCs w:val="24"/>
        </w:rPr>
        <w:t>al</w:t>
      </w:r>
      <w:r w:rsidRPr="005319D0">
        <w:rPr>
          <w:rFonts w:ascii="Times New Roman" w:eastAsia="MS Mincho" w:hAnsi="Times New Roman"/>
          <w:sz w:val="24"/>
          <w:szCs w:val="24"/>
        </w:rPr>
        <w:t>pont</w:t>
      </w:r>
      <w:r w:rsidR="00327603" w:rsidRPr="005319D0">
        <w:rPr>
          <w:rFonts w:ascii="Times New Roman" w:eastAsia="MS Mincho" w:hAnsi="Times New Roman"/>
          <w:sz w:val="24"/>
          <w:szCs w:val="24"/>
        </w:rPr>
        <w:t>ban foglalt</w:t>
      </w:r>
      <w:r w:rsidR="00BA6CE8" w:rsidRPr="005319D0">
        <w:rPr>
          <w:rFonts w:ascii="Times New Roman" w:eastAsia="MS Mincho" w:hAnsi="Times New Roman"/>
          <w:sz w:val="24"/>
          <w:szCs w:val="24"/>
        </w:rPr>
        <w:t xml:space="preserve"> </w:t>
      </w:r>
      <w:r w:rsidR="00E2040B" w:rsidRPr="005319D0">
        <w:rPr>
          <w:rFonts w:ascii="Times New Roman" w:eastAsia="MS Mincho" w:hAnsi="Times New Roman"/>
          <w:sz w:val="24"/>
          <w:szCs w:val="24"/>
        </w:rPr>
        <w:t>T</w:t>
      </w:r>
      <w:r w:rsidR="00BA6CE8" w:rsidRPr="005319D0">
        <w:rPr>
          <w:rFonts w:ascii="Times New Roman" w:eastAsia="MS Mincho" w:hAnsi="Times New Roman"/>
          <w:sz w:val="24"/>
          <w:szCs w:val="24"/>
        </w:rPr>
        <w:t>olerancia sáv</w:t>
      </w:r>
      <w:r w:rsidR="008C6E27" w:rsidRPr="005319D0">
        <w:rPr>
          <w:rFonts w:ascii="Times New Roman" w:eastAsia="MS Mincho" w:hAnsi="Times New Roman"/>
          <w:sz w:val="24"/>
          <w:szCs w:val="24"/>
        </w:rPr>
        <w:t xml:space="preserve"> szerinti mennyiségi eltérés</w:t>
      </w:r>
      <w:r w:rsidR="00BA6CE8" w:rsidRPr="005319D0">
        <w:rPr>
          <w:rFonts w:ascii="Times New Roman" w:eastAsia="MS Mincho" w:hAnsi="Times New Roman"/>
          <w:sz w:val="24"/>
          <w:szCs w:val="24"/>
        </w:rPr>
        <w:t xml:space="preserve"> mértékével</w:t>
      </w:r>
      <w:r w:rsidR="00327603" w:rsidRPr="005319D0">
        <w:rPr>
          <w:rFonts w:ascii="Times New Roman" w:eastAsia="MS Mincho" w:hAnsi="Times New Roman"/>
          <w:sz w:val="24"/>
          <w:szCs w:val="24"/>
        </w:rPr>
        <w:t xml:space="preserve"> térhet el</w:t>
      </w:r>
      <w:r w:rsidRPr="005319D0">
        <w:rPr>
          <w:rFonts w:ascii="Times New Roman" w:eastAsia="MS Mincho" w:hAnsi="Times New Roman"/>
          <w:sz w:val="24"/>
          <w:szCs w:val="24"/>
        </w:rPr>
        <w:t xml:space="preserve">. </w:t>
      </w:r>
    </w:p>
    <w:p w14:paraId="131505B5" w14:textId="027F3A98" w:rsidR="008108BA" w:rsidRPr="005319D0" w:rsidRDefault="008108BA" w:rsidP="008108BA">
      <w:pPr>
        <w:spacing w:after="0" w:line="240" w:lineRule="auto"/>
        <w:ind w:left="1418"/>
        <w:jc w:val="both"/>
        <w:rPr>
          <w:rFonts w:ascii="Times New Roman" w:eastAsia="MS Mincho" w:hAnsi="Times New Roman"/>
          <w:sz w:val="24"/>
          <w:szCs w:val="24"/>
        </w:rPr>
      </w:pPr>
    </w:p>
    <w:p w14:paraId="2888B697"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Szerződött Villamos Energia Mennyiség a jelen Szerződés időtartamára az alábbiak szerinti: </w:t>
      </w:r>
    </w:p>
    <w:p w14:paraId="1FD17D6C" w14:textId="77777777" w:rsidR="008108BA" w:rsidRPr="005319D0" w:rsidRDefault="008108BA" w:rsidP="008108BA">
      <w:pPr>
        <w:widowControl w:val="0"/>
        <w:autoSpaceDE w:val="0"/>
        <w:autoSpaceDN w:val="0"/>
        <w:adjustRightInd w:val="0"/>
        <w:spacing w:after="0" w:line="240" w:lineRule="auto"/>
        <w:ind w:left="1080"/>
        <w:jc w:val="both"/>
        <w:rPr>
          <w:rFonts w:ascii="Times New Roman" w:eastAsia="MS Mincho" w:hAnsi="Times New Roman"/>
          <w:sz w:val="24"/>
          <w:szCs w:val="24"/>
          <w:u w:val="single"/>
        </w:rPr>
      </w:pPr>
    </w:p>
    <w:p w14:paraId="42C56569" w14:textId="543E14F6" w:rsidR="00E90498" w:rsidRPr="005319D0" w:rsidRDefault="008108BA" w:rsidP="00F87D76">
      <w:pPr>
        <w:widowControl w:val="0"/>
        <w:numPr>
          <w:ilvl w:val="0"/>
          <w:numId w:val="24"/>
        </w:numPr>
        <w:autoSpaceDE w:val="0"/>
        <w:autoSpaceDN w:val="0"/>
        <w:adjustRightInd w:val="0"/>
        <w:spacing w:after="0" w:line="240" w:lineRule="auto"/>
        <w:ind w:left="1276" w:hanging="567"/>
        <w:jc w:val="both"/>
        <w:rPr>
          <w:rFonts w:ascii="Times New Roman" w:eastAsia="MS Mincho" w:hAnsi="Times New Roman"/>
          <w:sz w:val="24"/>
          <w:szCs w:val="24"/>
        </w:rPr>
      </w:pPr>
      <w:r w:rsidRPr="005319D0">
        <w:rPr>
          <w:rFonts w:ascii="Times New Roman" w:eastAsia="MS Mincho" w:hAnsi="Times New Roman"/>
          <w:sz w:val="24"/>
          <w:szCs w:val="24"/>
        </w:rPr>
        <w:t>Szerződött Villamos Energia Mennyiség (M</w:t>
      </w:r>
      <w:r w:rsidRPr="005319D0">
        <w:rPr>
          <w:rFonts w:ascii="Times New Roman" w:eastAsia="MS Mincho" w:hAnsi="Times New Roman"/>
          <w:sz w:val="24"/>
          <w:szCs w:val="24"/>
          <w:vertAlign w:val="subscript"/>
        </w:rPr>
        <w:t>SZERZ</w:t>
      </w:r>
      <w:r w:rsidRPr="005319D0">
        <w:rPr>
          <w:rFonts w:ascii="Times New Roman" w:eastAsia="MS Mincho" w:hAnsi="Times New Roman"/>
          <w:sz w:val="24"/>
          <w:szCs w:val="24"/>
        </w:rPr>
        <w:t xml:space="preserve">) </w:t>
      </w:r>
      <w:r w:rsidR="00DB0B93" w:rsidRPr="005319D0">
        <w:rPr>
          <w:rFonts w:ascii="Times New Roman" w:eastAsia="MS Mincho" w:hAnsi="Times New Roman"/>
          <w:sz w:val="24"/>
          <w:szCs w:val="24"/>
        </w:rPr>
        <w:t>– mint tényleges villamos energia</w:t>
      </w:r>
      <w:r w:rsidR="00E90498" w:rsidRPr="005319D0">
        <w:rPr>
          <w:rFonts w:ascii="Times New Roman" w:eastAsia="MS Mincho" w:hAnsi="Times New Roman"/>
          <w:sz w:val="24"/>
          <w:szCs w:val="24"/>
        </w:rPr>
        <w:t xml:space="preserve"> össz</w:t>
      </w:r>
      <w:r w:rsidR="00DB0B93" w:rsidRPr="005319D0">
        <w:rPr>
          <w:rFonts w:ascii="Times New Roman" w:eastAsia="MS Mincho" w:hAnsi="Times New Roman"/>
          <w:sz w:val="24"/>
          <w:szCs w:val="24"/>
        </w:rPr>
        <w:t xml:space="preserve">mennyiség </w:t>
      </w:r>
      <w:r w:rsidR="00171FD9" w:rsidRPr="005319D0">
        <w:rPr>
          <w:rFonts w:ascii="Times New Roman" w:eastAsia="MS Mincho" w:hAnsi="Times New Roman"/>
          <w:sz w:val="24"/>
          <w:szCs w:val="24"/>
        </w:rPr>
        <w:t>–</w:t>
      </w:r>
      <w:r w:rsidR="00DB0B93" w:rsidRPr="005319D0">
        <w:rPr>
          <w:rFonts w:ascii="Times New Roman" w:eastAsia="MS Mincho" w:hAnsi="Times New Roman"/>
          <w:sz w:val="24"/>
          <w:szCs w:val="24"/>
        </w:rPr>
        <w:t xml:space="preserve"> </w:t>
      </w:r>
      <w:r w:rsidRPr="005319D0">
        <w:rPr>
          <w:rFonts w:ascii="Times New Roman" w:eastAsia="MS Mincho" w:hAnsi="Times New Roman"/>
          <w:sz w:val="24"/>
          <w:szCs w:val="24"/>
        </w:rPr>
        <w:t>a Szerződés időtartamára</w:t>
      </w:r>
      <w:r w:rsidR="00E90498" w:rsidRPr="005319D0">
        <w:rPr>
          <w:rFonts w:ascii="Times New Roman" w:eastAsia="MS Mincho" w:hAnsi="Times New Roman"/>
          <w:sz w:val="24"/>
          <w:szCs w:val="24"/>
        </w:rPr>
        <w:t xml:space="preserve"> a </w:t>
      </w:r>
      <w:r w:rsidR="00035F81" w:rsidRPr="005319D0">
        <w:rPr>
          <w:rFonts w:ascii="Times New Roman" w:eastAsia="MS Mincho" w:hAnsi="Times New Roman"/>
          <w:sz w:val="24"/>
          <w:szCs w:val="24"/>
        </w:rPr>
        <w:t>s</w:t>
      </w:r>
      <w:r w:rsidR="00E90498" w:rsidRPr="005319D0">
        <w:rPr>
          <w:rFonts w:ascii="Times New Roman" w:eastAsia="MS Mincho" w:hAnsi="Times New Roman"/>
          <w:sz w:val="24"/>
          <w:szCs w:val="24"/>
        </w:rPr>
        <w:t>zerződött évenkénti mennyiségek összege:</w:t>
      </w:r>
    </w:p>
    <w:p w14:paraId="29D04A6F" w14:textId="77777777" w:rsidR="00E90498" w:rsidRPr="005319D0" w:rsidRDefault="00E90498" w:rsidP="00171FD9">
      <w:pPr>
        <w:widowControl w:val="0"/>
        <w:autoSpaceDE w:val="0"/>
        <w:autoSpaceDN w:val="0"/>
        <w:adjustRightInd w:val="0"/>
        <w:spacing w:after="0" w:line="240" w:lineRule="auto"/>
        <w:ind w:left="709"/>
        <w:jc w:val="both"/>
        <w:rPr>
          <w:rFonts w:ascii="Times New Roman" w:eastAsia="MS Mincho" w:hAnsi="Times New Roman"/>
          <w:sz w:val="24"/>
          <w:szCs w:val="24"/>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3742"/>
      </w:tblGrid>
      <w:tr w:rsidR="00E90498" w:rsidRPr="005319D0" w14:paraId="481DE7D9" w14:textId="77777777" w:rsidTr="005319D0">
        <w:tc>
          <w:tcPr>
            <w:tcW w:w="3936" w:type="dxa"/>
            <w:shd w:val="clear" w:color="auto" w:fill="BFBFBF"/>
          </w:tcPr>
          <w:p w14:paraId="36C43D45" w14:textId="17C8FDC0" w:rsidR="00E90498" w:rsidRPr="005319D0" w:rsidRDefault="00E90498" w:rsidP="00F27FE5">
            <w:pPr>
              <w:widowControl w:val="0"/>
              <w:autoSpaceDE w:val="0"/>
              <w:autoSpaceDN w:val="0"/>
              <w:adjustRightInd w:val="0"/>
              <w:spacing w:after="0" w:line="240" w:lineRule="auto"/>
              <w:jc w:val="center"/>
              <w:rPr>
                <w:rFonts w:ascii="Times New Roman" w:eastAsia="MS Mincho" w:hAnsi="Times New Roman"/>
                <w:b/>
                <w:sz w:val="24"/>
                <w:szCs w:val="24"/>
              </w:rPr>
            </w:pPr>
            <w:r w:rsidRPr="005319D0">
              <w:rPr>
                <w:rFonts w:ascii="Times New Roman" w:eastAsia="MS Mincho" w:hAnsi="Times New Roman"/>
                <w:b/>
                <w:sz w:val="24"/>
                <w:szCs w:val="24"/>
              </w:rPr>
              <w:t>Év</w:t>
            </w:r>
          </w:p>
        </w:tc>
        <w:tc>
          <w:tcPr>
            <w:tcW w:w="3742" w:type="dxa"/>
            <w:shd w:val="clear" w:color="auto" w:fill="BFBFBF"/>
          </w:tcPr>
          <w:p w14:paraId="216F5BB5" w14:textId="77777777" w:rsidR="00E90498" w:rsidRPr="005319D0" w:rsidRDefault="00E90498" w:rsidP="00F27FE5">
            <w:pPr>
              <w:widowControl w:val="0"/>
              <w:autoSpaceDE w:val="0"/>
              <w:autoSpaceDN w:val="0"/>
              <w:adjustRightInd w:val="0"/>
              <w:spacing w:after="0" w:line="240" w:lineRule="auto"/>
              <w:jc w:val="center"/>
              <w:rPr>
                <w:rFonts w:ascii="Times New Roman" w:eastAsia="MS Mincho" w:hAnsi="Times New Roman"/>
                <w:b/>
                <w:sz w:val="24"/>
                <w:szCs w:val="24"/>
              </w:rPr>
            </w:pPr>
            <w:r w:rsidRPr="005319D0">
              <w:rPr>
                <w:rFonts w:ascii="Times New Roman" w:eastAsia="MS Mincho" w:hAnsi="Times New Roman"/>
                <w:b/>
                <w:sz w:val="24"/>
                <w:szCs w:val="24"/>
              </w:rPr>
              <w:t>Szerződött évenkénti mennyiség</w:t>
            </w:r>
          </w:p>
        </w:tc>
      </w:tr>
      <w:tr w:rsidR="00E90498" w:rsidRPr="005319D0" w14:paraId="1A495B98" w14:textId="77777777" w:rsidTr="005319D0">
        <w:tc>
          <w:tcPr>
            <w:tcW w:w="3936" w:type="dxa"/>
            <w:shd w:val="clear" w:color="auto" w:fill="auto"/>
            <w:vAlign w:val="center"/>
          </w:tcPr>
          <w:p w14:paraId="64BED68A" w14:textId="17E374BC" w:rsidR="00E90498" w:rsidRPr="005319D0" w:rsidRDefault="001B27B9" w:rsidP="005124D9">
            <w:pPr>
              <w:widowControl w:val="0"/>
              <w:autoSpaceDE w:val="0"/>
              <w:autoSpaceDN w:val="0"/>
              <w:adjustRightInd w:val="0"/>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2026</w:t>
            </w:r>
          </w:p>
        </w:tc>
        <w:tc>
          <w:tcPr>
            <w:tcW w:w="3742" w:type="dxa"/>
            <w:shd w:val="clear" w:color="auto" w:fill="auto"/>
            <w:vAlign w:val="center"/>
          </w:tcPr>
          <w:p w14:paraId="0839539D" w14:textId="77777777" w:rsidR="00E90498" w:rsidRPr="005319D0" w:rsidRDefault="00E90498" w:rsidP="00171FD9">
            <w:pPr>
              <w:widowControl w:val="0"/>
              <w:autoSpaceDE w:val="0"/>
              <w:autoSpaceDN w:val="0"/>
              <w:adjustRightInd w:val="0"/>
              <w:spacing w:after="0" w:line="240" w:lineRule="auto"/>
              <w:jc w:val="center"/>
              <w:rPr>
                <w:rFonts w:ascii="Times New Roman" w:eastAsia="MS Mincho" w:hAnsi="Times New Roman"/>
                <w:sz w:val="24"/>
                <w:szCs w:val="24"/>
              </w:rPr>
            </w:pPr>
            <w:r w:rsidRPr="005319D0">
              <w:rPr>
                <w:rFonts w:ascii="Times New Roman" w:eastAsia="MS Mincho" w:hAnsi="Times New Roman"/>
                <w:i/>
                <w:sz w:val="24"/>
                <w:szCs w:val="24"/>
              </w:rPr>
              <w:t>XX</w:t>
            </w:r>
            <w:r w:rsidRPr="005319D0">
              <w:rPr>
                <w:rFonts w:ascii="Times New Roman" w:eastAsia="MS Mincho" w:hAnsi="Times New Roman"/>
                <w:sz w:val="24"/>
                <w:szCs w:val="24"/>
              </w:rPr>
              <w:t xml:space="preserve"> kWh</w:t>
            </w:r>
          </w:p>
        </w:tc>
      </w:tr>
      <w:tr w:rsidR="00E90498" w:rsidRPr="005319D0" w14:paraId="5C261BBA" w14:textId="77777777" w:rsidTr="005319D0">
        <w:tc>
          <w:tcPr>
            <w:tcW w:w="3936" w:type="dxa"/>
            <w:shd w:val="clear" w:color="auto" w:fill="auto"/>
            <w:vAlign w:val="center"/>
          </w:tcPr>
          <w:p w14:paraId="4AB62992" w14:textId="77777777" w:rsidR="00E90498" w:rsidRPr="005319D0" w:rsidRDefault="00E90498" w:rsidP="00171FD9">
            <w:pPr>
              <w:widowControl w:val="0"/>
              <w:autoSpaceDE w:val="0"/>
              <w:autoSpaceDN w:val="0"/>
              <w:adjustRightInd w:val="0"/>
              <w:spacing w:after="0" w:line="240" w:lineRule="auto"/>
              <w:jc w:val="center"/>
              <w:rPr>
                <w:rFonts w:ascii="Times New Roman" w:eastAsia="MS Mincho" w:hAnsi="Times New Roman"/>
                <w:b/>
                <w:sz w:val="24"/>
                <w:szCs w:val="24"/>
              </w:rPr>
            </w:pPr>
            <w:r w:rsidRPr="005319D0">
              <w:rPr>
                <w:rFonts w:ascii="Times New Roman" w:eastAsia="MS Mincho" w:hAnsi="Times New Roman"/>
                <w:b/>
                <w:sz w:val="24"/>
                <w:szCs w:val="24"/>
              </w:rPr>
              <w:t>Szerződött Villamos Energia Mennyiség (M</w:t>
            </w:r>
            <w:r w:rsidRPr="005319D0">
              <w:rPr>
                <w:rFonts w:ascii="Times New Roman" w:eastAsia="MS Mincho" w:hAnsi="Times New Roman"/>
                <w:b/>
                <w:sz w:val="24"/>
                <w:szCs w:val="24"/>
                <w:vertAlign w:val="subscript"/>
              </w:rPr>
              <w:t>SZERZ</w:t>
            </w:r>
            <w:r w:rsidRPr="005319D0">
              <w:rPr>
                <w:rFonts w:ascii="Times New Roman" w:eastAsia="MS Mincho" w:hAnsi="Times New Roman"/>
                <w:b/>
                <w:sz w:val="24"/>
                <w:szCs w:val="24"/>
              </w:rPr>
              <w:t>)</w:t>
            </w:r>
          </w:p>
        </w:tc>
        <w:tc>
          <w:tcPr>
            <w:tcW w:w="3742" w:type="dxa"/>
            <w:shd w:val="clear" w:color="auto" w:fill="auto"/>
            <w:vAlign w:val="center"/>
          </w:tcPr>
          <w:p w14:paraId="4965A98B" w14:textId="77777777" w:rsidR="00E90498" w:rsidRPr="005319D0" w:rsidRDefault="00E90498" w:rsidP="00171FD9">
            <w:pPr>
              <w:widowControl w:val="0"/>
              <w:autoSpaceDE w:val="0"/>
              <w:autoSpaceDN w:val="0"/>
              <w:adjustRightInd w:val="0"/>
              <w:spacing w:after="0" w:line="240" w:lineRule="auto"/>
              <w:jc w:val="center"/>
              <w:rPr>
                <w:rFonts w:ascii="Times New Roman" w:eastAsia="MS Mincho" w:hAnsi="Times New Roman"/>
                <w:b/>
                <w:sz w:val="24"/>
                <w:szCs w:val="24"/>
              </w:rPr>
            </w:pPr>
            <w:r w:rsidRPr="005319D0">
              <w:rPr>
                <w:rFonts w:ascii="Times New Roman" w:eastAsia="MS Mincho" w:hAnsi="Times New Roman"/>
                <w:b/>
                <w:i/>
                <w:sz w:val="24"/>
                <w:szCs w:val="24"/>
              </w:rPr>
              <w:t>XX</w:t>
            </w:r>
            <w:r w:rsidRPr="005319D0">
              <w:rPr>
                <w:rFonts w:ascii="Times New Roman" w:eastAsia="MS Mincho" w:hAnsi="Times New Roman"/>
                <w:b/>
                <w:sz w:val="24"/>
                <w:szCs w:val="24"/>
              </w:rPr>
              <w:t xml:space="preserve"> kWh</w:t>
            </w:r>
          </w:p>
        </w:tc>
      </w:tr>
    </w:tbl>
    <w:p w14:paraId="3D028D6E" w14:textId="77777777" w:rsidR="00035F81" w:rsidRPr="005319D0" w:rsidRDefault="00035F81" w:rsidP="00F87D76">
      <w:pPr>
        <w:widowControl w:val="0"/>
        <w:autoSpaceDE w:val="0"/>
        <w:autoSpaceDN w:val="0"/>
        <w:adjustRightInd w:val="0"/>
        <w:spacing w:after="0" w:line="240" w:lineRule="auto"/>
        <w:ind w:left="1276" w:hanging="567"/>
        <w:jc w:val="both"/>
        <w:rPr>
          <w:rFonts w:ascii="Times New Roman" w:eastAsia="MS Mincho" w:hAnsi="Times New Roman"/>
          <w:sz w:val="24"/>
          <w:szCs w:val="24"/>
        </w:rPr>
      </w:pPr>
    </w:p>
    <w:p w14:paraId="28319521" w14:textId="3521DCC8" w:rsidR="00E2040B" w:rsidRPr="005319D0" w:rsidRDefault="008108BA" w:rsidP="00AE2DC2">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t>Az M</w:t>
      </w:r>
      <w:r w:rsidRPr="005319D0">
        <w:rPr>
          <w:rFonts w:ascii="Times New Roman" w:eastAsia="MS Mincho" w:hAnsi="Times New Roman"/>
          <w:sz w:val="24"/>
          <w:szCs w:val="24"/>
          <w:vertAlign w:val="subscript"/>
        </w:rPr>
        <w:t xml:space="preserve">SZERZ </w:t>
      </w:r>
      <w:r w:rsidRPr="005319D0">
        <w:rPr>
          <w:rFonts w:ascii="Times New Roman" w:eastAsia="MS Mincho" w:hAnsi="Times New Roman"/>
          <w:sz w:val="24"/>
          <w:szCs w:val="24"/>
        </w:rPr>
        <w:t>érték</w:t>
      </w:r>
      <w:r w:rsidR="00E2040B" w:rsidRPr="005319D0">
        <w:rPr>
          <w:rFonts w:ascii="Times New Roman" w:eastAsia="MS Mincho" w:hAnsi="Times New Roman"/>
          <w:sz w:val="24"/>
          <w:szCs w:val="24"/>
        </w:rPr>
        <w:t xml:space="preserve">e az 1. </w:t>
      </w:r>
      <w:r w:rsidRPr="005319D0">
        <w:rPr>
          <w:rFonts w:ascii="Times New Roman" w:eastAsia="MS Mincho" w:hAnsi="Times New Roman"/>
          <w:sz w:val="24"/>
          <w:szCs w:val="24"/>
        </w:rPr>
        <w:t xml:space="preserve">sz. </w:t>
      </w:r>
      <w:r w:rsidR="00E2040B" w:rsidRPr="005319D0">
        <w:rPr>
          <w:rFonts w:ascii="Times New Roman" w:eastAsia="MS Mincho" w:hAnsi="Times New Roman"/>
          <w:sz w:val="24"/>
          <w:szCs w:val="24"/>
        </w:rPr>
        <w:t>mellékletben felsorolt felhasználási helyek tekintetében felt</w:t>
      </w:r>
      <w:r w:rsidR="00627E67" w:rsidRPr="005319D0">
        <w:rPr>
          <w:rFonts w:ascii="Times New Roman" w:eastAsia="MS Mincho" w:hAnsi="Times New Roman"/>
          <w:sz w:val="24"/>
          <w:szCs w:val="24"/>
        </w:rPr>
        <w:t>ü</w:t>
      </w:r>
      <w:r w:rsidR="00E2040B" w:rsidRPr="005319D0">
        <w:rPr>
          <w:rFonts w:ascii="Times New Roman" w:eastAsia="MS Mincho" w:hAnsi="Times New Roman"/>
          <w:sz w:val="24"/>
          <w:szCs w:val="24"/>
        </w:rPr>
        <w:t>ntetett, adott Felhasználási helyekre (POD)</w:t>
      </w:r>
      <w:r w:rsidR="005F1199" w:rsidRPr="005319D0">
        <w:rPr>
          <w:rFonts w:ascii="Times New Roman" w:eastAsia="MS Mincho" w:hAnsi="Times New Roman"/>
          <w:sz w:val="24"/>
          <w:szCs w:val="24"/>
        </w:rPr>
        <w:t>,</w:t>
      </w:r>
      <w:r w:rsidR="00E2040B" w:rsidRPr="005319D0">
        <w:rPr>
          <w:rFonts w:ascii="Times New Roman" w:eastAsia="MS Mincho" w:hAnsi="Times New Roman"/>
          <w:sz w:val="24"/>
          <w:szCs w:val="24"/>
        </w:rPr>
        <w:t xml:space="preserve"> az adott évre vonatkozó </w:t>
      </w:r>
      <w:r w:rsidR="00C51420" w:rsidRPr="005319D0">
        <w:rPr>
          <w:rFonts w:ascii="Times New Roman" w:eastAsia="MS Mincho" w:hAnsi="Times New Roman"/>
          <w:sz w:val="24"/>
          <w:szCs w:val="24"/>
        </w:rPr>
        <w:t>Éves Fogyasztási Értékek (MÉF/VÉF)</w:t>
      </w:r>
      <w:r w:rsidR="00E2040B" w:rsidRPr="005319D0">
        <w:rPr>
          <w:rFonts w:ascii="Times New Roman" w:eastAsia="MS Mincho" w:hAnsi="Times New Roman"/>
          <w:sz w:val="24"/>
          <w:szCs w:val="24"/>
        </w:rPr>
        <w:t xml:space="preserve"> időarányos részének összege, mely </w:t>
      </w:r>
      <w:r w:rsidRPr="005319D0">
        <w:rPr>
          <w:rFonts w:ascii="Times New Roman" w:eastAsia="MS Mincho" w:hAnsi="Times New Roman"/>
          <w:sz w:val="24"/>
          <w:szCs w:val="24"/>
        </w:rPr>
        <w:t>a Szerződés 7.</w:t>
      </w:r>
      <w:r w:rsidR="00244B07" w:rsidRPr="005319D0">
        <w:rPr>
          <w:rFonts w:ascii="Times New Roman" w:eastAsia="MS Mincho" w:hAnsi="Times New Roman"/>
          <w:sz w:val="24"/>
          <w:szCs w:val="24"/>
        </w:rPr>
        <w:t>1</w:t>
      </w:r>
      <w:r w:rsidRPr="005319D0">
        <w:rPr>
          <w:rFonts w:ascii="Times New Roman" w:eastAsia="MS Mincho" w:hAnsi="Times New Roman"/>
          <w:sz w:val="24"/>
          <w:szCs w:val="24"/>
        </w:rPr>
        <w:t>.</w:t>
      </w:r>
      <w:r w:rsidRPr="005319D0">
        <w:rPr>
          <w:rFonts w:ascii="Times New Roman" w:hAnsi="Times New Roman"/>
          <w:sz w:val="24"/>
        </w:rPr>
        <w:t xml:space="preserve"> pontjának megfelelően meghatározott </w:t>
      </w:r>
      <w:r w:rsidR="00E2040B" w:rsidRPr="005319D0">
        <w:rPr>
          <w:rFonts w:ascii="Times New Roman" w:eastAsia="MS Mincho" w:hAnsi="Times New Roman"/>
          <w:sz w:val="24"/>
          <w:szCs w:val="24"/>
        </w:rPr>
        <w:t>kiserőművek elszámolási módjának és várható éves termelésének figyelembevételével kerül</w:t>
      </w:r>
      <w:r w:rsidR="005F1199" w:rsidRPr="005319D0">
        <w:rPr>
          <w:rFonts w:ascii="Times New Roman" w:eastAsia="MS Mincho" w:hAnsi="Times New Roman"/>
          <w:sz w:val="24"/>
          <w:szCs w:val="24"/>
        </w:rPr>
        <w:t>t</w:t>
      </w:r>
      <w:r w:rsidR="00E2040B" w:rsidRPr="005319D0">
        <w:rPr>
          <w:rFonts w:ascii="Times New Roman" w:eastAsia="MS Mincho" w:hAnsi="Times New Roman"/>
          <w:sz w:val="24"/>
          <w:szCs w:val="24"/>
        </w:rPr>
        <w:t xml:space="preserve"> meghatározásra.</w:t>
      </w:r>
    </w:p>
    <w:p w14:paraId="1132CAD1" w14:textId="77777777" w:rsidR="00E2040B" w:rsidRPr="005319D0" w:rsidRDefault="00E2040B" w:rsidP="00AE2DC2">
      <w:pPr>
        <w:widowControl w:val="0"/>
        <w:autoSpaceDE w:val="0"/>
        <w:autoSpaceDN w:val="0"/>
        <w:adjustRightInd w:val="0"/>
        <w:spacing w:after="0" w:line="240" w:lineRule="auto"/>
        <w:ind w:left="1276"/>
        <w:jc w:val="both"/>
        <w:rPr>
          <w:rFonts w:ascii="Times New Roman" w:eastAsia="MS Mincho" w:hAnsi="Times New Roman"/>
          <w:sz w:val="24"/>
          <w:szCs w:val="24"/>
        </w:rPr>
      </w:pPr>
    </w:p>
    <w:p w14:paraId="394FEB3D" w14:textId="2E046949" w:rsidR="008108BA" w:rsidRPr="005319D0" w:rsidRDefault="00244B07" w:rsidP="00AE2DC2">
      <w:pPr>
        <w:widowControl w:val="0"/>
        <w:autoSpaceDE w:val="0"/>
        <w:autoSpaceDN w:val="0"/>
        <w:adjustRightInd w:val="0"/>
        <w:spacing w:after="0" w:line="240" w:lineRule="auto"/>
        <w:ind w:left="1276"/>
        <w:jc w:val="both"/>
        <w:rPr>
          <w:rFonts w:ascii="Times New Roman" w:hAnsi="Times New Roman"/>
          <w:sz w:val="24"/>
        </w:rPr>
      </w:pPr>
      <w:r w:rsidRPr="005319D0">
        <w:rPr>
          <w:rFonts w:ascii="Times New Roman" w:eastAsia="MS Mincho" w:hAnsi="Times New Roman"/>
          <w:sz w:val="24"/>
          <w:szCs w:val="24"/>
        </w:rPr>
        <w:t>A</w:t>
      </w:r>
      <w:r w:rsidR="00327603" w:rsidRPr="005319D0">
        <w:rPr>
          <w:rFonts w:ascii="Times New Roman" w:eastAsia="MS Mincho" w:hAnsi="Times New Roman"/>
          <w:sz w:val="24"/>
          <w:szCs w:val="24"/>
        </w:rPr>
        <w:t xml:space="preserve"> Szerződés </w:t>
      </w:r>
      <w:r w:rsidR="003C67F8" w:rsidRPr="005319D0">
        <w:rPr>
          <w:rFonts w:ascii="Times New Roman" w:eastAsia="MS Mincho" w:hAnsi="Times New Roman"/>
          <w:sz w:val="24"/>
          <w:szCs w:val="24"/>
        </w:rPr>
        <w:t xml:space="preserve">adott évi </w:t>
      </w:r>
      <w:r w:rsidRPr="005319D0">
        <w:rPr>
          <w:rFonts w:ascii="Times New Roman" w:eastAsia="MS Mincho" w:hAnsi="Times New Roman"/>
          <w:sz w:val="24"/>
          <w:szCs w:val="24"/>
        </w:rPr>
        <w:t xml:space="preserve">teljes </w:t>
      </w:r>
      <w:r w:rsidR="00327603" w:rsidRPr="005319D0">
        <w:rPr>
          <w:rFonts w:ascii="Times New Roman" w:eastAsia="MS Mincho" w:hAnsi="Times New Roman"/>
          <w:sz w:val="24"/>
          <w:szCs w:val="24"/>
        </w:rPr>
        <w:t xml:space="preserve">időtartama alatt </w:t>
      </w:r>
      <w:r w:rsidR="00FD3D93" w:rsidRPr="005319D0">
        <w:rPr>
          <w:rFonts w:ascii="Times New Roman" w:eastAsia="MS Mincho" w:hAnsi="Times New Roman"/>
          <w:sz w:val="24"/>
          <w:szCs w:val="24"/>
        </w:rPr>
        <w:t xml:space="preserve">(a </w:t>
      </w:r>
      <w:r w:rsidR="00FD3D93" w:rsidRPr="005319D0">
        <w:rPr>
          <w:rStyle w:val="fontstyle01"/>
          <w:sz w:val="24"/>
          <w:szCs w:val="24"/>
        </w:rPr>
        <w:t xml:space="preserve">Vet. VHR. 5. </w:t>
      </w:r>
      <w:r w:rsidR="00FD3D93" w:rsidRPr="005319D0">
        <w:rPr>
          <w:rStyle w:val="fontstyle01"/>
          <w:rFonts w:hint="eastAsia"/>
          <w:sz w:val="24"/>
          <w:szCs w:val="24"/>
        </w:rPr>
        <w:t>§</w:t>
      </w:r>
      <w:r w:rsidR="00FD3D93" w:rsidRPr="005319D0">
        <w:rPr>
          <w:rStyle w:val="fontstyle01"/>
          <w:sz w:val="24"/>
          <w:szCs w:val="24"/>
        </w:rPr>
        <w:t xml:space="preserve"> (5), (5a) </w:t>
      </w:r>
      <w:r w:rsidR="00FD3D93" w:rsidRPr="005319D0">
        <w:rPr>
          <w:rStyle w:val="fontstyle01"/>
          <w:rFonts w:hint="eastAsia"/>
          <w:sz w:val="24"/>
          <w:szCs w:val="24"/>
        </w:rPr>
        <w:t>é</w:t>
      </w:r>
      <w:r w:rsidR="00FD3D93" w:rsidRPr="005319D0">
        <w:rPr>
          <w:rStyle w:val="fontstyle01"/>
          <w:sz w:val="24"/>
          <w:szCs w:val="24"/>
        </w:rPr>
        <w:t>s (5b) alapj</w:t>
      </w:r>
      <w:r w:rsidR="00FD3D93" w:rsidRPr="005319D0">
        <w:rPr>
          <w:rStyle w:val="fontstyle01"/>
          <w:rFonts w:hint="eastAsia"/>
          <w:sz w:val="24"/>
          <w:szCs w:val="24"/>
        </w:rPr>
        <w:t>á</w:t>
      </w:r>
      <w:r w:rsidR="00FD3D93" w:rsidRPr="005319D0">
        <w:rPr>
          <w:rStyle w:val="fontstyle01"/>
          <w:sz w:val="24"/>
          <w:szCs w:val="24"/>
        </w:rPr>
        <w:t xml:space="preserve">n) </w:t>
      </w:r>
      <w:r w:rsidR="00327603" w:rsidRPr="005319D0">
        <w:rPr>
          <w:rFonts w:ascii="Times New Roman" w:eastAsia="MS Mincho" w:hAnsi="Times New Roman"/>
          <w:sz w:val="24"/>
          <w:szCs w:val="24"/>
        </w:rPr>
        <w:t>szaldó elszámolásra jogosult</w:t>
      </w:r>
      <w:r w:rsidR="000939C1" w:rsidRPr="005319D0">
        <w:rPr>
          <w:rFonts w:ascii="Times New Roman" w:eastAsia="MS Mincho" w:hAnsi="Times New Roman"/>
          <w:sz w:val="24"/>
          <w:szCs w:val="24"/>
        </w:rPr>
        <w:t xml:space="preserve"> </w:t>
      </w:r>
      <w:r w:rsidR="0068569D" w:rsidRPr="005319D0">
        <w:rPr>
          <w:rFonts w:ascii="Times New Roman" w:hAnsi="Times New Roman"/>
          <w:sz w:val="24"/>
        </w:rPr>
        <w:t xml:space="preserve">háztartási méretű kiserőmű (HMKE) </w:t>
      </w:r>
      <w:r w:rsidR="008108BA" w:rsidRPr="005319D0">
        <w:rPr>
          <w:rFonts w:ascii="Times New Roman" w:hAnsi="Times New Roman"/>
          <w:sz w:val="24"/>
        </w:rPr>
        <w:t>által</w:t>
      </w:r>
      <w:r w:rsidRPr="005319D0">
        <w:rPr>
          <w:rFonts w:ascii="Times New Roman" w:eastAsia="MS Mincho" w:hAnsi="Times New Roman"/>
          <w:sz w:val="24"/>
          <w:szCs w:val="24"/>
        </w:rPr>
        <w:t xml:space="preserve"> </w:t>
      </w:r>
      <w:r w:rsidR="008108BA" w:rsidRPr="005319D0">
        <w:rPr>
          <w:rFonts w:ascii="Times New Roman" w:hAnsi="Times New Roman"/>
          <w:sz w:val="24"/>
        </w:rPr>
        <w:t xml:space="preserve">ténylegesen megtermelt </w:t>
      </w:r>
      <w:r w:rsidR="00FD3D93" w:rsidRPr="005319D0">
        <w:rPr>
          <w:rFonts w:ascii="Times New Roman" w:eastAsia="MS Mincho" w:hAnsi="Times New Roman"/>
          <w:sz w:val="24"/>
          <w:szCs w:val="24"/>
        </w:rPr>
        <w:t xml:space="preserve">(megtermelni tervezett) </w:t>
      </w:r>
      <w:r w:rsidR="008108BA" w:rsidRPr="005319D0">
        <w:rPr>
          <w:rFonts w:ascii="Times New Roman" w:hAnsi="Times New Roman"/>
          <w:sz w:val="24"/>
        </w:rPr>
        <w:t>villamos energiamennyiség kWh értéke csökkenti</w:t>
      </w:r>
      <w:r w:rsidRPr="005319D0">
        <w:rPr>
          <w:rFonts w:ascii="Times New Roman" w:eastAsia="MS Mincho" w:hAnsi="Times New Roman"/>
          <w:sz w:val="24"/>
          <w:szCs w:val="24"/>
        </w:rPr>
        <w:t xml:space="preserve"> a fogyasztók által igényelt teljes energia mennyiséget</w:t>
      </w:r>
      <w:r w:rsidR="008108BA" w:rsidRPr="005319D0">
        <w:rPr>
          <w:rFonts w:ascii="Times New Roman" w:eastAsia="MS Mincho" w:hAnsi="Times New Roman"/>
          <w:sz w:val="24"/>
          <w:szCs w:val="24"/>
        </w:rPr>
        <w:t xml:space="preserve">, </w:t>
      </w:r>
      <w:r w:rsidRPr="005319D0">
        <w:rPr>
          <w:rFonts w:ascii="Times New Roman" w:eastAsia="MS Mincho" w:hAnsi="Times New Roman"/>
          <w:sz w:val="24"/>
          <w:szCs w:val="24"/>
        </w:rPr>
        <w:t>a</w:t>
      </w:r>
      <w:r w:rsidR="00A67C65" w:rsidRPr="005319D0">
        <w:rPr>
          <w:rFonts w:ascii="Times New Roman" w:eastAsia="MS Mincho" w:hAnsi="Times New Roman"/>
          <w:sz w:val="24"/>
          <w:szCs w:val="24"/>
        </w:rPr>
        <w:t xml:space="preserve">z 1. sz. mellékletben az adott Felhasználási hely (POD) </w:t>
      </w:r>
      <w:r w:rsidR="00C51420" w:rsidRPr="005319D0">
        <w:rPr>
          <w:rFonts w:ascii="Times New Roman" w:eastAsia="MS Mincho" w:hAnsi="Times New Roman"/>
          <w:sz w:val="24"/>
          <w:szCs w:val="24"/>
        </w:rPr>
        <w:t>Éves Fogyasztási Értéke</w:t>
      </w:r>
      <w:r w:rsidR="008108BA" w:rsidRPr="005319D0">
        <w:rPr>
          <w:rFonts w:ascii="Times New Roman" w:hAnsi="Times New Roman"/>
          <w:sz w:val="24"/>
        </w:rPr>
        <w:t xml:space="preserve"> e csökkentésnek megfelelő értéken </w:t>
      </w:r>
      <w:r w:rsidR="005F1199" w:rsidRPr="005319D0">
        <w:rPr>
          <w:rFonts w:ascii="Times New Roman" w:eastAsia="MS Mincho" w:hAnsi="Times New Roman"/>
          <w:sz w:val="24"/>
          <w:szCs w:val="24"/>
        </w:rPr>
        <w:t>került meghatározásra</w:t>
      </w:r>
      <w:r w:rsidR="00A67C65" w:rsidRPr="005319D0">
        <w:rPr>
          <w:rFonts w:ascii="Times New Roman" w:eastAsia="MS Mincho" w:hAnsi="Times New Roman"/>
          <w:sz w:val="24"/>
          <w:szCs w:val="24"/>
        </w:rPr>
        <w:t>,</w:t>
      </w:r>
      <w:r w:rsidR="008108BA" w:rsidRPr="005319D0">
        <w:rPr>
          <w:rFonts w:ascii="Times New Roman" w:hAnsi="Times New Roman"/>
          <w:sz w:val="24"/>
        </w:rPr>
        <w:t xml:space="preserve"> a Szerződés 4.1.3. pontja szerinti elszámolás során</w:t>
      </w:r>
      <w:r w:rsidR="00A67C65" w:rsidRPr="005319D0">
        <w:rPr>
          <w:rFonts w:ascii="Times New Roman" w:eastAsia="MS Mincho" w:hAnsi="Times New Roman"/>
          <w:sz w:val="24"/>
          <w:szCs w:val="24"/>
        </w:rPr>
        <w:t xml:space="preserve"> ez az érték kerül figyelembevételre</w:t>
      </w:r>
      <w:r w:rsidR="008108BA" w:rsidRPr="005319D0">
        <w:rPr>
          <w:rFonts w:ascii="Times New Roman" w:hAnsi="Times New Roman"/>
          <w:sz w:val="24"/>
        </w:rPr>
        <w:t>.</w:t>
      </w:r>
    </w:p>
    <w:p w14:paraId="783CE340" w14:textId="77777777" w:rsidR="0068569D" w:rsidRPr="005319D0" w:rsidRDefault="0068569D" w:rsidP="007E30CA">
      <w:pPr>
        <w:widowControl w:val="0"/>
        <w:autoSpaceDE w:val="0"/>
        <w:autoSpaceDN w:val="0"/>
        <w:adjustRightInd w:val="0"/>
        <w:spacing w:after="0" w:line="240" w:lineRule="auto"/>
        <w:ind w:left="1276" w:hanging="567"/>
        <w:jc w:val="both"/>
        <w:rPr>
          <w:rFonts w:ascii="Times New Roman" w:eastAsia="MS Mincho" w:hAnsi="Times New Roman"/>
          <w:sz w:val="24"/>
          <w:szCs w:val="24"/>
        </w:rPr>
      </w:pPr>
    </w:p>
    <w:p w14:paraId="52E70EFA" w14:textId="71C03E6F" w:rsidR="006509E0" w:rsidRPr="005319D0" w:rsidRDefault="00327603" w:rsidP="006509E0">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t>A</w:t>
      </w:r>
      <w:r w:rsidR="00244B07"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Szerződés időtartama alatt </w:t>
      </w:r>
      <w:r w:rsidR="0088231F" w:rsidRPr="005319D0">
        <w:rPr>
          <w:rFonts w:ascii="Times New Roman" w:eastAsia="MS Mincho" w:hAnsi="Times New Roman"/>
          <w:sz w:val="24"/>
          <w:szCs w:val="24"/>
        </w:rPr>
        <w:t xml:space="preserve">(a </w:t>
      </w:r>
      <w:r w:rsidR="0088231F" w:rsidRPr="005319D0">
        <w:rPr>
          <w:rStyle w:val="fontstyle01"/>
          <w:sz w:val="24"/>
          <w:szCs w:val="24"/>
        </w:rPr>
        <w:t xml:space="preserve">Vet. VHR. 5. </w:t>
      </w:r>
      <w:r w:rsidR="0088231F" w:rsidRPr="005319D0">
        <w:rPr>
          <w:rStyle w:val="fontstyle01"/>
          <w:rFonts w:hint="eastAsia"/>
          <w:sz w:val="24"/>
          <w:szCs w:val="24"/>
        </w:rPr>
        <w:t>§</w:t>
      </w:r>
      <w:r w:rsidR="0088231F" w:rsidRPr="005319D0">
        <w:rPr>
          <w:rStyle w:val="fontstyle01"/>
          <w:sz w:val="24"/>
          <w:szCs w:val="24"/>
        </w:rPr>
        <w:t xml:space="preserve"> (5c) alapj</w:t>
      </w:r>
      <w:r w:rsidR="0088231F" w:rsidRPr="005319D0">
        <w:rPr>
          <w:rStyle w:val="fontstyle01"/>
          <w:rFonts w:hint="eastAsia"/>
          <w:sz w:val="24"/>
          <w:szCs w:val="24"/>
        </w:rPr>
        <w:t>á</w:t>
      </w:r>
      <w:r w:rsidR="0088231F" w:rsidRPr="005319D0">
        <w:rPr>
          <w:rStyle w:val="fontstyle01"/>
          <w:sz w:val="24"/>
          <w:szCs w:val="24"/>
        </w:rPr>
        <w:t xml:space="preserve">n) </w:t>
      </w:r>
      <w:r w:rsidRPr="005319D0">
        <w:rPr>
          <w:rFonts w:ascii="Times New Roman" w:eastAsia="MS Mincho" w:hAnsi="Times New Roman"/>
          <w:sz w:val="24"/>
          <w:szCs w:val="24"/>
        </w:rPr>
        <w:t>részben vagy egészben bruttó elszámolásra kötelezett HMKE által</w:t>
      </w:r>
      <w:r w:rsidR="00244B07" w:rsidRPr="005319D0">
        <w:rPr>
          <w:rFonts w:ascii="Times New Roman" w:eastAsia="MS Mincho" w:hAnsi="Times New Roman"/>
          <w:sz w:val="24"/>
          <w:szCs w:val="24"/>
        </w:rPr>
        <w:t xml:space="preserve"> </w:t>
      </w:r>
      <w:r w:rsidR="001D7F92" w:rsidRPr="005319D0">
        <w:rPr>
          <w:rFonts w:ascii="Times New Roman" w:eastAsia="MS Mincho" w:hAnsi="Times New Roman"/>
          <w:sz w:val="24"/>
          <w:szCs w:val="24"/>
        </w:rPr>
        <w:t>ténylegesen megtermelt</w:t>
      </w:r>
      <w:r w:rsidR="00FD3D93" w:rsidRPr="005319D0">
        <w:rPr>
          <w:rFonts w:ascii="Times New Roman" w:eastAsia="MS Mincho" w:hAnsi="Times New Roman"/>
          <w:sz w:val="24"/>
          <w:szCs w:val="24"/>
        </w:rPr>
        <w:t xml:space="preserve"> (megtermelni tervezett)</w:t>
      </w:r>
      <w:r w:rsidR="001D7F92" w:rsidRPr="005319D0">
        <w:rPr>
          <w:rFonts w:ascii="Times New Roman" w:eastAsia="MS Mincho" w:hAnsi="Times New Roman"/>
          <w:sz w:val="24"/>
          <w:szCs w:val="24"/>
        </w:rPr>
        <w:t xml:space="preserve"> </w:t>
      </w:r>
      <w:r w:rsidRPr="005319D0">
        <w:rPr>
          <w:rFonts w:ascii="Times New Roman" w:eastAsia="MS Mincho" w:hAnsi="Times New Roman"/>
          <w:sz w:val="24"/>
          <w:szCs w:val="24"/>
        </w:rPr>
        <w:t>villamos energiamennyiség</w:t>
      </w:r>
      <w:r w:rsidR="00D626B7" w:rsidRPr="005319D0">
        <w:rPr>
          <w:rFonts w:ascii="Times New Roman" w:eastAsia="MS Mincho" w:hAnsi="Times New Roman"/>
          <w:sz w:val="24"/>
          <w:szCs w:val="24"/>
        </w:rPr>
        <w:t xml:space="preserve"> kWh értéke </w:t>
      </w:r>
      <w:r w:rsidRPr="005319D0">
        <w:rPr>
          <w:rFonts w:ascii="Times New Roman" w:eastAsia="MS Mincho" w:hAnsi="Times New Roman"/>
          <w:sz w:val="24"/>
          <w:szCs w:val="24"/>
        </w:rPr>
        <w:t>nem csökkenti</w:t>
      </w:r>
      <w:r w:rsidR="00244B07" w:rsidRPr="005319D0">
        <w:rPr>
          <w:rFonts w:ascii="Times New Roman" w:eastAsia="MS Mincho" w:hAnsi="Times New Roman"/>
          <w:sz w:val="24"/>
          <w:szCs w:val="24"/>
        </w:rPr>
        <w:t xml:space="preserve"> a fogyasztók által igényelt teljes energiamennyiséget, </w:t>
      </w:r>
      <w:r w:rsidR="00D626B7" w:rsidRPr="005319D0">
        <w:rPr>
          <w:rFonts w:ascii="Times New Roman" w:eastAsia="MS Mincho" w:hAnsi="Times New Roman"/>
          <w:sz w:val="24"/>
          <w:szCs w:val="24"/>
        </w:rPr>
        <w:t>az 1. sz. mellékletben az adott Felhasználási hely (POD)</w:t>
      </w:r>
      <w:r w:rsidR="00244B07" w:rsidRPr="005319D0">
        <w:rPr>
          <w:rFonts w:ascii="Times New Roman" w:eastAsia="MS Mincho" w:hAnsi="Times New Roman"/>
          <w:sz w:val="24"/>
          <w:szCs w:val="24"/>
        </w:rPr>
        <w:t xml:space="preserve"> </w:t>
      </w:r>
      <w:r w:rsidR="00C51420" w:rsidRPr="005319D0">
        <w:rPr>
          <w:rFonts w:ascii="Times New Roman" w:eastAsia="MS Mincho" w:hAnsi="Times New Roman"/>
          <w:sz w:val="24"/>
          <w:szCs w:val="24"/>
        </w:rPr>
        <w:t xml:space="preserve">Éves </w:t>
      </w:r>
      <w:r w:rsidR="00244B07" w:rsidRPr="005319D0">
        <w:rPr>
          <w:rFonts w:ascii="Times New Roman" w:eastAsia="MS Mincho" w:hAnsi="Times New Roman"/>
          <w:sz w:val="24"/>
          <w:szCs w:val="24"/>
        </w:rPr>
        <w:t>Fogyasztás</w:t>
      </w:r>
      <w:r w:rsidR="00C51420" w:rsidRPr="005319D0">
        <w:rPr>
          <w:rFonts w:ascii="Times New Roman" w:eastAsia="MS Mincho" w:hAnsi="Times New Roman"/>
          <w:sz w:val="24"/>
          <w:szCs w:val="24"/>
        </w:rPr>
        <w:t>i Értéke</w:t>
      </w:r>
      <w:r w:rsidR="00244B07" w:rsidRPr="005319D0">
        <w:rPr>
          <w:rFonts w:ascii="Times New Roman" w:eastAsia="MS Mincho" w:hAnsi="Times New Roman"/>
          <w:sz w:val="24"/>
          <w:szCs w:val="24"/>
        </w:rPr>
        <w:t xml:space="preserve"> a </w:t>
      </w:r>
      <w:r w:rsidRPr="005319D0">
        <w:rPr>
          <w:rFonts w:ascii="Times New Roman" w:eastAsia="MS Mincho" w:hAnsi="Times New Roman"/>
          <w:sz w:val="24"/>
          <w:szCs w:val="24"/>
        </w:rPr>
        <w:t>tervezett fogyasztás</w:t>
      </w:r>
      <w:r w:rsidR="00244B07" w:rsidRPr="005319D0">
        <w:rPr>
          <w:rFonts w:ascii="Times New Roman" w:eastAsia="MS Mincho" w:hAnsi="Times New Roman"/>
          <w:sz w:val="24"/>
          <w:szCs w:val="24"/>
        </w:rPr>
        <w:t xml:space="preserve"> teljes </w:t>
      </w:r>
      <w:r w:rsidRPr="005319D0">
        <w:rPr>
          <w:rFonts w:ascii="Times New Roman" w:eastAsia="MS Mincho" w:hAnsi="Times New Roman"/>
          <w:sz w:val="24"/>
          <w:szCs w:val="24"/>
        </w:rPr>
        <w:t>érték</w:t>
      </w:r>
      <w:r w:rsidR="00244B07" w:rsidRPr="005319D0">
        <w:rPr>
          <w:rFonts w:ascii="Times New Roman" w:eastAsia="MS Mincho" w:hAnsi="Times New Roman"/>
          <w:sz w:val="24"/>
          <w:szCs w:val="24"/>
        </w:rPr>
        <w:t>é</w:t>
      </w:r>
      <w:r w:rsidRPr="005319D0">
        <w:rPr>
          <w:rFonts w:ascii="Times New Roman" w:eastAsia="MS Mincho" w:hAnsi="Times New Roman"/>
          <w:sz w:val="24"/>
          <w:szCs w:val="24"/>
        </w:rPr>
        <w:t xml:space="preserve">n </w:t>
      </w:r>
      <w:r w:rsidR="00D626B7" w:rsidRPr="005319D0">
        <w:rPr>
          <w:rFonts w:ascii="Times New Roman" w:eastAsia="MS Mincho" w:hAnsi="Times New Roman"/>
          <w:sz w:val="24"/>
          <w:szCs w:val="24"/>
        </w:rPr>
        <w:t xml:space="preserve">lett </w:t>
      </w:r>
      <w:r w:rsidR="001D7F92" w:rsidRPr="005319D0">
        <w:rPr>
          <w:rFonts w:ascii="Times New Roman" w:eastAsia="MS Mincho" w:hAnsi="Times New Roman"/>
          <w:sz w:val="24"/>
          <w:szCs w:val="24"/>
        </w:rPr>
        <w:t>meghatároz</w:t>
      </w:r>
      <w:r w:rsidR="00D626B7" w:rsidRPr="005319D0">
        <w:rPr>
          <w:rFonts w:ascii="Times New Roman" w:eastAsia="MS Mincho" w:hAnsi="Times New Roman"/>
          <w:sz w:val="24"/>
          <w:szCs w:val="24"/>
        </w:rPr>
        <w:t>va</w:t>
      </w:r>
      <w:r w:rsidRPr="005319D0">
        <w:rPr>
          <w:rFonts w:ascii="Times New Roman" w:eastAsia="MS Mincho" w:hAnsi="Times New Roman"/>
          <w:sz w:val="24"/>
          <w:szCs w:val="24"/>
        </w:rPr>
        <w:t>.</w:t>
      </w:r>
      <w:r w:rsidR="000939C1" w:rsidRPr="005319D0">
        <w:rPr>
          <w:rFonts w:ascii="Times New Roman" w:eastAsia="MS Mincho" w:hAnsi="Times New Roman"/>
          <w:sz w:val="24"/>
          <w:szCs w:val="24"/>
        </w:rPr>
        <w:t xml:space="preserve"> </w:t>
      </w:r>
    </w:p>
    <w:p w14:paraId="05366910" w14:textId="77777777" w:rsidR="006509E0" w:rsidRPr="005319D0" w:rsidRDefault="006509E0" w:rsidP="006509E0">
      <w:pPr>
        <w:widowControl w:val="0"/>
        <w:autoSpaceDE w:val="0"/>
        <w:autoSpaceDN w:val="0"/>
        <w:adjustRightInd w:val="0"/>
        <w:spacing w:after="0" w:line="240" w:lineRule="auto"/>
        <w:ind w:left="1276"/>
        <w:jc w:val="both"/>
        <w:rPr>
          <w:rFonts w:ascii="Times New Roman" w:eastAsia="MS Mincho" w:hAnsi="Times New Roman"/>
          <w:sz w:val="24"/>
          <w:szCs w:val="24"/>
        </w:rPr>
      </w:pPr>
    </w:p>
    <w:p w14:paraId="13692EEE" w14:textId="5D43F268" w:rsidR="006509E0" w:rsidRPr="005319D0" w:rsidRDefault="006509E0" w:rsidP="006509E0">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t xml:space="preserve">Felek az egyértelműség érdekében rögzítik, hogy a Felhasználó által </w:t>
      </w:r>
      <w:r w:rsidR="00D626B7" w:rsidRPr="005319D0">
        <w:rPr>
          <w:rFonts w:ascii="Times New Roman" w:eastAsia="MS Mincho" w:hAnsi="Times New Roman"/>
          <w:sz w:val="24"/>
          <w:szCs w:val="24"/>
        </w:rPr>
        <w:t xml:space="preserve">az 1. sz. mellékletben feltűntetett </w:t>
      </w:r>
      <w:r w:rsidRPr="005319D0">
        <w:rPr>
          <w:rFonts w:ascii="Times New Roman" w:eastAsia="MS Mincho" w:hAnsi="Times New Roman"/>
          <w:sz w:val="24"/>
          <w:szCs w:val="24"/>
        </w:rPr>
        <w:t xml:space="preserve">HMKE által </w:t>
      </w:r>
      <w:r w:rsidR="00D626B7" w:rsidRPr="005319D0">
        <w:rPr>
          <w:rFonts w:ascii="Times New Roman" w:eastAsia="MS Mincho" w:hAnsi="Times New Roman"/>
          <w:sz w:val="24"/>
          <w:szCs w:val="24"/>
        </w:rPr>
        <w:t xml:space="preserve">a szerződés során </w:t>
      </w:r>
      <w:r w:rsidRPr="005319D0">
        <w:rPr>
          <w:rFonts w:ascii="Times New Roman" w:eastAsia="MS Mincho" w:hAnsi="Times New Roman"/>
          <w:sz w:val="24"/>
          <w:szCs w:val="24"/>
        </w:rPr>
        <w:t>ténylegesen megtermelt</w:t>
      </w:r>
      <w:r w:rsidR="008532EC" w:rsidRPr="005319D0">
        <w:rPr>
          <w:rFonts w:ascii="Times New Roman" w:eastAsia="MS Mincho" w:hAnsi="Times New Roman"/>
          <w:sz w:val="24"/>
          <w:szCs w:val="24"/>
        </w:rPr>
        <w:t xml:space="preserve"> </w:t>
      </w:r>
      <w:r w:rsidR="00D626B7" w:rsidRPr="005319D0">
        <w:rPr>
          <w:rFonts w:ascii="Times New Roman" w:eastAsia="MS Mincho" w:hAnsi="Times New Roman"/>
          <w:sz w:val="24"/>
          <w:szCs w:val="24"/>
        </w:rPr>
        <w:t>(</w:t>
      </w:r>
      <w:r w:rsidRPr="005319D0">
        <w:rPr>
          <w:rFonts w:ascii="Times New Roman" w:eastAsia="MS Mincho" w:hAnsi="Times New Roman"/>
          <w:sz w:val="24"/>
          <w:szCs w:val="24"/>
        </w:rPr>
        <w:t xml:space="preserve">a </w:t>
      </w:r>
      <w:r w:rsidR="005D4A42" w:rsidRPr="005319D0">
        <w:rPr>
          <w:rFonts w:ascii="Times New Roman" w:eastAsia="MS Mincho" w:hAnsi="Times New Roman"/>
          <w:sz w:val="24"/>
          <w:szCs w:val="24"/>
        </w:rPr>
        <w:t xml:space="preserve">közcélú </w:t>
      </w:r>
      <w:r w:rsidRPr="005319D0">
        <w:rPr>
          <w:rFonts w:ascii="Times New Roman" w:eastAsia="MS Mincho" w:hAnsi="Times New Roman"/>
          <w:sz w:val="24"/>
          <w:szCs w:val="24"/>
        </w:rPr>
        <w:t xml:space="preserve">hálózatba betáplált </w:t>
      </w:r>
      <w:r w:rsidR="00D626B7" w:rsidRPr="005319D0">
        <w:rPr>
          <w:rFonts w:ascii="Times New Roman" w:eastAsia="MS Mincho" w:hAnsi="Times New Roman"/>
          <w:sz w:val="24"/>
          <w:szCs w:val="24"/>
        </w:rPr>
        <w:t xml:space="preserve">vagy </w:t>
      </w:r>
      <w:r w:rsidR="005D4A42" w:rsidRPr="005319D0">
        <w:rPr>
          <w:rFonts w:ascii="Times New Roman" w:eastAsia="MS Mincho" w:hAnsi="Times New Roman"/>
          <w:sz w:val="24"/>
          <w:szCs w:val="24"/>
        </w:rPr>
        <w:t xml:space="preserve">helyben felhasznált) </w:t>
      </w:r>
      <w:r w:rsidRPr="005319D0">
        <w:rPr>
          <w:rFonts w:ascii="Times New Roman" w:eastAsia="MS Mincho" w:hAnsi="Times New Roman"/>
          <w:sz w:val="24"/>
          <w:szCs w:val="24"/>
        </w:rPr>
        <w:t xml:space="preserve">villamos energiamennyiség kWh értéke nem módosítja </w:t>
      </w:r>
      <w:r w:rsidR="005D4A42" w:rsidRPr="005319D0">
        <w:rPr>
          <w:rFonts w:ascii="Times New Roman" w:eastAsia="MS Mincho" w:hAnsi="Times New Roman"/>
          <w:sz w:val="24"/>
          <w:szCs w:val="24"/>
        </w:rPr>
        <w:t xml:space="preserve">sem </w:t>
      </w:r>
      <w:r w:rsidRPr="005319D0">
        <w:rPr>
          <w:rFonts w:ascii="Times New Roman" w:eastAsia="MS Mincho" w:hAnsi="Times New Roman"/>
          <w:sz w:val="24"/>
          <w:szCs w:val="24"/>
        </w:rPr>
        <w:t>a jelen Szerződésben rögzített M</w:t>
      </w:r>
      <w:r w:rsidRPr="005319D0">
        <w:rPr>
          <w:rFonts w:ascii="Times New Roman" w:eastAsia="MS Mincho" w:hAnsi="Times New Roman"/>
          <w:sz w:val="24"/>
          <w:szCs w:val="24"/>
          <w:vertAlign w:val="subscript"/>
        </w:rPr>
        <w:t>SZERZ</w:t>
      </w:r>
      <w:r w:rsidRPr="005319D0">
        <w:rPr>
          <w:rFonts w:ascii="Times New Roman" w:eastAsia="MS Mincho" w:hAnsi="Times New Roman"/>
          <w:sz w:val="24"/>
          <w:szCs w:val="24"/>
        </w:rPr>
        <w:t xml:space="preserve"> </w:t>
      </w:r>
      <w:r w:rsidR="005D4A42" w:rsidRPr="005319D0">
        <w:rPr>
          <w:rFonts w:ascii="Times New Roman" w:eastAsia="MS Mincho" w:hAnsi="Times New Roman"/>
          <w:sz w:val="24"/>
          <w:szCs w:val="24"/>
        </w:rPr>
        <w:t xml:space="preserve">értéket, sem </w:t>
      </w:r>
      <w:r w:rsidRPr="005319D0">
        <w:rPr>
          <w:rFonts w:ascii="Times New Roman" w:eastAsia="MS Mincho" w:hAnsi="Times New Roman"/>
          <w:sz w:val="24"/>
          <w:szCs w:val="24"/>
        </w:rPr>
        <w:t>a szerződés</w:t>
      </w:r>
      <w:r w:rsidR="005D4A42" w:rsidRPr="005319D0">
        <w:rPr>
          <w:rFonts w:ascii="Times New Roman" w:eastAsia="MS Mincho" w:hAnsi="Times New Roman"/>
          <w:sz w:val="24"/>
          <w:szCs w:val="24"/>
        </w:rPr>
        <w:t>es</w:t>
      </w:r>
      <w:r w:rsidRPr="005319D0">
        <w:rPr>
          <w:rFonts w:ascii="Times New Roman" w:eastAsia="MS Mincho" w:hAnsi="Times New Roman"/>
          <w:sz w:val="24"/>
          <w:szCs w:val="24"/>
        </w:rPr>
        <w:t xml:space="preserve"> </w:t>
      </w:r>
      <w:r w:rsidR="00D626B7" w:rsidRPr="005319D0">
        <w:rPr>
          <w:rFonts w:ascii="Times New Roman" w:eastAsia="MS Mincho" w:hAnsi="Times New Roman"/>
          <w:sz w:val="24"/>
          <w:szCs w:val="24"/>
        </w:rPr>
        <w:t>T</w:t>
      </w:r>
      <w:r w:rsidRPr="005319D0">
        <w:rPr>
          <w:rFonts w:ascii="Times New Roman" w:eastAsia="MS Mincho" w:hAnsi="Times New Roman"/>
          <w:sz w:val="24"/>
          <w:szCs w:val="24"/>
        </w:rPr>
        <w:t>olerancia sáv értékeit.</w:t>
      </w:r>
    </w:p>
    <w:p w14:paraId="453A2911" w14:textId="77777777" w:rsidR="00EC4CF9" w:rsidRPr="005319D0" w:rsidRDefault="00EC4CF9"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6E302F39" w14:textId="77777777" w:rsidR="005319D0" w:rsidRDefault="005319D0"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734CA165" w14:textId="77777777" w:rsidR="003238C6" w:rsidRDefault="003238C6"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59A62F82" w14:textId="77777777" w:rsidR="003238C6" w:rsidRPr="005319D0" w:rsidRDefault="003238C6"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4CA4DE5A" w14:textId="77777777" w:rsidR="005319D0" w:rsidRPr="005319D0" w:rsidRDefault="005319D0"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p>
    <w:p w14:paraId="63464B63" w14:textId="77777777" w:rsidR="00327603" w:rsidRPr="005319D0" w:rsidRDefault="005F1199" w:rsidP="00327603">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lastRenderedPageBreak/>
        <w:t xml:space="preserve">A </w:t>
      </w:r>
      <w:r w:rsidR="001D7F92" w:rsidRPr="005319D0">
        <w:rPr>
          <w:rFonts w:ascii="Times New Roman" w:eastAsia="MS Mincho" w:hAnsi="Times New Roman"/>
          <w:sz w:val="24"/>
          <w:szCs w:val="24"/>
        </w:rPr>
        <w:t>HMKE által a közcélú hálózatba</w:t>
      </w:r>
      <w:r w:rsidR="008C6E27" w:rsidRPr="005319D0">
        <w:rPr>
          <w:rFonts w:ascii="Times New Roman" w:eastAsia="MS Mincho" w:hAnsi="Times New Roman"/>
          <w:sz w:val="24"/>
          <w:szCs w:val="24"/>
        </w:rPr>
        <w:t xml:space="preserve"> egyébként</w:t>
      </w:r>
      <w:r w:rsidR="001D7F92" w:rsidRPr="005319D0">
        <w:rPr>
          <w:rFonts w:ascii="Times New Roman" w:eastAsia="MS Mincho" w:hAnsi="Times New Roman"/>
          <w:sz w:val="24"/>
          <w:szCs w:val="24"/>
        </w:rPr>
        <w:t xml:space="preserve"> betáplált</w:t>
      </w:r>
      <w:r w:rsidR="008C6E27" w:rsidRPr="005319D0">
        <w:rPr>
          <w:rFonts w:ascii="Times New Roman" w:eastAsia="MS Mincho" w:hAnsi="Times New Roman"/>
          <w:sz w:val="24"/>
          <w:szCs w:val="24"/>
        </w:rPr>
        <w:t xml:space="preserve"> villamos </w:t>
      </w:r>
      <w:r w:rsidR="001D7F92" w:rsidRPr="005319D0">
        <w:rPr>
          <w:rFonts w:ascii="Times New Roman" w:eastAsia="MS Mincho" w:hAnsi="Times New Roman"/>
          <w:sz w:val="24"/>
          <w:szCs w:val="24"/>
        </w:rPr>
        <w:t>energia</w:t>
      </w:r>
      <w:r w:rsidR="008C6E27" w:rsidRPr="005319D0">
        <w:rPr>
          <w:rFonts w:ascii="Times New Roman" w:eastAsia="MS Mincho" w:hAnsi="Times New Roman"/>
          <w:sz w:val="24"/>
          <w:szCs w:val="24"/>
        </w:rPr>
        <w:t xml:space="preserve"> mennyiség</w:t>
      </w:r>
      <w:r w:rsidR="001D7F92" w:rsidRPr="005319D0">
        <w:rPr>
          <w:rFonts w:ascii="Times New Roman" w:eastAsia="MS Mincho" w:hAnsi="Times New Roman"/>
          <w:sz w:val="24"/>
          <w:szCs w:val="24"/>
        </w:rPr>
        <w:t xml:space="preserve"> </w:t>
      </w:r>
      <w:r w:rsidR="004F3AA8" w:rsidRPr="005319D0">
        <w:rPr>
          <w:rFonts w:ascii="Times New Roman" w:eastAsia="MS Mincho" w:hAnsi="Times New Roman"/>
          <w:sz w:val="24"/>
          <w:szCs w:val="24"/>
        </w:rPr>
        <w:t>a Felhasználó által a Kereskedő felé</w:t>
      </w:r>
      <w:r w:rsidR="008C6E27" w:rsidRPr="005319D0">
        <w:rPr>
          <w:rFonts w:ascii="Times New Roman" w:eastAsia="MS Mincho" w:hAnsi="Times New Roman"/>
          <w:sz w:val="24"/>
          <w:szCs w:val="24"/>
        </w:rPr>
        <w:t xml:space="preserve"> – a Kereskedő átvételi kötelezettsége keretében – </w:t>
      </w:r>
      <w:r w:rsidR="004F3AA8" w:rsidRPr="005319D0">
        <w:rPr>
          <w:rFonts w:ascii="Times New Roman" w:eastAsia="MS Mincho" w:hAnsi="Times New Roman"/>
          <w:sz w:val="24"/>
          <w:szCs w:val="24"/>
        </w:rPr>
        <w:t>értékesítésre kerül a Szerződés 7.2 pontjában foglaltak szerint</w:t>
      </w:r>
      <w:r w:rsidR="000939C1" w:rsidRPr="005319D0">
        <w:rPr>
          <w:rFonts w:ascii="Times New Roman" w:eastAsia="MS Mincho" w:hAnsi="Times New Roman"/>
          <w:sz w:val="24"/>
          <w:szCs w:val="24"/>
        </w:rPr>
        <w:t>.</w:t>
      </w:r>
    </w:p>
    <w:p w14:paraId="4A004925" w14:textId="77777777" w:rsidR="0068569D" w:rsidRPr="005319D0" w:rsidRDefault="0068569D" w:rsidP="00F87D76">
      <w:pPr>
        <w:widowControl w:val="0"/>
        <w:autoSpaceDE w:val="0"/>
        <w:autoSpaceDN w:val="0"/>
        <w:adjustRightInd w:val="0"/>
        <w:spacing w:after="0" w:line="240" w:lineRule="auto"/>
        <w:ind w:left="1276" w:hanging="567"/>
        <w:jc w:val="both"/>
        <w:rPr>
          <w:rFonts w:ascii="Times New Roman" w:eastAsia="MS Mincho" w:hAnsi="Times New Roman"/>
          <w:sz w:val="24"/>
          <w:szCs w:val="24"/>
        </w:rPr>
      </w:pPr>
    </w:p>
    <w:p w14:paraId="0802DCF2" w14:textId="7728102C" w:rsidR="0068569D" w:rsidRPr="005319D0" w:rsidRDefault="0068569D" w:rsidP="00AE2DC2">
      <w:pPr>
        <w:widowControl w:val="0"/>
        <w:autoSpaceDE w:val="0"/>
        <w:autoSpaceDN w:val="0"/>
        <w:adjustRightInd w:val="0"/>
        <w:spacing w:after="0" w:line="240" w:lineRule="auto"/>
        <w:ind w:left="1276"/>
        <w:jc w:val="both"/>
        <w:rPr>
          <w:rFonts w:ascii="Times New Roman" w:eastAsia="MS Mincho" w:hAnsi="Times New Roman"/>
          <w:sz w:val="24"/>
          <w:szCs w:val="24"/>
        </w:rPr>
      </w:pPr>
      <w:r w:rsidRPr="005319D0">
        <w:rPr>
          <w:rFonts w:ascii="Times New Roman" w:eastAsia="MS Mincho" w:hAnsi="Times New Roman"/>
          <w:sz w:val="24"/>
          <w:szCs w:val="24"/>
        </w:rPr>
        <w:t xml:space="preserve">Az 50 kVA </w:t>
      </w:r>
      <w:r w:rsidR="0084315E" w:rsidRPr="005319D0">
        <w:rPr>
          <w:rFonts w:ascii="Times New Roman" w:eastAsia="MS Mincho" w:hAnsi="Times New Roman"/>
          <w:sz w:val="24"/>
          <w:szCs w:val="24"/>
        </w:rPr>
        <w:t>beépített teljesítményt meghaladó teljesítményű</w:t>
      </w:r>
      <w:r w:rsidRPr="005319D0">
        <w:rPr>
          <w:rFonts w:ascii="Times New Roman" w:eastAsia="MS Mincho" w:hAnsi="Times New Roman"/>
          <w:sz w:val="24"/>
          <w:szCs w:val="24"/>
        </w:rPr>
        <w:t xml:space="preserve"> kiserőművek </w:t>
      </w:r>
      <w:r w:rsidR="006811B5" w:rsidRPr="005319D0">
        <w:rPr>
          <w:rFonts w:ascii="Times New Roman" w:eastAsia="MS Mincho" w:hAnsi="Times New Roman"/>
          <w:sz w:val="24"/>
          <w:szCs w:val="24"/>
        </w:rPr>
        <w:t xml:space="preserve">(nem HMKE) </w:t>
      </w:r>
      <w:r w:rsidRPr="005319D0">
        <w:rPr>
          <w:rFonts w:ascii="Times New Roman" w:eastAsia="MS Mincho" w:hAnsi="Times New Roman"/>
          <w:sz w:val="24"/>
          <w:szCs w:val="24"/>
        </w:rPr>
        <w:t xml:space="preserve">által megtermelt </w:t>
      </w:r>
      <w:r w:rsidR="00B175B0" w:rsidRPr="005319D0">
        <w:rPr>
          <w:rFonts w:ascii="Times New Roman" w:eastAsia="MS Mincho" w:hAnsi="Times New Roman"/>
          <w:sz w:val="24"/>
          <w:szCs w:val="24"/>
        </w:rPr>
        <w:t xml:space="preserve">és a közcélú hálózatba </w:t>
      </w:r>
      <w:r w:rsidR="003D2D7B" w:rsidRPr="005319D0">
        <w:rPr>
          <w:rFonts w:ascii="Times New Roman" w:eastAsia="MS Mincho" w:hAnsi="Times New Roman"/>
          <w:sz w:val="24"/>
          <w:szCs w:val="24"/>
        </w:rPr>
        <w:t>betáplált</w:t>
      </w:r>
      <w:r w:rsidR="00B175B0" w:rsidRPr="005319D0">
        <w:rPr>
          <w:rFonts w:ascii="Times New Roman" w:eastAsia="MS Mincho" w:hAnsi="Times New Roman"/>
          <w:sz w:val="24"/>
          <w:szCs w:val="24"/>
        </w:rPr>
        <w:t xml:space="preserve"> </w:t>
      </w:r>
      <w:r w:rsidRPr="005319D0">
        <w:rPr>
          <w:rFonts w:ascii="Times New Roman" w:eastAsia="MS Mincho" w:hAnsi="Times New Roman"/>
          <w:sz w:val="24"/>
          <w:szCs w:val="24"/>
        </w:rPr>
        <w:t>villamos energia átvételér</w:t>
      </w:r>
      <w:r w:rsidR="008F6445" w:rsidRPr="005319D0">
        <w:rPr>
          <w:rFonts w:ascii="Times New Roman" w:eastAsia="MS Mincho" w:hAnsi="Times New Roman"/>
          <w:sz w:val="24"/>
          <w:szCs w:val="24"/>
        </w:rPr>
        <w:t>e</w:t>
      </w:r>
      <w:r w:rsidRPr="005319D0">
        <w:rPr>
          <w:rFonts w:ascii="Times New Roman" w:eastAsia="MS Mincho" w:hAnsi="Times New Roman"/>
          <w:sz w:val="24"/>
          <w:szCs w:val="24"/>
        </w:rPr>
        <w:t xml:space="preserve"> </w:t>
      </w:r>
      <w:r w:rsidR="00616980" w:rsidRPr="005319D0">
        <w:rPr>
          <w:rFonts w:ascii="Times New Roman" w:eastAsia="MS Mincho" w:hAnsi="Times New Roman"/>
          <w:sz w:val="24"/>
          <w:szCs w:val="24"/>
        </w:rPr>
        <w:t>Felhasználó (</w:t>
      </w:r>
      <w:r w:rsidR="008F6445" w:rsidRPr="005319D0">
        <w:rPr>
          <w:rFonts w:ascii="Times New Roman" w:eastAsia="MS Mincho" w:hAnsi="Times New Roman"/>
          <w:sz w:val="24"/>
          <w:szCs w:val="24"/>
        </w:rPr>
        <w:t>Intézmény</w:t>
      </w:r>
      <w:r w:rsidR="00616980" w:rsidRPr="005319D0">
        <w:rPr>
          <w:rFonts w:ascii="Times New Roman" w:eastAsia="MS Mincho" w:hAnsi="Times New Roman"/>
          <w:sz w:val="24"/>
          <w:szCs w:val="24"/>
        </w:rPr>
        <w:t>)</w:t>
      </w:r>
      <w:r w:rsidR="008F6445" w:rsidRPr="005319D0">
        <w:rPr>
          <w:rFonts w:ascii="Times New Roman" w:eastAsia="MS Mincho" w:hAnsi="Times New Roman"/>
          <w:sz w:val="24"/>
          <w:szCs w:val="24"/>
        </w:rPr>
        <w:t xml:space="preserve"> </w:t>
      </w:r>
      <w:r w:rsidRPr="005319D0">
        <w:rPr>
          <w:rFonts w:ascii="Times New Roman" w:eastAsia="MS Mincho" w:hAnsi="Times New Roman"/>
          <w:sz w:val="24"/>
          <w:szCs w:val="24"/>
        </w:rPr>
        <w:t>külön szerződés</w:t>
      </w:r>
      <w:r w:rsidR="008F6445" w:rsidRPr="005319D0">
        <w:rPr>
          <w:rFonts w:ascii="Times New Roman" w:eastAsia="MS Mincho" w:hAnsi="Times New Roman"/>
          <w:sz w:val="24"/>
          <w:szCs w:val="24"/>
        </w:rPr>
        <w:t>t köt</w:t>
      </w:r>
      <w:r w:rsidRPr="005319D0">
        <w:rPr>
          <w:rFonts w:ascii="Times New Roman" w:eastAsia="MS Mincho" w:hAnsi="Times New Roman"/>
          <w:sz w:val="24"/>
          <w:szCs w:val="24"/>
        </w:rPr>
        <w:t>.</w:t>
      </w:r>
    </w:p>
    <w:p w14:paraId="70E2F4D8"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4DD806DE" w14:textId="60C37877" w:rsidR="008108BA" w:rsidRPr="005319D0" w:rsidRDefault="008108BA" w:rsidP="00AE2DC2">
      <w:pPr>
        <w:widowControl w:val="0"/>
        <w:numPr>
          <w:ilvl w:val="0"/>
          <w:numId w:val="24"/>
        </w:numPr>
        <w:autoSpaceDE w:val="0"/>
        <w:autoSpaceDN w:val="0"/>
        <w:adjustRightInd w:val="0"/>
        <w:spacing w:after="0" w:line="240" w:lineRule="auto"/>
        <w:ind w:left="1276" w:hanging="567"/>
        <w:jc w:val="both"/>
        <w:rPr>
          <w:rFonts w:ascii="Times New Roman" w:eastAsia="MS Mincho" w:hAnsi="Times New Roman"/>
          <w:sz w:val="24"/>
          <w:szCs w:val="24"/>
        </w:rPr>
      </w:pPr>
      <w:r w:rsidRPr="005319D0">
        <w:rPr>
          <w:rFonts w:ascii="Times New Roman" w:eastAsia="MS Mincho" w:hAnsi="Times New Roman"/>
          <w:sz w:val="24"/>
          <w:szCs w:val="24"/>
        </w:rPr>
        <w:t>Szerződéses minimális és maximális villamos energia mennyiség (M</w:t>
      </w:r>
      <w:r w:rsidRPr="005319D0">
        <w:rPr>
          <w:rFonts w:ascii="Times New Roman" w:eastAsia="MS Mincho" w:hAnsi="Times New Roman"/>
          <w:sz w:val="24"/>
          <w:szCs w:val="24"/>
          <w:vertAlign w:val="subscript"/>
        </w:rPr>
        <w:t>MIN</w:t>
      </w:r>
      <w:r w:rsidRPr="005319D0">
        <w:rPr>
          <w:rFonts w:ascii="Times New Roman" w:eastAsia="MS Mincho" w:hAnsi="Times New Roman"/>
          <w:sz w:val="24"/>
          <w:szCs w:val="24"/>
        </w:rPr>
        <w:t xml:space="preserve"> és </w:t>
      </w:r>
      <w:r w:rsidR="00F25A76" w:rsidRPr="005319D0">
        <w:rPr>
          <w:rFonts w:ascii="Times New Roman" w:eastAsia="MS Mincho" w:hAnsi="Times New Roman"/>
          <w:sz w:val="24"/>
          <w:szCs w:val="24"/>
        </w:rPr>
        <w:t>M</w:t>
      </w:r>
      <w:r w:rsidR="00F25A76" w:rsidRPr="005319D0">
        <w:rPr>
          <w:rFonts w:ascii="Times New Roman" w:eastAsia="MS Mincho" w:hAnsi="Times New Roman"/>
          <w:sz w:val="24"/>
          <w:szCs w:val="24"/>
          <w:vertAlign w:val="subscript"/>
        </w:rPr>
        <w:t>MAX</w:t>
      </w:r>
      <w:r w:rsidR="009C15B6" w:rsidRPr="005319D0">
        <w:rPr>
          <w:rFonts w:ascii="Times New Roman" w:eastAsia="MS Mincho" w:hAnsi="Times New Roman"/>
          <w:sz w:val="24"/>
          <w:szCs w:val="24"/>
        </w:rPr>
        <w:t xml:space="preserve">, együttesen </w:t>
      </w:r>
      <w:r w:rsidR="00E2040B" w:rsidRPr="005319D0">
        <w:rPr>
          <w:rFonts w:ascii="Times New Roman" w:eastAsia="MS Mincho" w:hAnsi="Times New Roman"/>
          <w:sz w:val="24"/>
          <w:szCs w:val="24"/>
        </w:rPr>
        <w:t>T</w:t>
      </w:r>
      <w:r w:rsidR="009C15B6" w:rsidRPr="005319D0">
        <w:rPr>
          <w:rFonts w:ascii="Times New Roman" w:eastAsia="MS Mincho" w:hAnsi="Times New Roman"/>
          <w:sz w:val="24"/>
          <w:szCs w:val="24"/>
        </w:rPr>
        <w:t>olerancia sáv</w:t>
      </w:r>
      <w:r w:rsidRPr="005319D0">
        <w:rPr>
          <w:rFonts w:ascii="Times New Roman" w:eastAsia="MS Mincho" w:hAnsi="Times New Roman"/>
          <w:sz w:val="24"/>
          <w:szCs w:val="24"/>
        </w:rPr>
        <w:t>) elszámolására az alábbi szabályokat kell alkalmazni:</w:t>
      </w:r>
    </w:p>
    <w:p w14:paraId="738C4AFC"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6825ABAB" w14:textId="77777777" w:rsidR="008108BA" w:rsidRPr="005319D0" w:rsidRDefault="008108BA" w:rsidP="00F87D76">
      <w:pPr>
        <w:widowControl w:val="0"/>
        <w:autoSpaceDE w:val="0"/>
        <w:autoSpaceDN w:val="0"/>
        <w:adjustRightInd w:val="0"/>
        <w:spacing w:after="0" w:line="240" w:lineRule="auto"/>
        <w:ind w:left="1701" w:hanging="425"/>
        <w:jc w:val="both"/>
        <w:rPr>
          <w:rFonts w:ascii="Times New Roman" w:eastAsia="MS Mincho" w:hAnsi="Times New Roman"/>
          <w:sz w:val="24"/>
          <w:szCs w:val="24"/>
        </w:rPr>
      </w:pPr>
      <w:r w:rsidRPr="005319D0">
        <w:rPr>
          <w:rFonts w:ascii="Times New Roman" w:eastAsia="MS Mincho" w:hAnsi="Times New Roman"/>
          <w:sz w:val="24"/>
          <w:szCs w:val="24"/>
        </w:rPr>
        <w:t>b.1.</w:t>
      </w:r>
      <w:r w:rsidRPr="005319D0">
        <w:rPr>
          <w:rFonts w:ascii="Times New Roman" w:eastAsia="MS Mincho" w:hAnsi="Times New Roman"/>
          <w:sz w:val="24"/>
          <w:szCs w:val="24"/>
        </w:rPr>
        <w:tab/>
        <w:t>Minimális Villamos Energia Mennyiség (M</w:t>
      </w:r>
      <w:r w:rsidRPr="005319D0">
        <w:rPr>
          <w:rFonts w:ascii="Times New Roman" w:eastAsia="MS Mincho" w:hAnsi="Times New Roman"/>
          <w:sz w:val="24"/>
          <w:szCs w:val="24"/>
          <w:vertAlign w:val="subscript"/>
        </w:rPr>
        <w:t>MIN</w:t>
      </w:r>
      <w:r w:rsidRPr="005319D0">
        <w:rPr>
          <w:rFonts w:ascii="Times New Roman" w:eastAsia="MS Mincho" w:hAnsi="Times New Roman"/>
          <w:sz w:val="24"/>
          <w:szCs w:val="24"/>
        </w:rPr>
        <w:t>):</w:t>
      </w:r>
    </w:p>
    <w:p w14:paraId="08379E5C" w14:textId="77777777" w:rsidR="008108BA" w:rsidRPr="005319D0" w:rsidRDefault="008108BA" w:rsidP="00F87D76">
      <w:pPr>
        <w:widowControl w:val="0"/>
        <w:autoSpaceDE w:val="0"/>
        <w:autoSpaceDN w:val="0"/>
        <w:adjustRightInd w:val="0"/>
        <w:spacing w:after="0" w:line="240" w:lineRule="auto"/>
        <w:ind w:left="1701" w:hanging="425"/>
        <w:jc w:val="both"/>
        <w:rPr>
          <w:rFonts w:ascii="Times New Roman" w:eastAsia="MS Mincho" w:hAnsi="Times New Roman"/>
          <w:sz w:val="24"/>
          <w:szCs w:val="24"/>
        </w:rPr>
      </w:pPr>
    </w:p>
    <w:p w14:paraId="58C2DDBA" w14:textId="1A48E819" w:rsidR="008108BA" w:rsidRPr="005319D0" w:rsidRDefault="008108BA" w:rsidP="00AE2DC2">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A Minimális Villamos Energia Mennyiség, a Szerződött Villamos energia Mennyiség</w:t>
      </w:r>
      <w:r w:rsidR="001B27B9" w:rsidRPr="005319D0">
        <w:rPr>
          <w:rFonts w:ascii="Times New Roman" w:eastAsia="MS Mincho" w:hAnsi="Times New Roman"/>
          <w:sz w:val="24"/>
          <w:szCs w:val="24"/>
        </w:rPr>
        <w:t xml:space="preserve"> 75%-ával</w:t>
      </w:r>
      <w:r w:rsidR="00047861" w:rsidRPr="005319D0">
        <w:rPr>
          <w:rFonts w:ascii="Times New Roman" w:eastAsia="MS Mincho" w:hAnsi="Times New Roman"/>
          <w:sz w:val="24"/>
          <w:szCs w:val="24"/>
        </w:rPr>
        <w:t xml:space="preserve"> egyezik meg</w:t>
      </w:r>
      <w:r w:rsidRPr="005319D0">
        <w:rPr>
          <w:rFonts w:ascii="Times New Roman" w:eastAsia="MS Mincho" w:hAnsi="Times New Roman"/>
          <w:sz w:val="24"/>
          <w:szCs w:val="24"/>
        </w:rPr>
        <w:t>.</w:t>
      </w:r>
    </w:p>
    <w:p w14:paraId="46C10C26" w14:textId="77777777" w:rsidR="008108BA" w:rsidRPr="005319D0" w:rsidRDefault="008108BA" w:rsidP="00F87D76">
      <w:pPr>
        <w:widowControl w:val="0"/>
        <w:autoSpaceDE w:val="0"/>
        <w:autoSpaceDN w:val="0"/>
        <w:adjustRightInd w:val="0"/>
        <w:spacing w:after="0" w:line="240" w:lineRule="auto"/>
        <w:ind w:left="1701" w:hanging="425"/>
        <w:jc w:val="both"/>
        <w:rPr>
          <w:rFonts w:ascii="Times New Roman" w:eastAsia="MS Mincho" w:hAnsi="Times New Roman"/>
          <w:sz w:val="24"/>
          <w:szCs w:val="24"/>
        </w:rPr>
      </w:pPr>
    </w:p>
    <w:p w14:paraId="76FBF700" w14:textId="71646680" w:rsidR="008108BA" w:rsidRPr="005319D0" w:rsidRDefault="008108BA" w:rsidP="00AE2DC2">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Amennyiben Felhasználó nem tudja a Minimális Villamos Energia Mennyiség</w:t>
      </w:r>
      <w:r w:rsidR="001B27B9" w:rsidRPr="005319D0">
        <w:rPr>
          <w:rFonts w:ascii="Times New Roman" w:eastAsia="MS Mincho" w:hAnsi="Times New Roman"/>
          <w:sz w:val="24"/>
          <w:szCs w:val="24"/>
        </w:rPr>
        <w:t>et</w:t>
      </w:r>
      <w:r w:rsidR="00047861"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elfogyasztani (azaz átvenni) a szerződéses időszak alatt, kivéve a Vis Maiort vagy olyan körülményt, ami a Kereskedő felelőssége, Felhasználónak </w:t>
      </w:r>
      <w:r w:rsidR="00DB0B93" w:rsidRPr="005319D0">
        <w:rPr>
          <w:rFonts w:ascii="Times New Roman" w:eastAsia="MS Mincho" w:hAnsi="Times New Roman"/>
          <w:sz w:val="24"/>
          <w:szCs w:val="24"/>
        </w:rPr>
        <w:t xml:space="preserve">– a Minimális Villamos Energia Mennyiség mértékéig </w:t>
      </w:r>
      <w:r w:rsidR="00F6219D" w:rsidRPr="005319D0">
        <w:rPr>
          <w:rFonts w:ascii="Times New Roman" w:eastAsia="MS Mincho" w:hAnsi="Times New Roman"/>
          <w:sz w:val="24"/>
          <w:szCs w:val="24"/>
        </w:rPr>
        <w:t>–</w:t>
      </w:r>
      <w:r w:rsidR="00DB0B93"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meg kell fizetnie </w:t>
      </w:r>
      <w:r w:rsidR="00CC1046" w:rsidRPr="005319D0">
        <w:rPr>
          <w:rFonts w:ascii="Times New Roman" w:eastAsia="MS Mincho" w:hAnsi="Times New Roman"/>
          <w:sz w:val="24"/>
          <w:szCs w:val="24"/>
        </w:rPr>
        <w:t xml:space="preserve">a Kereskedő részére </w:t>
      </w:r>
      <w:r w:rsidRPr="005319D0">
        <w:rPr>
          <w:rFonts w:ascii="Times New Roman" w:eastAsia="MS Mincho" w:hAnsi="Times New Roman"/>
          <w:sz w:val="24"/>
          <w:szCs w:val="24"/>
        </w:rPr>
        <w:t xml:space="preserve">az el nem fogyasztott mennyiség </w:t>
      </w:r>
      <w:r w:rsidR="00AE7CF1" w:rsidRPr="005319D0">
        <w:rPr>
          <w:rFonts w:ascii="Times New Roman" w:eastAsia="MS Mincho" w:hAnsi="Times New Roman"/>
          <w:sz w:val="24"/>
          <w:szCs w:val="24"/>
        </w:rPr>
        <w:t>alkalmazásával megállapított összeget</w:t>
      </w:r>
      <w:r w:rsidRPr="005319D0">
        <w:rPr>
          <w:rFonts w:ascii="Times New Roman" w:eastAsia="MS Mincho" w:hAnsi="Times New Roman"/>
          <w:sz w:val="24"/>
          <w:szCs w:val="24"/>
        </w:rPr>
        <w:t xml:space="preserve"> </w:t>
      </w:r>
      <w:r w:rsidR="0035184C" w:rsidRPr="005319D0">
        <w:rPr>
          <w:rFonts w:ascii="Times New Roman" w:eastAsia="MS Mincho" w:hAnsi="Times New Roman"/>
          <w:sz w:val="24"/>
          <w:szCs w:val="24"/>
        </w:rPr>
        <w:t>kötbér</w:t>
      </w:r>
      <w:r w:rsidR="00AE7CF1" w:rsidRPr="005319D0">
        <w:rPr>
          <w:rFonts w:ascii="Times New Roman" w:eastAsia="MS Mincho" w:hAnsi="Times New Roman"/>
          <w:sz w:val="24"/>
          <w:szCs w:val="24"/>
        </w:rPr>
        <w:t xml:space="preserve"> jogcímén, a</w:t>
      </w:r>
      <w:r w:rsidR="00CC1046" w:rsidRPr="005319D0">
        <w:rPr>
          <w:rFonts w:ascii="Times New Roman" w:eastAsia="MS Mincho" w:hAnsi="Times New Roman"/>
          <w:sz w:val="24"/>
          <w:szCs w:val="24"/>
        </w:rPr>
        <w:t xml:space="preserve"> Kereskedő </w:t>
      </w:r>
      <w:r w:rsidR="00AE7CF1" w:rsidRPr="005319D0">
        <w:rPr>
          <w:rFonts w:ascii="Times New Roman" w:eastAsia="MS Mincho" w:hAnsi="Times New Roman"/>
          <w:sz w:val="24"/>
          <w:szCs w:val="24"/>
        </w:rPr>
        <w:t>által kiállított kötbérfizetési értesítő alapján</w:t>
      </w:r>
      <w:r w:rsidRPr="005319D0">
        <w:rPr>
          <w:rFonts w:ascii="Times New Roman" w:eastAsia="MS Mincho" w:hAnsi="Times New Roman"/>
          <w:sz w:val="24"/>
          <w:szCs w:val="24"/>
        </w:rPr>
        <w:t>.</w:t>
      </w:r>
      <w:r w:rsidR="00287598" w:rsidRPr="005319D0">
        <w:rPr>
          <w:rFonts w:ascii="Times New Roman" w:eastAsia="MS Mincho" w:hAnsi="Times New Roman"/>
          <w:sz w:val="24"/>
          <w:szCs w:val="24"/>
        </w:rPr>
        <w:t xml:space="preserve"> Az át nem vett villamos energia mennyiségért fizetendő térítés (kötbér) nem minősül az Áfa tv. előírásai szerint adóköteles termékértékesítésnek vagy szolgáltatásnyújtásnak, ezért az összeget ÁFA nem terheli. </w:t>
      </w:r>
      <w:r w:rsidRPr="005319D0">
        <w:rPr>
          <w:rFonts w:ascii="Times New Roman" w:eastAsia="MS Mincho" w:hAnsi="Times New Roman"/>
          <w:sz w:val="24"/>
          <w:szCs w:val="24"/>
        </w:rPr>
        <w:t>Az el nem fogyasztott villamos energia egységára megegyezik a jelen Szerződésben rögzített Egységárral.</w:t>
      </w:r>
    </w:p>
    <w:p w14:paraId="3B3FBC1A"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17200A17" w14:textId="77777777" w:rsidR="008108BA" w:rsidRPr="005319D0" w:rsidRDefault="008108BA" w:rsidP="00AE2DC2">
      <w:pPr>
        <w:widowControl w:val="0"/>
        <w:autoSpaceDE w:val="0"/>
        <w:autoSpaceDN w:val="0"/>
        <w:adjustRightInd w:val="0"/>
        <w:spacing w:after="0" w:line="240" w:lineRule="auto"/>
        <w:ind w:left="1701" w:hanging="425"/>
        <w:jc w:val="both"/>
        <w:rPr>
          <w:rFonts w:ascii="Times New Roman" w:eastAsia="MS Mincho" w:hAnsi="Times New Roman"/>
          <w:sz w:val="24"/>
          <w:szCs w:val="24"/>
        </w:rPr>
      </w:pPr>
      <w:r w:rsidRPr="005319D0">
        <w:rPr>
          <w:rFonts w:ascii="Times New Roman" w:eastAsia="MS Mincho" w:hAnsi="Times New Roman"/>
          <w:sz w:val="24"/>
          <w:szCs w:val="24"/>
        </w:rPr>
        <w:t>b.2</w:t>
      </w:r>
      <w:r w:rsidRPr="005319D0">
        <w:rPr>
          <w:rFonts w:ascii="Times New Roman" w:eastAsia="MS Mincho" w:hAnsi="Times New Roman"/>
          <w:sz w:val="24"/>
          <w:szCs w:val="24"/>
        </w:rPr>
        <w:tab/>
        <w:t>Maximális Villamos Energia Mennyiség (</w:t>
      </w:r>
      <w:r w:rsidR="00F25A76" w:rsidRPr="005319D0">
        <w:rPr>
          <w:rFonts w:ascii="Times New Roman" w:eastAsia="MS Mincho" w:hAnsi="Times New Roman"/>
          <w:sz w:val="24"/>
          <w:szCs w:val="24"/>
        </w:rPr>
        <w:t>M</w:t>
      </w:r>
      <w:r w:rsidR="00F25A76" w:rsidRPr="005319D0">
        <w:rPr>
          <w:rFonts w:ascii="Times New Roman" w:eastAsia="MS Mincho" w:hAnsi="Times New Roman"/>
          <w:sz w:val="24"/>
          <w:szCs w:val="24"/>
          <w:vertAlign w:val="subscript"/>
        </w:rPr>
        <w:t>MAX</w:t>
      </w:r>
      <w:r w:rsidRPr="005319D0">
        <w:rPr>
          <w:rFonts w:ascii="Times New Roman" w:eastAsia="MS Mincho" w:hAnsi="Times New Roman"/>
          <w:sz w:val="24"/>
          <w:szCs w:val="24"/>
        </w:rPr>
        <w:t>):</w:t>
      </w:r>
    </w:p>
    <w:p w14:paraId="432FC343" w14:textId="77777777" w:rsidR="008108BA" w:rsidRPr="005319D0" w:rsidRDefault="008108BA" w:rsidP="008108BA">
      <w:pPr>
        <w:widowControl w:val="0"/>
        <w:autoSpaceDE w:val="0"/>
        <w:autoSpaceDN w:val="0"/>
        <w:adjustRightInd w:val="0"/>
        <w:spacing w:after="0" w:line="240" w:lineRule="auto"/>
        <w:ind w:left="1247" w:hanging="567"/>
        <w:jc w:val="both"/>
        <w:rPr>
          <w:rFonts w:ascii="Times New Roman" w:eastAsia="MS Mincho" w:hAnsi="Times New Roman"/>
          <w:sz w:val="24"/>
          <w:szCs w:val="24"/>
        </w:rPr>
      </w:pPr>
    </w:p>
    <w:p w14:paraId="1A62AFF1"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 xml:space="preserve">A Maximális Villamos Energia Mennyiség az a mennyiség, melynek </w:t>
      </w:r>
      <w:r w:rsidR="00E5391F" w:rsidRPr="005319D0">
        <w:rPr>
          <w:rFonts w:ascii="Times New Roman" w:eastAsia="MS Mincho" w:hAnsi="Times New Roman"/>
          <w:sz w:val="24"/>
          <w:szCs w:val="24"/>
        </w:rPr>
        <w:t xml:space="preserve">a </w:t>
      </w:r>
      <w:r w:rsidRPr="005319D0">
        <w:rPr>
          <w:rFonts w:ascii="Times New Roman" w:eastAsia="MS Mincho" w:hAnsi="Times New Roman"/>
          <w:sz w:val="24"/>
          <w:szCs w:val="24"/>
        </w:rPr>
        <w:t xml:space="preserve">szerződéses időszak alatt, jelen Szerződésben meghatározott </w:t>
      </w:r>
      <w:r w:rsidR="00B175B0" w:rsidRPr="005319D0">
        <w:rPr>
          <w:rFonts w:ascii="Times New Roman" w:eastAsia="MS Mincho" w:hAnsi="Times New Roman"/>
          <w:sz w:val="24"/>
          <w:szCs w:val="24"/>
        </w:rPr>
        <w:t>e</w:t>
      </w:r>
      <w:r w:rsidRPr="005319D0">
        <w:rPr>
          <w:rFonts w:ascii="Times New Roman" w:eastAsia="MS Mincho" w:hAnsi="Times New Roman"/>
          <w:sz w:val="24"/>
          <w:szCs w:val="24"/>
        </w:rPr>
        <w:t xml:space="preserve">gységáron történő leszállítására Kereskedő kötelezettséget vállal. </w:t>
      </w:r>
    </w:p>
    <w:p w14:paraId="570478C8"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619A6E64"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 xml:space="preserve">A Maximális Villamos Energia Mennyiség, a </w:t>
      </w:r>
      <w:r w:rsidRPr="005319D0">
        <w:rPr>
          <w:rFonts w:ascii="Times New Roman" w:eastAsia="MS Mincho" w:hAnsi="Times New Roman"/>
          <w:b/>
          <w:sz w:val="24"/>
          <w:szCs w:val="24"/>
        </w:rPr>
        <w:t xml:space="preserve">Szerződött Villamos Energia Mennyiség </w:t>
      </w:r>
      <w:r w:rsidR="00663030" w:rsidRPr="005319D0">
        <w:rPr>
          <w:rFonts w:ascii="Times New Roman" w:eastAsia="MS Mincho" w:hAnsi="Times New Roman"/>
          <w:b/>
          <w:sz w:val="24"/>
          <w:szCs w:val="24"/>
        </w:rPr>
        <w:t xml:space="preserve">+ </w:t>
      </w:r>
      <w:r w:rsidR="00355B05" w:rsidRPr="005319D0">
        <w:rPr>
          <w:rFonts w:ascii="Times New Roman" w:eastAsia="MS Mincho" w:hAnsi="Times New Roman"/>
          <w:b/>
          <w:iCs/>
          <w:sz w:val="24"/>
          <w:szCs w:val="24"/>
        </w:rPr>
        <w:t>30</w:t>
      </w:r>
      <w:r w:rsidRPr="005319D0">
        <w:rPr>
          <w:rFonts w:ascii="Times New Roman" w:eastAsia="MS Mincho" w:hAnsi="Times New Roman"/>
          <w:b/>
          <w:iCs/>
          <w:sz w:val="24"/>
          <w:szCs w:val="24"/>
        </w:rPr>
        <w:t xml:space="preserve"> %</w:t>
      </w:r>
      <w:r w:rsidR="00663030" w:rsidRPr="005319D0">
        <w:rPr>
          <w:rFonts w:ascii="Times New Roman" w:eastAsia="MS Mincho" w:hAnsi="Times New Roman"/>
          <w:b/>
          <w:i/>
          <w:iCs/>
          <w:sz w:val="24"/>
          <w:szCs w:val="24"/>
        </w:rPr>
        <w:t xml:space="preserve"> </w:t>
      </w:r>
      <w:r w:rsidR="00663030" w:rsidRPr="005319D0">
        <w:rPr>
          <w:rFonts w:ascii="Times New Roman" w:eastAsia="MS Mincho" w:hAnsi="Times New Roman"/>
          <w:b/>
          <w:iCs/>
          <w:sz w:val="24"/>
          <w:szCs w:val="24"/>
        </w:rPr>
        <w:t>opcionális rész</w:t>
      </w:r>
      <w:r w:rsidR="00663030" w:rsidRPr="005319D0">
        <w:rPr>
          <w:rFonts w:ascii="Times New Roman" w:eastAsia="MS Mincho" w:hAnsi="Times New Roman"/>
          <w:iCs/>
          <w:sz w:val="24"/>
          <w:szCs w:val="24"/>
        </w:rPr>
        <w:t>, azaz összesen</w:t>
      </w:r>
      <w:r w:rsidRPr="005319D0">
        <w:rPr>
          <w:rFonts w:ascii="Times New Roman" w:eastAsia="MS Mincho" w:hAnsi="Times New Roman"/>
          <w:sz w:val="24"/>
          <w:szCs w:val="24"/>
        </w:rPr>
        <w:t xml:space="preserve">: </w:t>
      </w:r>
      <w:r w:rsidR="00F25A76" w:rsidRPr="005319D0">
        <w:rPr>
          <w:rFonts w:ascii="Times New Roman" w:eastAsia="MS Mincho" w:hAnsi="Times New Roman"/>
          <w:sz w:val="24"/>
          <w:szCs w:val="24"/>
        </w:rPr>
        <w:t>M</w:t>
      </w:r>
      <w:r w:rsidR="00F25A76" w:rsidRPr="005319D0">
        <w:rPr>
          <w:rFonts w:ascii="Times New Roman" w:eastAsia="MS Mincho" w:hAnsi="Times New Roman"/>
          <w:sz w:val="24"/>
          <w:szCs w:val="24"/>
          <w:vertAlign w:val="subscript"/>
        </w:rPr>
        <w:t>MAX</w:t>
      </w:r>
      <w:r w:rsidRPr="005319D0">
        <w:rPr>
          <w:rFonts w:ascii="Times New Roman" w:eastAsia="MS Mincho" w:hAnsi="Times New Roman"/>
          <w:sz w:val="24"/>
          <w:szCs w:val="24"/>
        </w:rPr>
        <w:t xml:space="preserve"> = </w:t>
      </w:r>
      <w:r w:rsidRPr="005319D0">
        <w:rPr>
          <w:rFonts w:ascii="Times New Roman" w:eastAsia="MS Mincho" w:hAnsi="Times New Roman"/>
          <w:i/>
          <w:sz w:val="24"/>
          <w:szCs w:val="24"/>
        </w:rPr>
        <w:t>XX</w:t>
      </w:r>
      <w:r w:rsidRPr="005319D0">
        <w:rPr>
          <w:rFonts w:ascii="Times New Roman" w:eastAsia="MS Mincho" w:hAnsi="Times New Roman"/>
          <w:sz w:val="24"/>
          <w:szCs w:val="24"/>
        </w:rPr>
        <w:t xml:space="preserve"> kWh.</w:t>
      </w:r>
    </w:p>
    <w:p w14:paraId="7C89D515"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4EC06FE7" w14:textId="1779554A"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 xml:space="preserve">Amennyiben Felhasználó szerződéses időszak alatti fogyasztása (azaz a villamos energia átvétele) a Maximális Villamos Energia Mennyiséget meghaladja, Felhasználó a Maximális Villamos Energia Mennyiség </w:t>
      </w:r>
      <w:r w:rsidR="000702B4" w:rsidRPr="005319D0">
        <w:rPr>
          <w:rFonts w:ascii="Times New Roman" w:eastAsia="MS Mincho" w:hAnsi="Times New Roman"/>
          <w:sz w:val="24"/>
          <w:szCs w:val="24"/>
        </w:rPr>
        <w:t xml:space="preserve">feletti villamos energia mennyiség után az </w:t>
      </w:r>
      <w:r w:rsidR="00B175B0" w:rsidRPr="005319D0">
        <w:rPr>
          <w:rFonts w:ascii="Times New Roman" w:eastAsia="MS Mincho" w:hAnsi="Times New Roman"/>
          <w:sz w:val="24"/>
          <w:szCs w:val="24"/>
        </w:rPr>
        <w:t>e</w:t>
      </w:r>
      <w:r w:rsidR="000702B4" w:rsidRPr="005319D0">
        <w:rPr>
          <w:rFonts w:ascii="Times New Roman" w:eastAsia="MS Mincho" w:hAnsi="Times New Roman"/>
          <w:sz w:val="24"/>
          <w:szCs w:val="24"/>
        </w:rPr>
        <w:t xml:space="preserve">gységár 25%-os értékével számolt pótdíjat </w:t>
      </w:r>
      <w:r w:rsidR="00BA6CE8" w:rsidRPr="005319D0">
        <w:rPr>
          <w:rFonts w:ascii="Times New Roman" w:eastAsia="MS Mincho" w:hAnsi="Times New Roman"/>
          <w:sz w:val="24"/>
          <w:szCs w:val="24"/>
        </w:rPr>
        <w:t xml:space="preserve">+ ÁFA-t </w:t>
      </w:r>
      <w:r w:rsidR="000702B4" w:rsidRPr="005319D0">
        <w:rPr>
          <w:rFonts w:ascii="Times New Roman" w:eastAsia="MS Mincho" w:hAnsi="Times New Roman"/>
          <w:sz w:val="24"/>
          <w:szCs w:val="24"/>
        </w:rPr>
        <w:t>köteles fizetni</w:t>
      </w:r>
      <w:r w:rsidR="00BA6CE8" w:rsidRPr="005319D0">
        <w:rPr>
          <w:rFonts w:ascii="Times New Roman" w:eastAsia="MS Mincho" w:hAnsi="Times New Roman"/>
          <w:sz w:val="24"/>
          <w:szCs w:val="24"/>
        </w:rPr>
        <w:t xml:space="preserve"> a Kereskedő által kiállított számla alapján.</w:t>
      </w:r>
    </w:p>
    <w:p w14:paraId="4791D2B3"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404CF871" w14:textId="77777777" w:rsidR="008108BA" w:rsidRPr="005319D0" w:rsidRDefault="008108BA"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r w:rsidRPr="005319D0">
        <w:rPr>
          <w:rFonts w:ascii="Times New Roman" w:eastAsia="MS Mincho" w:hAnsi="Times New Roman"/>
          <w:sz w:val="24"/>
          <w:szCs w:val="24"/>
        </w:rPr>
        <w:t>Kereskedő a többletköltségeket az Elosztói Engedélyes közreműködésével végzett 14.5. pontnak megfelelő elszámolás alkalmával, a Maximális Villamos Energia Mennyiség feletti energiamennyiségre utólag érvényesíti, ha a többletköltségek a jelen Szerződésben foglaltak alapján a Felhasználóval szemben érvényesíthetőek.</w:t>
      </w:r>
    </w:p>
    <w:p w14:paraId="36BFCEEE" w14:textId="77777777" w:rsidR="00BA6CE8" w:rsidRPr="005319D0" w:rsidRDefault="00BA6CE8" w:rsidP="00F87D76">
      <w:pPr>
        <w:widowControl w:val="0"/>
        <w:autoSpaceDE w:val="0"/>
        <w:autoSpaceDN w:val="0"/>
        <w:adjustRightInd w:val="0"/>
        <w:spacing w:after="0" w:line="240" w:lineRule="auto"/>
        <w:ind w:left="1701"/>
        <w:jc w:val="both"/>
        <w:rPr>
          <w:rFonts w:ascii="Times New Roman" w:eastAsia="MS Mincho" w:hAnsi="Times New Roman"/>
          <w:sz w:val="24"/>
          <w:szCs w:val="24"/>
        </w:rPr>
      </w:pPr>
    </w:p>
    <w:p w14:paraId="77725401" w14:textId="77777777" w:rsidR="00BA6CE8" w:rsidRPr="005319D0" w:rsidRDefault="00BA6CE8" w:rsidP="00017BCD">
      <w:pPr>
        <w:widowControl w:val="0"/>
        <w:numPr>
          <w:ilvl w:val="0"/>
          <w:numId w:val="24"/>
        </w:numPr>
        <w:autoSpaceDE w:val="0"/>
        <w:autoSpaceDN w:val="0"/>
        <w:adjustRightInd w:val="0"/>
        <w:spacing w:after="0" w:line="240" w:lineRule="auto"/>
        <w:ind w:left="1276" w:hanging="567"/>
        <w:jc w:val="both"/>
        <w:rPr>
          <w:rFonts w:ascii="Times New Roman" w:eastAsia="MS Mincho" w:hAnsi="Times New Roman"/>
          <w:sz w:val="24"/>
          <w:szCs w:val="24"/>
        </w:rPr>
      </w:pPr>
      <w:r w:rsidRPr="005319D0">
        <w:rPr>
          <w:rFonts w:ascii="Times New Roman" w:eastAsia="MS Mincho" w:hAnsi="Times New Roman"/>
          <w:sz w:val="24"/>
          <w:szCs w:val="24"/>
        </w:rPr>
        <w:lastRenderedPageBreak/>
        <w:t xml:space="preserve">A </w:t>
      </w:r>
      <w:r w:rsidR="00E2040B" w:rsidRPr="005319D0">
        <w:rPr>
          <w:rFonts w:ascii="Times New Roman" w:eastAsia="MS Mincho" w:hAnsi="Times New Roman"/>
          <w:sz w:val="24"/>
          <w:szCs w:val="24"/>
        </w:rPr>
        <w:t>T</w:t>
      </w:r>
      <w:r w:rsidRPr="005319D0">
        <w:rPr>
          <w:rFonts w:ascii="Times New Roman" w:eastAsia="MS Mincho" w:hAnsi="Times New Roman"/>
          <w:sz w:val="24"/>
          <w:szCs w:val="24"/>
        </w:rPr>
        <w:t xml:space="preserve">olerancia sávon kívüli vételezés miatt a jelen pont szerint fizetendő pótdíjjal vagy kötbérrel történő elszámolásra az elosztói engedélyestől származó adatok alapján, az adatok teljes körű kézhezvételétől számított legkésőbb 120 munkanapon belül kerül sor. </w:t>
      </w:r>
    </w:p>
    <w:p w14:paraId="3421E96C" w14:textId="77777777" w:rsidR="00354E47" w:rsidRPr="005319D0" w:rsidRDefault="00354E47" w:rsidP="008108BA">
      <w:pPr>
        <w:widowControl w:val="0"/>
        <w:autoSpaceDE w:val="0"/>
        <w:autoSpaceDN w:val="0"/>
        <w:adjustRightInd w:val="0"/>
        <w:spacing w:after="0" w:line="240" w:lineRule="auto"/>
        <w:ind w:left="1134"/>
        <w:jc w:val="both"/>
        <w:rPr>
          <w:rFonts w:ascii="Times New Roman" w:eastAsia="MS Mincho" w:hAnsi="Times New Roman"/>
          <w:sz w:val="24"/>
          <w:szCs w:val="24"/>
        </w:rPr>
      </w:pPr>
    </w:p>
    <w:p w14:paraId="5EC81231"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FELEK JOGAI ÉS KÖTELEZETTSÉGEI</w:t>
      </w:r>
    </w:p>
    <w:p w14:paraId="3C6ED6B1" w14:textId="77777777" w:rsidR="008108BA" w:rsidRPr="005319D0" w:rsidRDefault="008108BA" w:rsidP="008108BA">
      <w:pPr>
        <w:spacing w:after="0" w:line="240" w:lineRule="auto"/>
        <w:rPr>
          <w:rFonts w:ascii="Times New Roman" w:eastAsia="MS Mincho" w:hAnsi="Times New Roman"/>
          <w:sz w:val="24"/>
          <w:szCs w:val="24"/>
        </w:rPr>
      </w:pPr>
    </w:p>
    <w:p w14:paraId="032F0591"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 Kereskedő jogai, kötelezettségei és felelőssége</w:t>
      </w:r>
    </w:p>
    <w:p w14:paraId="3DF5472B" w14:textId="77777777" w:rsidR="008108BA" w:rsidRPr="005319D0" w:rsidRDefault="008108BA" w:rsidP="008108BA">
      <w:pPr>
        <w:spacing w:after="0" w:line="240" w:lineRule="auto"/>
        <w:jc w:val="both"/>
        <w:rPr>
          <w:rFonts w:ascii="Times New Roman" w:eastAsia="MS Mincho" w:hAnsi="Times New Roman"/>
          <w:sz w:val="24"/>
          <w:szCs w:val="24"/>
        </w:rPr>
      </w:pPr>
    </w:p>
    <w:p w14:paraId="05B81F02"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felelős a Felhasználási hely villamos energia igényének teljes beszerzéséért, vagyis a Felhasználó által ott felhasznált villamos energia mennyiséget saját nevében kell megvásárolnia. A Kereskedő – vagy vele szerződéses kapcsolatban álló más mérlegkörfelelős </w:t>
      </w:r>
      <w:r w:rsidRPr="005319D0">
        <w:rPr>
          <w:rFonts w:ascii="Times New Roman" w:eastAsia="MS Mincho" w:hAnsi="Times New Roman"/>
          <w:b/>
          <w:bCs/>
          <w:sz w:val="24"/>
          <w:szCs w:val="24"/>
        </w:rPr>
        <w:t>–</w:t>
      </w:r>
      <w:r w:rsidRPr="005319D0">
        <w:rPr>
          <w:rFonts w:ascii="Times New Roman" w:eastAsia="MS Mincho" w:hAnsi="Times New Roman"/>
          <w:sz w:val="24"/>
          <w:szCs w:val="24"/>
        </w:rPr>
        <w:t xml:space="preserve"> ezen kötelezettsége teljesítése érdekében biztosítja a jogviszonyra és elszámolásra vonatkozó feltételeket az átviteli rendszerirányításra vonatkozó engedélyessel</w:t>
      </w:r>
      <w:r w:rsidR="00B51357"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(mint Rendszerirányítóval) a kiegyenlítő energia elszámolására is kiterjedően. A Kereskedő a mérlegkör szerződésen keresztül folyamatosan biztosítja a mérlegkörébe tartozó Felhasználó villamos energia ellátásához szükséges villamos energia rendelkezésre állását és a Szerződés 3.3. pontjának megfelelően a jelen Szerződés és </w:t>
      </w:r>
      <w:r w:rsidR="00227476" w:rsidRPr="005319D0">
        <w:rPr>
          <w:rFonts w:ascii="Times New Roman" w:eastAsia="MS Mincho" w:hAnsi="Times New Roman"/>
          <w:sz w:val="24"/>
          <w:szCs w:val="24"/>
        </w:rPr>
        <w:t>a hozzá kapcsolódó M</w:t>
      </w:r>
      <w:r w:rsidRPr="005319D0">
        <w:rPr>
          <w:rFonts w:ascii="Times New Roman" w:eastAsia="MS Mincho" w:hAnsi="Times New Roman"/>
          <w:sz w:val="24"/>
          <w:szCs w:val="24"/>
        </w:rPr>
        <w:t>érlegkör</w:t>
      </w:r>
      <w:r w:rsidR="00227476" w:rsidRPr="005319D0">
        <w:rPr>
          <w:rFonts w:ascii="Times New Roman" w:eastAsia="MS Mincho" w:hAnsi="Times New Roman"/>
          <w:sz w:val="24"/>
          <w:szCs w:val="24"/>
        </w:rPr>
        <w:t xml:space="preserve"> 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hatálya alatt. Kereskedő Felhasználótól a mérlegköri tagsággal kapcsolatosan adatszolgáltatást a jelen Szerződésben írtakon túl nem kér. </w:t>
      </w:r>
    </w:p>
    <w:p w14:paraId="038A46CE"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6ACAED5A"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a Felhasználó által meghatározott villamos energia mennyiséget a </w:t>
      </w:r>
      <w:r w:rsidR="00E523E7"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zerződésben meghatározott feltételek szerint az átviteli hálózatba (és/vagy elosztási hálózatba) való betáplálás útján biztosítja. </w:t>
      </w:r>
    </w:p>
    <w:p w14:paraId="06008F75" w14:textId="77777777" w:rsidR="008108BA" w:rsidRPr="005319D0" w:rsidRDefault="008108BA" w:rsidP="00AE2DC2">
      <w:pPr>
        <w:spacing w:after="0" w:line="240" w:lineRule="auto"/>
        <w:ind w:left="360"/>
        <w:jc w:val="both"/>
        <w:rPr>
          <w:rFonts w:ascii="Times New Roman" w:eastAsia="MS Mincho" w:hAnsi="Times New Roman"/>
          <w:sz w:val="24"/>
          <w:szCs w:val="24"/>
        </w:rPr>
      </w:pPr>
    </w:p>
    <w:p w14:paraId="5E8C356C"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felelős a Felhasználási hely villamos energia igényének beszerzéséért, vagyis köteles a Felhasználó által ott felhasznált villamos energia mennyiséget saját nevében előre megvásárolni, amelyet és a Felhasználónak értékesített villamos energián vett tulajdonszerzését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Felhasználóval szemben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jelen Szerződés aláírásával szavatolja. Kereskedő köteles az érintett hálózati engedélyesekkel a jogszabályban előírtak szerint és azon túl is a szükséges mértékben együttműködni a Felhasználó ellátása és a jelen Szerződés teljesítése érdekében.</w:t>
      </w:r>
    </w:p>
    <w:p w14:paraId="43EA59BC" w14:textId="77777777" w:rsidR="008108BA" w:rsidRPr="005319D0" w:rsidRDefault="008108BA" w:rsidP="00AE2DC2">
      <w:pPr>
        <w:spacing w:after="0" w:line="240" w:lineRule="auto"/>
        <w:ind w:left="360"/>
        <w:jc w:val="both"/>
        <w:rPr>
          <w:rFonts w:ascii="Times New Roman" w:eastAsia="MS Mincho" w:hAnsi="Times New Roman"/>
          <w:sz w:val="24"/>
          <w:szCs w:val="24"/>
        </w:rPr>
      </w:pPr>
    </w:p>
    <w:p w14:paraId="1081518C"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mindenkor betartja, ill. biztosítja a működési engedélyének, saját üzletszabályzatának és a mérlegkör szerződésének rendelkezéseit, köteles továbbá a tevékenységére vonatkozóan a Szerződés ideje alatt kereskedelmi engedélyesi, valamint mérlegkör felelősi tevékenységet – a Felek ellenkező megállapodása hiányában – folyamatosan megszakítás nélkül fenntartani és az engedélyében foglaltaknak maradéktalanul megfelelni. Amennyiben ezt a Kereskedő nem tartja be, úgy tevékenysége a Felhasználóval szemben is szerződésszegőnek minősül. </w:t>
      </w:r>
    </w:p>
    <w:p w14:paraId="4C222FF1" w14:textId="77777777" w:rsidR="008108BA" w:rsidRPr="005319D0" w:rsidRDefault="008108BA" w:rsidP="008108BA">
      <w:pPr>
        <w:spacing w:after="0" w:line="240" w:lineRule="auto"/>
        <w:jc w:val="both"/>
        <w:rPr>
          <w:rFonts w:ascii="Times New Roman" w:eastAsia="MS Mincho" w:hAnsi="Times New Roman"/>
          <w:sz w:val="24"/>
          <w:szCs w:val="24"/>
        </w:rPr>
      </w:pPr>
    </w:p>
    <w:p w14:paraId="56960059"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Felhasználó jogosult a jelen Szerződés teljesítésével kapcsolatos kérdésekben a Kereskedőhöz fordulni, aki a tőle elvárható szakértelemmel köteles a Felhasználó részére megfelelő tájékoztatást (a tájékoztatás ilyen irányú kérés esetén írásbeli tájékoztatás) adni. Ennek ellenértékét és költségeit a 9.1. pontban szereplő </w:t>
      </w:r>
      <w:r w:rsidR="00895EC2" w:rsidRPr="005319D0">
        <w:rPr>
          <w:rFonts w:ascii="Times New Roman" w:eastAsia="MS Mincho" w:hAnsi="Times New Roman"/>
          <w:sz w:val="24"/>
          <w:szCs w:val="24"/>
        </w:rPr>
        <w:t xml:space="preserve">egységár </w:t>
      </w:r>
      <w:r w:rsidRPr="005319D0">
        <w:rPr>
          <w:rFonts w:ascii="Times New Roman" w:eastAsia="MS Mincho" w:hAnsi="Times New Roman"/>
          <w:sz w:val="24"/>
          <w:szCs w:val="24"/>
        </w:rPr>
        <w:t xml:space="preserve">tartalmazza. </w:t>
      </w:r>
    </w:p>
    <w:p w14:paraId="53984154"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130F1C0B"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A Kereskedő által folyamatosan a jelen Szerződésnek megfelelő villamos energia leszállítása és az ahhoz szükséges teljesítmény biztosítása a Felhasználó számára az illetékes rendszerüzemeltetői engedélyesek feladata.</w:t>
      </w:r>
    </w:p>
    <w:p w14:paraId="45B39462"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15504AE5" w14:textId="77777777"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Felhasználónál a Szerződés hatálya alatt fellépő vételezési üzemzavarokért a Kereskedő nem felelős, azonban a jelen Szerződés alapján Felhasználó írásbeli igénye esetén – a Szerződés hatálya alatt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vállalja a Felhasználó képviseletét azon rendszerüzemeltetői engedélyessel szemben, amely a Felhasználónál a Szerződés hatálya alatt jelentkező vételezési zavart okozta(k), a képviselet körében </w:t>
      </w:r>
      <w:r w:rsidRPr="005319D0">
        <w:rPr>
          <w:rFonts w:ascii="Times New Roman" w:eastAsia="MS Mincho" w:hAnsi="Times New Roman"/>
          <w:bCs/>
          <w:sz w:val="24"/>
          <w:szCs w:val="24"/>
        </w:rPr>
        <w:t>a Kereskedő a tőle elvárható szakértelemmel jár el és ad tanácsot a Felhasználó részére</w:t>
      </w:r>
      <w:r w:rsidRPr="005319D0">
        <w:rPr>
          <w:rFonts w:ascii="Times New Roman" w:eastAsia="MS Mincho" w:hAnsi="Times New Roman"/>
          <w:sz w:val="24"/>
          <w:szCs w:val="24"/>
        </w:rPr>
        <w:t xml:space="preserve">. </w:t>
      </w:r>
    </w:p>
    <w:p w14:paraId="4455FE1F"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202B751" w14:textId="77777777"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Felhasználó a rendszerüzemeltetői</w:t>
      </w:r>
      <w:r w:rsidRPr="005319D0" w:rsidDel="000700E8">
        <w:rPr>
          <w:rFonts w:ascii="Times New Roman" w:eastAsia="MS Mincho" w:hAnsi="Times New Roman"/>
          <w:sz w:val="24"/>
          <w:szCs w:val="24"/>
        </w:rPr>
        <w:t xml:space="preserve"> </w:t>
      </w:r>
      <w:r w:rsidRPr="005319D0">
        <w:rPr>
          <w:rFonts w:ascii="Times New Roman" w:eastAsia="MS Mincho" w:hAnsi="Times New Roman"/>
          <w:sz w:val="24"/>
          <w:szCs w:val="24"/>
        </w:rPr>
        <w:t>engedélyessel szembeni képviseletre Kereskedőt jelen Szerződés aláírásával felhatalmazza (Felhasználó a Kereskedő részére a felhatalmazást tartalmazó külön írásos nyilatkozatot is kiad, ha a Kereskedő azt kéri, vagy ha az a Kereskedő eljárásához szükséges).</w:t>
      </w:r>
    </w:p>
    <w:p w14:paraId="2D3F5FEA" w14:textId="77777777" w:rsidR="008108BA" w:rsidRPr="005319D0" w:rsidRDefault="008108BA" w:rsidP="00985291">
      <w:pPr>
        <w:spacing w:after="0" w:line="240" w:lineRule="auto"/>
        <w:ind w:left="709"/>
        <w:jc w:val="both"/>
        <w:rPr>
          <w:rFonts w:ascii="Times New Roman" w:eastAsia="MS Mincho" w:hAnsi="Times New Roman"/>
          <w:sz w:val="24"/>
          <w:szCs w:val="24"/>
        </w:rPr>
      </w:pPr>
    </w:p>
    <w:p w14:paraId="734F6467" w14:textId="77777777"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Felhasználó észleli, hogy a Felhasználási helyen neki átadott (szolgáltatott) villamos energia feszültségjellemzői nem felelnek meg az előírt minőségi jellemzőknek, vagy a Felhasználási hely ellátása szünetel, a Felhasználó ezt köteles haladéktalanul jelezni elsősorban az Elosztói Engedélyesnek. Felhasználó jogosult mindezt a Kereskedőnek is jelezni faxon, vagy e-mailben. Felhasználó bejelentésére a Kereskedő tájékozódik a Felhasználót ért ellátási zavarról, az üzemzavar okáról és legkésőbb </w:t>
      </w:r>
      <w:r w:rsidR="00772048" w:rsidRPr="005319D0">
        <w:rPr>
          <w:rFonts w:ascii="Times New Roman" w:eastAsia="MS Mincho" w:hAnsi="Times New Roman"/>
          <w:sz w:val="24"/>
          <w:szCs w:val="24"/>
        </w:rPr>
        <w:t xml:space="preserve">30 </w:t>
      </w:r>
      <w:r w:rsidRPr="005319D0">
        <w:rPr>
          <w:rFonts w:ascii="Times New Roman" w:eastAsia="MS Mincho" w:hAnsi="Times New Roman"/>
          <w:sz w:val="24"/>
          <w:szCs w:val="24"/>
        </w:rPr>
        <w:t>(</w:t>
      </w:r>
      <w:r w:rsidR="0032451F" w:rsidRPr="005319D0">
        <w:rPr>
          <w:rFonts w:ascii="Times New Roman" w:eastAsia="MS Mincho" w:hAnsi="Times New Roman"/>
          <w:sz w:val="24"/>
          <w:szCs w:val="24"/>
        </w:rPr>
        <w:t>harminc</w:t>
      </w:r>
      <w:r w:rsidRPr="005319D0">
        <w:rPr>
          <w:rFonts w:ascii="Times New Roman" w:eastAsia="MS Mincho" w:hAnsi="Times New Roman"/>
          <w:sz w:val="24"/>
          <w:szCs w:val="24"/>
        </w:rPr>
        <w:t>) napon belül eljárásának eredményéről írásban tájékoztatja a Felhasználót.</w:t>
      </w:r>
    </w:p>
    <w:p w14:paraId="47CBBFCC" w14:textId="77777777" w:rsidR="008108BA" w:rsidRPr="005319D0" w:rsidRDefault="008108BA" w:rsidP="008108BA">
      <w:pPr>
        <w:spacing w:after="0" w:line="240" w:lineRule="auto"/>
        <w:ind w:left="1416"/>
        <w:jc w:val="both"/>
        <w:rPr>
          <w:rFonts w:ascii="Times New Roman" w:eastAsia="MS Mincho" w:hAnsi="Times New Roman"/>
          <w:sz w:val="24"/>
          <w:szCs w:val="24"/>
        </w:rPr>
      </w:pPr>
    </w:p>
    <w:p w14:paraId="6E89E307" w14:textId="492CCE94"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Üzletszabályzatának vonatkozó rendelkezései szerint együttműködik a rendszerüzemeltetői engedélyesekkel (különösen az Elosztói Engedélyessel) a jelen Szerződés teljesítésére vonatkozóan, akivel tájékoztatják egymást a Felhasználóval kapcsolatos felhasználási adatokról, a Mértékadó Éves Fogyasztás („MÉF”) értékekre, ezek Felhasználási helyeken lévő alkalmazására, egyebekben a MÉF értékek változására vonatkozó adatokat is. A Kereskedő az Elosztói Engedélyestől kapott tájékoztatásról, vagy bármilyen más engedélyestől érkezett megkeresésről köteles a Felhasználót legkésőbb </w:t>
      </w:r>
      <w:r w:rsidR="00C97894" w:rsidRPr="005319D0">
        <w:rPr>
          <w:rFonts w:ascii="Times New Roman" w:eastAsia="MS Mincho" w:hAnsi="Times New Roman"/>
          <w:sz w:val="24"/>
          <w:szCs w:val="24"/>
        </w:rPr>
        <w:t xml:space="preserve">15 </w:t>
      </w:r>
      <w:r w:rsidRPr="005319D0">
        <w:rPr>
          <w:rFonts w:ascii="Times New Roman" w:eastAsia="MS Mincho" w:hAnsi="Times New Roman"/>
          <w:sz w:val="24"/>
          <w:szCs w:val="24"/>
        </w:rPr>
        <w:t>(</w:t>
      </w:r>
      <w:r w:rsidR="00C97894" w:rsidRPr="005319D0">
        <w:rPr>
          <w:rFonts w:ascii="Times New Roman" w:eastAsia="MS Mincho" w:hAnsi="Times New Roman"/>
          <w:sz w:val="24"/>
          <w:szCs w:val="24"/>
        </w:rPr>
        <w:t>tizenöt</w:t>
      </w:r>
      <w:r w:rsidRPr="005319D0">
        <w:rPr>
          <w:rFonts w:ascii="Times New Roman" w:eastAsia="MS Mincho" w:hAnsi="Times New Roman"/>
          <w:sz w:val="24"/>
          <w:szCs w:val="24"/>
        </w:rPr>
        <w:t xml:space="preserve">) </w:t>
      </w:r>
      <w:r w:rsidR="00C76CD3" w:rsidRPr="005319D0">
        <w:rPr>
          <w:rFonts w:ascii="Times New Roman" w:eastAsia="MS Mincho" w:hAnsi="Times New Roman"/>
          <w:sz w:val="24"/>
          <w:szCs w:val="24"/>
        </w:rPr>
        <w:t>munka</w:t>
      </w:r>
      <w:r w:rsidRPr="005319D0">
        <w:rPr>
          <w:rFonts w:ascii="Times New Roman" w:eastAsia="MS Mincho" w:hAnsi="Times New Roman"/>
          <w:sz w:val="24"/>
          <w:szCs w:val="24"/>
        </w:rPr>
        <w:t xml:space="preserve">napon belül írásban értesíteni. A Kereskedő a Felhasználóval szembeni – a profilos felhasználási helyekre vonatkozó – havi elszámolást során a MÉF értékek adott naptári hónapra arányosan eső mennyiségi értékét veszi alapul. A MÉF értékekben bekövetkező módosulás időpontjáig – és a módosulás Felhasználóval való, jelen Szerződésnek megfelelő közléséig – a Szerződés 1. sz. mellékletében meghatározott </w:t>
      </w:r>
      <w:r w:rsidR="00BB46F2" w:rsidRPr="005319D0">
        <w:rPr>
          <w:rFonts w:ascii="Times New Roman" w:eastAsia="MS Mincho" w:hAnsi="Times New Roman"/>
          <w:sz w:val="24"/>
          <w:szCs w:val="24"/>
        </w:rPr>
        <w:t xml:space="preserve">Éves </w:t>
      </w:r>
      <w:r w:rsidRPr="005319D0">
        <w:rPr>
          <w:rFonts w:ascii="Times New Roman" w:eastAsia="MS Mincho" w:hAnsi="Times New Roman"/>
          <w:sz w:val="24"/>
          <w:szCs w:val="24"/>
        </w:rPr>
        <w:t>F</w:t>
      </w:r>
      <w:r w:rsidR="009175B3" w:rsidRPr="005319D0">
        <w:rPr>
          <w:rFonts w:ascii="Times New Roman" w:eastAsia="MS Mincho" w:hAnsi="Times New Roman"/>
          <w:sz w:val="24"/>
          <w:szCs w:val="24"/>
        </w:rPr>
        <w:t>ogyasztási É</w:t>
      </w:r>
      <w:r w:rsidRPr="005319D0">
        <w:rPr>
          <w:rFonts w:ascii="Times New Roman" w:eastAsia="MS Mincho" w:hAnsi="Times New Roman"/>
          <w:sz w:val="24"/>
          <w:szCs w:val="24"/>
        </w:rPr>
        <w:t>rtékek képezik a havi elszámolás alapját. A MÉF értékekben bekövetkezett bármely módosulás csak az Elosztói Engedélyes leolvasásán, vagy általa indokoltan végrehajtott más módosításon, egyebekben a Felhasználó kérésére a Szerződés szerint elvégzett és az Elosztói Engedélyesek által jóváhagyott egyéb módosításon alapulhat.</w:t>
      </w:r>
    </w:p>
    <w:p w14:paraId="3AD76F4A" w14:textId="77777777" w:rsidR="008108BA" w:rsidRPr="005319D0" w:rsidRDefault="008108BA" w:rsidP="008108BA">
      <w:pPr>
        <w:spacing w:after="0" w:line="240" w:lineRule="auto"/>
        <w:rPr>
          <w:rFonts w:ascii="Times New Roman" w:eastAsia="MS Mincho" w:hAnsi="Times New Roman"/>
          <w:sz w:val="24"/>
          <w:szCs w:val="24"/>
        </w:rPr>
      </w:pPr>
    </w:p>
    <w:p w14:paraId="75D54B83" w14:textId="4B2FA3C0" w:rsidR="008108BA" w:rsidRPr="005319D0" w:rsidRDefault="008108BA" w:rsidP="00555CEF">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Szerződés részét képező profilos Felhasználási helyeken, a jelen Szerződés hatálybalépésnek időpontjában érvényes </w:t>
      </w:r>
      <w:r w:rsidR="00C51420" w:rsidRPr="005319D0">
        <w:rPr>
          <w:rFonts w:ascii="Times New Roman" w:eastAsia="MS Mincho" w:hAnsi="Times New Roman"/>
          <w:sz w:val="24"/>
          <w:szCs w:val="24"/>
        </w:rPr>
        <w:t xml:space="preserve">- Elosztói Engedélyes(ek) által nyilvántartott és alkalmazott MÉF értéken alapuló </w:t>
      </w:r>
      <w:r w:rsidR="00BB46F2" w:rsidRPr="005319D0">
        <w:rPr>
          <w:rFonts w:ascii="Times New Roman" w:eastAsia="MS Mincho" w:hAnsi="Times New Roman"/>
          <w:sz w:val="24"/>
          <w:szCs w:val="24"/>
        </w:rPr>
        <w:t>–</w:t>
      </w:r>
      <w:r w:rsidR="00C51420" w:rsidRPr="005319D0">
        <w:rPr>
          <w:rFonts w:ascii="Times New Roman" w:eastAsia="MS Mincho" w:hAnsi="Times New Roman"/>
          <w:sz w:val="24"/>
          <w:szCs w:val="24"/>
        </w:rPr>
        <w:t xml:space="preserve"> </w:t>
      </w:r>
      <w:r w:rsidR="00BB46F2" w:rsidRPr="005319D0">
        <w:rPr>
          <w:rFonts w:ascii="Times New Roman" w:eastAsia="MS Mincho" w:hAnsi="Times New Roman"/>
          <w:sz w:val="24"/>
          <w:szCs w:val="24"/>
        </w:rPr>
        <w:t xml:space="preserve">Éves </w:t>
      </w:r>
      <w:r w:rsidR="00C51420" w:rsidRPr="005319D0">
        <w:rPr>
          <w:rFonts w:ascii="Times New Roman" w:eastAsia="MS Mincho" w:hAnsi="Times New Roman"/>
          <w:sz w:val="24"/>
          <w:szCs w:val="24"/>
        </w:rPr>
        <w:t>Fogyasztási Értékeke</w:t>
      </w:r>
      <w:r w:rsidRPr="005319D0">
        <w:rPr>
          <w:rFonts w:ascii="Times New Roman" w:eastAsia="MS Mincho" w:hAnsi="Times New Roman"/>
          <w:sz w:val="24"/>
          <w:szCs w:val="24"/>
        </w:rPr>
        <w:t>t a Szerződés 1. sz. melléklete tartalmazza. Kereskedő köteles a MÉF – Elosztói Engedélyes által nyilvántartott – adatoknak a megváltozásáról Felhasználót naptári havonta egy alkalommal az adott naptári hónapot követő hónap 15. (tizenötödik) munkanapjáig elektronikusan Excel táblázattal</w:t>
      </w:r>
      <w:r w:rsidR="00627E67" w:rsidRPr="005319D0">
        <w:rPr>
          <w:rFonts w:ascii="Times New Roman" w:eastAsia="MS Mincho" w:hAnsi="Times New Roman"/>
          <w:sz w:val="24"/>
          <w:szCs w:val="24"/>
        </w:rPr>
        <w:t xml:space="preserve"> vagy .pdf formátumban</w:t>
      </w:r>
      <w:r w:rsidRPr="005319D0">
        <w:rPr>
          <w:rFonts w:ascii="Times New Roman" w:eastAsia="MS Mincho" w:hAnsi="Times New Roman"/>
          <w:sz w:val="24"/>
          <w:szCs w:val="24"/>
        </w:rPr>
        <w:t xml:space="preserve"> írásban a felhasználói </w:t>
      </w:r>
      <w:r w:rsidRPr="005319D0">
        <w:rPr>
          <w:rFonts w:ascii="Times New Roman" w:eastAsia="MS Mincho" w:hAnsi="Times New Roman"/>
          <w:sz w:val="24"/>
          <w:szCs w:val="24"/>
        </w:rPr>
        <w:lastRenderedPageBreak/>
        <w:t>kapcsolattartón keresztül értesíteni, Kereskedő értesítési kötelezettsége abban az esetben áll fenn, ha a Kereskedőnek tudomására jut a MÉF adat megváltozása. Felhasználó a</w:t>
      </w:r>
      <w:r w:rsidR="00BB46F2" w:rsidRPr="005319D0">
        <w:rPr>
          <w:rFonts w:ascii="Times New Roman" w:eastAsia="MS Mincho" w:hAnsi="Times New Roman"/>
          <w:sz w:val="24"/>
          <w:szCs w:val="24"/>
        </w:rPr>
        <w:t>z</w:t>
      </w:r>
      <w:r w:rsidRPr="005319D0">
        <w:rPr>
          <w:rFonts w:ascii="Times New Roman" w:eastAsia="MS Mincho" w:hAnsi="Times New Roman"/>
          <w:sz w:val="24"/>
          <w:szCs w:val="24"/>
        </w:rPr>
        <w:t xml:space="preserve"> </w:t>
      </w:r>
      <w:r w:rsidR="00BB46F2" w:rsidRPr="005319D0">
        <w:rPr>
          <w:rFonts w:ascii="Times New Roman" w:eastAsia="MS Mincho" w:hAnsi="Times New Roman"/>
          <w:sz w:val="24"/>
          <w:szCs w:val="24"/>
        </w:rPr>
        <w:t xml:space="preserve">Éves </w:t>
      </w:r>
      <w:r w:rsidR="00C51420" w:rsidRPr="005319D0">
        <w:rPr>
          <w:rFonts w:ascii="Times New Roman" w:eastAsia="MS Mincho" w:hAnsi="Times New Roman"/>
          <w:sz w:val="24"/>
          <w:szCs w:val="24"/>
        </w:rPr>
        <w:t xml:space="preserve">Fogyasztási </w:t>
      </w:r>
      <w:r w:rsidR="00BB46F2" w:rsidRPr="005319D0">
        <w:rPr>
          <w:rFonts w:ascii="Times New Roman" w:eastAsia="MS Mincho" w:hAnsi="Times New Roman"/>
          <w:sz w:val="24"/>
          <w:szCs w:val="24"/>
        </w:rPr>
        <w:t>É</w:t>
      </w:r>
      <w:r w:rsidR="00C51420" w:rsidRPr="005319D0">
        <w:rPr>
          <w:rFonts w:ascii="Times New Roman" w:eastAsia="MS Mincho" w:hAnsi="Times New Roman"/>
          <w:sz w:val="24"/>
          <w:szCs w:val="24"/>
        </w:rPr>
        <w:t>rték</w:t>
      </w:r>
      <w:r w:rsidRPr="005319D0">
        <w:rPr>
          <w:rFonts w:ascii="Times New Roman" w:eastAsia="MS Mincho" w:hAnsi="Times New Roman"/>
          <w:sz w:val="24"/>
          <w:szCs w:val="24"/>
        </w:rPr>
        <w:t>r</w:t>
      </w:r>
      <w:r w:rsidR="00C51420" w:rsidRPr="005319D0">
        <w:rPr>
          <w:rFonts w:ascii="Times New Roman" w:eastAsia="MS Mincho" w:hAnsi="Times New Roman"/>
          <w:sz w:val="24"/>
          <w:szCs w:val="24"/>
        </w:rPr>
        <w:t>ő</w:t>
      </w:r>
      <w:r w:rsidRPr="005319D0">
        <w:rPr>
          <w:rFonts w:ascii="Times New Roman" w:eastAsia="MS Mincho" w:hAnsi="Times New Roman"/>
          <w:sz w:val="24"/>
          <w:szCs w:val="24"/>
        </w:rPr>
        <w:t>l, vagy ezek megváltozásáról vett értesítést követően az Elosztói Engedélyes tevékenységére irányadó szabályok szerint kezdeményezheti a MÉF értékének módosítását. A módosítást a Kereskedő a Felhasználó nevében és képviseletében legkésőbb a módosítási igény kézhezvételét követő 15 (tizenöt) munkanapon belül köteles továbbítani az érintett Elosztói Engedélyesnek. A</w:t>
      </w:r>
      <w:r w:rsidRPr="005319D0">
        <w:rPr>
          <w:rFonts w:ascii="Times New Roman" w:hAnsi="Times New Roman"/>
          <w:bCs/>
          <w:sz w:val="24"/>
          <w:szCs w:val="24"/>
        </w:rPr>
        <w:t xml:space="preserve"> MÉF módosítás – az Elosztói Engedélyes eltérő döntése hiányában </w:t>
      </w:r>
      <w:r w:rsidR="00E41A8A" w:rsidRPr="005319D0">
        <w:rPr>
          <w:rFonts w:ascii="Times New Roman" w:hAnsi="Times New Roman"/>
          <w:bCs/>
          <w:sz w:val="24"/>
          <w:szCs w:val="24"/>
        </w:rPr>
        <w:t>–</w:t>
      </w:r>
      <w:r w:rsidRPr="005319D0">
        <w:rPr>
          <w:rFonts w:ascii="Times New Roman" w:hAnsi="Times New Roman"/>
          <w:bCs/>
          <w:sz w:val="24"/>
          <w:szCs w:val="24"/>
        </w:rPr>
        <w:t xml:space="preserve"> a bejelentést követő második hónap első napjától lép érvénybe, mely</w:t>
      </w:r>
      <w:r w:rsidRPr="005319D0">
        <w:rPr>
          <w:rFonts w:ascii="Times New Roman" w:eastAsia="MS Mincho" w:hAnsi="Times New Roman"/>
          <w:sz w:val="24"/>
          <w:szCs w:val="24"/>
        </w:rPr>
        <w:t xml:space="preserve"> időponttól kezdődően kell a </w:t>
      </w:r>
      <w:r w:rsidR="00E523E7" w:rsidRPr="005319D0">
        <w:rPr>
          <w:rFonts w:ascii="Times New Roman" w:eastAsia="MS Mincho" w:hAnsi="Times New Roman"/>
          <w:sz w:val="24"/>
          <w:szCs w:val="24"/>
        </w:rPr>
        <w:t>F</w:t>
      </w:r>
      <w:r w:rsidRPr="005319D0">
        <w:rPr>
          <w:rFonts w:ascii="Times New Roman" w:eastAsia="MS Mincho" w:hAnsi="Times New Roman"/>
          <w:sz w:val="24"/>
          <w:szCs w:val="24"/>
        </w:rPr>
        <w:t>elek közötti mennyiségi elszámoláshoz a megváltozott MÉF értékeket figyelembe venni</w:t>
      </w:r>
      <w:r w:rsidRPr="005319D0">
        <w:rPr>
          <w:rFonts w:ascii="Times New Roman" w:hAnsi="Times New Roman"/>
          <w:bCs/>
          <w:sz w:val="24"/>
          <w:szCs w:val="24"/>
        </w:rPr>
        <w:t>.</w:t>
      </w:r>
      <w:r w:rsidRPr="005319D0">
        <w:rPr>
          <w:rFonts w:ascii="Times New Roman" w:eastAsia="MS Mincho" w:hAnsi="Times New Roman"/>
          <w:sz w:val="24"/>
          <w:szCs w:val="24"/>
        </w:rPr>
        <w:t xml:space="preserve"> A módosítás igényt a Felhasználónak – az Elosztói Engedélyes kérésére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írásban indokolnia kell. A módosítási igény indokolásának kezdeményezését, továbbá annak elfogadásáról vagy elutasításáról az Elosztói Engedélyes által adott visszajelzést a Kereskedő a jelen Szerződésben fogalt adattovábbítási szabályok szerint továbbítja Felhasználónak. </w:t>
      </w:r>
    </w:p>
    <w:p w14:paraId="12BED46F" w14:textId="77777777" w:rsidR="008108BA" w:rsidRPr="005319D0" w:rsidRDefault="008108BA" w:rsidP="008108BA">
      <w:pPr>
        <w:spacing w:after="0" w:line="240" w:lineRule="auto"/>
        <w:ind w:left="1416"/>
        <w:jc w:val="both"/>
        <w:rPr>
          <w:rFonts w:ascii="Times New Roman" w:eastAsia="MS Mincho" w:hAnsi="Times New Roman"/>
          <w:sz w:val="24"/>
          <w:szCs w:val="24"/>
        </w:rPr>
      </w:pPr>
    </w:p>
    <w:p w14:paraId="3DE852E8" w14:textId="0871C5A9"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MÉF értékek jelen Szerződésnek megfelelő módosulásai a Szerződés 1. sz. mellékletét – az adott Felhasználási helyre vonatkozó </w:t>
      </w:r>
      <w:r w:rsidR="00BB46F2" w:rsidRPr="005319D0">
        <w:rPr>
          <w:rFonts w:ascii="Times New Roman" w:eastAsia="MS Mincho" w:hAnsi="Times New Roman"/>
          <w:sz w:val="24"/>
          <w:szCs w:val="24"/>
        </w:rPr>
        <w:t xml:space="preserve">Éves </w:t>
      </w:r>
      <w:r w:rsidR="009175B3" w:rsidRPr="005319D0">
        <w:rPr>
          <w:rFonts w:ascii="Times New Roman" w:eastAsia="MS Mincho" w:hAnsi="Times New Roman"/>
          <w:sz w:val="24"/>
          <w:szCs w:val="24"/>
        </w:rPr>
        <w:t>Fogyasztási Értékek</w:t>
      </w:r>
      <w:r w:rsidRPr="005319D0">
        <w:rPr>
          <w:rFonts w:ascii="Times New Roman" w:eastAsia="MS Mincho" w:hAnsi="Times New Roman"/>
          <w:sz w:val="24"/>
          <w:szCs w:val="24"/>
        </w:rPr>
        <w:t xml:space="preserve"> tekintetében – korrigálja, az 1. sz. melléklet</w:t>
      </w:r>
      <w:r w:rsidR="009175B3" w:rsidRPr="005319D0">
        <w:rPr>
          <w:rFonts w:ascii="Times New Roman" w:eastAsia="MS Mincho" w:hAnsi="Times New Roman"/>
          <w:sz w:val="24"/>
          <w:szCs w:val="24"/>
        </w:rPr>
        <w:t xml:space="preserve">ben foglalt </w:t>
      </w:r>
      <w:r w:rsidR="00BB46F2" w:rsidRPr="005319D0">
        <w:rPr>
          <w:rFonts w:ascii="Times New Roman" w:eastAsia="MS Mincho" w:hAnsi="Times New Roman"/>
          <w:sz w:val="24"/>
          <w:szCs w:val="24"/>
        </w:rPr>
        <w:t xml:space="preserve">Éves </w:t>
      </w:r>
      <w:r w:rsidR="009175B3" w:rsidRPr="005319D0">
        <w:rPr>
          <w:rFonts w:ascii="Times New Roman" w:eastAsia="MS Mincho" w:hAnsi="Times New Roman"/>
          <w:sz w:val="24"/>
          <w:szCs w:val="24"/>
        </w:rPr>
        <w:t>Fogyasztási Értéket</w:t>
      </w:r>
      <w:r w:rsidR="00BB46F2" w:rsidRPr="005319D0">
        <w:rPr>
          <w:rFonts w:ascii="Times New Roman" w:eastAsia="MS Mincho" w:hAnsi="Times New Roman"/>
          <w:sz w:val="24"/>
          <w:szCs w:val="24"/>
        </w:rPr>
        <w:t>, azt</w:t>
      </w:r>
      <w:r w:rsidR="009175B3"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az így módosult MÉF érték </w:t>
      </w:r>
      <w:r w:rsidR="009175B3" w:rsidRPr="005319D0">
        <w:rPr>
          <w:rFonts w:ascii="Times New Roman" w:eastAsia="MS Mincho" w:hAnsi="Times New Roman"/>
          <w:sz w:val="24"/>
          <w:szCs w:val="24"/>
        </w:rPr>
        <w:t>figyelembevételével</w:t>
      </w:r>
      <w:r w:rsidRPr="005319D0">
        <w:rPr>
          <w:rFonts w:ascii="Times New Roman" w:eastAsia="MS Mincho" w:hAnsi="Times New Roman"/>
          <w:sz w:val="24"/>
          <w:szCs w:val="24"/>
        </w:rPr>
        <w:t xml:space="preserve"> kell alkalmazni.</w:t>
      </w:r>
    </w:p>
    <w:p w14:paraId="14C16B0C" w14:textId="77777777" w:rsidR="008108BA" w:rsidRPr="005319D0" w:rsidRDefault="008108BA" w:rsidP="008108BA">
      <w:pPr>
        <w:spacing w:after="0" w:line="240" w:lineRule="auto"/>
        <w:jc w:val="both"/>
        <w:rPr>
          <w:rFonts w:ascii="Times New Roman" w:eastAsia="MS Mincho" w:hAnsi="Times New Roman"/>
          <w:sz w:val="24"/>
          <w:szCs w:val="24"/>
        </w:rPr>
      </w:pPr>
    </w:p>
    <w:p w14:paraId="5B3459E3" w14:textId="77777777" w:rsidR="008108BA" w:rsidRPr="005319D0" w:rsidRDefault="008108BA" w:rsidP="00985291">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Felek megállapodnak abban, hogy a Kereskedő a Vet. 63 § (1) bekezdés alapján a Felhasználó hálózat használati szerződését megbízottként összevontan kezeli. A szerződések megbízottként való kezelése nem jogosítja fel Kereskedőt arra, hogy a szerződéseket a </w:t>
      </w:r>
      <w:r w:rsidR="00E523E7" w:rsidRPr="005319D0">
        <w:rPr>
          <w:rFonts w:ascii="Times New Roman" w:eastAsia="MS Mincho" w:hAnsi="Times New Roman"/>
          <w:sz w:val="24"/>
          <w:szCs w:val="24"/>
        </w:rPr>
        <w:t>F</w:t>
      </w:r>
      <w:r w:rsidRPr="005319D0">
        <w:rPr>
          <w:rFonts w:ascii="Times New Roman" w:eastAsia="MS Mincho" w:hAnsi="Times New Roman"/>
          <w:sz w:val="24"/>
          <w:szCs w:val="24"/>
        </w:rPr>
        <w:t xml:space="preserve">elhasználó külön írásos felhatalmazása hiányában módosítsa. Kereskedő – amennyiben a Felhasználó a Szerződés 9.2 pontja alapján a rendszerhasználati díjak elszámolását és megfizetését kérte a Kereskedőtől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Vet. 140. § (</w:t>
      </w:r>
      <w:r w:rsidR="006B6248" w:rsidRPr="005319D0">
        <w:rPr>
          <w:rFonts w:ascii="Times New Roman" w:eastAsia="MS Mincho" w:hAnsi="Times New Roman"/>
          <w:sz w:val="24"/>
          <w:szCs w:val="24"/>
        </w:rPr>
        <w:t>2</w:t>
      </w:r>
      <w:r w:rsidRPr="005319D0">
        <w:rPr>
          <w:rFonts w:ascii="Times New Roman" w:eastAsia="MS Mincho" w:hAnsi="Times New Roman"/>
          <w:sz w:val="24"/>
          <w:szCs w:val="24"/>
        </w:rPr>
        <w:t xml:space="preserve">) bekezdése alapján a villamos energia rendszer használatáért fizetendő díjakat a hálózati engedélyesnek köteles a Kereskedő megfizetni, az így megfizetett díjakat a Kereskedő a Felhasználónak a mindenkor hatályos jogszabályok alapján meghatározott és megfizetett hatósági áron továbbszámlázza, és számlájában azokat külön (legalább az egyes díjtételenként összevontan) feltünteti. Abban az esetben, ha a Felhasználó a rendszerhasználati díjak elszámolását és megfizetését kérte a Kereskedőtől, a Felhasználó kötelezettséget vállal a rendszerhasználati díjak Kereskedő felé történő megfizetésére. </w:t>
      </w:r>
    </w:p>
    <w:p w14:paraId="026951F4" w14:textId="77777777" w:rsidR="008108BA" w:rsidRPr="005319D0" w:rsidRDefault="008108BA" w:rsidP="008108BA">
      <w:pPr>
        <w:spacing w:after="0" w:line="240" w:lineRule="auto"/>
        <w:jc w:val="both"/>
        <w:rPr>
          <w:rFonts w:ascii="Times New Roman" w:eastAsia="MS Mincho" w:hAnsi="Times New Roman"/>
          <w:sz w:val="24"/>
          <w:szCs w:val="24"/>
        </w:rPr>
      </w:pPr>
    </w:p>
    <w:p w14:paraId="1D79B41E"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Kereskedő köteles a Szerződés hatálybalépéséhez szükséges kereskedőváltás végrehajtását elősegíteni, ennek keretében a végrehajtás során annak lebonyolításában a Felhasználó nevében teljes</w:t>
      </w:r>
      <w:r w:rsidR="00071C38"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körűen eljár, köteles továbbá a kereskedőváltás során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a Felhasználót a </w:t>
      </w:r>
      <w:r w:rsidR="00E523E7"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hatálybalépése előtt ellátó kereskedő által </w:t>
      </w:r>
      <w:r w:rsidR="00E41A8A" w:rsidRPr="005319D0">
        <w:rPr>
          <w:rFonts w:ascii="Times New Roman" w:eastAsia="MS Mincho" w:hAnsi="Times New Roman"/>
          <w:sz w:val="24"/>
          <w:szCs w:val="24"/>
        </w:rPr>
        <w:t>–</w:t>
      </w:r>
      <w:r w:rsidRPr="005319D0">
        <w:rPr>
          <w:rFonts w:ascii="Times New Roman" w:eastAsia="MS Mincho" w:hAnsi="Times New Roman"/>
          <w:sz w:val="24"/>
          <w:szCs w:val="24"/>
        </w:rPr>
        <w:t xml:space="preserve"> Kereskedőnek átadott Felhasználási helyeket átvenni. Felhasználó a Vet. 47/B § (1) bekezdése alapján a kereskedőváltás lebonyolításának végrehajtásával jelen Szerződés aláírásával bízza meg Kereskedőt, továbbá vállalja, hogy a megbízást tanúsító külön nyilatkozatot is tesz, ha a Kereskedő ilyen nyilatkozat kiadását kéri. Kereskedő a kereskedőváltás végrehajtásáról és a kereskedőváltás pontos időpontjáról a Felhasználót </w:t>
      </w:r>
      <w:r w:rsidR="00EF3DD2" w:rsidRPr="005319D0">
        <w:rPr>
          <w:rFonts w:ascii="Times New Roman" w:eastAsia="MS Mincho" w:hAnsi="Times New Roman"/>
          <w:sz w:val="24"/>
          <w:szCs w:val="24"/>
        </w:rPr>
        <w:t>–</w:t>
      </w:r>
      <w:r w:rsidRPr="005319D0">
        <w:rPr>
          <w:rFonts w:ascii="Times New Roman" w:eastAsia="MS Mincho" w:hAnsi="Times New Roman"/>
          <w:sz w:val="24"/>
          <w:szCs w:val="24"/>
        </w:rPr>
        <w:t xml:space="preserve"> a Kereskedő javára vett kereskedőváltás bekövetkezését követő legkésőbb 30 (harminc) napon belül – írásban értesíti. Kereskedő a kereskedőváltás lebonyolítása kapcsán köteles továbbá arra, hogy a tudomásszerzéstől számított legkésőbb 5 (öt) munkanapon belül írásban közölje a </w:t>
      </w:r>
      <w:r w:rsidR="00E523E7" w:rsidRPr="005319D0">
        <w:rPr>
          <w:rFonts w:ascii="Times New Roman" w:eastAsia="MS Mincho" w:hAnsi="Times New Roman"/>
          <w:sz w:val="24"/>
          <w:szCs w:val="24"/>
        </w:rPr>
        <w:t>F</w:t>
      </w:r>
      <w:r w:rsidRPr="005319D0">
        <w:rPr>
          <w:rFonts w:ascii="Times New Roman" w:eastAsia="MS Mincho" w:hAnsi="Times New Roman"/>
          <w:sz w:val="24"/>
          <w:szCs w:val="24"/>
        </w:rPr>
        <w:t xml:space="preserve">elhasználóval azoknak a felhasználási helyeket (ezek POD azonosító adatát), </w:t>
      </w:r>
      <w:r w:rsidRPr="005319D0">
        <w:rPr>
          <w:rFonts w:ascii="Times New Roman" w:eastAsia="MS Mincho" w:hAnsi="Times New Roman"/>
          <w:sz w:val="24"/>
          <w:szCs w:val="24"/>
        </w:rPr>
        <w:lastRenderedPageBreak/>
        <w:t xml:space="preserve">amely esetében a Kereskedő javára szóló kereskedőváltás meghiúsult, a közlésnek tartalmaznia kell a tudomásszerzés időpontját és a meghiúsulás indokát. </w:t>
      </w:r>
    </w:p>
    <w:p w14:paraId="60FF9866" w14:textId="33D579C8"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4886660F"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Kereskedő tudomásul veszi, egyúttal köteles és vállalja, hogy </w:t>
      </w:r>
    </w:p>
    <w:p w14:paraId="67062197" w14:textId="77777777" w:rsidR="008108BA" w:rsidRPr="005319D0" w:rsidRDefault="008108BA" w:rsidP="008108BA">
      <w:pPr>
        <w:spacing w:after="0" w:line="240" w:lineRule="auto"/>
        <w:ind w:left="1701"/>
        <w:jc w:val="both"/>
        <w:rPr>
          <w:rFonts w:ascii="Times New Roman" w:hAnsi="Times New Roman"/>
          <w:iCs/>
          <w:sz w:val="24"/>
          <w:szCs w:val="24"/>
        </w:rPr>
      </w:pPr>
    </w:p>
    <w:p w14:paraId="71439D61" w14:textId="77777777" w:rsidR="008108BA" w:rsidRPr="005319D0" w:rsidRDefault="008108BA" w:rsidP="00985291">
      <w:pPr>
        <w:numPr>
          <w:ilvl w:val="0"/>
          <w:numId w:val="33"/>
        </w:numPr>
        <w:spacing w:after="0" w:line="240" w:lineRule="auto"/>
        <w:ind w:left="1134"/>
        <w:jc w:val="both"/>
        <w:rPr>
          <w:rFonts w:ascii="Times New Roman" w:hAnsi="Times New Roman"/>
          <w:sz w:val="24"/>
          <w:szCs w:val="24"/>
        </w:rPr>
      </w:pPr>
      <w:r w:rsidRPr="005319D0">
        <w:rPr>
          <w:rFonts w:ascii="Times New Roman" w:hAnsi="Times New Roman"/>
          <w:sz w:val="24"/>
          <w:szCs w:val="24"/>
        </w:rPr>
        <w:t xml:space="preserve">nem fizethet, illetve számolhat el a Szerződés teljesítésével összefüggésben olyan költségeket, amelyek a Kbt. 62. § (1) bekezdés </w:t>
      </w:r>
      <w:r w:rsidRPr="005319D0">
        <w:rPr>
          <w:rFonts w:ascii="Times New Roman" w:hAnsi="Times New Roman"/>
          <w:iCs/>
          <w:sz w:val="24"/>
          <w:szCs w:val="24"/>
        </w:rPr>
        <w:t xml:space="preserve">k) </w:t>
      </w:r>
      <w:r w:rsidRPr="005319D0">
        <w:rPr>
          <w:rFonts w:ascii="Times New Roman" w:hAnsi="Times New Roman"/>
          <w:sz w:val="24"/>
          <w:szCs w:val="24"/>
        </w:rPr>
        <w:t xml:space="preserve">pont </w:t>
      </w:r>
      <w:r w:rsidRPr="005319D0">
        <w:rPr>
          <w:rFonts w:ascii="Times New Roman" w:hAnsi="Times New Roman"/>
          <w:iCs/>
          <w:sz w:val="24"/>
          <w:szCs w:val="24"/>
        </w:rPr>
        <w:t xml:space="preserve">ka)-kb) </w:t>
      </w:r>
      <w:r w:rsidRPr="005319D0">
        <w:rPr>
          <w:rFonts w:ascii="Times New Roman" w:hAnsi="Times New Roman"/>
          <w:sz w:val="24"/>
          <w:szCs w:val="24"/>
        </w:rPr>
        <w:t>alpontja szerinti feltételeknek nem megfelelő társaság tekintetében merülnek fel, és amelyek a Kereskedő adóköteles jövedelmének csökkentésére alkalmasak;</w:t>
      </w:r>
    </w:p>
    <w:p w14:paraId="49F99849" w14:textId="77777777" w:rsidR="00555CEF" w:rsidRPr="005319D0" w:rsidRDefault="00555CEF" w:rsidP="008108BA">
      <w:pPr>
        <w:spacing w:after="0" w:line="240" w:lineRule="auto"/>
        <w:ind w:left="1701"/>
        <w:jc w:val="both"/>
        <w:rPr>
          <w:rFonts w:ascii="Times New Roman" w:hAnsi="Times New Roman"/>
          <w:sz w:val="24"/>
          <w:szCs w:val="24"/>
        </w:rPr>
      </w:pPr>
    </w:p>
    <w:p w14:paraId="075400B7" w14:textId="77777777" w:rsidR="008108BA" w:rsidRPr="005319D0" w:rsidRDefault="008108BA" w:rsidP="00985291">
      <w:pPr>
        <w:numPr>
          <w:ilvl w:val="0"/>
          <w:numId w:val="33"/>
        </w:numPr>
        <w:spacing w:after="0" w:line="240" w:lineRule="auto"/>
        <w:ind w:left="1134"/>
        <w:jc w:val="both"/>
        <w:rPr>
          <w:rFonts w:ascii="Times New Roman" w:hAnsi="Times New Roman"/>
          <w:sz w:val="24"/>
          <w:szCs w:val="24"/>
        </w:rPr>
      </w:pPr>
      <w:r w:rsidRPr="005319D0">
        <w:rPr>
          <w:rFonts w:ascii="Times New Roman" w:hAnsi="Times New Roman"/>
          <w:sz w:val="24"/>
          <w:szCs w:val="24"/>
        </w:rPr>
        <w:t>a Szerződés teljesítésének teljes időtartama alatt tulajdonosi szerkezetét a Felhasználó számára megismerhetővé teszi és a Kbt. 143. § (3) bekezdése szerinti ügyletekről a</w:t>
      </w:r>
      <w:r w:rsidR="00E523E7" w:rsidRPr="005319D0">
        <w:rPr>
          <w:rFonts w:ascii="Times New Roman" w:hAnsi="Times New Roman"/>
          <w:sz w:val="24"/>
          <w:szCs w:val="24"/>
        </w:rPr>
        <w:t xml:space="preserve"> Felhasználót </w:t>
      </w:r>
      <w:r w:rsidRPr="005319D0">
        <w:rPr>
          <w:rFonts w:ascii="Times New Roman" w:hAnsi="Times New Roman"/>
          <w:sz w:val="24"/>
          <w:szCs w:val="24"/>
        </w:rPr>
        <w:t>haladéktalanul értesíti.</w:t>
      </w:r>
    </w:p>
    <w:p w14:paraId="3CAC17F0" w14:textId="77777777" w:rsidR="008108BA" w:rsidRPr="005319D0" w:rsidRDefault="008108BA" w:rsidP="008108BA">
      <w:pPr>
        <w:spacing w:after="0" w:line="240" w:lineRule="auto"/>
        <w:ind w:firstLine="204"/>
        <w:jc w:val="both"/>
        <w:rPr>
          <w:rFonts w:ascii="Times New Roman" w:hAnsi="Times New Roman"/>
          <w:sz w:val="24"/>
          <w:szCs w:val="24"/>
        </w:rPr>
      </w:pPr>
      <w:r w:rsidRPr="005319D0">
        <w:rPr>
          <w:rFonts w:ascii="Times New Roman" w:hAnsi="Times New Roman"/>
          <w:sz w:val="24"/>
          <w:szCs w:val="24"/>
        </w:rPr>
        <w:t xml:space="preserve"> </w:t>
      </w:r>
    </w:p>
    <w:p w14:paraId="311F3984" w14:textId="77777777" w:rsidR="008108BA" w:rsidRPr="005319D0" w:rsidRDefault="008108BA" w:rsidP="00A531BC">
      <w:pPr>
        <w:spacing w:after="0" w:line="240" w:lineRule="auto"/>
        <w:ind w:left="709" w:hanging="2"/>
        <w:jc w:val="both"/>
        <w:rPr>
          <w:rFonts w:ascii="Times New Roman" w:hAnsi="Times New Roman"/>
          <w:sz w:val="24"/>
          <w:szCs w:val="24"/>
        </w:rPr>
      </w:pPr>
      <w:r w:rsidRPr="005319D0">
        <w:rPr>
          <w:rFonts w:ascii="Times New Roman" w:hAnsi="Times New Roman"/>
          <w:sz w:val="24"/>
          <w:szCs w:val="24"/>
        </w:rPr>
        <w:t xml:space="preserve">Kereskedő fentiek szerinti kötelezettségvállalását(ait) Felhasználó ellenőrizni jogosult, melyhez Kereskedő köteles minden, a Felhasználó által indokoltan </w:t>
      </w:r>
      <w:r w:rsidR="00E41A8A" w:rsidRPr="005319D0">
        <w:rPr>
          <w:rFonts w:ascii="Times New Roman" w:hAnsi="Times New Roman"/>
          <w:sz w:val="24"/>
          <w:szCs w:val="24"/>
        </w:rPr>
        <w:t>–</w:t>
      </w:r>
      <w:r w:rsidRPr="005319D0">
        <w:rPr>
          <w:rFonts w:ascii="Times New Roman" w:hAnsi="Times New Roman"/>
          <w:sz w:val="24"/>
          <w:szCs w:val="24"/>
        </w:rPr>
        <w:t xml:space="preserve"> a kötelezettség teljesítésének ellenőrzése szempontjából </w:t>
      </w:r>
      <w:r w:rsidR="00E41A8A" w:rsidRPr="005319D0">
        <w:rPr>
          <w:rFonts w:ascii="Times New Roman" w:hAnsi="Times New Roman"/>
          <w:sz w:val="24"/>
          <w:szCs w:val="24"/>
        </w:rPr>
        <w:t>–</w:t>
      </w:r>
      <w:r w:rsidRPr="005319D0">
        <w:rPr>
          <w:rFonts w:ascii="Times New Roman" w:hAnsi="Times New Roman"/>
          <w:sz w:val="24"/>
          <w:szCs w:val="24"/>
        </w:rPr>
        <w:t xml:space="preserve"> meghatározott dokumentum, vagy irat átadására, nyilatkozat megtételére.</w:t>
      </w:r>
    </w:p>
    <w:p w14:paraId="15EE42F0" w14:textId="77777777" w:rsidR="008108BA" w:rsidRPr="005319D0" w:rsidRDefault="008108BA" w:rsidP="00A531BC">
      <w:pPr>
        <w:spacing w:after="0" w:line="240" w:lineRule="auto"/>
        <w:ind w:left="709" w:hanging="2"/>
        <w:jc w:val="both"/>
        <w:rPr>
          <w:rFonts w:ascii="Times New Roman" w:hAnsi="Times New Roman"/>
          <w:sz w:val="24"/>
          <w:szCs w:val="24"/>
        </w:rPr>
      </w:pPr>
    </w:p>
    <w:p w14:paraId="708ABDB0" w14:textId="77777777" w:rsidR="008108BA" w:rsidRPr="005319D0" w:rsidRDefault="008108BA" w:rsidP="00A531BC">
      <w:pPr>
        <w:spacing w:after="0" w:line="240" w:lineRule="auto"/>
        <w:ind w:left="709" w:hanging="2"/>
        <w:jc w:val="both"/>
        <w:rPr>
          <w:rFonts w:ascii="Times New Roman" w:hAnsi="Times New Roman"/>
          <w:i/>
          <w:iCs/>
          <w:sz w:val="24"/>
          <w:szCs w:val="24"/>
        </w:rPr>
      </w:pPr>
      <w:r w:rsidRPr="005319D0">
        <w:rPr>
          <w:rFonts w:ascii="Times New Roman" w:hAnsi="Times New Roman"/>
          <w:i/>
          <w:iCs/>
          <w:sz w:val="24"/>
          <w:szCs w:val="24"/>
        </w:rPr>
        <w:t xml:space="preserve">A külföldi adóilletőségű Kereskedő köteles a Szerződéshez arra vonatkozó meghatalmazást csatolni, hogy az illetősége szerinti adóhatóságtól a magyar adóhatóság közvetlenül beszerezhet a nyertes ajánlattevőre vonatkozó adatokat az országok közötti jogsegély igénybevétele nélkül.* </w:t>
      </w:r>
    </w:p>
    <w:p w14:paraId="159BF43D" w14:textId="77777777" w:rsidR="008108BA" w:rsidRPr="005319D0" w:rsidRDefault="008108BA" w:rsidP="00A531BC">
      <w:pPr>
        <w:spacing w:after="0" w:line="240" w:lineRule="auto"/>
        <w:ind w:left="709" w:hanging="2"/>
        <w:jc w:val="both"/>
        <w:rPr>
          <w:rFonts w:ascii="Times New Roman" w:hAnsi="Times New Roman"/>
          <w:i/>
          <w:sz w:val="24"/>
          <w:szCs w:val="24"/>
        </w:rPr>
      </w:pPr>
    </w:p>
    <w:p w14:paraId="1AF57FD6" w14:textId="77777777" w:rsidR="008108BA" w:rsidRPr="005319D0" w:rsidRDefault="008108BA" w:rsidP="00A531BC">
      <w:pPr>
        <w:spacing w:after="0" w:line="240" w:lineRule="auto"/>
        <w:ind w:left="709" w:hanging="2"/>
        <w:jc w:val="both"/>
        <w:rPr>
          <w:rFonts w:ascii="Times New Roman" w:hAnsi="Times New Roman"/>
          <w:i/>
          <w:sz w:val="20"/>
          <w:szCs w:val="20"/>
        </w:rPr>
      </w:pPr>
      <w:r w:rsidRPr="005319D0">
        <w:rPr>
          <w:rFonts w:ascii="Times New Roman" w:hAnsi="Times New Roman"/>
          <w:i/>
          <w:sz w:val="20"/>
          <w:szCs w:val="20"/>
        </w:rPr>
        <w:t>(*A Kereskedő személyének megfelelően alkalmazott szabály arra az esetre, ha a Kereskedő nem külföldi adóilletőségű, a szerződésből a szöveg elhagyásra kerül.)</w:t>
      </w:r>
    </w:p>
    <w:p w14:paraId="5735E6A5" w14:textId="77777777" w:rsidR="008108BA" w:rsidRPr="005319D0" w:rsidRDefault="008108BA" w:rsidP="008108BA">
      <w:pPr>
        <w:spacing w:after="0" w:line="240" w:lineRule="auto"/>
        <w:jc w:val="both"/>
        <w:rPr>
          <w:rFonts w:ascii="Times New Roman" w:hAnsi="Times New Roman"/>
          <w:sz w:val="24"/>
          <w:szCs w:val="24"/>
        </w:rPr>
      </w:pPr>
    </w:p>
    <w:p w14:paraId="4A0C3C9E" w14:textId="77777777" w:rsidR="00354E47" w:rsidRPr="005319D0" w:rsidRDefault="00354E47" w:rsidP="008108BA">
      <w:pPr>
        <w:spacing w:after="0" w:line="240" w:lineRule="auto"/>
        <w:jc w:val="both"/>
        <w:rPr>
          <w:rFonts w:ascii="Times New Roman" w:hAnsi="Times New Roman"/>
          <w:sz w:val="24"/>
          <w:szCs w:val="24"/>
        </w:rPr>
      </w:pPr>
    </w:p>
    <w:p w14:paraId="49DE20BB" w14:textId="0FB89E18"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Kereskedő jelen Szerződés aláírásával egyidejűleg az államháztartásról szóló 2011. évi CXCV. törvényben („Áht.”) és az államháztartásról szóló törvény végrehajtásáról szóló 368/2011 (XII.31.) Korm. rendelet 50. § (1a) bekezdésében foglaltak alapján nyilatkozik, hogy mint jogalany a nemzeti vagyonról szóló 2011. évi CXCVI. törvény („Nvt.”) 3. § (1) bek. 1. </w:t>
      </w:r>
      <w:r w:rsidR="004E0468" w:rsidRPr="005319D0">
        <w:rPr>
          <w:rFonts w:ascii="Times New Roman" w:eastAsia="MS Mincho" w:hAnsi="Times New Roman"/>
          <w:sz w:val="24"/>
          <w:szCs w:val="24"/>
        </w:rPr>
        <w:t>….</w:t>
      </w:r>
      <w:r w:rsidRPr="005319D0">
        <w:rPr>
          <w:rFonts w:ascii="Times New Roman" w:eastAsia="MS Mincho" w:hAnsi="Times New Roman"/>
          <w:sz w:val="24"/>
          <w:szCs w:val="24"/>
        </w:rPr>
        <w:t>) pontjában meghatározottak szerinti átlátható szervezetnek minősül, és kötelezettséget vállal arra, hogy a jelen Szerződés hatálya alatt e minősítésnek folyamatosan megfelel, továbbá kötelezettséget vállal arra nézve, hogy e ténynek a jelen Szerződés fennállása alatt történő változása esetén arról a Felhasználót haladéktalanul értesíti.</w:t>
      </w:r>
    </w:p>
    <w:p w14:paraId="699A8923"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688BF06F"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 Felhasználó jogai és kötelezettségei</w:t>
      </w:r>
    </w:p>
    <w:p w14:paraId="5B93C1AB"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4E7993D0"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Felhasználó jogosult a Szerződéssel érintett Felhasználási helyekre vonatkozóan, a Szerződés szerinti villamos energia ellátásával kapcsolatos ügyekben a Kereskedőhöz fordulni. Felhasználó jogosult a jelen Szerződés 5.1.7., 5.1.8., 5.1.9. és 5.3.1. pontokban foglaltak szerint meghatározott – Kereskedő közreműködésével – adatszolgáltatásra és adatkezelésre. A Felhasználó a tevékenységében, felhasználási szokásában történt változás esetén írásban kezdeményezheti az Elosztói Engedélyesnél a profilba sorolásának felülvizsgálatát, az Elosztói Engedélyes által módosított profilba sorolást a Kereskedő köteles jelen Szerződés teljesítéséhez a módosítási időpontot követően alkalmazni.</w:t>
      </w:r>
    </w:p>
    <w:p w14:paraId="29287279" w14:textId="77777777" w:rsidR="008108BA" w:rsidRPr="005319D0" w:rsidRDefault="008108BA" w:rsidP="008108BA">
      <w:pPr>
        <w:spacing w:after="0" w:line="240" w:lineRule="auto"/>
        <w:ind w:left="1418" w:hanging="1440"/>
        <w:jc w:val="both"/>
        <w:rPr>
          <w:rFonts w:ascii="Times New Roman" w:eastAsia="MS Mincho" w:hAnsi="Times New Roman"/>
          <w:sz w:val="24"/>
          <w:szCs w:val="24"/>
        </w:rPr>
      </w:pPr>
    </w:p>
    <w:p w14:paraId="0FBC529E"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 xml:space="preserve">Amennyiben a Felhasználó a Kereskedő szolgáltatásaival elégedetlen, panaszával a Kereskedő által kijelölt kapcsolattartóhoz, vagy a Kereskedő Üzletszabályzatában megjelölt – az ügyfelek tekintetében – kapcsolattartási helyhez fordulhat, </w:t>
      </w:r>
      <w:r w:rsidR="00E523E7" w:rsidRPr="005319D0">
        <w:rPr>
          <w:rFonts w:ascii="Times New Roman" w:eastAsia="MS Mincho" w:hAnsi="Times New Roman"/>
          <w:sz w:val="24"/>
          <w:szCs w:val="24"/>
        </w:rPr>
        <w:t>F</w:t>
      </w:r>
      <w:r w:rsidRPr="005319D0">
        <w:rPr>
          <w:rFonts w:ascii="Times New Roman" w:eastAsia="MS Mincho" w:hAnsi="Times New Roman"/>
          <w:sz w:val="24"/>
          <w:szCs w:val="24"/>
        </w:rPr>
        <w:t>elek a Kereskedő ekként vett kapcsolattartási pontjait a Felhasználóval való kapcsolattartásban ügyfélszolgálatnak tekintik.</w:t>
      </w:r>
    </w:p>
    <w:p w14:paraId="46BA35E3" w14:textId="77777777" w:rsidR="008108BA" w:rsidRPr="005319D0" w:rsidRDefault="008108BA" w:rsidP="008108BA">
      <w:pPr>
        <w:tabs>
          <w:tab w:val="left" w:pos="1440"/>
        </w:tabs>
        <w:spacing w:after="0" w:line="240" w:lineRule="auto"/>
        <w:ind w:left="1418" w:hanging="720"/>
        <w:jc w:val="both"/>
        <w:rPr>
          <w:rFonts w:ascii="Times New Roman" w:eastAsia="MS Mincho" w:hAnsi="Times New Roman"/>
          <w:sz w:val="24"/>
          <w:szCs w:val="24"/>
        </w:rPr>
      </w:pPr>
    </w:p>
    <w:p w14:paraId="70B23209"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Felhasználó köteles a Szerződés időtartama alatt a hálózati csatlakozási és a hálózathasználati szerződéseit hatályban tartani (ezeket az Elosztói Engedélyes kezdeményezésére megkötni, ha e szerződések nem lennének írásba foglalva a Szerződés aláírásának időpontjában), a szerződésekben foglaltakat teljesíteni, kivéve a megszűnt Felhasználási helyeket. </w:t>
      </w:r>
    </w:p>
    <w:p w14:paraId="7F3664AC" w14:textId="77777777" w:rsidR="008108BA" w:rsidRPr="005319D0"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64C11FC8"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 A Felhasználó vállalja, hogy a jelen Szerződés</w:t>
      </w:r>
      <w:r w:rsidR="00227476" w:rsidRPr="005319D0">
        <w:rPr>
          <w:rFonts w:ascii="Times New Roman" w:eastAsia="MS Mincho" w:hAnsi="Times New Roman"/>
          <w:sz w:val="24"/>
          <w:szCs w:val="24"/>
        </w:rPr>
        <w:t>hez kapcsolódó M</w:t>
      </w:r>
      <w:r w:rsidRPr="005319D0">
        <w:rPr>
          <w:rFonts w:ascii="Times New Roman" w:eastAsia="MS Mincho" w:hAnsi="Times New Roman"/>
          <w:sz w:val="24"/>
          <w:szCs w:val="24"/>
        </w:rPr>
        <w:t>érlegkör</w:t>
      </w:r>
      <w:r w:rsidR="00227476" w:rsidRPr="005319D0">
        <w:rPr>
          <w:rFonts w:ascii="Times New Roman" w:eastAsia="MS Mincho" w:hAnsi="Times New Roman"/>
          <w:sz w:val="24"/>
          <w:szCs w:val="24"/>
        </w:rPr>
        <w:t xml:space="preserve"> 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rendelkezéseit betartja, Felhasználónak a </w:t>
      </w:r>
      <w:r w:rsidR="00227476" w:rsidRPr="005319D0">
        <w:rPr>
          <w:rFonts w:ascii="Times New Roman" w:eastAsia="MS Mincho" w:hAnsi="Times New Roman"/>
          <w:sz w:val="24"/>
          <w:szCs w:val="24"/>
        </w:rPr>
        <w:t>M</w:t>
      </w:r>
      <w:r w:rsidRPr="005319D0">
        <w:rPr>
          <w:rFonts w:ascii="Times New Roman" w:eastAsia="MS Mincho" w:hAnsi="Times New Roman"/>
          <w:sz w:val="24"/>
          <w:szCs w:val="24"/>
        </w:rPr>
        <w:t>érlegkör</w:t>
      </w:r>
      <w:r w:rsidR="00227476" w:rsidRPr="005319D0">
        <w:rPr>
          <w:rFonts w:ascii="Times New Roman" w:eastAsia="MS Mincho" w:hAnsi="Times New Roman"/>
          <w:sz w:val="24"/>
          <w:szCs w:val="24"/>
        </w:rPr>
        <w:t xml:space="preserve"> 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zerződés alapján Kereskedővel, vagy a mérlegkör-felelőssel szemben adatszolgáltatási kötelezettsége nincsen.</w:t>
      </w:r>
    </w:p>
    <w:p w14:paraId="5FED1AE3" w14:textId="77777777" w:rsidR="008108BA" w:rsidRPr="005319D0"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262D7180"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 A Felhasználó vállalja, hogy a Szerződés időtartama alatt a saját hálózatcsatlakozási szerződéssel és hálózathasználati szerződéssel rendelkező jelen Szerződés 1. számú mellékletében megadott Felhasználási helyeinek teljes villamos energia szükségletét a Kereskedőtől szerzi be.</w:t>
      </w:r>
    </w:p>
    <w:p w14:paraId="3867F8B8" w14:textId="77777777" w:rsidR="008108BA" w:rsidRPr="005319D0"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07BD6DAF"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Felhasználó köteles a jelen Szerződés alapján felmerülő fizetési kötelezettségeinek a Szerződésben meghatározott határidőben eleget tenni. </w:t>
      </w:r>
    </w:p>
    <w:p w14:paraId="092586F4" w14:textId="77777777" w:rsidR="008108BA" w:rsidRPr="005319D0" w:rsidRDefault="008108BA" w:rsidP="00AE2DC2">
      <w:pPr>
        <w:tabs>
          <w:tab w:val="left" w:pos="1440"/>
        </w:tabs>
        <w:spacing w:after="0" w:line="240" w:lineRule="auto"/>
        <w:ind w:left="1418" w:hanging="720"/>
        <w:jc w:val="both"/>
        <w:rPr>
          <w:rFonts w:ascii="Times New Roman" w:eastAsia="MS Mincho" w:hAnsi="Times New Roman"/>
          <w:sz w:val="24"/>
          <w:szCs w:val="24"/>
        </w:rPr>
      </w:pPr>
    </w:p>
    <w:p w14:paraId="7FB6F0D7"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Felhasználó köteles a Kereskedőt az alábbi eseményekről az itt meghatározott időpontban értesíteni:</w:t>
      </w:r>
    </w:p>
    <w:p w14:paraId="28425CC5" w14:textId="77777777" w:rsidR="008108BA" w:rsidRPr="005319D0" w:rsidRDefault="008108BA" w:rsidP="008108BA">
      <w:pPr>
        <w:autoSpaceDE w:val="0"/>
        <w:autoSpaceDN w:val="0"/>
        <w:adjustRightInd w:val="0"/>
        <w:spacing w:after="0" w:line="240" w:lineRule="auto"/>
        <w:ind w:left="540"/>
        <w:jc w:val="both"/>
        <w:rPr>
          <w:rFonts w:ascii="Times New Roman" w:eastAsia="MS Mincho" w:hAnsi="Times New Roman"/>
          <w:sz w:val="24"/>
          <w:szCs w:val="24"/>
        </w:rPr>
      </w:pPr>
    </w:p>
    <w:p w14:paraId="14EDC45D" w14:textId="77777777" w:rsidR="008108BA" w:rsidRPr="005319D0" w:rsidRDefault="008108BA" w:rsidP="00985291">
      <w:pPr>
        <w:numPr>
          <w:ilvl w:val="0"/>
          <w:numId w:val="35"/>
        </w:numPr>
        <w:spacing w:after="0" w:line="240" w:lineRule="auto"/>
        <w:ind w:left="1134"/>
        <w:jc w:val="both"/>
        <w:rPr>
          <w:rFonts w:ascii="Times New Roman" w:hAnsi="Times New Roman"/>
          <w:sz w:val="24"/>
          <w:szCs w:val="24"/>
        </w:rPr>
      </w:pPr>
      <w:r w:rsidRPr="005319D0">
        <w:rPr>
          <w:rFonts w:ascii="Times New Roman" w:hAnsi="Times New Roman"/>
          <w:sz w:val="24"/>
          <w:szCs w:val="24"/>
        </w:rPr>
        <w:t>A tervszerű megelőző karbantartás (tervszerű leállás) tervezett időpontja(i)ról, időtartama(i)ról legalább egy hónappal a tervszerű megelőző karbantartást (tervszerű leállást) megelőzően. Ezen értesítésben meg kell jelölni a várható fogyasztás(oka)t.</w:t>
      </w:r>
    </w:p>
    <w:p w14:paraId="0092F29D" w14:textId="77777777" w:rsidR="008108BA" w:rsidRPr="005319D0" w:rsidRDefault="008108BA" w:rsidP="00985291">
      <w:pPr>
        <w:spacing w:after="0" w:line="240" w:lineRule="auto"/>
        <w:ind w:left="1134"/>
        <w:jc w:val="both"/>
        <w:rPr>
          <w:rFonts w:ascii="Times New Roman" w:hAnsi="Times New Roman"/>
          <w:sz w:val="24"/>
          <w:szCs w:val="24"/>
        </w:rPr>
      </w:pPr>
    </w:p>
    <w:p w14:paraId="207227CF" w14:textId="77777777" w:rsidR="008108BA" w:rsidRPr="005319D0" w:rsidRDefault="008108BA" w:rsidP="00985291">
      <w:pPr>
        <w:numPr>
          <w:ilvl w:val="0"/>
          <w:numId w:val="35"/>
        </w:numPr>
        <w:spacing w:after="0" w:line="240" w:lineRule="auto"/>
        <w:ind w:left="1134"/>
        <w:jc w:val="both"/>
        <w:rPr>
          <w:rFonts w:ascii="Times New Roman" w:hAnsi="Times New Roman"/>
          <w:sz w:val="24"/>
          <w:szCs w:val="24"/>
        </w:rPr>
      </w:pPr>
      <w:r w:rsidRPr="005319D0">
        <w:rPr>
          <w:rFonts w:ascii="Times New Roman" w:hAnsi="Times New Roman"/>
          <w:sz w:val="24"/>
          <w:szCs w:val="24"/>
        </w:rPr>
        <w:t>Terven kívüli leállás vagy berendezés meghibásodás esetén haladéktalanul a tény vagy várható időpontról és időtartamról. Ezen értesítésben meg kell jelölni a várható fogyasztás(oka)t.</w:t>
      </w:r>
    </w:p>
    <w:p w14:paraId="566E0192" w14:textId="77777777" w:rsidR="008108BA" w:rsidRPr="005319D0" w:rsidRDefault="008108BA" w:rsidP="00985291">
      <w:pPr>
        <w:spacing w:after="0" w:line="240" w:lineRule="auto"/>
        <w:ind w:left="1134"/>
        <w:jc w:val="both"/>
        <w:rPr>
          <w:rFonts w:ascii="Times New Roman" w:hAnsi="Times New Roman"/>
          <w:sz w:val="24"/>
          <w:szCs w:val="24"/>
        </w:rPr>
      </w:pPr>
    </w:p>
    <w:p w14:paraId="553F2D6B" w14:textId="77777777" w:rsidR="008108BA" w:rsidRPr="005319D0" w:rsidRDefault="008108BA" w:rsidP="00985291">
      <w:pPr>
        <w:numPr>
          <w:ilvl w:val="0"/>
          <w:numId w:val="35"/>
        </w:numPr>
        <w:spacing w:after="0" w:line="240" w:lineRule="auto"/>
        <w:ind w:left="1134"/>
        <w:jc w:val="both"/>
        <w:rPr>
          <w:rFonts w:ascii="Times New Roman" w:hAnsi="Times New Roman"/>
          <w:sz w:val="24"/>
          <w:szCs w:val="24"/>
        </w:rPr>
      </w:pPr>
      <w:r w:rsidRPr="005319D0">
        <w:rPr>
          <w:rFonts w:ascii="Times New Roman" w:hAnsi="Times New Roman"/>
          <w:sz w:val="24"/>
          <w:szCs w:val="24"/>
        </w:rPr>
        <w:t xml:space="preserve">A Felhasználó kötelezettséget vállal arra, hogy amennyiben valamely Felhasználási hely a tevékenységet megszünteti, úgy arról legkésőbb a felhasználás tervezett megszüntetési időpontját megelőző 30 (harminc) naptári nappal megelőzően a Kereskedőt értesíti. </w:t>
      </w:r>
    </w:p>
    <w:p w14:paraId="73BE4F43" w14:textId="77777777" w:rsidR="008108BA" w:rsidRPr="005319D0" w:rsidRDefault="008108BA" w:rsidP="008108BA">
      <w:p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 xml:space="preserve"> </w:t>
      </w:r>
    </w:p>
    <w:p w14:paraId="66F3C508" w14:textId="77777777" w:rsidR="008108BA" w:rsidRPr="005319D0" w:rsidRDefault="008108BA" w:rsidP="00985291">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Felek együttműködése az energia fogyasztással kapcsolatosan </w:t>
      </w:r>
    </w:p>
    <w:p w14:paraId="30DAC250" w14:textId="77777777" w:rsidR="008108BA" w:rsidRPr="005319D0" w:rsidRDefault="008108BA" w:rsidP="008108BA">
      <w:pPr>
        <w:spacing w:after="0" w:line="240" w:lineRule="auto"/>
        <w:jc w:val="both"/>
        <w:rPr>
          <w:rFonts w:ascii="Times New Roman" w:eastAsia="MS Mincho" w:hAnsi="Times New Roman"/>
          <w:sz w:val="24"/>
          <w:szCs w:val="24"/>
        </w:rPr>
      </w:pPr>
    </w:p>
    <w:p w14:paraId="535D3AF2" w14:textId="77777777" w:rsidR="008108BA"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Kereskedő a </w:t>
      </w:r>
      <w:r w:rsidR="00227476" w:rsidRPr="005319D0">
        <w:rPr>
          <w:rFonts w:ascii="Times New Roman" w:eastAsia="MS Mincho" w:hAnsi="Times New Roman"/>
          <w:sz w:val="24"/>
          <w:szCs w:val="24"/>
        </w:rPr>
        <w:t>M</w:t>
      </w:r>
      <w:r w:rsidRPr="005319D0">
        <w:rPr>
          <w:rFonts w:ascii="Times New Roman" w:eastAsia="MS Mincho" w:hAnsi="Times New Roman"/>
          <w:sz w:val="24"/>
          <w:szCs w:val="24"/>
        </w:rPr>
        <w:t xml:space="preserve">érlegkör </w:t>
      </w:r>
      <w:r w:rsidR="00227476" w:rsidRPr="005319D0">
        <w:rPr>
          <w:rFonts w:ascii="Times New Roman" w:eastAsia="MS Mincho" w:hAnsi="Times New Roman"/>
          <w:sz w:val="24"/>
          <w:szCs w:val="24"/>
        </w:rPr>
        <w:t>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zerződéssel összhangban a Felhasználó részére igénye esetén az alábbi adatokat díjmentesen biztosítja (az adatok biztosítása történhet informatikai úton meghatározott WEB felülethez való Felhasználói hozzáférés útján is, ilyen felületnek tekintik a Felek a hálózati engedélyes által fenntartott, üzemelte</w:t>
      </w:r>
      <w:r w:rsidR="00E523E7" w:rsidRPr="005319D0">
        <w:rPr>
          <w:rFonts w:ascii="Times New Roman" w:eastAsia="MS Mincho" w:hAnsi="Times New Roman"/>
          <w:sz w:val="24"/>
          <w:szCs w:val="24"/>
        </w:rPr>
        <w:t>te</w:t>
      </w:r>
      <w:r w:rsidRPr="005319D0">
        <w:rPr>
          <w:rFonts w:ascii="Times New Roman" w:eastAsia="MS Mincho" w:hAnsi="Times New Roman"/>
          <w:sz w:val="24"/>
          <w:szCs w:val="24"/>
        </w:rPr>
        <w:t xml:space="preserve">tt, </w:t>
      </w:r>
      <w:r w:rsidRPr="005319D0">
        <w:rPr>
          <w:rFonts w:ascii="Times New Roman" w:eastAsia="MS Mincho" w:hAnsi="Times New Roman"/>
          <w:sz w:val="24"/>
          <w:szCs w:val="24"/>
        </w:rPr>
        <w:lastRenderedPageBreak/>
        <w:t>vagy érdekeltségében álló olyan felületet is, mely megfelel a Szerződésben foglalt elvárásoknak):</w:t>
      </w:r>
    </w:p>
    <w:p w14:paraId="3AAB457C"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7956B48" w14:textId="77777777" w:rsidR="008108BA" w:rsidRPr="005319D0" w:rsidRDefault="008108BA" w:rsidP="00AE2DC2">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A Szerződés időtartama alatt az idősoros Felhasználási helyeken külön-külön a tárgyhónap villamos energia fogyasztásának mennyiségi (kWh értékű) adatait (továbbá a távmért fogyasztási helyek negyedórás fogyasztási adatait), a tárgyhónapot követő hónap 15. (tizenötödik) munkanapjáig, amennyiben az adatokat az Elosztói Engedélyesek a Kereskedőnek átadják. </w:t>
      </w:r>
    </w:p>
    <w:p w14:paraId="1A417CB4" w14:textId="77777777" w:rsidR="00E37B7A" w:rsidRPr="005319D0" w:rsidRDefault="00E37B7A" w:rsidP="000A6D01">
      <w:pPr>
        <w:tabs>
          <w:tab w:val="left" w:pos="1276"/>
        </w:tabs>
        <w:spacing w:after="0" w:line="240" w:lineRule="auto"/>
        <w:ind w:left="1276" w:hanging="567"/>
        <w:jc w:val="both"/>
        <w:rPr>
          <w:rFonts w:ascii="Times New Roman" w:eastAsia="MS Mincho" w:hAnsi="Times New Roman"/>
          <w:sz w:val="24"/>
          <w:szCs w:val="24"/>
        </w:rPr>
      </w:pPr>
    </w:p>
    <w:p w14:paraId="5D59CD2C" w14:textId="77777777" w:rsidR="008108BA" w:rsidRPr="005319D0" w:rsidRDefault="008108BA" w:rsidP="00AE2DC2">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A szerződés lejártát követően éves elszámolással a Szerződés időtartama alatt a Felhasználási helyeken (POD-onként külön-külön) felhasznált (Felhasználó által átvett) villamos energia mennyiségét (kWh értéken), a Felhasználó által a Kereskedőnek megfizetett díjakat, adókat, pénzeszközöket és más költségeket, (ide értve a rendszerhasználati díjakat is, ha azok Kereskedőn keresztüli elszámolását és megfizetését a Felhasználó a </w:t>
      </w:r>
      <w:r w:rsidR="004B1AC7" w:rsidRPr="005319D0">
        <w:rPr>
          <w:rFonts w:ascii="Times New Roman" w:eastAsia="MS Mincho" w:hAnsi="Times New Roman"/>
          <w:sz w:val="24"/>
          <w:szCs w:val="24"/>
        </w:rPr>
        <w:t>S</w:t>
      </w:r>
      <w:r w:rsidRPr="005319D0">
        <w:rPr>
          <w:rFonts w:ascii="Times New Roman" w:eastAsia="MS Mincho" w:hAnsi="Times New Roman"/>
          <w:sz w:val="24"/>
          <w:szCs w:val="24"/>
        </w:rPr>
        <w:t>zerződés 9.2. pontja szerint kérte), beleértve a Felhasználási helyek összességén a Szerződés időtartama alatt elszámolt KÁT energiamennyiség (kWh értéken vett) mértékét, és költségét.</w:t>
      </w:r>
    </w:p>
    <w:p w14:paraId="5920EB46" w14:textId="77777777" w:rsidR="008108BA" w:rsidRPr="005319D0" w:rsidRDefault="008108BA" w:rsidP="000A6D01">
      <w:pPr>
        <w:tabs>
          <w:tab w:val="left" w:pos="1276"/>
        </w:tabs>
        <w:spacing w:after="0" w:line="240" w:lineRule="auto"/>
        <w:ind w:left="1276" w:hanging="567"/>
        <w:jc w:val="both"/>
        <w:rPr>
          <w:rFonts w:ascii="Times New Roman" w:eastAsia="MS Mincho" w:hAnsi="Times New Roman"/>
          <w:sz w:val="24"/>
          <w:szCs w:val="24"/>
        </w:rPr>
      </w:pPr>
    </w:p>
    <w:p w14:paraId="5EEEB18C" w14:textId="77777777" w:rsidR="008108BA" w:rsidRPr="005319D0" w:rsidRDefault="008108BA" w:rsidP="00AE2DC2">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Az Elosztói Engedélyestől átvett és az Elosztói Engedélyesek által Felhasználási helyenként nyilvántartott – az Elosztói Engedélyes(ek) általi mérőleolvasás alapján, vagy a Felhasználó kérésére, vagy egyéb okból mérési pontonként aktualizált, egyebekben a Felhasználó kezdeményezésére az Elosztói Engedélyes által jóváhagyott módon módosított – MÉF értékeket (kWh/év) táblázatos formában. Kereskedő abban az esetben köteles ezen adatok biztosítására, ha a Szerződés 5.1.7. pontja alapján átadott adatokhoz képest módosulás következett be és ha az adatokat a Kereskedőnek az Elosztói Engedélyes előzetesen átadta.</w:t>
      </w:r>
    </w:p>
    <w:p w14:paraId="061E2EE4" w14:textId="77777777" w:rsidR="008108BA" w:rsidRPr="005319D0" w:rsidRDefault="008108BA" w:rsidP="008108BA">
      <w:pPr>
        <w:spacing w:after="0" w:line="240" w:lineRule="auto"/>
        <w:jc w:val="both"/>
        <w:rPr>
          <w:rFonts w:ascii="Times New Roman" w:eastAsia="MS Mincho" w:hAnsi="Times New Roman"/>
          <w:sz w:val="24"/>
          <w:szCs w:val="24"/>
        </w:rPr>
      </w:pPr>
    </w:p>
    <w:p w14:paraId="4EF98AF0" w14:textId="6976419B" w:rsidR="00F27FE5" w:rsidRPr="005319D0" w:rsidRDefault="008108BA" w:rsidP="00985291">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Felek az értesítéseket lehetőleg e-mail-ben (vagy esetleg az internet kapcsolat hibája esetén faxon), továbbá a jelen Szerződésben meghatározott esetekben írásban juttatják el egymásnak kapcsolattartón keresztül a jelen Szerződés értesítési szabályai szerint. Felek Szerződéshez kapcsolódó értesítései kiterjednek a Szerződés 1. sz. mellékletét érintő adatokban bekövetkező változásokra, beleértve a felhasználási helyeken felszerelt mérők adatiban bekövetkező változásokat is (pl. mérőcsere). Kereskedő adatszolgáltatási kötelezettsége az 1. sz. mellékletet illetően abban az esetben áll fenn, ha az Elosztói Engedélyestől, vagy a Felhasználótól megkapja a változásokat jelentő adatokat.  Felhasználó jelen Szerződés aláírásával felhatalmazza a Kereskedőt arra, hogy a mérőcserével kapcsolatos adatszolgáltatást kérjen az illetékes Elosztói Engedélyestől, Kereskedő köteles az adatszolgáltatásra (adatkérésre) vonatkozó felhatalmazását jelen Szerződés aláírását követő legkésőbb 30 (harminc) napon belül az illetékes Elosztói Engedélyesekkel közölni.</w:t>
      </w:r>
    </w:p>
    <w:p w14:paraId="5653F62C" w14:textId="77777777" w:rsidR="008108BA" w:rsidRPr="005319D0" w:rsidRDefault="008108BA" w:rsidP="008108BA">
      <w:pPr>
        <w:spacing w:after="0" w:line="240" w:lineRule="auto"/>
        <w:ind w:left="900" w:firstLine="517"/>
        <w:jc w:val="both"/>
        <w:rPr>
          <w:rFonts w:ascii="Times New Roman" w:eastAsia="MS Mincho" w:hAnsi="Times New Roman"/>
          <w:sz w:val="24"/>
          <w:szCs w:val="24"/>
        </w:rPr>
      </w:pPr>
    </w:p>
    <w:p w14:paraId="6E17DFC8"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 xml:space="preserve">A SZERZŐDÉS HATÁLYBALÉPÉSÉNEK FELTÉTELEI </w:t>
      </w:r>
    </w:p>
    <w:p w14:paraId="24F0E7C8" w14:textId="77777777" w:rsidR="008108BA" w:rsidRPr="005319D0" w:rsidRDefault="008108BA" w:rsidP="008108BA">
      <w:pPr>
        <w:spacing w:after="0" w:line="240" w:lineRule="auto"/>
        <w:ind w:left="360"/>
        <w:jc w:val="both"/>
        <w:rPr>
          <w:rFonts w:ascii="Times New Roman" w:eastAsia="MS Mincho" w:hAnsi="Times New Roman"/>
          <w:b/>
          <w:bCs/>
          <w:sz w:val="24"/>
          <w:szCs w:val="24"/>
        </w:rPr>
      </w:pPr>
    </w:p>
    <w:p w14:paraId="48F89B54" w14:textId="77777777" w:rsidR="008108BA" w:rsidRPr="005319D0" w:rsidRDefault="000A6D01"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r>
      <w:r w:rsidR="008108BA" w:rsidRPr="005319D0">
        <w:rPr>
          <w:rFonts w:ascii="Times New Roman" w:eastAsia="MS Mincho" w:hAnsi="Times New Roman"/>
          <w:iCs/>
          <w:sz w:val="24"/>
          <w:szCs w:val="24"/>
        </w:rPr>
        <w:t xml:space="preserve">A Felhasználó kijelenti, hogy a Szerződés hatályával érintett Felhasználási helyeken a korábbi villamos energia adásvételi szerződése a Szerződés adott Felhasználási helyre vett hatálybalépési időpontjára – e szerződésekben kikötött </w:t>
      </w:r>
      <w:r w:rsidR="00883941" w:rsidRPr="005319D0">
        <w:rPr>
          <w:rFonts w:ascii="Times New Roman" w:eastAsia="MS Mincho" w:hAnsi="Times New Roman"/>
          <w:iCs/>
          <w:sz w:val="24"/>
          <w:szCs w:val="24"/>
        </w:rPr>
        <w:t>–</w:t>
      </w:r>
      <w:r w:rsidR="008108BA" w:rsidRPr="005319D0">
        <w:rPr>
          <w:rFonts w:ascii="Times New Roman" w:eastAsia="MS Mincho" w:hAnsi="Times New Roman"/>
          <w:iCs/>
          <w:sz w:val="24"/>
          <w:szCs w:val="24"/>
        </w:rPr>
        <w:t xml:space="preserve"> határozott időtartam leteltével megszűnik, ill. egyes Felhasználási helyeken azt a hatálybalépés napjára felmondás útján megszünteti, ekként a szerződések megszüntetésével a Felhasználó a hatályos jogszabályi rendelkezéseknek megfelelően biztosítja az eredményes kereskedőváltás feltételeit. Felhasználó a megszűnő </w:t>
      </w:r>
      <w:r w:rsidR="008108BA" w:rsidRPr="005319D0">
        <w:rPr>
          <w:rFonts w:ascii="Times New Roman" w:eastAsia="MS Mincho" w:hAnsi="Times New Roman"/>
          <w:iCs/>
          <w:sz w:val="24"/>
          <w:szCs w:val="24"/>
        </w:rPr>
        <w:lastRenderedPageBreak/>
        <w:t xml:space="preserve">szerződések tekintetében a Vet. 47/C. § (3) bekezdésében biztosított bejelentési kötelezettségének eleget tesz, továbbá a felmondáshoz a Vet. 47/B. § (3) bekezdés b) pontja alapján meghatározott feltételeket teljesíti. </w:t>
      </w:r>
    </w:p>
    <w:p w14:paraId="046BBDC9" w14:textId="77777777" w:rsidR="008108BA" w:rsidRPr="005319D0" w:rsidRDefault="008108BA" w:rsidP="008108BA">
      <w:pPr>
        <w:spacing w:after="0" w:line="240" w:lineRule="auto"/>
        <w:ind w:left="1418" w:hanging="698"/>
        <w:jc w:val="both"/>
        <w:rPr>
          <w:rFonts w:ascii="Times New Roman" w:eastAsia="MS Mincho" w:hAnsi="Times New Roman"/>
          <w:sz w:val="24"/>
          <w:szCs w:val="24"/>
        </w:rPr>
      </w:pPr>
    </w:p>
    <w:p w14:paraId="345C7A73" w14:textId="77777777" w:rsidR="008108BA" w:rsidRPr="005319D0" w:rsidRDefault="008108BA" w:rsidP="00985291">
      <w:pPr>
        <w:spacing w:after="0" w:line="240" w:lineRule="auto"/>
        <w:ind w:left="709" w:hanging="4"/>
        <w:jc w:val="both"/>
        <w:rPr>
          <w:rFonts w:ascii="Times New Roman" w:eastAsia="MS Mincho" w:hAnsi="Times New Roman"/>
          <w:sz w:val="24"/>
          <w:szCs w:val="24"/>
        </w:rPr>
      </w:pPr>
      <w:r w:rsidRPr="005319D0">
        <w:rPr>
          <w:rFonts w:ascii="Times New Roman" w:eastAsia="MS Mincho" w:hAnsi="Times New Roman"/>
          <w:sz w:val="24"/>
          <w:szCs w:val="24"/>
        </w:rPr>
        <w:t>A Szerződésben meghatározott Felhasználási helyeken a Szerződés hatálybalépésének feltétele, az eredményes kereskedőváltás végrehajtása és az adott Felhasználási helynek a Kereskedő mérlegkörébe való vétele a Szerződés 3.8. pontja szerint. Ennek megfelelően a Szerződés a kereskedőváltás feltételével lép hatályba.</w:t>
      </w:r>
      <w:r w:rsidRPr="005319D0">
        <w:rPr>
          <w:rFonts w:ascii="Times New Roman" w:hAnsi="Times New Roman"/>
          <w:sz w:val="24"/>
          <w:szCs w:val="24"/>
        </w:rPr>
        <w:t xml:space="preserve"> Ha a kereskedőváltásra az egyes Felhasználási helyeken esetlegesen a Szerződés 14.1. pontjában meghatározott hatálybalépési időpontot követően kerülne sor, úgy a Szerződés az adott felhasználási helyen a kereskedőváltást jelentő felfüggesztő feltétel teljesülésével – a kereskedőváltás időpontjában </w:t>
      </w:r>
      <w:r w:rsidR="00883941" w:rsidRPr="005319D0">
        <w:rPr>
          <w:rFonts w:ascii="Times New Roman" w:hAnsi="Times New Roman"/>
          <w:sz w:val="24"/>
          <w:szCs w:val="24"/>
        </w:rPr>
        <w:t>–</w:t>
      </w:r>
      <w:r w:rsidRPr="005319D0">
        <w:rPr>
          <w:rFonts w:ascii="Times New Roman" w:hAnsi="Times New Roman"/>
          <w:sz w:val="24"/>
          <w:szCs w:val="24"/>
        </w:rPr>
        <w:t xml:space="preserve"> lép hatályba. Felek ennek alapján megállapodnak abban, hogy a Szerződés hatálybalépése – a sikeres kereskedőváltás feltételéhez kötötten – történhet részlegesen is, a részleges hatálybalépést Felhasználási helyenként kell értelmezni.</w:t>
      </w:r>
      <w:r w:rsidRPr="005319D0">
        <w:rPr>
          <w:rFonts w:ascii="Times New Roman" w:eastAsia="MS Mincho" w:hAnsi="Times New Roman"/>
          <w:sz w:val="24"/>
          <w:szCs w:val="24"/>
        </w:rPr>
        <w:t xml:space="preserve"> Felek a kereskedőváltás végrehajtásával összefüggésben – az eredményes kereskedőváltás időpontjának megfelelő – hatálybalépési időpontot a Szerződés 5.1.8. pontjának megfelelő adatszolgáltatás szerint határozzák meg Felhasználási helyenként külön-külön. </w:t>
      </w:r>
    </w:p>
    <w:p w14:paraId="5AD24A9E" w14:textId="77777777" w:rsidR="002C5C24" w:rsidRPr="005319D0" w:rsidRDefault="002C5C24" w:rsidP="00985291">
      <w:pPr>
        <w:spacing w:after="0" w:line="240" w:lineRule="auto"/>
        <w:ind w:left="709" w:hanging="4"/>
        <w:jc w:val="both"/>
        <w:rPr>
          <w:rFonts w:ascii="Times New Roman" w:eastAsia="MS Mincho" w:hAnsi="Times New Roman"/>
          <w:sz w:val="24"/>
          <w:szCs w:val="24"/>
        </w:rPr>
      </w:pPr>
    </w:p>
    <w:p w14:paraId="50857C1E" w14:textId="77777777" w:rsidR="002C5C24" w:rsidRPr="005319D0" w:rsidRDefault="002C5C24" w:rsidP="002C5C24">
      <w:pPr>
        <w:spacing w:after="0" w:line="240" w:lineRule="auto"/>
        <w:ind w:left="709" w:hanging="4"/>
        <w:jc w:val="both"/>
        <w:rPr>
          <w:rFonts w:ascii="Times New Roman" w:eastAsia="MS Mincho" w:hAnsi="Times New Roman"/>
          <w:sz w:val="24"/>
          <w:szCs w:val="24"/>
        </w:rPr>
      </w:pPr>
      <w:r w:rsidRPr="005319D0">
        <w:rPr>
          <w:rFonts w:ascii="Times New Roman" w:eastAsia="MS Mincho" w:hAnsi="Times New Roman"/>
          <w:sz w:val="24"/>
          <w:szCs w:val="24"/>
        </w:rPr>
        <w:t>Amennyiben a kereskedőváltás a szerződéssel érintett felhasználási helyek vonatkozásában nem valósul meg határidőben, úgy az a jelen szerződés 4.2. a) pontjában meghatározott Szerződött Villamos Energia Mennyiséget nem érinti.</w:t>
      </w:r>
    </w:p>
    <w:p w14:paraId="44FA34A0" w14:textId="77777777" w:rsidR="00354E47" w:rsidRPr="005319D0" w:rsidRDefault="00354E47" w:rsidP="008108BA">
      <w:pPr>
        <w:spacing w:after="0" w:line="240" w:lineRule="auto"/>
        <w:ind w:left="720"/>
        <w:jc w:val="both"/>
        <w:rPr>
          <w:rFonts w:ascii="Times New Roman" w:eastAsia="MS Mincho" w:hAnsi="Times New Roman"/>
          <w:sz w:val="24"/>
          <w:szCs w:val="24"/>
        </w:rPr>
      </w:pPr>
    </w:p>
    <w:p w14:paraId="7B65E4E3"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Ha kereskedőváltás esetén – olyan esetben, amikor egyes Felhasználási helyeken a Felhasználó a korábbi villamos energia vásárlási szerződését felmondással szüntette meg </w:t>
      </w:r>
      <w:r w:rsidR="00883941"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273/2007. (X.19.) Korm. rendelet („Vet. VHR”) 26. § (7) bekezdésében meghatározott körülmény miatt  a Felhasználó korábbi villamos energia szerződése a Szerződés hatálybalépését követően is hatályban marad a kereskedőváltással kapcsolatos kötelezettségek teljesítéséig, a Felhasználó a korábbi villamos energia adásvételi szerződés hatályának meghosszabbodásáról és megszűnéséről a tudomásszerzését követően haladéktalanul köteles írásban tájékoztatni a Kereskedőt, megjelölve a </w:t>
      </w:r>
      <w:r w:rsidR="004B1AC7" w:rsidRPr="005319D0">
        <w:rPr>
          <w:rFonts w:ascii="Times New Roman" w:eastAsia="MS Mincho" w:hAnsi="Times New Roman"/>
          <w:iCs/>
          <w:sz w:val="24"/>
          <w:szCs w:val="24"/>
        </w:rPr>
        <w:t>s</w:t>
      </w:r>
      <w:r w:rsidRPr="005319D0">
        <w:rPr>
          <w:rFonts w:ascii="Times New Roman" w:eastAsia="MS Mincho" w:hAnsi="Times New Roman"/>
          <w:iCs/>
          <w:sz w:val="24"/>
          <w:szCs w:val="24"/>
        </w:rPr>
        <w:t>zerződés meghosszabbodással érintett Felhasználási helyekre vonatkozó</w:t>
      </w:r>
      <w:r w:rsidR="004B1AC7" w:rsidRPr="005319D0">
        <w:rPr>
          <w:rFonts w:ascii="Times New Roman" w:eastAsia="MS Mincho" w:hAnsi="Times New Roman"/>
          <w:iCs/>
          <w:sz w:val="24"/>
          <w:szCs w:val="24"/>
        </w:rPr>
        <w:t>an a jelen Szerződés</w:t>
      </w:r>
      <w:r w:rsidRPr="005319D0">
        <w:rPr>
          <w:rFonts w:ascii="Times New Roman" w:eastAsia="MS Mincho" w:hAnsi="Times New Roman"/>
          <w:iCs/>
          <w:sz w:val="24"/>
          <w:szCs w:val="24"/>
        </w:rPr>
        <w:t xml:space="preserve"> hatályba lépésének időpontját (mely nem lehet korábbi, mint a korábbi szerződés megszűnését követő nap 00 óra 00 perce).</w:t>
      </w:r>
    </w:p>
    <w:p w14:paraId="0F0AC57D" w14:textId="77777777" w:rsidR="008108BA" w:rsidRPr="005319D0" w:rsidRDefault="008108BA" w:rsidP="00985291"/>
    <w:p w14:paraId="2B470AFA" w14:textId="77777777" w:rsidR="008108BA" w:rsidRPr="005319D0" w:rsidRDefault="00A531BC"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r>
      <w:r w:rsidR="008108BA" w:rsidRPr="005319D0">
        <w:rPr>
          <w:rFonts w:ascii="Times New Roman" w:eastAsia="MS Mincho" w:hAnsi="Times New Roman"/>
          <w:iCs/>
          <w:sz w:val="24"/>
          <w:szCs w:val="24"/>
        </w:rPr>
        <w:t>A Szerződés hatálybalépésének és hatályának további feltételei az alábbiak:</w:t>
      </w:r>
    </w:p>
    <w:p w14:paraId="5F7CE5FF" w14:textId="77777777" w:rsidR="00A531BC" w:rsidRPr="005319D0" w:rsidRDefault="00A531BC" w:rsidP="00985291">
      <w:pPr>
        <w:spacing w:after="0" w:line="240" w:lineRule="auto"/>
        <w:ind w:left="709" w:hanging="705"/>
        <w:jc w:val="both"/>
        <w:rPr>
          <w:rFonts w:ascii="Times New Roman" w:eastAsia="MS Mincho" w:hAnsi="Times New Roman"/>
          <w:sz w:val="24"/>
          <w:szCs w:val="24"/>
        </w:rPr>
      </w:pPr>
    </w:p>
    <w:p w14:paraId="559044EC" w14:textId="77777777" w:rsidR="008108BA" w:rsidRPr="005319D0" w:rsidRDefault="008108BA" w:rsidP="00F87D76">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Kereskedő a Szerződés teljesítéséhez szükséges érvényes és hatályos villamos energia-kereskedői működési engedéllyel rendelkezik, folyamatosan a Szerződés hatálya alatt.</w:t>
      </w:r>
    </w:p>
    <w:p w14:paraId="1AB0F10C" w14:textId="77777777" w:rsidR="008108BA" w:rsidRPr="005319D0" w:rsidRDefault="008108BA" w:rsidP="00F87D76">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Rendszerirányítóval jelen Szerződés teljesítéséhez alapul vett hatályos mérlegköri szerződés fennállta, mely alapján Kereskedő saját jogon mérlegkörfelelősként eljárhat, vagy amely szerint mérlegkörfelelőssel megkötött jogviszony alapján rendelkezik olyan joggal, hogy ő a mérlegkörfelelős helyett és nevében eljárva mérlegkör tagsági megállapodás</w:t>
      </w:r>
      <w:r w:rsidR="004B1AC7" w:rsidRPr="005319D0">
        <w:rPr>
          <w:rFonts w:ascii="Times New Roman" w:eastAsia="MS Mincho" w:hAnsi="Times New Roman"/>
          <w:sz w:val="24"/>
          <w:szCs w:val="24"/>
        </w:rPr>
        <w:t>t</w:t>
      </w:r>
      <w:r w:rsidRPr="005319D0">
        <w:rPr>
          <w:rFonts w:ascii="Times New Roman" w:eastAsia="MS Mincho" w:hAnsi="Times New Roman"/>
          <w:sz w:val="24"/>
          <w:szCs w:val="24"/>
        </w:rPr>
        <w:t xml:space="preserve"> köthet.</w:t>
      </w:r>
    </w:p>
    <w:p w14:paraId="111C0EA3" w14:textId="77777777" w:rsidR="008108BA" w:rsidRPr="005319D0" w:rsidRDefault="008108BA" w:rsidP="00F87D76">
      <w:pPr>
        <w:numPr>
          <w:ilvl w:val="0"/>
          <w:numId w:val="36"/>
        </w:num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 a Felhasználási hely(ek) vonatkozásában a Kereskedő mérlegköréhez, vagy a Kereskedő által képviselt mérlegkörhöz csatlakozik – a csatlakozásnak a Szerződés hatálybalépéséhez a hatálybalépéssel érintett Felhasználási helyekre ki kell terjednie – a </w:t>
      </w:r>
      <w:r w:rsidR="004B1AC7" w:rsidRPr="005319D0">
        <w:rPr>
          <w:rFonts w:ascii="Times New Roman" w:eastAsia="MS Mincho" w:hAnsi="Times New Roman"/>
          <w:sz w:val="24"/>
          <w:szCs w:val="24"/>
        </w:rPr>
        <w:t>j</w:t>
      </w:r>
      <w:r w:rsidRPr="005319D0">
        <w:rPr>
          <w:rFonts w:ascii="Times New Roman" w:eastAsia="MS Mincho" w:hAnsi="Times New Roman"/>
          <w:sz w:val="24"/>
          <w:szCs w:val="24"/>
        </w:rPr>
        <w:t xml:space="preserve">elen Szerződés mellékletét képező </w:t>
      </w:r>
      <w:r w:rsidRPr="005319D0">
        <w:rPr>
          <w:rFonts w:ascii="Times New Roman" w:eastAsia="MS Mincho" w:hAnsi="Times New Roman"/>
          <w:sz w:val="24"/>
          <w:szCs w:val="24"/>
        </w:rPr>
        <w:lastRenderedPageBreak/>
        <w:t xml:space="preserve">mérlegköri tagságra vonatkozó szerződés aláírásával és a mérlegköri tagságát a </w:t>
      </w:r>
      <w:r w:rsidR="004B1AC7" w:rsidRPr="005319D0">
        <w:rPr>
          <w:rFonts w:ascii="Times New Roman" w:eastAsia="MS Mincho" w:hAnsi="Times New Roman"/>
          <w:sz w:val="24"/>
          <w:szCs w:val="24"/>
        </w:rPr>
        <w:t>j</w:t>
      </w:r>
      <w:r w:rsidRPr="005319D0">
        <w:rPr>
          <w:rFonts w:ascii="Times New Roman" w:eastAsia="MS Mincho" w:hAnsi="Times New Roman"/>
          <w:sz w:val="24"/>
          <w:szCs w:val="24"/>
        </w:rPr>
        <w:t>elen Szerződés hatálya alatt fenntartja.</w:t>
      </w:r>
    </w:p>
    <w:p w14:paraId="7C6A3C4F" w14:textId="6118C2E3" w:rsidR="008108BA" w:rsidRPr="005319D0" w:rsidRDefault="008108BA" w:rsidP="00221B2B">
      <w:pPr>
        <w:spacing w:after="0" w:line="240" w:lineRule="auto"/>
        <w:jc w:val="both"/>
        <w:rPr>
          <w:rFonts w:ascii="Times New Roman" w:eastAsia="MS Mincho" w:hAnsi="Times New Roman"/>
          <w:b/>
          <w:bCs/>
          <w:sz w:val="24"/>
          <w:szCs w:val="24"/>
        </w:rPr>
      </w:pPr>
    </w:p>
    <w:p w14:paraId="12988C47" w14:textId="77777777" w:rsidR="008108BA" w:rsidRPr="005319D0" w:rsidRDefault="008108BA" w:rsidP="00F87D76">
      <w:pPr>
        <w:keepNext/>
        <w:numPr>
          <w:ilvl w:val="0"/>
          <w:numId w:val="8"/>
        </w:numPr>
        <w:tabs>
          <w:tab w:val="clear" w:pos="360"/>
          <w:tab w:val="num" w:pos="709"/>
        </w:tabs>
        <w:spacing w:after="0" w:line="240" w:lineRule="auto"/>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FELHASZNÁLÁSI HELYEK</w:t>
      </w:r>
    </w:p>
    <w:p w14:paraId="014A30BA" w14:textId="77777777" w:rsidR="008108BA" w:rsidRPr="005319D0" w:rsidRDefault="008108BA" w:rsidP="008108BA">
      <w:pPr>
        <w:spacing w:after="0" w:line="240" w:lineRule="auto"/>
        <w:jc w:val="both"/>
        <w:rPr>
          <w:rFonts w:ascii="Times New Roman" w:eastAsia="MS Mincho" w:hAnsi="Times New Roman"/>
          <w:b/>
          <w:bCs/>
          <w:sz w:val="24"/>
          <w:szCs w:val="24"/>
        </w:rPr>
      </w:pPr>
    </w:p>
    <w:p w14:paraId="163BF423" w14:textId="3B76333E"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Az 1. számú melléklet magában foglalja Felhasználási helyenként, az egyes Felhasználási helyek címét, POD azonosítóját, </w:t>
      </w:r>
      <w:r w:rsidR="00BB46F2" w:rsidRPr="005319D0">
        <w:rPr>
          <w:rFonts w:ascii="Times New Roman" w:eastAsia="MS Mincho" w:hAnsi="Times New Roman"/>
          <w:iCs/>
          <w:sz w:val="24"/>
          <w:szCs w:val="24"/>
        </w:rPr>
        <w:t xml:space="preserve">felhasználói mérési besorolását (idősoros/távmért, profilos), a profilos Felhasználási helyek Szerződés hatálybalépésekor alkalmazott profilba sorolását, tervezett Éves </w:t>
      </w:r>
      <w:r w:rsidR="0088231F" w:rsidRPr="005319D0">
        <w:rPr>
          <w:rFonts w:ascii="Times New Roman" w:eastAsia="MS Mincho" w:hAnsi="Times New Roman"/>
          <w:iCs/>
          <w:sz w:val="24"/>
          <w:szCs w:val="24"/>
        </w:rPr>
        <w:t>Fogyasztás</w:t>
      </w:r>
      <w:r w:rsidR="00BB46F2" w:rsidRPr="005319D0">
        <w:rPr>
          <w:rFonts w:ascii="Times New Roman" w:eastAsia="MS Mincho" w:hAnsi="Times New Roman"/>
          <w:iCs/>
          <w:sz w:val="24"/>
          <w:szCs w:val="24"/>
        </w:rPr>
        <w:t>i Értékét (mely a VÉF illetve MÉF értéken alapul)</w:t>
      </w:r>
      <w:r w:rsidRPr="005319D0">
        <w:rPr>
          <w:rFonts w:ascii="Times New Roman" w:eastAsia="MS Mincho" w:hAnsi="Times New Roman"/>
          <w:iCs/>
          <w:sz w:val="24"/>
          <w:szCs w:val="24"/>
        </w:rPr>
        <w:t>,</w:t>
      </w:r>
      <w:r w:rsidR="00F93002"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valamint annak az Elosztói Engedélyesnek a megnevezését (cégnév és székhely adat), melynek a hálózatához a Felhasználási hely csatlakozik.</w:t>
      </w:r>
    </w:p>
    <w:p w14:paraId="1511AEC5"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626A888E" w14:textId="31745C15" w:rsidR="007252DF" w:rsidRPr="005319D0" w:rsidRDefault="008108BA" w:rsidP="007252DF">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1. sz. melléklet tartalmazza azokat </w:t>
      </w:r>
      <w:r w:rsidR="008C6E27" w:rsidRPr="005319D0">
        <w:rPr>
          <w:rFonts w:ascii="Times New Roman" w:eastAsia="MS Mincho" w:hAnsi="Times New Roman"/>
          <w:sz w:val="24"/>
          <w:szCs w:val="24"/>
        </w:rPr>
        <w:t>az adatokat,</w:t>
      </w:r>
      <w:r w:rsidRPr="005319D0">
        <w:rPr>
          <w:rFonts w:ascii="Times New Roman" w:eastAsia="MS Mincho" w:hAnsi="Times New Roman"/>
          <w:sz w:val="24"/>
          <w:szCs w:val="24"/>
        </w:rPr>
        <w:t xml:space="preserve"> ill</w:t>
      </w:r>
      <w:r w:rsidR="00150A7E" w:rsidRPr="005319D0">
        <w:rPr>
          <w:rFonts w:ascii="Times New Roman" w:eastAsia="MS Mincho" w:hAnsi="Times New Roman"/>
          <w:sz w:val="24"/>
          <w:szCs w:val="24"/>
        </w:rPr>
        <w:t>etve</w:t>
      </w:r>
      <w:r w:rsidRPr="005319D0">
        <w:rPr>
          <w:rFonts w:ascii="Times New Roman" w:eastAsia="MS Mincho" w:hAnsi="Times New Roman"/>
          <w:sz w:val="24"/>
          <w:szCs w:val="24"/>
        </w:rPr>
        <w:t xml:space="preserve"> kiegész</w:t>
      </w:r>
      <w:r w:rsidR="00150A7E" w:rsidRPr="005319D0">
        <w:rPr>
          <w:rFonts w:ascii="Times New Roman" w:eastAsia="MS Mincho" w:hAnsi="Times New Roman"/>
          <w:sz w:val="24"/>
          <w:szCs w:val="24"/>
        </w:rPr>
        <w:t xml:space="preserve">ítendő </w:t>
      </w:r>
      <w:r w:rsidRPr="005319D0">
        <w:rPr>
          <w:rFonts w:ascii="Times New Roman" w:eastAsia="MS Mincho" w:hAnsi="Times New Roman"/>
          <w:sz w:val="24"/>
          <w:szCs w:val="24"/>
        </w:rPr>
        <w:t>azok</w:t>
      </w:r>
      <w:r w:rsidR="00441CF4" w:rsidRPr="005319D0">
        <w:rPr>
          <w:rFonts w:ascii="Times New Roman" w:eastAsia="MS Mincho" w:hAnsi="Times New Roman"/>
          <w:sz w:val="24"/>
          <w:szCs w:val="24"/>
        </w:rPr>
        <w:t xml:space="preserve">kal az adatokkal, </w:t>
      </w:r>
      <w:r w:rsidR="008C6E27" w:rsidRPr="005319D0">
        <w:rPr>
          <w:rFonts w:ascii="Times New Roman" w:eastAsia="MS Mincho" w:hAnsi="Times New Roman"/>
          <w:sz w:val="24"/>
          <w:szCs w:val="24"/>
        </w:rPr>
        <w:t>amelyek</w:t>
      </w:r>
      <w:r w:rsidRPr="005319D0">
        <w:rPr>
          <w:rFonts w:ascii="Times New Roman" w:eastAsia="MS Mincho" w:hAnsi="Times New Roman"/>
          <w:sz w:val="24"/>
          <w:szCs w:val="24"/>
        </w:rPr>
        <w:t xml:space="preserve"> a Felhasználó </w:t>
      </w:r>
      <w:r w:rsidR="008C6E27" w:rsidRPr="005319D0">
        <w:rPr>
          <w:rFonts w:ascii="Times New Roman" w:eastAsia="MS Mincho" w:hAnsi="Times New Roman"/>
          <w:sz w:val="24"/>
          <w:szCs w:val="24"/>
        </w:rPr>
        <w:t>által üzemeltetett kiserőművekre</w:t>
      </w:r>
      <w:r w:rsidRPr="005319D0">
        <w:rPr>
          <w:rFonts w:ascii="Times New Roman" w:eastAsia="MS Mincho" w:hAnsi="Times New Roman"/>
          <w:sz w:val="24"/>
          <w:szCs w:val="24"/>
        </w:rPr>
        <w:t xml:space="preserve"> (</w:t>
      </w:r>
      <w:r w:rsidR="006811B5" w:rsidRPr="005319D0">
        <w:rPr>
          <w:rFonts w:ascii="Times New Roman" w:eastAsia="MS Mincho" w:hAnsi="Times New Roman"/>
          <w:sz w:val="24"/>
          <w:szCs w:val="24"/>
        </w:rPr>
        <w:t>HMKE</w:t>
      </w:r>
      <w:r w:rsidR="001E233A" w:rsidRPr="005319D0">
        <w:rPr>
          <w:rFonts w:ascii="Times New Roman" w:eastAsia="MS Mincho" w:hAnsi="Times New Roman"/>
          <w:sz w:val="24"/>
          <w:szCs w:val="24"/>
        </w:rPr>
        <w:t xml:space="preserve"> vagy nem </w:t>
      </w:r>
      <w:r w:rsidR="0076023E" w:rsidRPr="005319D0">
        <w:rPr>
          <w:rFonts w:ascii="Times New Roman" w:eastAsia="MS Mincho" w:hAnsi="Times New Roman"/>
          <w:sz w:val="24"/>
          <w:szCs w:val="24"/>
        </w:rPr>
        <w:t>HMKE</w:t>
      </w:r>
      <w:r w:rsidRPr="005319D0">
        <w:rPr>
          <w:rFonts w:ascii="Times New Roman" w:eastAsia="MS Mincho" w:hAnsi="Times New Roman"/>
          <w:sz w:val="24"/>
          <w:szCs w:val="24"/>
        </w:rPr>
        <w:t xml:space="preserve">) </w:t>
      </w:r>
      <w:r w:rsidR="008C6E27" w:rsidRPr="005319D0">
        <w:rPr>
          <w:rFonts w:ascii="Times New Roman" w:eastAsia="MS Mincho" w:hAnsi="Times New Roman"/>
          <w:sz w:val="24"/>
          <w:szCs w:val="24"/>
        </w:rPr>
        <w:t>vonatkoznak</w:t>
      </w:r>
      <w:r w:rsidR="005D4A42" w:rsidRPr="005319D0">
        <w:rPr>
          <w:rFonts w:ascii="Times New Roman" w:eastAsia="MS Mincho" w:hAnsi="Times New Roman"/>
          <w:sz w:val="24"/>
          <w:szCs w:val="24"/>
        </w:rPr>
        <w:t>,</w:t>
      </w:r>
      <w:r w:rsidR="008C6E27" w:rsidRPr="005319D0">
        <w:rPr>
          <w:rFonts w:ascii="Times New Roman" w:eastAsia="MS Mincho" w:hAnsi="Times New Roman"/>
          <w:sz w:val="24"/>
          <w:szCs w:val="24"/>
        </w:rPr>
        <w:t xml:space="preserve"> </w:t>
      </w:r>
      <w:r w:rsidR="002D4EB1" w:rsidRPr="005319D0">
        <w:rPr>
          <w:rFonts w:ascii="Times New Roman" w:eastAsia="MS Mincho" w:hAnsi="Times New Roman"/>
          <w:sz w:val="24"/>
          <w:szCs w:val="24"/>
        </w:rPr>
        <w:t>illetve a későbbiekben, a szerződéses időszak alatt működtetni kíván</w:t>
      </w:r>
      <w:r w:rsidRPr="005319D0">
        <w:rPr>
          <w:rFonts w:ascii="Times New Roman" w:eastAsia="MS Mincho" w:hAnsi="Times New Roman"/>
          <w:sz w:val="24"/>
          <w:szCs w:val="24"/>
        </w:rPr>
        <w:t xml:space="preserve">. A </w:t>
      </w:r>
      <w:r w:rsidR="00441CF4" w:rsidRPr="005319D0">
        <w:rPr>
          <w:rFonts w:ascii="Times New Roman" w:eastAsia="MS Mincho" w:hAnsi="Times New Roman"/>
          <w:sz w:val="24"/>
          <w:szCs w:val="24"/>
        </w:rPr>
        <w:t>kiserőmű</w:t>
      </w:r>
      <w:r w:rsidRPr="005319D0">
        <w:rPr>
          <w:rFonts w:ascii="Times New Roman" w:eastAsia="MS Mincho" w:hAnsi="Times New Roman"/>
          <w:sz w:val="24"/>
          <w:szCs w:val="24"/>
        </w:rPr>
        <w:t xml:space="preserve"> működésével érintett </w:t>
      </w:r>
      <w:r w:rsidR="00FD3D93" w:rsidRPr="005319D0">
        <w:rPr>
          <w:rFonts w:ascii="Times New Roman" w:eastAsia="MS Mincho" w:hAnsi="Times New Roman"/>
          <w:sz w:val="24"/>
          <w:szCs w:val="24"/>
        </w:rPr>
        <w:t>F</w:t>
      </w:r>
      <w:r w:rsidRPr="005319D0">
        <w:rPr>
          <w:rFonts w:ascii="Times New Roman" w:eastAsia="MS Mincho" w:hAnsi="Times New Roman"/>
          <w:sz w:val="24"/>
          <w:szCs w:val="24"/>
        </w:rPr>
        <w:t xml:space="preserve">elhasználási helyek </w:t>
      </w:r>
      <w:r w:rsidR="005D4A42" w:rsidRPr="005319D0">
        <w:rPr>
          <w:rFonts w:ascii="Times New Roman" w:eastAsia="MS Mincho" w:hAnsi="Times New Roman"/>
          <w:sz w:val="24"/>
          <w:szCs w:val="24"/>
        </w:rPr>
        <w:t>(POD)</w:t>
      </w:r>
      <w:r w:rsidRPr="005319D0">
        <w:rPr>
          <w:rFonts w:ascii="Times New Roman" w:eastAsia="MS Mincho" w:hAnsi="Times New Roman"/>
          <w:sz w:val="24"/>
          <w:szCs w:val="24"/>
        </w:rPr>
        <w:t xml:space="preserve"> esetében a</w:t>
      </w:r>
      <w:r w:rsidR="00A744F1" w:rsidRPr="005319D0">
        <w:rPr>
          <w:rFonts w:ascii="Times New Roman" w:eastAsia="MS Mincho" w:hAnsi="Times New Roman"/>
          <w:sz w:val="24"/>
          <w:szCs w:val="24"/>
        </w:rPr>
        <w:t>z</w:t>
      </w:r>
      <w:r w:rsidRPr="005319D0">
        <w:rPr>
          <w:rFonts w:ascii="Times New Roman" w:eastAsia="MS Mincho" w:hAnsi="Times New Roman"/>
          <w:sz w:val="24"/>
          <w:szCs w:val="24"/>
        </w:rPr>
        <w:t xml:space="preserve"> </w:t>
      </w:r>
      <w:r w:rsidR="00441CF4" w:rsidRPr="005319D0">
        <w:rPr>
          <w:rFonts w:ascii="Times New Roman" w:eastAsia="MS Mincho" w:hAnsi="Times New Roman"/>
          <w:sz w:val="24"/>
          <w:szCs w:val="24"/>
        </w:rPr>
        <w:t>1. sz.</w:t>
      </w:r>
      <w:r w:rsidRPr="005319D0">
        <w:rPr>
          <w:rFonts w:ascii="Times New Roman" w:eastAsia="MS Mincho" w:hAnsi="Times New Roman"/>
          <w:sz w:val="24"/>
          <w:szCs w:val="24"/>
        </w:rPr>
        <w:t xml:space="preserve"> melléklet magában foglalja a </w:t>
      </w:r>
      <w:r w:rsidR="00441CF4" w:rsidRPr="005319D0">
        <w:rPr>
          <w:rFonts w:ascii="Times New Roman" w:eastAsia="MS Mincho" w:hAnsi="Times New Roman"/>
          <w:sz w:val="24"/>
          <w:szCs w:val="24"/>
        </w:rPr>
        <w:t>kiserőmű üzembe helyezésének időpontját, típusát, elszámolásának módját, a beépített összesített teljesítményt (kVA), valamint a</w:t>
      </w:r>
      <w:r w:rsidRPr="005319D0">
        <w:rPr>
          <w:rFonts w:ascii="Times New Roman" w:eastAsia="MS Mincho" w:hAnsi="Times New Roman"/>
          <w:sz w:val="24"/>
          <w:szCs w:val="24"/>
        </w:rPr>
        <w:t xml:space="preserve"> várhatóan – a Szerződés hatálya alatt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megtermelt (megtermelni tervezett) villamos energia mennyiségét</w:t>
      </w:r>
      <w:r w:rsidR="00441CF4" w:rsidRPr="005319D0">
        <w:rPr>
          <w:rFonts w:ascii="Times New Roman" w:eastAsia="MS Mincho" w:hAnsi="Times New Roman"/>
          <w:sz w:val="24"/>
          <w:szCs w:val="24"/>
        </w:rPr>
        <w:t xml:space="preserve"> (</w:t>
      </w:r>
      <w:r w:rsidRPr="005319D0">
        <w:rPr>
          <w:rFonts w:ascii="Times New Roman" w:eastAsia="MS Mincho" w:hAnsi="Times New Roman"/>
          <w:sz w:val="24"/>
          <w:szCs w:val="24"/>
        </w:rPr>
        <w:t>kWh</w:t>
      </w:r>
      <w:r w:rsidR="00441CF4" w:rsidRPr="005319D0">
        <w:rPr>
          <w:rFonts w:ascii="Times New Roman" w:eastAsia="MS Mincho" w:hAnsi="Times New Roman"/>
          <w:sz w:val="24"/>
          <w:szCs w:val="24"/>
        </w:rPr>
        <w:t>). A</w:t>
      </w:r>
      <w:r w:rsidR="0088231F" w:rsidRPr="005319D0">
        <w:rPr>
          <w:rFonts w:ascii="Times New Roman" w:eastAsia="MS Mincho" w:hAnsi="Times New Roman"/>
          <w:sz w:val="24"/>
          <w:szCs w:val="24"/>
        </w:rPr>
        <w:t xml:space="preserve">z adott Fogyasztási hely (POD) </w:t>
      </w:r>
      <w:r w:rsidR="00BB46F2" w:rsidRPr="005319D0">
        <w:rPr>
          <w:rFonts w:ascii="Times New Roman" w:eastAsia="MS Mincho" w:hAnsi="Times New Roman"/>
          <w:sz w:val="24"/>
          <w:szCs w:val="24"/>
        </w:rPr>
        <w:t>Éves Fogyasztási Értéke</w:t>
      </w:r>
      <w:r w:rsidR="0088231F" w:rsidRPr="005319D0">
        <w:rPr>
          <w:rFonts w:ascii="Times New Roman" w:eastAsia="MS Mincho" w:hAnsi="Times New Roman"/>
          <w:sz w:val="24"/>
          <w:szCs w:val="24"/>
        </w:rPr>
        <w:t xml:space="preserve"> </w:t>
      </w:r>
      <w:r w:rsidRPr="005319D0">
        <w:rPr>
          <w:rFonts w:ascii="Times New Roman" w:eastAsia="MS Mincho" w:hAnsi="Times New Roman"/>
          <w:sz w:val="24"/>
          <w:szCs w:val="24"/>
        </w:rPr>
        <w:t>az 1. sz. melléklet</w:t>
      </w:r>
      <w:r w:rsidR="00441CF4" w:rsidRPr="005319D0">
        <w:rPr>
          <w:rFonts w:ascii="Times New Roman" w:eastAsia="MS Mincho" w:hAnsi="Times New Roman"/>
          <w:sz w:val="24"/>
          <w:szCs w:val="24"/>
        </w:rPr>
        <w:t xml:space="preserve">ben foglalt adatok alapján, az elszámolás módjának </w:t>
      </w:r>
      <w:r w:rsidR="00A744F1" w:rsidRPr="005319D0">
        <w:rPr>
          <w:rFonts w:ascii="Times New Roman" w:eastAsia="MS Mincho" w:hAnsi="Times New Roman"/>
          <w:sz w:val="24"/>
          <w:szCs w:val="24"/>
        </w:rPr>
        <w:t>figyelembevételével kerül</w:t>
      </w:r>
      <w:r w:rsidR="00FD3D93" w:rsidRPr="005319D0">
        <w:rPr>
          <w:rFonts w:ascii="Times New Roman" w:eastAsia="MS Mincho" w:hAnsi="Times New Roman"/>
          <w:sz w:val="24"/>
          <w:szCs w:val="24"/>
        </w:rPr>
        <w:t>t</w:t>
      </w:r>
      <w:r w:rsidRPr="005319D0">
        <w:rPr>
          <w:rFonts w:ascii="Times New Roman" w:eastAsia="MS Mincho" w:hAnsi="Times New Roman"/>
          <w:sz w:val="24"/>
          <w:szCs w:val="24"/>
        </w:rPr>
        <w:t xml:space="preserve"> megállapításra</w:t>
      </w:r>
      <w:r w:rsidR="0088231F" w:rsidRPr="005319D0">
        <w:rPr>
          <w:rFonts w:ascii="Times New Roman" w:eastAsia="MS Mincho" w:hAnsi="Times New Roman"/>
          <w:sz w:val="24"/>
          <w:szCs w:val="24"/>
        </w:rPr>
        <w:t xml:space="preserve"> a Szerződés 4.2</w:t>
      </w:r>
      <w:r w:rsidR="005577C6" w:rsidRPr="005319D0">
        <w:rPr>
          <w:rFonts w:ascii="Times New Roman" w:eastAsia="MS Mincho" w:hAnsi="Times New Roman"/>
          <w:sz w:val="24"/>
          <w:szCs w:val="24"/>
        </w:rPr>
        <w:t xml:space="preserve"> pont</w:t>
      </w:r>
      <w:r w:rsidR="0088231F" w:rsidRPr="005319D0">
        <w:rPr>
          <w:rFonts w:ascii="Times New Roman" w:eastAsia="MS Mincho" w:hAnsi="Times New Roman"/>
          <w:sz w:val="24"/>
          <w:szCs w:val="24"/>
        </w:rPr>
        <w:t xml:space="preserve"> a) alpontjában meghatározottak szerint</w:t>
      </w:r>
      <w:r w:rsidR="00A744F1" w:rsidRPr="005319D0">
        <w:rPr>
          <w:rFonts w:ascii="Times New Roman" w:eastAsia="MS Mincho" w:hAnsi="Times New Roman"/>
          <w:sz w:val="24"/>
          <w:szCs w:val="24"/>
        </w:rPr>
        <w:t xml:space="preserve">. </w:t>
      </w:r>
    </w:p>
    <w:p w14:paraId="2C058EA2" w14:textId="77777777" w:rsidR="008108BA" w:rsidRPr="005319D0" w:rsidRDefault="008108BA" w:rsidP="007252DF">
      <w:pPr>
        <w:spacing w:after="0" w:line="240" w:lineRule="auto"/>
        <w:ind w:left="709"/>
        <w:jc w:val="both"/>
        <w:rPr>
          <w:rFonts w:ascii="Times New Roman" w:eastAsia="MS Mincho" w:hAnsi="Times New Roman"/>
          <w:sz w:val="24"/>
          <w:szCs w:val="24"/>
        </w:rPr>
      </w:pPr>
    </w:p>
    <w:p w14:paraId="6C3DB351" w14:textId="77777777" w:rsidR="008108BA" w:rsidRPr="005319D0" w:rsidRDefault="008108BA" w:rsidP="00F87D76">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Tartalmazza külön megjelöléssel az 1. sz. melléklet a Szerződés 14.1. pontjától eltérő időpontban való hatálybalépését (az eltérő hatálybalépési időpont év, hónap, nap és óra perc időpontjának a megjelölésével), amennyiben az 1. sz. mellékletnek megfelelő Felhasználási helyek között vannak olyan Felhasználási helyek is, amelyek nem a Szerződés 14.1. pontjának megfelelő időben lépnének hatályba. Ha az 1. sz. mellékletben nem kerül külön feltüntetésre a hatálybalépési időpont a Szerződés a felhasználási helyen a 14.1. pontban megjelölt időpontban a 6. pontban írt feltételek teljesülése mellett lép hatályba. </w:t>
      </w:r>
    </w:p>
    <w:p w14:paraId="16151BCC"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2FF17B57" w14:textId="2F41B594" w:rsidR="003A7E3D" w:rsidRPr="005319D0" w:rsidRDefault="008108BA" w:rsidP="00AE2DC2">
      <w:pPr>
        <w:keepNext/>
        <w:numPr>
          <w:ilvl w:val="1"/>
          <w:numId w:val="8"/>
        </w:numPr>
        <w:tabs>
          <w:tab w:val="clear" w:pos="1080"/>
        </w:tabs>
        <w:spacing w:after="0" w:line="240" w:lineRule="auto"/>
        <w:ind w:left="709" w:hanging="709"/>
        <w:jc w:val="both"/>
        <w:outlineLvl w:val="1"/>
        <w:rPr>
          <w:rStyle w:val="fontstyle01"/>
          <w:rFonts w:ascii="Times New Roman" w:eastAsia="MS Mincho" w:hAnsi="Times New Roman"/>
          <w:iCs/>
          <w:color w:val="auto"/>
          <w:sz w:val="24"/>
          <w:szCs w:val="24"/>
        </w:rPr>
      </w:pPr>
      <w:r w:rsidRPr="005319D0">
        <w:rPr>
          <w:rFonts w:ascii="Times New Roman" w:eastAsia="MS Mincho" w:hAnsi="Times New Roman"/>
          <w:iCs/>
          <w:sz w:val="24"/>
          <w:szCs w:val="24"/>
        </w:rPr>
        <w:tab/>
        <w:t>A Kereskedő a Vet. VHR 4. §</w:t>
      </w:r>
      <w:r w:rsidR="004B1AC7" w:rsidRPr="005319D0">
        <w:rPr>
          <w:rFonts w:ascii="Times New Roman" w:eastAsia="MS Mincho" w:hAnsi="Times New Roman"/>
          <w:iCs/>
          <w:sz w:val="24"/>
          <w:szCs w:val="24"/>
        </w:rPr>
        <w:t>-a</w:t>
      </w:r>
      <w:r w:rsidRPr="005319D0">
        <w:rPr>
          <w:rFonts w:ascii="Times New Roman" w:eastAsia="MS Mincho" w:hAnsi="Times New Roman"/>
          <w:iCs/>
          <w:sz w:val="24"/>
          <w:szCs w:val="24"/>
        </w:rPr>
        <w:t xml:space="preserve"> alapján köteles arra, hogy a </w:t>
      </w:r>
      <w:r w:rsidR="00B55FD3" w:rsidRPr="005319D0">
        <w:rPr>
          <w:rFonts w:ascii="Times New Roman" w:eastAsia="MS Mincho" w:hAnsi="Times New Roman"/>
          <w:iCs/>
          <w:sz w:val="24"/>
          <w:szCs w:val="24"/>
        </w:rPr>
        <w:t xml:space="preserve">HMKE </w:t>
      </w:r>
      <w:r w:rsidRPr="005319D0">
        <w:rPr>
          <w:rFonts w:ascii="Times New Roman" w:eastAsia="MS Mincho" w:hAnsi="Times New Roman"/>
          <w:iCs/>
          <w:sz w:val="24"/>
          <w:szCs w:val="24"/>
        </w:rPr>
        <w:t>által a Szerződés hatálya alatt megtermelt</w:t>
      </w:r>
      <w:r w:rsidR="00373588" w:rsidRPr="005319D0">
        <w:rPr>
          <w:rFonts w:ascii="Times New Roman" w:eastAsia="MS Mincho" w:hAnsi="Times New Roman"/>
          <w:iCs/>
          <w:sz w:val="24"/>
          <w:szCs w:val="24"/>
        </w:rPr>
        <w:t xml:space="preserve"> és</w:t>
      </w:r>
      <w:r w:rsidR="00A92634" w:rsidRPr="005319D0">
        <w:rPr>
          <w:rFonts w:ascii="Times New Roman" w:eastAsia="MS Mincho" w:hAnsi="Times New Roman"/>
          <w:iCs/>
          <w:sz w:val="24"/>
          <w:szCs w:val="24"/>
        </w:rPr>
        <w:t xml:space="preserve"> a közcélú hálózatba</w:t>
      </w:r>
      <w:r w:rsidR="00373588" w:rsidRPr="005319D0">
        <w:rPr>
          <w:rFonts w:ascii="Times New Roman" w:eastAsia="MS Mincho" w:hAnsi="Times New Roman"/>
          <w:iCs/>
          <w:sz w:val="24"/>
          <w:szCs w:val="24"/>
        </w:rPr>
        <w:t xml:space="preserve"> </w:t>
      </w:r>
      <w:r w:rsidR="00A92634" w:rsidRPr="005319D0">
        <w:rPr>
          <w:rFonts w:ascii="Times New Roman" w:eastAsia="MS Mincho" w:hAnsi="Times New Roman"/>
          <w:iCs/>
          <w:sz w:val="24"/>
          <w:szCs w:val="24"/>
        </w:rPr>
        <w:t>be</w:t>
      </w:r>
      <w:r w:rsidR="00373588" w:rsidRPr="005319D0">
        <w:rPr>
          <w:rFonts w:ascii="Times New Roman" w:eastAsia="MS Mincho" w:hAnsi="Times New Roman"/>
          <w:iCs/>
          <w:sz w:val="24"/>
          <w:szCs w:val="24"/>
        </w:rPr>
        <w:t>táplált</w:t>
      </w:r>
      <w:r w:rsidRPr="005319D0">
        <w:rPr>
          <w:rFonts w:ascii="Times New Roman" w:eastAsia="MS Mincho" w:hAnsi="Times New Roman"/>
          <w:iCs/>
          <w:sz w:val="24"/>
          <w:szCs w:val="24"/>
        </w:rPr>
        <w:t xml:space="preserve"> villamos energiát a Felhasználótól átvegye (megvásárolja), továbbá a jelen Szerződés alapján köteles arra is, hogy </w:t>
      </w:r>
      <w:r w:rsidR="00373588" w:rsidRPr="005319D0">
        <w:rPr>
          <w:rStyle w:val="fontstyle01"/>
          <w:sz w:val="24"/>
          <w:szCs w:val="24"/>
        </w:rPr>
        <w:t>a Vet</w:t>
      </w:r>
      <w:r w:rsidR="004F3AA8" w:rsidRPr="005319D0">
        <w:rPr>
          <w:rStyle w:val="fontstyle01"/>
          <w:sz w:val="24"/>
          <w:szCs w:val="24"/>
        </w:rPr>
        <w:t>.</w:t>
      </w:r>
      <w:r w:rsidR="00373588" w:rsidRPr="005319D0">
        <w:rPr>
          <w:rStyle w:val="fontstyle01"/>
          <w:sz w:val="24"/>
          <w:szCs w:val="24"/>
        </w:rPr>
        <w:t xml:space="preserve"> VHR. 5. § szerint </w:t>
      </w:r>
      <w:r w:rsidRPr="005319D0">
        <w:rPr>
          <w:rFonts w:ascii="Times New Roman" w:eastAsia="MS Mincho" w:hAnsi="Times New Roman"/>
          <w:iCs/>
          <w:sz w:val="24"/>
          <w:szCs w:val="24"/>
        </w:rPr>
        <w:t xml:space="preserve">az átvett villamos energia ellenértékét </w:t>
      </w:r>
      <w:r w:rsidRPr="005319D0">
        <w:rPr>
          <w:rStyle w:val="fontstyle01"/>
        </w:rPr>
        <w:t xml:space="preserve">a </w:t>
      </w:r>
      <w:r w:rsidR="00373588" w:rsidRPr="005319D0">
        <w:rPr>
          <w:rStyle w:val="fontstyle01"/>
          <w:sz w:val="24"/>
          <w:szCs w:val="24"/>
        </w:rPr>
        <w:t>Felhasználóval elszámolja</w:t>
      </w:r>
      <w:r w:rsidR="00F93002" w:rsidRPr="005319D0">
        <w:rPr>
          <w:rStyle w:val="fontstyle01"/>
          <w:sz w:val="24"/>
          <w:szCs w:val="24"/>
        </w:rPr>
        <w:t>:</w:t>
      </w:r>
    </w:p>
    <w:p w14:paraId="1F245F11" w14:textId="77777777" w:rsidR="003A7E3D" w:rsidRPr="005319D0" w:rsidRDefault="0068501C" w:rsidP="00EC06FC">
      <w:pPr>
        <w:keepNext/>
        <w:numPr>
          <w:ilvl w:val="0"/>
          <w:numId w:val="36"/>
        </w:numPr>
        <w:spacing w:after="0" w:line="240" w:lineRule="auto"/>
        <w:jc w:val="both"/>
        <w:outlineLvl w:val="1"/>
        <w:rPr>
          <w:rFonts w:ascii="Times New Roman" w:eastAsia="MS Mincho" w:hAnsi="Times New Roman"/>
          <w:iCs/>
          <w:sz w:val="24"/>
          <w:szCs w:val="24"/>
        </w:rPr>
      </w:pPr>
      <w:r w:rsidRPr="005319D0">
        <w:rPr>
          <w:rStyle w:val="fontstyle01"/>
          <w:sz w:val="24"/>
          <w:szCs w:val="24"/>
        </w:rPr>
        <w:t xml:space="preserve">a Vet. VHR.  </w:t>
      </w:r>
      <w:r w:rsidR="00373588" w:rsidRPr="005319D0">
        <w:rPr>
          <w:rStyle w:val="fontstyle01"/>
          <w:sz w:val="24"/>
          <w:szCs w:val="24"/>
        </w:rPr>
        <w:t xml:space="preserve">5. § (5), (5a) és (5b) bekezdése szerinti </w:t>
      </w:r>
      <w:r w:rsidR="00592588" w:rsidRPr="005319D0">
        <w:rPr>
          <w:rStyle w:val="fontstyle01"/>
          <w:sz w:val="24"/>
          <w:szCs w:val="24"/>
        </w:rPr>
        <w:t>szaldó elszámolás</w:t>
      </w:r>
      <w:r w:rsidRPr="005319D0">
        <w:rPr>
          <w:rStyle w:val="fontstyle01"/>
          <w:sz w:val="24"/>
          <w:szCs w:val="24"/>
        </w:rPr>
        <w:t xml:space="preserve"> esetén</w:t>
      </w:r>
      <w:r w:rsidR="00373588" w:rsidRPr="005319D0">
        <w:rPr>
          <w:rStyle w:val="fontstyle01"/>
          <w:sz w:val="24"/>
          <w:szCs w:val="24"/>
        </w:rPr>
        <w:t xml:space="preserve"> </w:t>
      </w:r>
      <w:r w:rsidR="00373588" w:rsidRPr="005319D0">
        <w:rPr>
          <w:rFonts w:ascii="Times New Roman" w:eastAsia="MS Mincho" w:hAnsi="Times New Roman"/>
          <w:iCs/>
          <w:sz w:val="24"/>
          <w:szCs w:val="24"/>
        </w:rPr>
        <w:t xml:space="preserve">a </w:t>
      </w:r>
      <w:r w:rsidR="008108BA" w:rsidRPr="005319D0">
        <w:rPr>
          <w:rFonts w:ascii="Times New Roman" w:eastAsia="MS Mincho" w:hAnsi="Times New Roman"/>
          <w:iCs/>
          <w:sz w:val="24"/>
          <w:szCs w:val="24"/>
        </w:rPr>
        <w:t>Szerződés 9.1. pontjában meg</w:t>
      </w:r>
      <w:r w:rsidR="004B1AC7" w:rsidRPr="005319D0">
        <w:rPr>
          <w:rFonts w:ascii="Times New Roman" w:eastAsia="MS Mincho" w:hAnsi="Times New Roman"/>
          <w:iCs/>
          <w:sz w:val="24"/>
          <w:szCs w:val="24"/>
        </w:rPr>
        <w:t>h</w:t>
      </w:r>
      <w:r w:rsidR="008108BA" w:rsidRPr="005319D0">
        <w:rPr>
          <w:rFonts w:ascii="Times New Roman" w:eastAsia="MS Mincho" w:hAnsi="Times New Roman"/>
          <w:iCs/>
          <w:sz w:val="24"/>
          <w:szCs w:val="24"/>
        </w:rPr>
        <w:t xml:space="preserve">atározott mértékű </w:t>
      </w:r>
      <w:r w:rsidR="00895EC2" w:rsidRPr="005319D0">
        <w:rPr>
          <w:rFonts w:ascii="Times New Roman" w:eastAsia="MS Mincho" w:hAnsi="Times New Roman"/>
          <w:iCs/>
          <w:sz w:val="24"/>
          <w:szCs w:val="24"/>
        </w:rPr>
        <w:t xml:space="preserve">Éves Fix </w:t>
      </w:r>
      <w:r w:rsidR="008108BA" w:rsidRPr="005319D0">
        <w:rPr>
          <w:rFonts w:ascii="Times New Roman" w:eastAsia="MS Mincho" w:hAnsi="Times New Roman"/>
          <w:iCs/>
          <w:sz w:val="24"/>
          <w:szCs w:val="24"/>
        </w:rPr>
        <w:t>Egységáron</w:t>
      </w:r>
      <w:r w:rsidR="00592588" w:rsidRPr="005319D0">
        <w:rPr>
          <w:rFonts w:ascii="Times New Roman" w:eastAsia="MS Mincho" w:hAnsi="Times New Roman"/>
          <w:iCs/>
          <w:sz w:val="24"/>
          <w:szCs w:val="24"/>
        </w:rPr>
        <w:t xml:space="preserve">, </w:t>
      </w:r>
    </w:p>
    <w:p w14:paraId="515FCECA" w14:textId="06F0BF49" w:rsidR="003A7E3D" w:rsidRPr="005319D0" w:rsidRDefault="00592588" w:rsidP="00EC06FC">
      <w:pPr>
        <w:keepNext/>
        <w:numPr>
          <w:ilvl w:val="0"/>
          <w:numId w:val="36"/>
        </w:numPr>
        <w:spacing w:after="0" w:line="240" w:lineRule="auto"/>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w:t>
      </w:r>
      <w:r w:rsidRPr="005319D0">
        <w:rPr>
          <w:rStyle w:val="fontstyle01"/>
          <w:sz w:val="24"/>
          <w:szCs w:val="24"/>
        </w:rPr>
        <w:t>Vet</w:t>
      </w:r>
      <w:r w:rsidR="004F3AA8" w:rsidRPr="005319D0">
        <w:rPr>
          <w:rStyle w:val="fontstyle01"/>
          <w:sz w:val="24"/>
          <w:szCs w:val="24"/>
        </w:rPr>
        <w:t>.</w:t>
      </w:r>
      <w:r w:rsidRPr="005319D0">
        <w:rPr>
          <w:rStyle w:val="fontstyle01"/>
          <w:sz w:val="24"/>
          <w:szCs w:val="24"/>
        </w:rPr>
        <w:t xml:space="preserve"> VHR. 5. § (5c) bekezdése szerinti </w:t>
      </w:r>
      <w:r w:rsidRPr="005319D0">
        <w:rPr>
          <w:rFonts w:ascii="Times New Roman" w:eastAsia="MS Mincho" w:hAnsi="Times New Roman"/>
          <w:iCs/>
          <w:sz w:val="24"/>
          <w:szCs w:val="24"/>
        </w:rPr>
        <w:t>bruttó elszámolás</w:t>
      </w:r>
      <w:r w:rsidR="0068501C" w:rsidRPr="005319D0">
        <w:rPr>
          <w:rFonts w:ascii="Times New Roman" w:eastAsia="MS Mincho" w:hAnsi="Times New Roman"/>
          <w:iCs/>
          <w:sz w:val="24"/>
          <w:szCs w:val="24"/>
        </w:rPr>
        <w:t xml:space="preserve"> </w:t>
      </w:r>
      <w:bookmarkStart w:id="0" w:name="_Hlk195695320"/>
      <w:r w:rsidR="0068501C" w:rsidRPr="005319D0">
        <w:rPr>
          <w:rFonts w:ascii="Times New Roman" w:eastAsia="MS Mincho" w:hAnsi="Times New Roman"/>
          <w:iCs/>
          <w:sz w:val="24"/>
          <w:szCs w:val="24"/>
        </w:rPr>
        <w:t>esetén</w:t>
      </w:r>
      <w:r w:rsidRPr="005319D0">
        <w:rPr>
          <w:rFonts w:ascii="Times New Roman" w:eastAsia="MS Mincho" w:hAnsi="Times New Roman"/>
          <w:iCs/>
          <w:sz w:val="24"/>
          <w:szCs w:val="24"/>
        </w:rPr>
        <w:t xml:space="preserve"> </w:t>
      </w:r>
      <w:r w:rsidR="00934CEA" w:rsidRPr="005319D0">
        <w:rPr>
          <w:rFonts w:ascii="Times New Roman" w:eastAsia="MS Mincho" w:hAnsi="Times New Roman"/>
          <w:iCs/>
          <w:sz w:val="24"/>
          <w:szCs w:val="24"/>
        </w:rPr>
        <w:t>a Kereskedő üzletszabályzatában</w:t>
      </w:r>
      <w:r w:rsidR="00D24ADD" w:rsidRPr="005319D0">
        <w:rPr>
          <w:rFonts w:ascii="Times New Roman" w:eastAsia="MS Mincho" w:hAnsi="Times New Roman"/>
          <w:iCs/>
          <w:sz w:val="24"/>
          <w:szCs w:val="24"/>
        </w:rPr>
        <w:t>, illetve amennyiben a Kereskedő üzletszabályzata nem tartalmazza</w:t>
      </w:r>
      <w:r w:rsidR="00934CEA" w:rsidRPr="005319D0">
        <w:rPr>
          <w:rFonts w:ascii="Times New Roman" w:eastAsia="MS Mincho" w:hAnsi="Times New Roman"/>
          <w:iCs/>
          <w:sz w:val="24"/>
          <w:szCs w:val="24"/>
        </w:rPr>
        <w:t xml:space="preserve"> </w:t>
      </w:r>
      <w:r w:rsidR="00ED02E2" w:rsidRPr="005319D0">
        <w:rPr>
          <w:rFonts w:ascii="Times New Roman" w:eastAsia="MS Mincho" w:hAnsi="Times New Roman"/>
          <w:iCs/>
          <w:sz w:val="24"/>
          <w:szCs w:val="24"/>
        </w:rPr>
        <w:t>jelen</w:t>
      </w:r>
      <w:r w:rsidR="00D24ADD" w:rsidRPr="005319D0">
        <w:rPr>
          <w:rFonts w:ascii="Times New Roman" w:eastAsia="MS Mincho" w:hAnsi="Times New Roman"/>
          <w:iCs/>
          <w:sz w:val="24"/>
          <w:szCs w:val="24"/>
        </w:rPr>
        <w:t>,</w:t>
      </w:r>
      <w:r w:rsidR="00ED02E2" w:rsidRPr="005319D0">
        <w:rPr>
          <w:rFonts w:ascii="Times New Roman" w:eastAsia="MS Mincho" w:hAnsi="Times New Roman"/>
          <w:iCs/>
          <w:sz w:val="24"/>
          <w:szCs w:val="24"/>
        </w:rPr>
        <w:t xml:space="preserve"> </w:t>
      </w:r>
      <w:r w:rsidR="00B17746" w:rsidRPr="005319D0">
        <w:rPr>
          <w:rFonts w:ascii="Times New Roman" w:eastAsia="MS Mincho" w:hAnsi="Times New Roman"/>
          <w:iCs/>
          <w:sz w:val="24"/>
          <w:szCs w:val="24"/>
        </w:rPr>
        <w:t>S</w:t>
      </w:r>
      <w:r w:rsidR="00ED02E2" w:rsidRPr="005319D0">
        <w:rPr>
          <w:rFonts w:ascii="Times New Roman" w:eastAsia="MS Mincho" w:hAnsi="Times New Roman"/>
          <w:iCs/>
          <w:sz w:val="24"/>
          <w:szCs w:val="24"/>
        </w:rPr>
        <w:t xml:space="preserve">zerződés </w:t>
      </w:r>
      <w:r w:rsidR="00B17746" w:rsidRPr="005319D0">
        <w:rPr>
          <w:rFonts w:ascii="Times New Roman" w:eastAsia="MS Mincho" w:hAnsi="Times New Roman"/>
          <w:iCs/>
          <w:sz w:val="24"/>
          <w:szCs w:val="24"/>
        </w:rPr>
        <w:t xml:space="preserve">… sz. </w:t>
      </w:r>
      <w:r w:rsidR="00ED02E2" w:rsidRPr="005319D0">
        <w:rPr>
          <w:rFonts w:ascii="Times New Roman" w:eastAsia="MS Mincho" w:hAnsi="Times New Roman"/>
          <w:iCs/>
          <w:sz w:val="24"/>
          <w:szCs w:val="24"/>
        </w:rPr>
        <w:t>melléklet</w:t>
      </w:r>
      <w:r w:rsidR="005D75D4" w:rsidRPr="005319D0">
        <w:rPr>
          <w:rFonts w:ascii="Times New Roman" w:eastAsia="MS Mincho" w:hAnsi="Times New Roman"/>
          <w:iCs/>
          <w:sz w:val="24"/>
          <w:szCs w:val="24"/>
        </w:rPr>
        <w:t>ében foglalt külön megállapodásban</w:t>
      </w:r>
      <w:bookmarkEnd w:id="0"/>
      <w:r w:rsidR="005D75D4" w:rsidRPr="005319D0">
        <w:rPr>
          <w:rFonts w:ascii="Times New Roman" w:eastAsia="MS Mincho" w:hAnsi="Times New Roman"/>
          <w:iCs/>
          <w:sz w:val="24"/>
          <w:szCs w:val="24"/>
        </w:rPr>
        <w:t xml:space="preserve"> </w:t>
      </w:r>
      <w:r w:rsidR="00934CEA" w:rsidRPr="005319D0">
        <w:rPr>
          <w:rFonts w:ascii="Times New Roman" w:eastAsia="MS Mincho" w:hAnsi="Times New Roman"/>
          <w:iCs/>
          <w:sz w:val="24"/>
          <w:szCs w:val="24"/>
        </w:rPr>
        <w:t xml:space="preserve">rögzítettek szerint, </w:t>
      </w:r>
      <w:r w:rsidR="008E65AC" w:rsidRPr="005319D0">
        <w:rPr>
          <w:rFonts w:ascii="Times New Roman" w:eastAsia="MS Mincho" w:hAnsi="Times New Roman"/>
          <w:sz w:val="24"/>
          <w:szCs w:val="24"/>
        </w:rPr>
        <w:t xml:space="preserve">amennyiben Felhasználó </w:t>
      </w:r>
      <w:r w:rsidR="00934CEA" w:rsidRPr="005319D0">
        <w:rPr>
          <w:rFonts w:ascii="Times New Roman" w:eastAsia="MS Mincho" w:hAnsi="Times New Roman"/>
          <w:sz w:val="24"/>
          <w:szCs w:val="24"/>
        </w:rPr>
        <w:t xml:space="preserve">igényli és </w:t>
      </w:r>
      <w:r w:rsidR="008E65AC" w:rsidRPr="005319D0">
        <w:rPr>
          <w:rFonts w:ascii="Times New Roman" w:eastAsia="MS Mincho" w:hAnsi="Times New Roman"/>
          <w:sz w:val="24"/>
          <w:szCs w:val="24"/>
        </w:rPr>
        <w:t>számlát állít ki Kereskedő részére.</w:t>
      </w:r>
      <w:r w:rsidR="00373588" w:rsidRPr="005319D0">
        <w:rPr>
          <w:rFonts w:ascii="Times New Roman" w:eastAsia="MS Mincho" w:hAnsi="Times New Roman"/>
          <w:iCs/>
          <w:sz w:val="24"/>
          <w:szCs w:val="24"/>
        </w:rPr>
        <w:t xml:space="preserve"> </w:t>
      </w:r>
      <w:r w:rsidR="00650790" w:rsidRPr="005319D0">
        <w:rPr>
          <w:rFonts w:ascii="Times New Roman" w:eastAsia="MS Mincho" w:hAnsi="Times New Roman"/>
          <w:iCs/>
          <w:sz w:val="24"/>
          <w:szCs w:val="24"/>
        </w:rPr>
        <w:t>Az 1. számú mellékletben nem szereplő, de a szerződés hatálya alá bekerülő HMKE-k esetében a betáplálás elszámolása csak és kizárólag a Kereskedő üzletszabályzatában rögzítettek szerint történhet.</w:t>
      </w:r>
    </w:p>
    <w:p w14:paraId="638CFD63" w14:textId="77777777" w:rsidR="00F93002" w:rsidRPr="005319D0" w:rsidRDefault="00F93002" w:rsidP="008C6E27">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Amennyiben a kiserőmű HMKE, a közcélú hálózatba betáplált villamos energia elszámolásának rendelkezéseit a 3. sz. melléklet tartalmazza.</w:t>
      </w:r>
    </w:p>
    <w:p w14:paraId="32E1AF49" w14:textId="77777777" w:rsidR="008C6E27" w:rsidRPr="005319D0" w:rsidRDefault="008E65AC" w:rsidP="008C6E27">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lastRenderedPageBreak/>
        <w:t xml:space="preserve">Amennyiben a kiserőmű nem HMKE és betáplál a közcélú hálózatba, abban az esetben Kereskedő és Felhasználó a betáplált energia elszámolásra külön szerződést köt, mert az nem része jelen </w:t>
      </w:r>
      <w:r w:rsidR="008C6E27" w:rsidRPr="005319D0">
        <w:rPr>
          <w:rFonts w:ascii="Times New Roman" w:eastAsia="MS Mincho" w:hAnsi="Times New Roman"/>
          <w:sz w:val="24"/>
          <w:szCs w:val="24"/>
        </w:rPr>
        <w:t>közbeszerzési eljárás alapján megkötött szerződésnek.</w:t>
      </w:r>
    </w:p>
    <w:p w14:paraId="170E41B6" w14:textId="77777777" w:rsidR="008E65AC" w:rsidRPr="005319D0" w:rsidRDefault="008E65AC" w:rsidP="00EC06FC">
      <w:pPr>
        <w:keepNext/>
        <w:spacing w:after="0" w:line="240" w:lineRule="auto"/>
        <w:jc w:val="both"/>
        <w:outlineLvl w:val="1"/>
        <w:rPr>
          <w:rFonts w:ascii="Times New Roman" w:eastAsia="MS Mincho" w:hAnsi="Times New Roman"/>
          <w:iCs/>
          <w:sz w:val="24"/>
          <w:szCs w:val="24"/>
        </w:rPr>
      </w:pPr>
    </w:p>
    <w:p w14:paraId="42D80DD7" w14:textId="14B1C1D6" w:rsidR="008108BA" w:rsidRPr="005319D0" w:rsidRDefault="00150A7E" w:rsidP="00221B2B">
      <w:pPr>
        <w:spacing w:after="0" w:line="240" w:lineRule="auto"/>
        <w:ind w:left="709"/>
        <w:jc w:val="both"/>
        <w:rPr>
          <w:rFonts w:ascii="Times New Roman" w:eastAsia="MS Mincho" w:hAnsi="Times New Roman"/>
          <w:iCs/>
          <w:sz w:val="24"/>
          <w:szCs w:val="24"/>
        </w:rPr>
      </w:pPr>
      <w:r w:rsidRPr="005319D0">
        <w:rPr>
          <w:rFonts w:ascii="Times New Roman" w:eastAsia="MS Mincho" w:hAnsi="Times New Roman"/>
          <w:sz w:val="24"/>
          <w:szCs w:val="24"/>
        </w:rPr>
        <w:t>A Kereskedő átvételi</w:t>
      </w:r>
      <w:r w:rsidR="008108BA" w:rsidRPr="005319D0">
        <w:rPr>
          <w:rFonts w:ascii="Times New Roman" w:eastAsia="MS Mincho" w:hAnsi="Times New Roman"/>
          <w:iCs/>
          <w:sz w:val="24"/>
          <w:szCs w:val="24"/>
        </w:rPr>
        <w:t xml:space="preserve"> kötelezettsége abban az esetben is fennáll, ha </w:t>
      </w:r>
      <w:r w:rsidR="00444877" w:rsidRPr="005319D0">
        <w:rPr>
          <w:rFonts w:ascii="Times New Roman" w:eastAsia="MS Mincho" w:hAnsi="Times New Roman"/>
          <w:iCs/>
          <w:sz w:val="24"/>
          <w:szCs w:val="24"/>
        </w:rPr>
        <w:t xml:space="preserve">a </w:t>
      </w:r>
      <w:r w:rsidR="00E12038" w:rsidRPr="005319D0">
        <w:rPr>
          <w:rFonts w:ascii="Times New Roman" w:eastAsia="MS Mincho" w:hAnsi="Times New Roman"/>
          <w:iCs/>
          <w:sz w:val="24"/>
          <w:szCs w:val="24"/>
        </w:rPr>
        <w:t>HMKE</w:t>
      </w:r>
      <w:r w:rsidR="008108BA" w:rsidRPr="005319D0">
        <w:rPr>
          <w:rFonts w:ascii="Times New Roman" w:eastAsia="MS Mincho" w:hAnsi="Times New Roman"/>
          <w:iCs/>
          <w:sz w:val="24"/>
          <w:szCs w:val="24"/>
        </w:rPr>
        <w:t xml:space="preserve"> üzemelése során az adott mérési ponton (POD) a Felhasználó vételezése </w:t>
      </w:r>
      <w:r w:rsidR="00444877" w:rsidRPr="005319D0">
        <w:rPr>
          <w:rFonts w:ascii="Times New Roman" w:eastAsia="MS Mincho" w:hAnsi="Times New Roman"/>
          <w:iCs/>
          <w:sz w:val="24"/>
          <w:szCs w:val="24"/>
        </w:rPr>
        <w:t xml:space="preserve">a </w:t>
      </w:r>
      <w:r w:rsidR="00E12038" w:rsidRPr="005319D0">
        <w:rPr>
          <w:rFonts w:ascii="Times New Roman" w:eastAsia="MS Mincho" w:hAnsi="Times New Roman"/>
          <w:iCs/>
          <w:sz w:val="24"/>
          <w:szCs w:val="24"/>
        </w:rPr>
        <w:t xml:space="preserve">HMKE </w:t>
      </w:r>
      <w:r w:rsidR="008108BA" w:rsidRPr="005319D0">
        <w:rPr>
          <w:rFonts w:ascii="Times New Roman" w:eastAsia="MS Mincho" w:hAnsi="Times New Roman"/>
          <w:iCs/>
          <w:sz w:val="24"/>
          <w:szCs w:val="24"/>
        </w:rPr>
        <w:t xml:space="preserve">által termelt </w:t>
      </w:r>
      <w:r w:rsidR="00373588" w:rsidRPr="005319D0">
        <w:rPr>
          <w:rFonts w:ascii="Times New Roman" w:eastAsia="MS Mincho" w:hAnsi="Times New Roman"/>
          <w:sz w:val="24"/>
          <w:szCs w:val="24"/>
        </w:rPr>
        <w:t>energiamennyiség</w:t>
      </w:r>
      <w:r w:rsidRPr="005319D0">
        <w:rPr>
          <w:rFonts w:ascii="Times New Roman" w:eastAsia="MS Mincho" w:hAnsi="Times New Roman"/>
          <w:sz w:val="24"/>
          <w:szCs w:val="24"/>
        </w:rPr>
        <w:t>nél</w:t>
      </w:r>
      <w:r w:rsidR="008108BA" w:rsidRPr="005319D0">
        <w:rPr>
          <w:rFonts w:ascii="Times New Roman" w:eastAsia="MS Mincho" w:hAnsi="Times New Roman"/>
          <w:iCs/>
          <w:sz w:val="24"/>
          <w:szCs w:val="24"/>
        </w:rPr>
        <w:t xml:space="preserve"> kevesebb</w:t>
      </w:r>
      <w:r w:rsidRPr="005319D0">
        <w:rPr>
          <w:rFonts w:ascii="Times New Roman" w:eastAsia="MS Mincho" w:hAnsi="Times New Roman"/>
          <w:sz w:val="24"/>
          <w:szCs w:val="24"/>
        </w:rPr>
        <w:t>.</w:t>
      </w:r>
      <w:r w:rsidR="008108BA" w:rsidRPr="005319D0">
        <w:rPr>
          <w:rFonts w:ascii="Times New Roman" w:eastAsia="MS Mincho" w:hAnsi="Times New Roman"/>
          <w:iCs/>
          <w:sz w:val="24"/>
          <w:szCs w:val="24"/>
        </w:rPr>
        <w:t xml:space="preserve"> Felek rögzítik, hogy a </w:t>
      </w:r>
      <w:r w:rsidR="00E12038" w:rsidRPr="005319D0">
        <w:rPr>
          <w:rFonts w:ascii="Times New Roman" w:eastAsia="MS Mincho" w:hAnsi="Times New Roman"/>
          <w:iCs/>
          <w:sz w:val="24"/>
          <w:szCs w:val="24"/>
        </w:rPr>
        <w:t>HMKE</w:t>
      </w:r>
      <w:r w:rsidR="008108BA" w:rsidRPr="005319D0">
        <w:rPr>
          <w:rFonts w:ascii="Times New Roman" w:eastAsia="MS Mincho" w:hAnsi="Times New Roman"/>
          <w:iCs/>
          <w:sz w:val="24"/>
          <w:szCs w:val="24"/>
        </w:rPr>
        <w:t xml:space="preserve"> által megtermelt energiamennyiség elszámolását és ennek alapján a Feleket terhelő kötelezettségek meghatározását a hatályos jogszabályok szerint kell elvégezni legkésőbb a Szerződés hatályának megszűnésekor, a megszűnéshez kapcsolódó 14.5. pontnak megfelelő elszámolás során. </w:t>
      </w:r>
    </w:p>
    <w:p w14:paraId="7597DBCD"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5DD83A7C" w14:textId="69BD470A" w:rsidR="008108BA" w:rsidRPr="005319D0" w:rsidRDefault="008108BA" w:rsidP="00F87D76">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Felek megállapodnak abban is, hogy amennyiben az 1. sz. mellékletben felsorolt felhasználási helyek valamelyikén </w:t>
      </w:r>
      <w:r w:rsidR="008E65AC" w:rsidRPr="005319D0">
        <w:rPr>
          <w:rFonts w:ascii="Times New Roman" w:eastAsia="MS Mincho" w:hAnsi="Times New Roman"/>
          <w:sz w:val="24"/>
          <w:szCs w:val="24"/>
        </w:rPr>
        <w:t>kiserőmű</w:t>
      </w:r>
      <w:r w:rsidR="00E12038"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kerülne telepítésre, úgy az 1. sz. mellékletet a változásnak megfelelően kiegészítik </w:t>
      </w:r>
      <w:r w:rsidR="008E65AC" w:rsidRPr="005319D0">
        <w:rPr>
          <w:rFonts w:ascii="Times New Roman" w:eastAsia="MS Mincho" w:hAnsi="Times New Roman"/>
          <w:sz w:val="24"/>
          <w:szCs w:val="24"/>
        </w:rPr>
        <w:t>a Szerződés 7.1 pontjában felsorolt kiserőműre vonatkozó adatokkal.</w:t>
      </w:r>
      <w:r w:rsidRPr="005319D0">
        <w:rPr>
          <w:rFonts w:ascii="Times New Roman" w:eastAsia="MS Mincho" w:hAnsi="Times New Roman"/>
          <w:sz w:val="24"/>
          <w:szCs w:val="24"/>
        </w:rPr>
        <w:t xml:space="preserve"> A kiegészítéssel (aktualizálással) érintett </w:t>
      </w:r>
      <w:r w:rsidR="008E65AC" w:rsidRPr="005319D0">
        <w:rPr>
          <w:rFonts w:ascii="Times New Roman" w:eastAsia="MS Mincho" w:hAnsi="Times New Roman"/>
          <w:sz w:val="24"/>
          <w:szCs w:val="24"/>
        </w:rPr>
        <w:t>kiserőművekre egyebekben</w:t>
      </w:r>
      <w:r w:rsidRPr="005319D0">
        <w:rPr>
          <w:rFonts w:ascii="Times New Roman" w:eastAsia="MS Mincho" w:hAnsi="Times New Roman"/>
          <w:sz w:val="24"/>
          <w:szCs w:val="24"/>
        </w:rPr>
        <w:t xml:space="preserve"> a jelen Szerződésben vett elszámolási szabályokat alkalmazzák.</w:t>
      </w:r>
    </w:p>
    <w:p w14:paraId="4B48A05B" w14:textId="77777777" w:rsidR="006A27F4" w:rsidRPr="005319D0" w:rsidRDefault="006A27F4" w:rsidP="00F87D76">
      <w:pPr>
        <w:spacing w:after="0" w:line="240" w:lineRule="auto"/>
        <w:ind w:left="709"/>
        <w:jc w:val="both"/>
        <w:rPr>
          <w:rFonts w:ascii="Times New Roman" w:eastAsia="MS Mincho" w:hAnsi="Times New Roman"/>
          <w:sz w:val="24"/>
          <w:szCs w:val="24"/>
        </w:rPr>
      </w:pPr>
    </w:p>
    <w:p w14:paraId="3C3C9FD2" w14:textId="77777777" w:rsidR="006A27F4" w:rsidRPr="005319D0" w:rsidRDefault="006A27F4" w:rsidP="006A27F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valamely fejlesztés kapcsán egy, a Szerződés megkötése idején „HMKE” kategóriába tartozó kiserőmű átminősítésre kerül (pl. bővítés) „nem HMKE" kategóriába tartozó kiserőművé, akkor az az átminősítés időpontjával kikerül a jelen Szerződés hatálya alól. Az 1. sz. mellékletben az érintett felhasználási hely </w:t>
      </w:r>
      <w:r w:rsidR="00E216EF" w:rsidRPr="005319D0">
        <w:rPr>
          <w:rFonts w:ascii="Times New Roman" w:eastAsia="MS Mincho" w:hAnsi="Times New Roman"/>
          <w:sz w:val="24"/>
          <w:szCs w:val="24"/>
        </w:rPr>
        <w:t xml:space="preserve">adatai </w:t>
      </w:r>
      <w:r w:rsidRPr="005319D0">
        <w:rPr>
          <w:rFonts w:ascii="Times New Roman" w:eastAsia="MS Mincho" w:hAnsi="Times New Roman"/>
          <w:sz w:val="24"/>
          <w:szCs w:val="24"/>
        </w:rPr>
        <w:t>a változásnak megfelelően aktualizálásra kerül</w:t>
      </w:r>
      <w:r w:rsidR="00E216EF" w:rsidRPr="005319D0">
        <w:rPr>
          <w:rFonts w:ascii="Times New Roman" w:eastAsia="MS Mincho" w:hAnsi="Times New Roman"/>
          <w:sz w:val="24"/>
          <w:szCs w:val="24"/>
        </w:rPr>
        <w:t>nek</w:t>
      </w:r>
      <w:r w:rsidRPr="005319D0">
        <w:rPr>
          <w:rFonts w:ascii="Times New Roman" w:eastAsia="MS Mincho" w:hAnsi="Times New Roman"/>
          <w:sz w:val="24"/>
          <w:szCs w:val="24"/>
        </w:rPr>
        <w:t>. Az átminősítés időpontjától kezdődően a közcélú hálózatba visszatermelt energia külön szerződés alapján kerül elszámolásra.</w:t>
      </w:r>
    </w:p>
    <w:p w14:paraId="7CCC102E" w14:textId="77777777" w:rsidR="008108BA" w:rsidRPr="005319D0" w:rsidRDefault="008108BA" w:rsidP="00F87D76">
      <w:pPr>
        <w:spacing w:after="0" w:line="240" w:lineRule="auto"/>
        <w:ind w:left="709" w:hanging="709"/>
        <w:jc w:val="both"/>
        <w:rPr>
          <w:rFonts w:ascii="Times New Roman" w:eastAsia="MS Mincho" w:hAnsi="Times New Roman"/>
          <w:sz w:val="24"/>
          <w:szCs w:val="24"/>
        </w:rPr>
      </w:pPr>
    </w:p>
    <w:p w14:paraId="3B95AD32"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A Felhasználási helyek száma a Szerződés 2.2. pontjában meghatározottak alapján állandó. </w:t>
      </w:r>
    </w:p>
    <w:p w14:paraId="782233FF"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5331BFDC"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t xml:space="preserve">A Felhasználási helyek száma a Szerződés hatálya alatt </w:t>
      </w:r>
      <w:r w:rsidR="00883941" w:rsidRPr="005319D0">
        <w:rPr>
          <w:rFonts w:ascii="Times New Roman" w:hAnsi="Times New Roman"/>
          <w:sz w:val="24"/>
          <w:szCs w:val="24"/>
        </w:rPr>
        <w:t>–</w:t>
      </w:r>
      <w:r w:rsidRPr="005319D0">
        <w:rPr>
          <w:rFonts w:ascii="Times New Roman" w:hAnsi="Times New Roman"/>
          <w:sz w:val="24"/>
          <w:szCs w:val="24"/>
        </w:rPr>
        <w:t xml:space="preserve"> a Felhasználó </w:t>
      </w:r>
      <w:r w:rsidR="00AB0F1C" w:rsidRPr="005319D0">
        <w:rPr>
          <w:rFonts w:ascii="Times New Roman" w:hAnsi="Times New Roman"/>
          <w:sz w:val="24"/>
          <w:szCs w:val="24"/>
        </w:rPr>
        <w:t xml:space="preserve">jogszabályoknak megfelelő </w:t>
      </w:r>
      <w:r w:rsidRPr="005319D0">
        <w:rPr>
          <w:rFonts w:ascii="Times New Roman" w:hAnsi="Times New Roman"/>
          <w:sz w:val="24"/>
          <w:szCs w:val="24"/>
        </w:rPr>
        <w:t>kezdeményezésé</w:t>
      </w:r>
      <w:r w:rsidR="00AB0F1C" w:rsidRPr="005319D0">
        <w:rPr>
          <w:rFonts w:ascii="Times New Roman" w:hAnsi="Times New Roman"/>
          <w:sz w:val="24"/>
          <w:szCs w:val="24"/>
        </w:rPr>
        <w:t>t követően</w:t>
      </w:r>
      <w:r w:rsidRPr="005319D0">
        <w:rPr>
          <w:rFonts w:ascii="Times New Roman" w:hAnsi="Times New Roman"/>
          <w:sz w:val="24"/>
          <w:szCs w:val="24"/>
        </w:rPr>
        <w:t xml:space="preserve"> </w:t>
      </w:r>
      <w:r w:rsidR="00883941" w:rsidRPr="005319D0">
        <w:rPr>
          <w:rFonts w:ascii="Times New Roman" w:hAnsi="Times New Roman"/>
          <w:sz w:val="24"/>
          <w:szCs w:val="24"/>
        </w:rPr>
        <w:t>–</w:t>
      </w:r>
      <w:r w:rsidRPr="005319D0">
        <w:rPr>
          <w:rFonts w:ascii="Times New Roman" w:hAnsi="Times New Roman"/>
          <w:sz w:val="24"/>
          <w:szCs w:val="24"/>
        </w:rPr>
        <w:t xml:space="preserve"> a Kereskedő javára végrehajtott sikeres kereskedőváltással növekedhet</w:t>
      </w:r>
      <w:r w:rsidR="00AB0F1C" w:rsidRPr="005319D0">
        <w:rPr>
          <w:rFonts w:ascii="Times New Roman" w:hAnsi="Times New Roman"/>
          <w:sz w:val="24"/>
          <w:szCs w:val="24"/>
        </w:rPr>
        <w:t xml:space="preserve">. </w:t>
      </w:r>
      <w:r w:rsidR="00AB0F1C" w:rsidRPr="005319D0">
        <w:rPr>
          <w:rFonts w:ascii="Times New Roman" w:eastAsia="Times New Roman" w:hAnsi="Times New Roman"/>
          <w:sz w:val="24"/>
          <w:szCs w:val="24"/>
          <w:lang w:eastAsia="hu-HU"/>
        </w:rPr>
        <w:t>Kereskedő jogosult vizsgálni a felhasznált energia mennyiség tekintetében a terv / tény eltérést, az új felhasználási helyek várható mennyiségét</w:t>
      </w:r>
      <w:r w:rsidR="00361DE7" w:rsidRPr="005319D0">
        <w:rPr>
          <w:rFonts w:ascii="Times New Roman" w:eastAsia="Times New Roman" w:hAnsi="Times New Roman"/>
          <w:sz w:val="24"/>
          <w:szCs w:val="24"/>
          <w:lang w:eastAsia="hu-HU"/>
        </w:rPr>
        <w:t>,</w:t>
      </w:r>
      <w:r w:rsidR="00AB0F1C" w:rsidRPr="005319D0">
        <w:rPr>
          <w:rFonts w:ascii="Times New Roman" w:eastAsia="Times New Roman" w:hAnsi="Times New Roman"/>
          <w:sz w:val="24"/>
          <w:szCs w:val="24"/>
          <w:lang w:eastAsia="hu-HU"/>
        </w:rPr>
        <w:t xml:space="preserve"> valamint a </w:t>
      </w:r>
      <w:r w:rsidR="00AB0F1C" w:rsidRPr="005319D0">
        <w:rPr>
          <w:rFonts w:ascii="Times New Roman" w:hAnsi="Times New Roman"/>
          <w:sz w:val="24"/>
          <w:szCs w:val="24"/>
        </w:rPr>
        <w:t>mérlegkörbe vétel feltételei</w:t>
      </w:r>
      <w:r w:rsidR="003314EF" w:rsidRPr="005319D0">
        <w:rPr>
          <w:rFonts w:ascii="Times New Roman" w:hAnsi="Times New Roman"/>
          <w:sz w:val="24"/>
          <w:szCs w:val="24"/>
        </w:rPr>
        <w:t>t</w:t>
      </w:r>
      <w:r w:rsidR="00AB0F1C" w:rsidRPr="005319D0">
        <w:rPr>
          <w:rFonts w:ascii="Times New Roman" w:eastAsia="Times New Roman" w:hAnsi="Times New Roman"/>
          <w:sz w:val="24"/>
          <w:szCs w:val="24"/>
          <w:lang w:eastAsia="hu-HU"/>
        </w:rPr>
        <w:t xml:space="preserve">. Amennyiben az új felhasználási helyek révén a várható mennyiség a </w:t>
      </w:r>
      <w:r w:rsidR="00AB0F1C" w:rsidRPr="005319D0">
        <w:rPr>
          <w:rFonts w:ascii="Times New Roman" w:hAnsi="Times New Roman"/>
          <w:sz w:val="24"/>
          <w:szCs w:val="24"/>
        </w:rPr>
        <w:t>Szerződött Villamos Energia Mennyiség</w:t>
      </w:r>
      <w:r w:rsidR="00AB0F1C" w:rsidRPr="005319D0">
        <w:rPr>
          <w:rFonts w:ascii="Times New Roman" w:eastAsia="Times New Roman" w:hAnsi="Times New Roman"/>
          <w:sz w:val="24"/>
          <w:szCs w:val="24"/>
          <w:lang w:eastAsia="hu-HU"/>
        </w:rPr>
        <w:t xml:space="preserve">-et meghaladja vagy a </w:t>
      </w:r>
      <w:r w:rsidR="00AB0F1C" w:rsidRPr="005319D0">
        <w:rPr>
          <w:rFonts w:ascii="Times New Roman" w:hAnsi="Times New Roman"/>
          <w:sz w:val="24"/>
          <w:szCs w:val="24"/>
        </w:rPr>
        <w:t>mérlegkörbe vétel feltételei nem adottak</w:t>
      </w:r>
      <w:r w:rsidR="00AB0F1C" w:rsidRPr="005319D0">
        <w:rPr>
          <w:rFonts w:ascii="Times New Roman" w:eastAsia="Times New Roman" w:hAnsi="Times New Roman"/>
          <w:sz w:val="24"/>
          <w:szCs w:val="24"/>
          <w:lang w:eastAsia="hu-HU"/>
        </w:rPr>
        <w:t xml:space="preserve">, Kereskedő jogosult visszautasítani a javára szóló kereskedőváltást. </w:t>
      </w:r>
      <w:r w:rsidRPr="005319D0">
        <w:rPr>
          <w:rFonts w:ascii="Times New Roman" w:hAnsi="Times New Roman"/>
          <w:sz w:val="24"/>
          <w:szCs w:val="24"/>
        </w:rPr>
        <w:t xml:space="preserve">A Kereskedő köteles az </w:t>
      </w:r>
      <w:r w:rsidR="00AB0F1C" w:rsidRPr="005319D0">
        <w:rPr>
          <w:rFonts w:ascii="Times New Roman" w:hAnsi="Times New Roman"/>
          <w:sz w:val="24"/>
          <w:szCs w:val="24"/>
        </w:rPr>
        <w:t xml:space="preserve">elfogadott </w:t>
      </w:r>
      <w:r w:rsidRPr="005319D0">
        <w:rPr>
          <w:rFonts w:ascii="Times New Roman" w:hAnsi="Times New Roman"/>
          <w:sz w:val="24"/>
          <w:szCs w:val="24"/>
        </w:rPr>
        <w:t xml:space="preserve">kereskedőváltást végrehajtani és a kereskedőváltással érintett Felhasználási helyeket jelen Szerződésnek megfelelően ellátni. A Szerződés 1. számú melléklete a jelen szerződéses rendelkezéseknek megfelelően végrehajtott sikeres kereskedőváltás időpontjával módosul és a melléklet kiegészül a kereskedőváltással érintett </w:t>
      </w:r>
      <w:r w:rsidR="00355B05" w:rsidRPr="005319D0">
        <w:rPr>
          <w:rFonts w:ascii="Times New Roman" w:hAnsi="Times New Roman"/>
          <w:sz w:val="24"/>
          <w:szCs w:val="24"/>
        </w:rPr>
        <w:t xml:space="preserve">új </w:t>
      </w:r>
      <w:r w:rsidRPr="005319D0">
        <w:rPr>
          <w:rFonts w:ascii="Times New Roman" w:hAnsi="Times New Roman"/>
          <w:sz w:val="24"/>
          <w:szCs w:val="24"/>
        </w:rPr>
        <w:t>Felhasználási helyekkel. A Felhasználási helyek számának növekedése a Szerződött Villamos Energia Mennyiség mértékét és attól való pozitív irányba vett eltérés százalékos értékét nem érinti, azokat nem módosítja.</w:t>
      </w:r>
    </w:p>
    <w:p w14:paraId="369A4F70" w14:textId="77777777" w:rsidR="008108BA" w:rsidRPr="005319D0" w:rsidRDefault="008108BA" w:rsidP="00F87D76">
      <w:pPr>
        <w:spacing w:after="0" w:line="240" w:lineRule="auto"/>
        <w:ind w:left="1134" w:hanging="425"/>
        <w:jc w:val="both"/>
        <w:rPr>
          <w:rFonts w:ascii="Times New Roman" w:eastAsia="MS Mincho" w:hAnsi="Times New Roman"/>
          <w:sz w:val="24"/>
          <w:szCs w:val="24"/>
        </w:rPr>
      </w:pPr>
    </w:p>
    <w:p w14:paraId="58E64078" w14:textId="5C833D6D" w:rsidR="00047861"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1. sz. melléklet tartalma a Szerződés tartalmának megfelelő változások szerint módosul, a módosítást a módosítás alapjául szolgáló adatváltozás hatályának időpontjától kell alkalmazni és a mellékleten </w:t>
      </w:r>
      <w:r w:rsidR="00012B80" w:rsidRPr="005319D0">
        <w:rPr>
          <w:rFonts w:ascii="Times New Roman" w:eastAsia="MS Mincho" w:hAnsi="Times New Roman"/>
          <w:sz w:val="24"/>
          <w:szCs w:val="24"/>
        </w:rPr>
        <w:t xml:space="preserve">a Felhasználó által </w:t>
      </w:r>
      <w:r w:rsidRPr="005319D0">
        <w:rPr>
          <w:rFonts w:ascii="Times New Roman" w:eastAsia="MS Mincho" w:hAnsi="Times New Roman"/>
          <w:sz w:val="24"/>
          <w:szCs w:val="24"/>
        </w:rPr>
        <w:t xml:space="preserve">átvezetni. A módosítások átvezetése a melléklet tartalmát módosítja. </w:t>
      </w:r>
      <w:r w:rsidR="00047861" w:rsidRPr="005319D0">
        <w:rPr>
          <w:rFonts w:ascii="Times New Roman" w:eastAsia="MS Mincho" w:hAnsi="Times New Roman"/>
          <w:sz w:val="24"/>
          <w:szCs w:val="24"/>
        </w:rPr>
        <w:t xml:space="preserve">A felhasználási helyek </w:t>
      </w:r>
      <w:r w:rsidR="00047861" w:rsidRPr="005319D0">
        <w:rPr>
          <w:rFonts w:ascii="Times New Roman" w:eastAsia="MS Mincho" w:hAnsi="Times New Roman"/>
          <w:sz w:val="24"/>
          <w:szCs w:val="24"/>
        </w:rPr>
        <w:lastRenderedPageBreak/>
        <w:t>számának a változási lehetősége nem minősül a Kbt. 141. § - ban meghatározott szerződésmódosításnak.</w:t>
      </w:r>
    </w:p>
    <w:p w14:paraId="1444320F" w14:textId="77777777" w:rsidR="008108BA" w:rsidRPr="005319D0" w:rsidRDefault="008108BA" w:rsidP="008108BA">
      <w:pPr>
        <w:spacing w:after="0" w:line="240" w:lineRule="auto"/>
        <w:ind w:left="1440" w:hanging="24"/>
        <w:jc w:val="both"/>
        <w:rPr>
          <w:rFonts w:ascii="Times New Roman" w:eastAsia="MS Mincho" w:hAnsi="Times New Roman"/>
          <w:sz w:val="24"/>
          <w:szCs w:val="24"/>
        </w:rPr>
      </w:pPr>
      <w:r w:rsidRPr="005319D0">
        <w:rPr>
          <w:rFonts w:ascii="Times New Roman" w:eastAsia="MS Mincho" w:hAnsi="Times New Roman"/>
          <w:sz w:val="24"/>
          <w:szCs w:val="24"/>
        </w:rPr>
        <w:t xml:space="preserve">  </w:t>
      </w:r>
    </w:p>
    <w:p w14:paraId="0C44B88F" w14:textId="77777777" w:rsidR="00354E47" w:rsidRPr="005319D0" w:rsidRDefault="00354E47" w:rsidP="008108BA">
      <w:pPr>
        <w:spacing w:after="0" w:line="240" w:lineRule="auto"/>
        <w:jc w:val="both"/>
        <w:rPr>
          <w:rFonts w:ascii="Times New Roman" w:eastAsia="MS Mincho" w:hAnsi="Times New Roman"/>
          <w:b/>
          <w:bCs/>
          <w:sz w:val="24"/>
          <w:szCs w:val="24"/>
        </w:rPr>
      </w:pPr>
    </w:p>
    <w:p w14:paraId="38FF5643"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AZ ÁTADOTT VILLAMOS ENERGIA ÉS A RENDELKEZÉSRE BOCSÁTOTT TELJESÍTMÉNY MÉRÉSE, LEOLVASÁS</w:t>
      </w:r>
    </w:p>
    <w:p w14:paraId="369D0C3A"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41EAD64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A Felek közötti Villamos Energia forgalom mérése a vonatkozó szabványoknak, biztonsági és mérésügyi előírásoknak megfelelő, hatóságilag hitelesített fogyasztásmérő berendezéssel történik, amely az elosztói engedélyes tulajdonában van. A mérés ezen feltételeit a Szerződés hatálya alatt folyamatosan biztosítani kell, a mérés biztosítása az Elosztói Engedélyes kötelezettsége. </w:t>
      </w:r>
    </w:p>
    <w:p w14:paraId="692B2706"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37850B1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Minden mérést, leolvasást és ellenőrzést az Elosztói Engedélyes végez el és az adatokat a vonatkozó szabályzatban előírt módon továbbítja a Kereskedő számára. Az elszámolás ezen adatokon alapul. A ténylegesen szállított mennyiség pénzügyi elszámolásának alapját, a felelős Elosztói Engedélyes által a Kereskedőhöz eljuttatott mérési adatok, vagy a jelen Szerződés 14.5. pontjában foglaltak szerint meghatározott mérési adatok képezik. </w:t>
      </w:r>
    </w:p>
    <w:p w14:paraId="06073924" w14:textId="77777777" w:rsidR="008108BA" w:rsidRPr="005319D0" w:rsidRDefault="008108BA" w:rsidP="008108BA">
      <w:pPr>
        <w:spacing w:after="0" w:line="240" w:lineRule="auto"/>
        <w:ind w:left="1414" w:hanging="705"/>
        <w:jc w:val="both"/>
        <w:rPr>
          <w:rFonts w:ascii="Times New Roman" w:eastAsia="MS Mincho" w:hAnsi="Times New Roman"/>
          <w:sz w:val="24"/>
          <w:szCs w:val="24"/>
        </w:rPr>
      </w:pPr>
    </w:p>
    <w:p w14:paraId="5E27CE00"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Amennyiben a mérők meghibásodtak, vagy azok hitelessége lejárt, ill. megszűnt, a Felek egyeztetnek és a fogyasztási adatokat a Felhasználó hálózathasználati szerződésének és a hálózati engedélyes üzletszabályzatának rendelkezései figyelembevételével állapítják meg.</w:t>
      </w:r>
    </w:p>
    <w:p w14:paraId="5E6F42B5" w14:textId="77777777" w:rsidR="008108BA" w:rsidRPr="005319D0" w:rsidRDefault="008108BA" w:rsidP="008108BA">
      <w:pPr>
        <w:spacing w:after="0" w:line="240" w:lineRule="auto"/>
        <w:ind w:left="1410" w:hanging="690"/>
        <w:jc w:val="both"/>
        <w:rPr>
          <w:rFonts w:ascii="Times New Roman" w:eastAsia="MS Mincho" w:hAnsi="Times New Roman"/>
          <w:sz w:val="24"/>
          <w:szCs w:val="24"/>
        </w:rPr>
      </w:pPr>
    </w:p>
    <w:p w14:paraId="229E9794" w14:textId="77777777" w:rsidR="00354E47" w:rsidRPr="005319D0" w:rsidRDefault="00354E47" w:rsidP="008108BA">
      <w:pPr>
        <w:spacing w:after="0" w:line="240" w:lineRule="auto"/>
        <w:ind w:left="1410" w:hanging="690"/>
        <w:jc w:val="both"/>
        <w:rPr>
          <w:rFonts w:ascii="Times New Roman" w:eastAsia="MS Mincho" w:hAnsi="Times New Roman"/>
          <w:sz w:val="24"/>
          <w:szCs w:val="24"/>
        </w:rPr>
      </w:pPr>
    </w:p>
    <w:p w14:paraId="6D5F1096"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SZERZŐDÉS SZERINTI VILLAMOS ENERGIÁÉRT FIZETENDŐ DÍJ</w:t>
      </w:r>
    </w:p>
    <w:p w14:paraId="730C4DD7" w14:textId="77777777" w:rsidR="008108BA" w:rsidRPr="005319D0" w:rsidRDefault="008108BA" w:rsidP="008108BA">
      <w:pPr>
        <w:spacing w:after="0" w:line="240" w:lineRule="auto"/>
        <w:ind w:left="708"/>
        <w:jc w:val="both"/>
        <w:rPr>
          <w:rFonts w:ascii="Times New Roman" w:eastAsia="MS Mincho" w:hAnsi="Times New Roman"/>
          <w:b/>
          <w:bCs/>
          <w:sz w:val="24"/>
          <w:szCs w:val="24"/>
        </w:rPr>
      </w:pPr>
    </w:p>
    <w:p w14:paraId="3A131AFB"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b/>
          <w:iCs/>
          <w:sz w:val="24"/>
          <w:szCs w:val="24"/>
          <w:u w:val="single"/>
        </w:rPr>
        <w:t>Energiadíj:</w:t>
      </w:r>
      <w:r w:rsidRPr="005319D0">
        <w:rPr>
          <w:rFonts w:ascii="Times New Roman" w:eastAsia="MS Mincho" w:hAnsi="Times New Roman"/>
          <w:iCs/>
          <w:sz w:val="24"/>
          <w:szCs w:val="24"/>
        </w:rPr>
        <w:t xml:space="preserve"> a jelen Szerződés időtartama alatt az Átadott Villamos Energiáért fizetendő díj</w:t>
      </w:r>
      <w:r w:rsidR="00A27D37" w:rsidRPr="005319D0">
        <w:rPr>
          <w:rFonts w:ascii="Times New Roman" w:eastAsia="MS Mincho" w:hAnsi="Times New Roman"/>
          <w:iCs/>
          <w:sz w:val="24"/>
          <w:szCs w:val="24"/>
        </w:rPr>
        <w:t xml:space="preserve">, továbbiakban </w:t>
      </w:r>
      <w:r w:rsidR="00895EC2" w:rsidRPr="005319D0">
        <w:rPr>
          <w:rFonts w:ascii="Times New Roman" w:eastAsia="MS Mincho" w:hAnsi="Times New Roman"/>
          <w:iCs/>
          <w:sz w:val="24"/>
          <w:szCs w:val="24"/>
        </w:rPr>
        <w:t xml:space="preserve">Éves </w:t>
      </w:r>
      <w:r w:rsidR="00A27D37" w:rsidRPr="005319D0">
        <w:rPr>
          <w:rFonts w:ascii="Times New Roman" w:eastAsia="MS Mincho" w:hAnsi="Times New Roman"/>
          <w:iCs/>
          <w:sz w:val="24"/>
          <w:szCs w:val="24"/>
        </w:rPr>
        <w:t>Fix Egységár</w:t>
      </w:r>
      <w:r w:rsidRPr="005319D0">
        <w:rPr>
          <w:rFonts w:ascii="Times New Roman" w:eastAsia="MS Mincho" w:hAnsi="Times New Roman"/>
          <w:iCs/>
          <w:sz w:val="24"/>
          <w:szCs w:val="24"/>
        </w:rPr>
        <w:t>.</w:t>
      </w:r>
    </w:p>
    <w:p w14:paraId="09FEDBFD" w14:textId="77777777" w:rsidR="008108BA" w:rsidRPr="005319D0" w:rsidRDefault="008108BA" w:rsidP="008108BA">
      <w:pPr>
        <w:widowControl w:val="0"/>
        <w:autoSpaceDE w:val="0"/>
        <w:autoSpaceDN w:val="0"/>
        <w:adjustRightInd w:val="0"/>
        <w:spacing w:after="0" w:line="240" w:lineRule="auto"/>
        <w:ind w:left="680" w:hanging="397"/>
        <w:jc w:val="both"/>
        <w:rPr>
          <w:rFonts w:ascii="Times New Roman" w:eastAsia="MS Mincho" w:hAnsi="Times New Roman"/>
          <w:sz w:val="24"/>
          <w:szCs w:val="24"/>
        </w:rPr>
      </w:pPr>
    </w:p>
    <w:p w14:paraId="114A335B" w14:textId="77777777" w:rsidR="00A27D37" w:rsidRPr="005319D0" w:rsidRDefault="008108BA"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r w:rsidRPr="005319D0">
        <w:rPr>
          <w:rFonts w:ascii="Times New Roman" w:eastAsia="MS Mincho" w:hAnsi="Times New Roman"/>
          <w:b/>
          <w:bCs/>
          <w:sz w:val="24"/>
          <w:szCs w:val="24"/>
        </w:rPr>
        <w:t>A</w:t>
      </w:r>
      <w:r w:rsidR="00405588" w:rsidRPr="005319D0">
        <w:rPr>
          <w:rFonts w:ascii="Times New Roman" w:eastAsia="MS Mincho" w:hAnsi="Times New Roman"/>
          <w:b/>
          <w:bCs/>
          <w:sz w:val="24"/>
          <w:szCs w:val="24"/>
        </w:rPr>
        <w:t>z</w:t>
      </w:r>
      <w:r w:rsidR="00A27D37" w:rsidRPr="005319D0">
        <w:rPr>
          <w:rFonts w:ascii="Times New Roman" w:eastAsia="MS Mincho" w:hAnsi="Times New Roman"/>
          <w:b/>
          <w:bCs/>
          <w:sz w:val="24"/>
          <w:szCs w:val="24"/>
        </w:rPr>
        <w:t xml:space="preserve"> </w:t>
      </w:r>
      <w:r w:rsidR="00895EC2" w:rsidRPr="005319D0">
        <w:rPr>
          <w:rFonts w:ascii="Times New Roman" w:eastAsia="MS Mincho" w:hAnsi="Times New Roman"/>
          <w:b/>
          <w:bCs/>
          <w:sz w:val="24"/>
          <w:szCs w:val="24"/>
        </w:rPr>
        <w:t xml:space="preserve">Éves </w:t>
      </w:r>
      <w:r w:rsidR="00A27D37" w:rsidRPr="005319D0">
        <w:rPr>
          <w:rFonts w:ascii="Times New Roman" w:eastAsia="MS Mincho" w:hAnsi="Times New Roman"/>
          <w:b/>
          <w:bCs/>
          <w:sz w:val="24"/>
          <w:szCs w:val="24"/>
        </w:rPr>
        <w:t xml:space="preserve">Fix Egységár értékei </w:t>
      </w:r>
      <w:r w:rsidR="00405588" w:rsidRPr="005319D0">
        <w:rPr>
          <w:rFonts w:ascii="Times New Roman" w:eastAsia="MS Mincho" w:hAnsi="Times New Roman"/>
          <w:b/>
          <w:bCs/>
          <w:sz w:val="24"/>
          <w:szCs w:val="24"/>
        </w:rPr>
        <w:t>az alábbi</w:t>
      </w:r>
      <w:r w:rsidR="00A27D37" w:rsidRPr="005319D0">
        <w:rPr>
          <w:rFonts w:ascii="Times New Roman" w:eastAsia="MS Mincho" w:hAnsi="Times New Roman"/>
          <w:b/>
          <w:bCs/>
          <w:sz w:val="24"/>
          <w:szCs w:val="24"/>
        </w:rPr>
        <w:t xml:space="preserve"> években:</w:t>
      </w:r>
    </w:p>
    <w:p w14:paraId="66A0F79B" w14:textId="77777777" w:rsidR="00A27D37" w:rsidRPr="005319D0" w:rsidRDefault="00A27D37"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p>
    <w:p w14:paraId="0B9F9465" w14:textId="58F131EA" w:rsidR="00A27D37" w:rsidRPr="005319D0" w:rsidRDefault="000643EA" w:rsidP="00405588">
      <w:pPr>
        <w:widowControl w:val="0"/>
        <w:autoSpaceDE w:val="0"/>
        <w:autoSpaceDN w:val="0"/>
        <w:adjustRightInd w:val="0"/>
        <w:spacing w:after="0" w:line="240" w:lineRule="auto"/>
        <w:ind w:firstLine="708"/>
        <w:jc w:val="both"/>
        <w:rPr>
          <w:rFonts w:ascii="Times New Roman" w:eastAsia="MS Mincho" w:hAnsi="Times New Roman"/>
          <w:b/>
          <w:bCs/>
          <w:sz w:val="24"/>
          <w:szCs w:val="24"/>
        </w:rPr>
      </w:pPr>
      <w:r w:rsidRPr="005319D0">
        <w:rPr>
          <w:rFonts w:ascii="Times New Roman" w:eastAsia="MS Mincho" w:hAnsi="Times New Roman"/>
          <w:b/>
          <w:bCs/>
          <w:sz w:val="24"/>
          <w:szCs w:val="24"/>
        </w:rPr>
        <w:t>2026</w:t>
      </w:r>
      <w:r w:rsidR="00A27D37" w:rsidRPr="005319D0">
        <w:rPr>
          <w:rFonts w:ascii="Times New Roman" w:eastAsia="MS Mincho" w:hAnsi="Times New Roman"/>
          <w:b/>
          <w:bCs/>
          <w:sz w:val="24"/>
          <w:szCs w:val="24"/>
        </w:rPr>
        <w:t>:</w:t>
      </w:r>
      <w:r w:rsidR="00A27D37" w:rsidRPr="005319D0">
        <w:rPr>
          <w:rFonts w:ascii="Times New Roman" w:eastAsia="MS Mincho" w:hAnsi="Times New Roman"/>
          <w:b/>
          <w:bCs/>
          <w:sz w:val="24"/>
          <w:szCs w:val="24"/>
        </w:rPr>
        <w:tab/>
        <w:t xml:space="preserve">nettó </w:t>
      </w:r>
      <w:proofErr w:type="spellStart"/>
      <w:proofErr w:type="gramStart"/>
      <w:r w:rsidR="00A27D37" w:rsidRPr="005319D0">
        <w:rPr>
          <w:rFonts w:ascii="Times New Roman" w:eastAsia="MS Mincho" w:hAnsi="Times New Roman"/>
          <w:b/>
          <w:bCs/>
          <w:i/>
          <w:sz w:val="24"/>
          <w:szCs w:val="24"/>
        </w:rPr>
        <w:t>XX</w:t>
      </w:r>
      <w:r w:rsidR="00810BCF" w:rsidRPr="005319D0">
        <w:rPr>
          <w:rFonts w:ascii="Times New Roman" w:eastAsia="MS Mincho" w:hAnsi="Times New Roman"/>
          <w:b/>
          <w:bCs/>
          <w:i/>
          <w:sz w:val="24"/>
          <w:szCs w:val="24"/>
        </w:rPr>
        <w:t>,xxx</w:t>
      </w:r>
      <w:proofErr w:type="spellEnd"/>
      <w:proofErr w:type="gramEnd"/>
      <w:r w:rsidR="00A27D37" w:rsidRPr="005319D0">
        <w:rPr>
          <w:rFonts w:ascii="Times New Roman" w:eastAsia="MS Mincho" w:hAnsi="Times New Roman"/>
          <w:b/>
          <w:bCs/>
          <w:sz w:val="24"/>
          <w:szCs w:val="24"/>
        </w:rPr>
        <w:t>* HUF/kWh</w:t>
      </w:r>
      <w:r w:rsidR="00864B12" w:rsidRPr="005319D0">
        <w:rPr>
          <w:rFonts w:ascii="Times New Roman" w:eastAsia="MS Mincho" w:hAnsi="Times New Roman"/>
          <w:b/>
          <w:bCs/>
          <w:sz w:val="24"/>
          <w:szCs w:val="24"/>
        </w:rPr>
        <w:t>,</w:t>
      </w:r>
    </w:p>
    <w:p w14:paraId="55FAFCBD" w14:textId="77777777" w:rsidR="00A27D37" w:rsidRPr="005319D0" w:rsidRDefault="00A27D37"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p>
    <w:p w14:paraId="285471A1" w14:textId="77777777" w:rsidR="00864B12" w:rsidRPr="005319D0" w:rsidRDefault="00A27D37"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r w:rsidRPr="005319D0">
        <w:rPr>
          <w:rFonts w:ascii="Times New Roman" w:eastAsia="MS Mincho" w:hAnsi="Times New Roman"/>
          <w:b/>
          <w:bCs/>
          <w:sz w:val="24"/>
          <w:szCs w:val="24"/>
        </w:rPr>
        <w:t xml:space="preserve">Az adott évre vonatkozó </w:t>
      </w:r>
      <w:r w:rsidR="00895EC2" w:rsidRPr="005319D0">
        <w:rPr>
          <w:rFonts w:ascii="Times New Roman" w:eastAsia="MS Mincho" w:hAnsi="Times New Roman"/>
          <w:b/>
          <w:bCs/>
          <w:sz w:val="24"/>
          <w:szCs w:val="24"/>
        </w:rPr>
        <w:t>Éves</w:t>
      </w:r>
      <w:r w:rsidRPr="005319D0">
        <w:rPr>
          <w:rFonts w:ascii="Times New Roman" w:eastAsia="MS Mincho" w:hAnsi="Times New Roman"/>
          <w:b/>
          <w:bCs/>
          <w:sz w:val="24"/>
          <w:szCs w:val="24"/>
        </w:rPr>
        <w:t xml:space="preserve"> Fix Egységár </w:t>
      </w:r>
      <w:r w:rsidR="008108BA" w:rsidRPr="005319D0">
        <w:rPr>
          <w:rFonts w:ascii="Times New Roman" w:eastAsia="MS Mincho" w:hAnsi="Times New Roman"/>
          <w:b/>
          <w:bCs/>
          <w:sz w:val="24"/>
          <w:szCs w:val="24"/>
        </w:rPr>
        <w:t>állandó</w:t>
      </w:r>
      <w:r w:rsidR="003C1C42" w:rsidRPr="005319D0">
        <w:rPr>
          <w:rFonts w:ascii="Times New Roman" w:eastAsia="MS Mincho" w:hAnsi="Times New Roman"/>
          <w:b/>
          <w:bCs/>
          <w:sz w:val="24"/>
          <w:szCs w:val="24"/>
        </w:rPr>
        <w:t>, az</w:t>
      </w:r>
      <w:r w:rsidRPr="005319D0">
        <w:rPr>
          <w:rFonts w:ascii="Times New Roman" w:eastAsia="MS Mincho" w:hAnsi="Times New Roman"/>
          <w:b/>
          <w:bCs/>
          <w:sz w:val="24"/>
          <w:szCs w:val="24"/>
        </w:rPr>
        <w:t>t</w:t>
      </w:r>
      <w:r w:rsidR="003C1C42" w:rsidRPr="005319D0">
        <w:rPr>
          <w:rFonts w:ascii="Times New Roman" w:eastAsia="MS Mincho" w:hAnsi="Times New Roman"/>
          <w:b/>
          <w:bCs/>
          <w:sz w:val="24"/>
          <w:szCs w:val="24"/>
        </w:rPr>
        <w:t xml:space="preserve"> </w:t>
      </w:r>
      <w:r w:rsidR="003C1C42" w:rsidRPr="005319D0">
        <w:rPr>
          <w:rFonts w:ascii="Times New Roman" w:hAnsi="Times New Roman"/>
          <w:b/>
          <w:sz w:val="24"/>
          <w:szCs w:val="24"/>
        </w:rPr>
        <w:t>csak – a Szerződés 15.6. pontjának megfelelő – szerződésmódosítás útján módosíthatják Felek, a</w:t>
      </w:r>
      <w:r w:rsidR="00405588" w:rsidRPr="005319D0">
        <w:rPr>
          <w:rFonts w:ascii="Times New Roman" w:hAnsi="Times New Roman"/>
          <w:b/>
          <w:sz w:val="24"/>
          <w:szCs w:val="24"/>
        </w:rPr>
        <w:t>z</w:t>
      </w:r>
      <w:r w:rsidR="003C1C42" w:rsidRPr="005319D0">
        <w:rPr>
          <w:rFonts w:ascii="Times New Roman" w:hAnsi="Times New Roman"/>
          <w:b/>
          <w:sz w:val="24"/>
          <w:szCs w:val="24"/>
        </w:rPr>
        <w:t xml:space="preserve"> </w:t>
      </w:r>
      <w:r w:rsidR="00895EC2" w:rsidRPr="005319D0">
        <w:rPr>
          <w:rFonts w:ascii="Times New Roman" w:eastAsia="MS Mincho" w:hAnsi="Times New Roman"/>
          <w:b/>
          <w:bCs/>
          <w:sz w:val="24"/>
          <w:szCs w:val="24"/>
        </w:rPr>
        <w:t>Éves</w:t>
      </w:r>
      <w:r w:rsidRPr="005319D0">
        <w:rPr>
          <w:rFonts w:ascii="Times New Roman" w:eastAsia="MS Mincho" w:hAnsi="Times New Roman"/>
          <w:b/>
          <w:bCs/>
          <w:sz w:val="24"/>
          <w:szCs w:val="24"/>
        </w:rPr>
        <w:t xml:space="preserve"> Fix Egységár</w:t>
      </w:r>
      <w:r w:rsidRPr="005319D0" w:rsidDel="00A27D37">
        <w:rPr>
          <w:rFonts w:ascii="Times New Roman" w:hAnsi="Times New Roman"/>
          <w:b/>
          <w:sz w:val="24"/>
          <w:szCs w:val="24"/>
        </w:rPr>
        <w:t xml:space="preserve"> </w:t>
      </w:r>
      <w:r w:rsidR="003C1C42" w:rsidRPr="005319D0">
        <w:rPr>
          <w:rFonts w:ascii="Times New Roman" w:hAnsi="Times New Roman"/>
          <w:b/>
          <w:sz w:val="24"/>
          <w:szCs w:val="24"/>
        </w:rPr>
        <w:t>a Kereskedő egyoldalú nyilatkozata alapján, vagy a kereskedői Üzletszabályzat rendelkezése szerint nem módosulhat</w:t>
      </w:r>
      <w:r w:rsidR="008108BA" w:rsidRPr="005319D0">
        <w:rPr>
          <w:rFonts w:ascii="Times New Roman" w:eastAsia="MS Mincho" w:hAnsi="Times New Roman"/>
          <w:b/>
          <w:bCs/>
          <w:sz w:val="24"/>
          <w:szCs w:val="24"/>
        </w:rPr>
        <w:t xml:space="preserve">. </w:t>
      </w:r>
    </w:p>
    <w:p w14:paraId="4A97E529" w14:textId="77777777" w:rsidR="00864B12" w:rsidRPr="005319D0" w:rsidRDefault="00864B12" w:rsidP="00AE2DC2">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p>
    <w:p w14:paraId="403F2E29" w14:textId="77777777" w:rsidR="008108BA" w:rsidRPr="005319D0" w:rsidRDefault="008108BA" w:rsidP="00AE2DC2">
      <w:pPr>
        <w:widowControl w:val="0"/>
        <w:autoSpaceDE w:val="0"/>
        <w:autoSpaceDN w:val="0"/>
        <w:adjustRightInd w:val="0"/>
        <w:spacing w:after="0" w:line="240" w:lineRule="auto"/>
        <w:ind w:left="709" w:firstLine="3"/>
        <w:jc w:val="both"/>
        <w:rPr>
          <w:rFonts w:ascii="Times New Roman" w:eastAsia="MS Mincho" w:hAnsi="Times New Roman"/>
          <w:bCs/>
          <w:i/>
          <w:sz w:val="24"/>
          <w:szCs w:val="24"/>
        </w:rPr>
      </w:pPr>
      <w:r w:rsidRPr="005319D0">
        <w:rPr>
          <w:rFonts w:ascii="Times New Roman" w:eastAsia="MS Mincho" w:hAnsi="Times New Roman"/>
          <w:b/>
          <w:bCs/>
          <w:sz w:val="24"/>
          <w:szCs w:val="24"/>
        </w:rPr>
        <w:t>A</w:t>
      </w:r>
      <w:r w:rsidR="00405588" w:rsidRPr="005319D0">
        <w:rPr>
          <w:rFonts w:ascii="Times New Roman" w:eastAsia="MS Mincho" w:hAnsi="Times New Roman"/>
          <w:b/>
          <w:bCs/>
          <w:sz w:val="24"/>
          <w:szCs w:val="24"/>
        </w:rPr>
        <w:t>z</w:t>
      </w:r>
      <w:r w:rsidR="00864B12" w:rsidRPr="005319D0">
        <w:rPr>
          <w:rFonts w:ascii="Times New Roman" w:eastAsia="MS Mincho" w:hAnsi="Times New Roman"/>
          <w:b/>
          <w:bCs/>
          <w:sz w:val="24"/>
          <w:szCs w:val="24"/>
        </w:rPr>
        <w:t xml:space="preserve"> </w:t>
      </w:r>
      <w:r w:rsidR="00895EC2" w:rsidRPr="005319D0">
        <w:rPr>
          <w:rFonts w:ascii="Times New Roman" w:eastAsia="MS Mincho" w:hAnsi="Times New Roman"/>
          <w:b/>
          <w:bCs/>
          <w:sz w:val="24"/>
          <w:szCs w:val="24"/>
        </w:rPr>
        <w:t>Éves</w:t>
      </w:r>
      <w:r w:rsidR="00864B12" w:rsidRPr="005319D0">
        <w:rPr>
          <w:rFonts w:ascii="Times New Roman" w:eastAsia="MS Mincho" w:hAnsi="Times New Roman"/>
          <w:b/>
          <w:bCs/>
          <w:sz w:val="24"/>
          <w:szCs w:val="24"/>
        </w:rPr>
        <w:t xml:space="preserve"> Fix Egységár </w:t>
      </w:r>
      <w:r w:rsidRPr="005319D0">
        <w:rPr>
          <w:rFonts w:ascii="Times New Roman" w:eastAsia="MS Mincho" w:hAnsi="Times New Roman"/>
          <w:b/>
          <w:bCs/>
          <w:sz w:val="24"/>
          <w:szCs w:val="24"/>
        </w:rPr>
        <w:t>tartalmaz minden olyan költséget és díjat, mely a jelen Szerződés teljesítésével Kereskedő terhére felmerül, kivéve a jelen pontban meghatározott költségeket és díjakat.</w:t>
      </w:r>
      <w:r w:rsidRPr="005319D0">
        <w:rPr>
          <w:rFonts w:ascii="Times New Roman" w:eastAsia="MS Mincho" w:hAnsi="Times New Roman"/>
          <w:bCs/>
          <w:i/>
          <w:sz w:val="24"/>
          <w:szCs w:val="24"/>
        </w:rPr>
        <w:t xml:space="preserve"> </w:t>
      </w:r>
    </w:p>
    <w:p w14:paraId="52DAB3AF" w14:textId="77777777" w:rsidR="008108BA" w:rsidRPr="005319D0" w:rsidRDefault="008108BA" w:rsidP="008108BA">
      <w:pPr>
        <w:widowControl w:val="0"/>
        <w:autoSpaceDE w:val="0"/>
        <w:autoSpaceDN w:val="0"/>
        <w:adjustRightInd w:val="0"/>
        <w:spacing w:after="0" w:line="240" w:lineRule="auto"/>
        <w:ind w:left="360" w:firstLine="3"/>
        <w:jc w:val="both"/>
        <w:rPr>
          <w:rFonts w:ascii="Times New Roman" w:eastAsia="MS Mincho" w:hAnsi="Times New Roman"/>
          <w:bCs/>
          <w:i/>
          <w:sz w:val="24"/>
          <w:szCs w:val="24"/>
        </w:rPr>
      </w:pPr>
    </w:p>
    <w:p w14:paraId="2B2C23C8" w14:textId="77777777" w:rsidR="00DD4F92" w:rsidRPr="005319D0" w:rsidRDefault="00DD4F92" w:rsidP="00405588">
      <w:pPr>
        <w:widowControl w:val="0"/>
        <w:autoSpaceDE w:val="0"/>
        <w:autoSpaceDN w:val="0"/>
        <w:adjustRightInd w:val="0"/>
        <w:spacing w:after="0" w:line="240" w:lineRule="auto"/>
        <w:ind w:left="709" w:firstLine="3"/>
        <w:jc w:val="both"/>
        <w:rPr>
          <w:rFonts w:ascii="Times New Roman" w:eastAsia="MS Mincho" w:hAnsi="Times New Roman"/>
          <w:b/>
          <w:bCs/>
          <w:sz w:val="24"/>
          <w:szCs w:val="24"/>
        </w:rPr>
      </w:pPr>
      <w:r w:rsidRPr="005319D0">
        <w:rPr>
          <w:rFonts w:ascii="Times New Roman" w:eastAsia="MS Mincho" w:hAnsi="Times New Roman"/>
          <w:b/>
          <w:bCs/>
          <w:sz w:val="24"/>
          <w:szCs w:val="24"/>
        </w:rPr>
        <w:t>A</w:t>
      </w:r>
      <w:r w:rsidR="00405588" w:rsidRPr="005319D0">
        <w:rPr>
          <w:rFonts w:ascii="Times New Roman" w:eastAsia="MS Mincho" w:hAnsi="Times New Roman"/>
          <w:b/>
          <w:bCs/>
          <w:sz w:val="24"/>
          <w:szCs w:val="24"/>
        </w:rPr>
        <w:t>z</w:t>
      </w:r>
      <w:r w:rsidRPr="005319D0">
        <w:rPr>
          <w:rFonts w:ascii="Times New Roman" w:eastAsia="MS Mincho" w:hAnsi="Times New Roman"/>
          <w:b/>
          <w:bCs/>
          <w:sz w:val="24"/>
          <w:szCs w:val="24"/>
        </w:rPr>
        <w:t xml:space="preserve"> </w:t>
      </w:r>
      <w:r w:rsidR="00895EC2" w:rsidRPr="005319D0">
        <w:rPr>
          <w:rFonts w:ascii="Times New Roman" w:eastAsia="MS Mincho" w:hAnsi="Times New Roman"/>
          <w:b/>
          <w:bCs/>
          <w:sz w:val="24"/>
          <w:szCs w:val="24"/>
        </w:rPr>
        <w:t>Éves</w:t>
      </w:r>
      <w:r w:rsidRPr="005319D0">
        <w:rPr>
          <w:rFonts w:ascii="Times New Roman" w:eastAsia="MS Mincho" w:hAnsi="Times New Roman"/>
          <w:b/>
          <w:bCs/>
          <w:sz w:val="24"/>
          <w:szCs w:val="24"/>
        </w:rPr>
        <w:t xml:space="preserve"> Fix Egységár tartalmazza a rendszerhasználati díjak Kereskedőn keresztüli elszámolása és megfizetése szolgáltatás külön díját, amennyiben a 9.2 pontban a Felek erről megállapodtak.</w:t>
      </w:r>
    </w:p>
    <w:p w14:paraId="57657603" w14:textId="77777777" w:rsidR="00DD4F92" w:rsidRPr="005319D0" w:rsidRDefault="00DD4F92" w:rsidP="008108BA">
      <w:pPr>
        <w:widowControl w:val="0"/>
        <w:autoSpaceDE w:val="0"/>
        <w:autoSpaceDN w:val="0"/>
        <w:adjustRightInd w:val="0"/>
        <w:spacing w:after="0" w:line="240" w:lineRule="auto"/>
        <w:ind w:left="360" w:firstLine="3"/>
        <w:jc w:val="both"/>
        <w:rPr>
          <w:rFonts w:ascii="Times New Roman" w:eastAsia="MS Mincho" w:hAnsi="Times New Roman"/>
          <w:sz w:val="24"/>
          <w:szCs w:val="24"/>
        </w:rPr>
      </w:pPr>
    </w:p>
    <w:p w14:paraId="126A3DF5" w14:textId="77777777" w:rsidR="008532EC" w:rsidRPr="005319D0" w:rsidRDefault="008108BA" w:rsidP="00CF1AE4">
      <w:pPr>
        <w:tabs>
          <w:tab w:val="left" w:pos="1276"/>
        </w:tabs>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lastRenderedPageBreak/>
        <w:t xml:space="preserve">A </w:t>
      </w:r>
      <w:r w:rsidRPr="005319D0">
        <w:rPr>
          <w:rFonts w:ascii="Times New Roman" w:eastAsia="MS Mincho" w:hAnsi="Times New Roman"/>
          <w:sz w:val="24"/>
          <w:szCs w:val="24"/>
        </w:rPr>
        <w:t xml:space="preserve">Szerződött Villamos Energia Mennyiség </w:t>
      </w:r>
      <w:r w:rsidR="00A369A6" w:rsidRPr="005319D0">
        <w:rPr>
          <w:rFonts w:ascii="Times New Roman" w:eastAsia="MS Mincho" w:hAnsi="Times New Roman"/>
          <w:sz w:val="24"/>
          <w:szCs w:val="24"/>
        </w:rPr>
        <w:t>össz</w:t>
      </w:r>
      <w:r w:rsidR="00E11DC5" w:rsidRPr="005319D0">
        <w:rPr>
          <w:rFonts w:ascii="Times New Roman" w:eastAsia="MS Mincho" w:hAnsi="Times New Roman"/>
          <w:sz w:val="24"/>
          <w:szCs w:val="24"/>
        </w:rPr>
        <w:t xml:space="preserve">értéke </w:t>
      </w:r>
      <w:r w:rsidRPr="005319D0">
        <w:rPr>
          <w:rFonts w:ascii="Times New Roman" w:hAnsi="Times New Roman"/>
          <w:sz w:val="24"/>
          <w:szCs w:val="24"/>
        </w:rPr>
        <w:t xml:space="preserve">– a Kereskedő közbeszerzési eljárásban megadott ajánlati kötöttséget eredményező ajánlata alapján az </w:t>
      </w:r>
      <w:r w:rsidR="00895EC2" w:rsidRPr="005319D0">
        <w:rPr>
          <w:rFonts w:ascii="Times New Roman" w:hAnsi="Times New Roman"/>
          <w:sz w:val="24"/>
          <w:szCs w:val="24"/>
        </w:rPr>
        <w:t>É</w:t>
      </w:r>
      <w:r w:rsidR="00810BCF" w:rsidRPr="005319D0">
        <w:rPr>
          <w:rFonts w:ascii="Times New Roman" w:hAnsi="Times New Roman"/>
          <w:sz w:val="24"/>
          <w:szCs w:val="24"/>
        </w:rPr>
        <w:t xml:space="preserve">ves </w:t>
      </w:r>
      <w:r w:rsidR="00035F81" w:rsidRPr="005319D0">
        <w:rPr>
          <w:rFonts w:ascii="Times New Roman" w:hAnsi="Times New Roman"/>
          <w:sz w:val="24"/>
          <w:szCs w:val="24"/>
        </w:rPr>
        <w:t>Fix E</w:t>
      </w:r>
      <w:r w:rsidRPr="005319D0">
        <w:rPr>
          <w:rFonts w:ascii="Times New Roman" w:hAnsi="Times New Roman"/>
          <w:sz w:val="24"/>
          <w:szCs w:val="24"/>
        </w:rPr>
        <w:t>gységár</w:t>
      </w:r>
      <w:r w:rsidR="00810BCF" w:rsidRPr="005319D0">
        <w:rPr>
          <w:rFonts w:ascii="Times New Roman" w:hAnsi="Times New Roman"/>
          <w:sz w:val="24"/>
          <w:szCs w:val="24"/>
        </w:rPr>
        <w:t xml:space="preserve">ak és </w:t>
      </w:r>
      <w:r w:rsidR="00035F81" w:rsidRPr="005319D0">
        <w:rPr>
          <w:rFonts w:ascii="Times New Roman" w:hAnsi="Times New Roman"/>
          <w:sz w:val="24"/>
          <w:szCs w:val="24"/>
        </w:rPr>
        <w:t xml:space="preserve">a </w:t>
      </w:r>
      <w:r w:rsidR="00035F81" w:rsidRPr="005319D0">
        <w:rPr>
          <w:rFonts w:ascii="Times New Roman" w:eastAsia="MS Mincho" w:hAnsi="Times New Roman"/>
          <w:sz w:val="24"/>
          <w:szCs w:val="24"/>
        </w:rPr>
        <w:t xml:space="preserve">szerződött évenkénti mennyiségek szorzatainak összege, azaz </w:t>
      </w:r>
    </w:p>
    <w:p w14:paraId="118DD78A" w14:textId="77777777" w:rsidR="008532EC" w:rsidRPr="005319D0" w:rsidRDefault="008532EC" w:rsidP="00CF1AE4">
      <w:pPr>
        <w:tabs>
          <w:tab w:val="left" w:pos="1276"/>
        </w:tabs>
        <w:spacing w:after="0" w:line="240" w:lineRule="auto"/>
        <w:ind w:left="709"/>
        <w:jc w:val="both"/>
        <w:rPr>
          <w:rFonts w:ascii="Times New Roman" w:eastAsia="MS Mincho" w:hAnsi="Times New Roman"/>
          <w:sz w:val="24"/>
          <w:szCs w:val="24"/>
        </w:rPr>
      </w:pPr>
    </w:p>
    <w:p w14:paraId="6A6D406E" w14:textId="19DEC08E" w:rsidR="00035F81" w:rsidRPr="005319D0" w:rsidRDefault="00592588" w:rsidP="00CF1AE4">
      <w:pPr>
        <w:tabs>
          <w:tab w:val="left" w:pos="1276"/>
        </w:tabs>
        <w:spacing w:after="0" w:line="240" w:lineRule="auto"/>
        <w:ind w:left="709"/>
        <w:jc w:val="both"/>
        <w:rPr>
          <w:rFonts w:ascii="Times New Roman" w:hAnsi="Times New Roman"/>
          <w:b/>
          <w:bCs/>
          <w:sz w:val="24"/>
          <w:szCs w:val="24"/>
        </w:rPr>
      </w:pPr>
      <w:r w:rsidRPr="005319D0">
        <w:rPr>
          <w:rFonts w:ascii="Times New Roman" w:eastAsia="MS Mincho" w:hAnsi="Times New Roman"/>
          <w:b/>
          <w:bCs/>
          <w:sz w:val="24"/>
          <w:szCs w:val="24"/>
        </w:rPr>
        <w:t>…….</w:t>
      </w:r>
      <w:r w:rsidR="008108BA" w:rsidRPr="005319D0">
        <w:rPr>
          <w:rFonts w:ascii="Times New Roman" w:hAnsi="Times New Roman"/>
          <w:b/>
          <w:bCs/>
          <w:sz w:val="24"/>
          <w:szCs w:val="24"/>
        </w:rPr>
        <w:t xml:space="preserve"> HUF + Á</w:t>
      </w:r>
      <w:r w:rsidR="00CB1BE3" w:rsidRPr="005319D0">
        <w:rPr>
          <w:rFonts w:ascii="Times New Roman" w:hAnsi="Times New Roman"/>
          <w:b/>
          <w:bCs/>
          <w:sz w:val="24"/>
          <w:szCs w:val="24"/>
        </w:rPr>
        <w:t>FA</w:t>
      </w:r>
      <w:r w:rsidR="00A369A6" w:rsidRPr="005319D0">
        <w:rPr>
          <w:rFonts w:ascii="Times New Roman" w:hAnsi="Times New Roman"/>
          <w:b/>
          <w:bCs/>
          <w:sz w:val="24"/>
          <w:szCs w:val="24"/>
        </w:rPr>
        <w:t>.</w:t>
      </w:r>
      <w:r w:rsidR="008108BA" w:rsidRPr="005319D0">
        <w:rPr>
          <w:rFonts w:ascii="Times New Roman" w:hAnsi="Times New Roman"/>
          <w:b/>
          <w:bCs/>
          <w:sz w:val="24"/>
          <w:szCs w:val="24"/>
        </w:rPr>
        <w:t xml:space="preserve"> </w:t>
      </w:r>
    </w:p>
    <w:p w14:paraId="7C4DB903" w14:textId="77777777" w:rsidR="00035F81" w:rsidRPr="005319D0" w:rsidRDefault="00035F81" w:rsidP="00CF1AE4">
      <w:pPr>
        <w:tabs>
          <w:tab w:val="left" w:pos="1276"/>
        </w:tabs>
        <w:spacing w:after="0" w:line="240" w:lineRule="auto"/>
        <w:ind w:left="709"/>
        <w:jc w:val="both"/>
        <w:rPr>
          <w:rFonts w:ascii="Times New Roman" w:hAnsi="Times New Roman"/>
          <w:sz w:val="24"/>
          <w:szCs w:val="24"/>
        </w:rPr>
      </w:pPr>
    </w:p>
    <w:p w14:paraId="4CBFAE5C" w14:textId="77777777" w:rsidR="008108BA" w:rsidRPr="005319D0" w:rsidRDefault="008108BA" w:rsidP="00CF1AE4">
      <w:pPr>
        <w:tabs>
          <w:tab w:val="left" w:pos="1276"/>
        </w:tabs>
        <w:spacing w:after="0" w:line="240" w:lineRule="auto"/>
        <w:ind w:left="709"/>
        <w:jc w:val="both"/>
        <w:rPr>
          <w:rFonts w:ascii="Times New Roman" w:hAnsi="Times New Roman"/>
          <w:sz w:val="24"/>
          <w:szCs w:val="24"/>
        </w:rPr>
      </w:pPr>
      <w:r w:rsidRPr="005319D0">
        <w:rPr>
          <w:rFonts w:ascii="Times New Roman" w:hAnsi="Times New Roman"/>
          <w:sz w:val="24"/>
          <w:szCs w:val="24"/>
        </w:rPr>
        <w:t>A Felhasználó által a Szerződés időtartama alatt átvett villamos energia árát a Szerződés időtartama alatt a</w:t>
      </w:r>
      <w:r w:rsidR="00405588" w:rsidRPr="005319D0">
        <w:rPr>
          <w:rFonts w:ascii="Times New Roman" w:hAnsi="Times New Roman"/>
          <w:sz w:val="24"/>
          <w:szCs w:val="24"/>
        </w:rPr>
        <w:t>z</w:t>
      </w:r>
      <w:r w:rsidR="00035F81" w:rsidRPr="005319D0">
        <w:rPr>
          <w:rFonts w:ascii="Times New Roman" w:hAnsi="Times New Roman"/>
          <w:sz w:val="24"/>
          <w:szCs w:val="24"/>
        </w:rPr>
        <w:t xml:space="preserve"> </w:t>
      </w:r>
      <w:r w:rsidR="00895EC2" w:rsidRPr="005319D0">
        <w:rPr>
          <w:rFonts w:ascii="Times New Roman" w:hAnsi="Times New Roman"/>
          <w:sz w:val="24"/>
          <w:szCs w:val="24"/>
        </w:rPr>
        <w:t>Éves</w:t>
      </w:r>
      <w:r w:rsidR="00035F81" w:rsidRPr="005319D0">
        <w:rPr>
          <w:rFonts w:ascii="Times New Roman" w:hAnsi="Times New Roman"/>
          <w:sz w:val="24"/>
          <w:szCs w:val="24"/>
        </w:rPr>
        <w:t xml:space="preserve"> Fix </w:t>
      </w:r>
      <w:r w:rsidRPr="005319D0">
        <w:rPr>
          <w:rFonts w:ascii="Times New Roman" w:hAnsi="Times New Roman"/>
          <w:sz w:val="24"/>
          <w:szCs w:val="24"/>
        </w:rPr>
        <w:t>Egységár</w:t>
      </w:r>
      <w:r w:rsidR="00035F81" w:rsidRPr="005319D0">
        <w:rPr>
          <w:rFonts w:ascii="Times New Roman" w:hAnsi="Times New Roman"/>
          <w:sz w:val="24"/>
          <w:szCs w:val="24"/>
        </w:rPr>
        <w:t>ak</w:t>
      </w:r>
      <w:r w:rsidRPr="005319D0">
        <w:rPr>
          <w:rFonts w:ascii="Times New Roman" w:hAnsi="Times New Roman"/>
          <w:sz w:val="24"/>
          <w:szCs w:val="24"/>
        </w:rPr>
        <w:t xml:space="preserve"> alkalmazásával a Szerződés jelen 9.1. pontjának megfelelően kell meghatározni. </w:t>
      </w:r>
    </w:p>
    <w:p w14:paraId="7090EC71" w14:textId="77777777" w:rsidR="008108BA" w:rsidRPr="005319D0" w:rsidRDefault="008108BA" w:rsidP="00CF1AE4">
      <w:pPr>
        <w:tabs>
          <w:tab w:val="left" w:pos="1276"/>
        </w:tabs>
        <w:spacing w:after="0" w:line="240" w:lineRule="auto"/>
        <w:ind w:left="709"/>
        <w:jc w:val="both"/>
        <w:rPr>
          <w:rFonts w:ascii="Times New Roman" w:hAnsi="Times New Roman"/>
          <w:sz w:val="24"/>
          <w:szCs w:val="24"/>
        </w:rPr>
      </w:pPr>
    </w:p>
    <w:p w14:paraId="02CB8FE9" w14:textId="77777777" w:rsidR="008108BA" w:rsidRPr="005319D0" w:rsidRDefault="00CF1AE4"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w:t>
      </w:r>
      <w:r w:rsidRPr="005319D0">
        <w:rPr>
          <w:rFonts w:ascii="Times New Roman" w:eastAsia="MS Mincho" w:hAnsi="Times New Roman"/>
          <w:sz w:val="24"/>
          <w:szCs w:val="24"/>
        </w:rPr>
        <w:tab/>
      </w:r>
      <w:r w:rsidR="008108BA" w:rsidRPr="005319D0">
        <w:rPr>
          <w:rFonts w:ascii="Times New Roman" w:eastAsia="MS Mincho" w:hAnsi="Times New Roman"/>
          <w:sz w:val="24"/>
          <w:szCs w:val="24"/>
        </w:rPr>
        <w:t>Felek megállapodnak abban, hogy jelen Szerződés hatályának időtartama alatt a hálózati csatlakozási szerződés(ek) szerint a csatlakozási ponto(ko)n a</w:t>
      </w:r>
      <w:r w:rsidR="001D2E44" w:rsidRPr="005319D0">
        <w:rPr>
          <w:rFonts w:ascii="Times New Roman" w:eastAsia="MS Mincho" w:hAnsi="Times New Roman"/>
          <w:sz w:val="24"/>
          <w:szCs w:val="24"/>
        </w:rPr>
        <w:t>z</w:t>
      </w:r>
      <w:r w:rsidR="008108BA" w:rsidRPr="005319D0">
        <w:rPr>
          <w:rFonts w:ascii="Times New Roman" w:eastAsia="MS Mincho" w:hAnsi="Times New Roman"/>
          <w:sz w:val="24"/>
          <w:szCs w:val="24"/>
        </w:rPr>
        <w:t xml:space="preserve"> Elosztói Engedélyes(ek) közreműködésével a Felhasználó részére biztosított (szállított) villamos energiát a</w:t>
      </w:r>
      <w:r w:rsidR="00405588" w:rsidRPr="005319D0">
        <w:rPr>
          <w:rFonts w:ascii="Times New Roman" w:eastAsia="MS Mincho" w:hAnsi="Times New Roman"/>
          <w:sz w:val="24"/>
          <w:szCs w:val="24"/>
        </w:rPr>
        <w:t>z</w:t>
      </w:r>
      <w:r w:rsidR="00895EC2" w:rsidRPr="005319D0">
        <w:rPr>
          <w:rFonts w:ascii="Times New Roman" w:eastAsia="MS Mincho" w:hAnsi="Times New Roman"/>
          <w:sz w:val="24"/>
          <w:szCs w:val="24"/>
        </w:rPr>
        <w:t xml:space="preserve"> Éves Fix</w:t>
      </w:r>
      <w:r w:rsidR="008108BA" w:rsidRPr="005319D0">
        <w:rPr>
          <w:rFonts w:ascii="Times New Roman" w:eastAsia="MS Mincho" w:hAnsi="Times New Roman"/>
          <w:sz w:val="24"/>
          <w:szCs w:val="24"/>
        </w:rPr>
        <w:t xml:space="preserve"> Egységáron számolják el.</w:t>
      </w:r>
    </w:p>
    <w:p w14:paraId="565C7DA3" w14:textId="77777777" w:rsidR="008108BA" w:rsidRPr="005319D0" w:rsidRDefault="008108BA"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354CC590" w14:textId="77777777" w:rsidR="008108BA" w:rsidRPr="005319D0" w:rsidRDefault="008108BA" w:rsidP="00AE2DC2">
      <w:pPr>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b) </w:t>
      </w:r>
      <w:r w:rsidR="00CF1AE4" w:rsidRPr="005319D0">
        <w:rPr>
          <w:rFonts w:ascii="Times New Roman" w:eastAsia="MS Mincho" w:hAnsi="Times New Roman"/>
          <w:sz w:val="24"/>
          <w:szCs w:val="24"/>
        </w:rPr>
        <w:tab/>
      </w:r>
      <w:r w:rsidRPr="005319D0">
        <w:rPr>
          <w:rFonts w:ascii="Times New Roman" w:eastAsia="MS Mincho" w:hAnsi="Times New Roman"/>
          <w:sz w:val="24"/>
          <w:szCs w:val="24"/>
        </w:rPr>
        <w:t xml:space="preserve">Az </w:t>
      </w:r>
      <w:r w:rsidRPr="005319D0">
        <w:rPr>
          <w:rFonts w:ascii="Times New Roman" w:eastAsia="MS Mincho" w:hAnsi="Times New Roman"/>
          <w:sz w:val="24"/>
          <w:szCs w:val="24"/>
          <w:u w:val="single"/>
        </w:rPr>
        <w:t xml:space="preserve">alkalmazott </w:t>
      </w:r>
      <w:r w:rsidR="00895EC2" w:rsidRPr="005319D0">
        <w:rPr>
          <w:rFonts w:ascii="Times New Roman" w:eastAsia="MS Mincho" w:hAnsi="Times New Roman"/>
          <w:sz w:val="24"/>
          <w:szCs w:val="24"/>
          <w:u w:val="single"/>
        </w:rPr>
        <w:t xml:space="preserve">Éves Fix </w:t>
      </w:r>
      <w:r w:rsidRPr="005319D0">
        <w:rPr>
          <w:rFonts w:ascii="Times New Roman" w:eastAsia="MS Mincho" w:hAnsi="Times New Roman"/>
          <w:sz w:val="24"/>
          <w:szCs w:val="24"/>
          <w:u w:val="single"/>
        </w:rPr>
        <w:t>Egységár nem tartalmazza</w:t>
      </w:r>
      <w:r w:rsidRPr="005319D0">
        <w:rPr>
          <w:rFonts w:ascii="Times New Roman" w:eastAsia="MS Mincho" w:hAnsi="Times New Roman"/>
          <w:sz w:val="24"/>
          <w:szCs w:val="24"/>
        </w:rPr>
        <w:t xml:space="preserve"> a vonatkozó rendeletben meghatározott átvételi kötelezettség alá eső villamos energia költségét. Az </w:t>
      </w:r>
      <w:r w:rsidR="00895EC2" w:rsidRPr="005319D0">
        <w:rPr>
          <w:rFonts w:ascii="Times New Roman" w:eastAsia="MS Mincho" w:hAnsi="Times New Roman"/>
          <w:sz w:val="24"/>
          <w:szCs w:val="24"/>
        </w:rPr>
        <w:t xml:space="preserve">Éves Fix </w:t>
      </w:r>
      <w:r w:rsidRPr="005319D0">
        <w:rPr>
          <w:rFonts w:ascii="Times New Roman" w:eastAsia="MS Mincho" w:hAnsi="Times New Roman"/>
          <w:sz w:val="24"/>
          <w:szCs w:val="24"/>
        </w:rPr>
        <w:t>Egységár így nem foglalja magában a villamos energiáról szóló 2007. évi LXXXVI. törvény 9-13. és 13/A</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§-okban meghatározott díjakat, pénzeszközöket, és költségeket, amelynek megvásárlására és megfizetésére jelen Szerződésben foglaltak alapján a Felhasználó kötelezettséget vállal. </w:t>
      </w:r>
    </w:p>
    <w:p w14:paraId="5D43ECA5" w14:textId="77777777" w:rsidR="008108BA" w:rsidRPr="005319D0" w:rsidRDefault="008108BA"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11DA4CC9" w14:textId="10C82534" w:rsidR="008108BA" w:rsidRPr="005319D0" w:rsidRDefault="008108BA"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c) </w:t>
      </w:r>
      <w:r w:rsidR="00CF1AE4" w:rsidRPr="005319D0">
        <w:rPr>
          <w:rFonts w:ascii="Times New Roman" w:eastAsia="MS Mincho" w:hAnsi="Times New Roman"/>
          <w:sz w:val="24"/>
          <w:szCs w:val="24"/>
        </w:rPr>
        <w:tab/>
      </w:r>
      <w:r w:rsidRPr="005319D0">
        <w:rPr>
          <w:rFonts w:ascii="Times New Roman" w:eastAsia="MS Mincho" w:hAnsi="Times New Roman"/>
          <w:sz w:val="24"/>
          <w:szCs w:val="24"/>
        </w:rPr>
        <w:t xml:space="preserve">Az </w:t>
      </w:r>
      <w:r w:rsidRPr="005319D0">
        <w:rPr>
          <w:rFonts w:ascii="Times New Roman" w:eastAsia="MS Mincho" w:hAnsi="Times New Roman"/>
          <w:sz w:val="24"/>
          <w:szCs w:val="24"/>
          <w:u w:val="single"/>
        </w:rPr>
        <w:t xml:space="preserve">alkalmazott </w:t>
      </w:r>
      <w:r w:rsidR="00895EC2" w:rsidRPr="005319D0">
        <w:rPr>
          <w:rFonts w:ascii="Times New Roman" w:eastAsia="MS Mincho" w:hAnsi="Times New Roman"/>
          <w:sz w:val="24"/>
          <w:szCs w:val="24"/>
          <w:u w:val="single"/>
        </w:rPr>
        <w:t xml:space="preserve">Éves Fix </w:t>
      </w:r>
      <w:r w:rsidRPr="005319D0">
        <w:rPr>
          <w:rFonts w:ascii="Times New Roman" w:eastAsia="MS Mincho" w:hAnsi="Times New Roman"/>
          <w:sz w:val="24"/>
          <w:szCs w:val="24"/>
          <w:u w:val="single"/>
        </w:rPr>
        <w:t>Egységár nem tartalmazza továbbá</w:t>
      </w:r>
      <w:r w:rsidRPr="005319D0">
        <w:rPr>
          <w:rFonts w:ascii="Times New Roman" w:eastAsia="MS Mincho" w:hAnsi="Times New Roman"/>
          <w:sz w:val="24"/>
          <w:szCs w:val="24"/>
        </w:rPr>
        <w:t xml:space="preserve"> az energiaértékesítést és vásárlást terhelő adókat</w:t>
      </w:r>
      <w:r w:rsidR="00BE677D" w:rsidRPr="005319D0">
        <w:rPr>
          <w:rFonts w:ascii="Times New Roman" w:eastAsia="MS Mincho" w:hAnsi="Times New Roman"/>
          <w:sz w:val="24"/>
          <w:szCs w:val="24"/>
        </w:rPr>
        <w:t xml:space="preserve"> (jövedéki adó)</w:t>
      </w:r>
      <w:r w:rsidRPr="005319D0">
        <w:rPr>
          <w:rFonts w:ascii="Times New Roman" w:eastAsia="MS Mincho" w:hAnsi="Times New Roman"/>
          <w:sz w:val="24"/>
          <w:szCs w:val="24"/>
        </w:rPr>
        <w:t xml:space="preserve">, továbbá az ÁFA-t, az általános rendszerhasználati díjakat, a Szerződés 9.2. pontjában meghatározott külön díjat, valamint a villamos energiáról szóló 2007. évi LXXXVI. </w:t>
      </w:r>
      <w:r w:rsidR="00587CCD" w:rsidRPr="005319D0">
        <w:rPr>
          <w:rFonts w:ascii="Times New Roman" w:eastAsia="MS Mincho" w:hAnsi="Times New Roman"/>
          <w:sz w:val="24"/>
          <w:szCs w:val="24"/>
        </w:rPr>
        <w:t>t</w:t>
      </w:r>
      <w:r w:rsidRPr="005319D0">
        <w:rPr>
          <w:rFonts w:ascii="Times New Roman" w:eastAsia="MS Mincho" w:hAnsi="Times New Roman"/>
          <w:sz w:val="24"/>
          <w:szCs w:val="24"/>
        </w:rPr>
        <w:t>örvény 147. és 148</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§-ok alapján fizetendő MAVIR pénzeszközök díját, </w:t>
      </w:r>
      <w:bookmarkStart w:id="1" w:name="_Hlk195694287"/>
      <w:r w:rsidR="00D06C81" w:rsidRPr="005319D0">
        <w:rPr>
          <w:rFonts w:ascii="Times New Roman" w:eastAsia="MS Mincho" w:hAnsi="Times New Roman"/>
          <w:sz w:val="24"/>
          <w:szCs w:val="24"/>
        </w:rPr>
        <w:t xml:space="preserve">illetve a Szerződésben nem nevesített, de a </w:t>
      </w:r>
      <w:r w:rsidR="00D06C81" w:rsidRPr="005319D0">
        <w:rPr>
          <w:rFonts w:ascii="Times New Roman" w:hAnsi="Times New Roman"/>
          <w:sz w:val="24"/>
          <w:szCs w:val="24"/>
        </w:rPr>
        <w:t>jogszabályok alapján a Felhasználó által fizetendő egyéb díjakat, így pl. a 382/2023. (VIII.14.) Korm. rend. alapján fizetendő villamosenergia-tárolói bevételkompenzációs pénzeszközt,</w:t>
      </w:r>
      <w:r w:rsidR="00D06C81" w:rsidRPr="005319D0">
        <w:rPr>
          <w:rFonts w:ascii="Times New Roman" w:eastAsia="MS Mincho" w:hAnsi="Times New Roman"/>
          <w:sz w:val="24"/>
          <w:szCs w:val="24"/>
        </w:rPr>
        <w:t xml:space="preserve"> a jogszabály</w:t>
      </w:r>
      <w:r w:rsidR="00463665" w:rsidRPr="005319D0">
        <w:rPr>
          <w:rFonts w:ascii="Times New Roman" w:eastAsia="MS Mincho" w:hAnsi="Times New Roman"/>
          <w:sz w:val="24"/>
          <w:szCs w:val="24"/>
        </w:rPr>
        <w:t>ok</w:t>
      </w:r>
      <w:r w:rsidR="00D06C81" w:rsidRPr="005319D0">
        <w:rPr>
          <w:rFonts w:ascii="Times New Roman" w:eastAsia="MS Mincho" w:hAnsi="Times New Roman"/>
          <w:sz w:val="24"/>
          <w:szCs w:val="24"/>
        </w:rPr>
        <w:t>ban meghatározott mértéken</w:t>
      </w:r>
      <w:r w:rsidRPr="005319D0">
        <w:rPr>
          <w:rFonts w:ascii="Times New Roman" w:eastAsia="MS Mincho" w:hAnsi="Times New Roman"/>
          <w:sz w:val="24"/>
          <w:szCs w:val="24"/>
        </w:rPr>
        <w:t>.</w:t>
      </w:r>
      <w:bookmarkEnd w:id="1"/>
      <w:r w:rsidRPr="005319D0">
        <w:rPr>
          <w:rFonts w:ascii="Times New Roman" w:eastAsia="MS Mincho" w:hAnsi="Times New Roman"/>
          <w:sz w:val="24"/>
          <w:szCs w:val="24"/>
        </w:rPr>
        <w:t xml:space="preserve"> Az energia értékesítést terhelő adókat a Felhasználó minden hónapban köteles megfizetni a Kereskedő részére a tárgyhavi fogyasztás, illetve a Kereskedő vonatkozó számlája alapján, melynek megfizetésére Felhasználó kötelezettséget vállal.</w:t>
      </w:r>
    </w:p>
    <w:p w14:paraId="7EC0827F" w14:textId="77777777" w:rsidR="008108BA" w:rsidRPr="005319D0" w:rsidRDefault="008108BA" w:rsidP="00CF1AE4">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3A5B4D47" w14:textId="77777777" w:rsidR="008108BA" w:rsidRPr="005319D0" w:rsidRDefault="002B7DD2"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d</w:t>
      </w:r>
      <w:r w:rsidR="008108BA" w:rsidRPr="005319D0">
        <w:rPr>
          <w:rFonts w:ascii="Times New Roman" w:eastAsia="MS Mincho" w:hAnsi="Times New Roman"/>
          <w:sz w:val="24"/>
          <w:szCs w:val="24"/>
        </w:rPr>
        <w:t xml:space="preserve">) </w:t>
      </w:r>
      <w:r w:rsidR="00CF1AE4" w:rsidRPr="005319D0">
        <w:rPr>
          <w:rFonts w:ascii="Times New Roman" w:eastAsia="MS Mincho" w:hAnsi="Times New Roman"/>
          <w:sz w:val="24"/>
          <w:szCs w:val="24"/>
        </w:rPr>
        <w:tab/>
      </w:r>
      <w:r w:rsidR="008108BA" w:rsidRPr="005319D0">
        <w:rPr>
          <w:rFonts w:ascii="Times New Roman" w:eastAsia="MS Mincho" w:hAnsi="Times New Roman"/>
          <w:sz w:val="24"/>
          <w:szCs w:val="24"/>
        </w:rPr>
        <w:t xml:space="preserve">Az </w:t>
      </w:r>
      <w:r w:rsidR="00895EC2" w:rsidRPr="005319D0">
        <w:rPr>
          <w:rFonts w:ascii="Times New Roman" w:eastAsia="MS Mincho" w:hAnsi="Times New Roman"/>
          <w:sz w:val="24"/>
          <w:szCs w:val="24"/>
        </w:rPr>
        <w:t xml:space="preserve">Éves Fix </w:t>
      </w:r>
      <w:r w:rsidR="008108BA" w:rsidRPr="005319D0">
        <w:rPr>
          <w:rFonts w:ascii="Times New Roman" w:eastAsia="MS Mincho" w:hAnsi="Times New Roman"/>
          <w:sz w:val="24"/>
          <w:szCs w:val="24"/>
          <w:u w:val="single"/>
        </w:rPr>
        <w:t>Egységár egyebekben nem tartalmazza</w:t>
      </w:r>
      <w:r w:rsidR="008108BA" w:rsidRPr="005319D0">
        <w:rPr>
          <w:rFonts w:ascii="Times New Roman" w:eastAsia="MS Mincho" w:hAnsi="Times New Roman"/>
          <w:sz w:val="24"/>
          <w:szCs w:val="24"/>
        </w:rPr>
        <w:t xml:space="preserve"> a jogszabályok alapján esetlegesen – a </w:t>
      </w:r>
      <w:r w:rsidR="00A369A6" w:rsidRPr="005319D0">
        <w:rPr>
          <w:rFonts w:ascii="Times New Roman" w:eastAsia="MS Mincho" w:hAnsi="Times New Roman"/>
          <w:sz w:val="24"/>
          <w:szCs w:val="24"/>
        </w:rPr>
        <w:t xml:space="preserve">Szerződés </w:t>
      </w:r>
      <w:r w:rsidR="008108BA" w:rsidRPr="005319D0">
        <w:rPr>
          <w:rFonts w:ascii="Times New Roman" w:eastAsia="MS Mincho" w:hAnsi="Times New Roman"/>
          <w:sz w:val="24"/>
          <w:szCs w:val="24"/>
        </w:rPr>
        <w:t>aláírását követően – felmerülő, a villamos energia kereskedelmi tevékenységet terhelő és felhasználókra (azaz a Felhasználóra) kifejezett jogszabályi felhatalmazás alapján áthárítható esetleges adókat, illetékeket, díjakat, járulékokat és más költségeket, amennyiben ezen adók, illetékek, díjak, járulékok és más költségek megfizetésére jogszabály Felhasználót kötelezi.</w:t>
      </w:r>
    </w:p>
    <w:p w14:paraId="5BB08278" w14:textId="77777777" w:rsidR="002B7DD2" w:rsidRPr="005319D0" w:rsidRDefault="002B7DD2" w:rsidP="00AE2DC2">
      <w:pPr>
        <w:widowControl w:val="0"/>
        <w:autoSpaceDE w:val="0"/>
        <w:autoSpaceDN w:val="0"/>
        <w:adjustRightInd w:val="0"/>
        <w:spacing w:after="0" w:line="240" w:lineRule="auto"/>
        <w:ind w:left="1134" w:hanging="425"/>
        <w:jc w:val="both"/>
        <w:rPr>
          <w:rFonts w:ascii="Times New Roman" w:eastAsia="MS Mincho" w:hAnsi="Times New Roman"/>
          <w:sz w:val="24"/>
          <w:szCs w:val="24"/>
        </w:rPr>
      </w:pPr>
    </w:p>
    <w:p w14:paraId="1D8A2218" w14:textId="5BB4DEB2" w:rsidR="002B7DD2" w:rsidRPr="005319D0" w:rsidRDefault="002B7DD2" w:rsidP="002B7DD2">
      <w:pPr>
        <w:widowControl w:val="0"/>
        <w:autoSpaceDE w:val="0"/>
        <w:autoSpaceDN w:val="0"/>
        <w:adjustRightInd w:val="0"/>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e) </w:t>
      </w:r>
      <w:r w:rsidR="005319D0"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Az alkalmazott </w:t>
      </w:r>
      <w:r w:rsidR="00895EC2" w:rsidRPr="005319D0">
        <w:rPr>
          <w:rFonts w:ascii="Times New Roman" w:eastAsia="MS Mincho" w:hAnsi="Times New Roman"/>
          <w:sz w:val="24"/>
          <w:szCs w:val="24"/>
        </w:rPr>
        <w:t xml:space="preserve">Éves Fix </w:t>
      </w:r>
      <w:r w:rsidRPr="005319D0">
        <w:rPr>
          <w:rFonts w:ascii="Times New Roman" w:eastAsia="MS Mincho" w:hAnsi="Times New Roman"/>
          <w:sz w:val="24"/>
          <w:szCs w:val="24"/>
        </w:rPr>
        <w:t xml:space="preserve">Egységár nem tartalmazza az energiahatékonyságról szóló 2015. évi LVII. törvény szerinti energiahatékonysági kötelezettségi rendszer (továbbiakban: EKR) teljesítése kapcsán a Kereskedő által Felhasználóval szemben érvényesíteni kívánt energiahatékonysági hozzájárulás díjat. Felhasználó vállalja, hogy a Szerződés hatályával érintett naptári év tekintetében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a jelen Szerződés alapján a Felhasználónak a Kereskedő által értékesített energiamennyiség után – a jogszabályban és hatósági (MEKH) határozatban meghatározott EKR </w:t>
      </w:r>
      <w:r w:rsidRPr="005319D0">
        <w:rPr>
          <w:rFonts w:ascii="Times New Roman" w:eastAsia="MS Mincho" w:hAnsi="Times New Roman"/>
          <w:sz w:val="24"/>
          <w:szCs w:val="24"/>
        </w:rPr>
        <w:lastRenderedPageBreak/>
        <w:t>kötelezettséget a Kereskedő Üzletszabályzatának megfelelően viseli és megfizeti.</w:t>
      </w:r>
    </w:p>
    <w:p w14:paraId="4A120C33"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316AD679" w14:textId="77777777" w:rsidR="00AA1B24"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b/>
          <w:iCs/>
          <w:sz w:val="24"/>
          <w:szCs w:val="24"/>
          <w:u w:val="single"/>
        </w:rPr>
        <w:t>Az általános rendszerhasználati díjak</w:t>
      </w:r>
      <w:r w:rsidRPr="005319D0">
        <w:rPr>
          <w:rFonts w:ascii="Times New Roman" w:eastAsia="MS Mincho" w:hAnsi="Times New Roman"/>
          <w:iCs/>
          <w:sz w:val="24"/>
          <w:szCs w:val="24"/>
        </w:rPr>
        <w:t xml:space="preserve"> (rendszerirányítási díj, rendszerszintű szolgáltatások díja, átviteli díj, elosztási díj)</w:t>
      </w:r>
      <w:r w:rsidR="00CF1AE4"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villamos energia rendszerhasználati </w:t>
      </w:r>
      <w:proofErr w:type="gramStart"/>
      <w:r w:rsidRPr="005319D0">
        <w:rPr>
          <w:rFonts w:ascii="Times New Roman" w:eastAsia="MS Mincho" w:hAnsi="Times New Roman"/>
          <w:iCs/>
          <w:sz w:val="24"/>
          <w:szCs w:val="24"/>
        </w:rPr>
        <w:t>díjakról szóló hatályos jogszabályokban,</w:t>
      </w:r>
      <w:proofErr w:type="gramEnd"/>
      <w:r w:rsidRPr="005319D0">
        <w:rPr>
          <w:rFonts w:ascii="Times New Roman" w:eastAsia="MS Mincho" w:hAnsi="Times New Roman"/>
          <w:iCs/>
          <w:sz w:val="24"/>
          <w:szCs w:val="24"/>
        </w:rPr>
        <w:t xml:space="preserve"> vagy hatósági rendeletben, kerülnek meghatározásra. </w:t>
      </w:r>
    </w:p>
    <w:p w14:paraId="6AB2A08B" w14:textId="77777777" w:rsidR="00AA1B24" w:rsidRPr="005319D0" w:rsidRDefault="00AA1B24" w:rsidP="003A40DE">
      <w:pPr>
        <w:widowControl w:val="0"/>
        <w:autoSpaceDE w:val="0"/>
        <w:autoSpaceDN w:val="0"/>
        <w:adjustRightInd w:val="0"/>
        <w:spacing w:after="0" w:line="240" w:lineRule="auto"/>
        <w:ind w:left="360"/>
        <w:jc w:val="both"/>
        <w:rPr>
          <w:rFonts w:ascii="Times New Roman" w:eastAsia="MS Mincho" w:hAnsi="Times New Roman"/>
          <w:sz w:val="24"/>
          <w:szCs w:val="24"/>
        </w:rPr>
      </w:pPr>
    </w:p>
    <w:p w14:paraId="6880A840" w14:textId="77777777" w:rsidR="00AA1B24" w:rsidRPr="005319D0" w:rsidRDefault="000C6131"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b/>
          <w:sz w:val="24"/>
          <w:szCs w:val="24"/>
        </w:rPr>
        <w:t>Az általános rendszerhasználati díjak elszámolása és megfizetése a Kereskedőn keresztül történik.</w:t>
      </w:r>
    </w:p>
    <w:p w14:paraId="4D2E6301" w14:textId="77777777" w:rsidR="000C6131" w:rsidRPr="005319D0" w:rsidRDefault="000C6131" w:rsidP="003A40DE">
      <w:pPr>
        <w:widowControl w:val="0"/>
        <w:autoSpaceDE w:val="0"/>
        <w:autoSpaceDN w:val="0"/>
        <w:adjustRightInd w:val="0"/>
        <w:spacing w:after="0" w:line="240" w:lineRule="auto"/>
        <w:ind w:left="360"/>
        <w:jc w:val="both"/>
        <w:rPr>
          <w:rFonts w:ascii="Times New Roman" w:eastAsia="MS Mincho" w:hAnsi="Times New Roman"/>
          <w:sz w:val="24"/>
          <w:szCs w:val="24"/>
        </w:rPr>
      </w:pPr>
    </w:p>
    <w:p w14:paraId="07990C43" w14:textId="77777777" w:rsidR="00AA1B24" w:rsidRPr="005319D0" w:rsidRDefault="00AA1B24"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w:t>
      </w:r>
      <w:r w:rsidR="00851260" w:rsidRPr="005319D0">
        <w:rPr>
          <w:rFonts w:ascii="Times New Roman" w:eastAsia="MS Mincho" w:hAnsi="Times New Roman"/>
          <w:sz w:val="24"/>
          <w:szCs w:val="24"/>
        </w:rPr>
        <w:t xml:space="preserve">mennyiben az Intézmény az ajánlattételi felhívásában előírta, hogy </w:t>
      </w:r>
      <w:r w:rsidRPr="005319D0">
        <w:rPr>
          <w:rFonts w:ascii="Times New Roman" w:eastAsia="MS Mincho" w:hAnsi="Times New Roman"/>
          <w:sz w:val="24"/>
          <w:szCs w:val="24"/>
        </w:rPr>
        <w:t xml:space="preserve">a rendszerhasználati díjak elszámolása és megfizetése </w:t>
      </w:r>
      <w:r w:rsidR="00851260" w:rsidRPr="005319D0">
        <w:rPr>
          <w:rFonts w:ascii="Times New Roman" w:eastAsia="MS Mincho" w:hAnsi="Times New Roman"/>
          <w:sz w:val="24"/>
          <w:szCs w:val="24"/>
        </w:rPr>
        <w:t>a K</w:t>
      </w:r>
      <w:r w:rsidRPr="005319D0">
        <w:rPr>
          <w:rFonts w:ascii="Times New Roman" w:eastAsia="MS Mincho" w:hAnsi="Times New Roman"/>
          <w:sz w:val="24"/>
          <w:szCs w:val="24"/>
        </w:rPr>
        <w:t xml:space="preserve">ereskedőn </w:t>
      </w:r>
      <w:r w:rsidR="00851260" w:rsidRPr="005319D0">
        <w:rPr>
          <w:rFonts w:ascii="Times New Roman" w:eastAsia="MS Mincho" w:hAnsi="Times New Roman"/>
          <w:sz w:val="24"/>
          <w:szCs w:val="24"/>
        </w:rPr>
        <w:t>keresztüli történik,</w:t>
      </w:r>
      <w:r w:rsidRPr="005319D0">
        <w:rPr>
          <w:rFonts w:ascii="Times New Roman" w:eastAsia="MS Mincho" w:hAnsi="Times New Roman"/>
          <w:sz w:val="24"/>
          <w:szCs w:val="24"/>
        </w:rPr>
        <w:t xml:space="preserve"> a Szerződés időtartama alatt már nem jogosult a rendszerhasználati díjaknak az elosztói engedélyes(ek) részére történő közvetlen fizetésére.</w:t>
      </w:r>
    </w:p>
    <w:p w14:paraId="1578133A" w14:textId="77777777" w:rsidR="00AA1B24" w:rsidRPr="005319D0" w:rsidRDefault="00AA1B24" w:rsidP="003A40DE">
      <w:pPr>
        <w:widowControl w:val="0"/>
        <w:autoSpaceDE w:val="0"/>
        <w:autoSpaceDN w:val="0"/>
        <w:adjustRightInd w:val="0"/>
        <w:spacing w:after="0" w:line="240" w:lineRule="auto"/>
        <w:ind w:left="360"/>
        <w:jc w:val="both"/>
        <w:rPr>
          <w:rFonts w:ascii="Times New Roman" w:eastAsia="MS Mincho" w:hAnsi="Times New Roman"/>
          <w:sz w:val="24"/>
          <w:szCs w:val="24"/>
        </w:rPr>
      </w:pPr>
    </w:p>
    <w:p w14:paraId="3A8643FB" w14:textId="6DD977F1" w:rsidR="008108BA" w:rsidRPr="005319D0" w:rsidRDefault="00AA1B24" w:rsidP="00AE2DC2">
      <w:pPr>
        <w:widowControl w:val="0"/>
        <w:autoSpaceDE w:val="0"/>
        <w:autoSpaceDN w:val="0"/>
        <w:adjustRightInd w:val="0"/>
        <w:spacing w:after="0" w:line="240" w:lineRule="auto"/>
        <w:ind w:left="709"/>
        <w:jc w:val="both"/>
        <w:rPr>
          <w:rFonts w:ascii="Times New Roman" w:eastAsia="MS Mincho" w:hAnsi="Times New Roman"/>
          <w:sz w:val="20"/>
          <w:szCs w:val="20"/>
        </w:rPr>
      </w:pPr>
      <w:r w:rsidRPr="005319D0">
        <w:rPr>
          <w:rFonts w:ascii="Times New Roman" w:eastAsia="MS Mincho" w:hAnsi="Times New Roman"/>
          <w:sz w:val="24"/>
          <w:szCs w:val="24"/>
        </w:rPr>
        <w:t xml:space="preserve">Felhasználónak a rendszerhasználati díjak Kereskedőn keresztüli elszámolása és megfizetése </w:t>
      </w:r>
      <w:r w:rsidR="00851260" w:rsidRPr="005319D0">
        <w:rPr>
          <w:rFonts w:ascii="Times New Roman" w:eastAsia="MS Mincho" w:hAnsi="Times New Roman"/>
          <w:sz w:val="24"/>
          <w:szCs w:val="24"/>
        </w:rPr>
        <w:t>igénye esetén</w:t>
      </w:r>
      <w:r w:rsidR="00D470AA" w:rsidRPr="005319D0">
        <w:rPr>
          <w:rFonts w:ascii="Times New Roman" w:eastAsia="MS Mincho" w:hAnsi="Times New Roman"/>
          <w:sz w:val="24"/>
          <w:szCs w:val="24"/>
        </w:rPr>
        <w:t xml:space="preserve"> a Kereskedő a Szerződés időtartama alatt köteles arra, hogy a rendszerhasználati díjakat megfizesse és e díjakat a Szerződés 5.1.7. pontjának megfelelően a felhasználóval szemben elszámolja, így a rendszerhasználati díjakat közvetített szolgáltatásként változatlan értéken (áron) továbbszámlázza Felhasználó részére. Ennek értelmében – és a Vet. 43. § (2) bek.-re is tekintettel </w:t>
      </w:r>
      <w:r w:rsidR="00883941" w:rsidRPr="005319D0">
        <w:rPr>
          <w:rFonts w:ascii="Times New Roman" w:eastAsia="MS Mincho" w:hAnsi="Times New Roman"/>
          <w:sz w:val="24"/>
          <w:szCs w:val="24"/>
        </w:rPr>
        <w:t>–</w:t>
      </w:r>
      <w:r w:rsidR="00D470AA" w:rsidRPr="005319D0">
        <w:rPr>
          <w:rFonts w:ascii="Times New Roman" w:eastAsia="MS Mincho" w:hAnsi="Times New Roman"/>
          <w:sz w:val="24"/>
          <w:szCs w:val="24"/>
        </w:rPr>
        <w:t xml:space="preserve"> a Felek megállapodnak abban, hogy a Kereskedő a Felhasználó jelen Szerződéssel érintett felhasználási helyeire vonatkozó hálózathasználati szerződésekben fizetőként minősül (e szerződésekben fizetőként kerül feltüntetésre), Kereskedő a hálózathasználati jogviszonyban fizetőként való minősülését az illetékes Elosztói Engedélyeseknél a Szerződés hatálybalépéséig köteles bejelenteni. A profilos felhasználási helyeken a rendszerhasználati díj számításának mennyiségi alapja az adott felhasználási helyen adott hónapra meghatározott – és a Szerződés 1. sz. mellékletében feltüntetett, </w:t>
      </w:r>
      <w:r w:rsidR="00A369A6" w:rsidRPr="005319D0">
        <w:rPr>
          <w:rFonts w:ascii="Times New Roman" w:eastAsia="MS Mincho" w:hAnsi="Times New Roman"/>
          <w:sz w:val="24"/>
          <w:szCs w:val="24"/>
        </w:rPr>
        <w:t xml:space="preserve">és adott esetben </w:t>
      </w:r>
      <w:r w:rsidR="00D470AA" w:rsidRPr="005319D0">
        <w:rPr>
          <w:rFonts w:ascii="Times New Roman" w:eastAsia="MS Mincho" w:hAnsi="Times New Roman"/>
          <w:sz w:val="24"/>
          <w:szCs w:val="24"/>
        </w:rPr>
        <w:t xml:space="preserve">a Szerződésben írtak szerint módosított – </w:t>
      </w:r>
      <w:r w:rsidR="00BB46F2" w:rsidRPr="005319D0">
        <w:rPr>
          <w:rFonts w:ascii="Times New Roman" w:eastAsia="MS Mincho" w:hAnsi="Times New Roman"/>
          <w:sz w:val="24"/>
          <w:szCs w:val="24"/>
        </w:rPr>
        <w:t>Éves</w:t>
      </w:r>
      <w:r w:rsidR="009175B3" w:rsidRPr="005319D0">
        <w:rPr>
          <w:rFonts w:ascii="Times New Roman" w:eastAsia="MS Mincho" w:hAnsi="Times New Roman"/>
          <w:sz w:val="24"/>
          <w:szCs w:val="24"/>
        </w:rPr>
        <w:t xml:space="preserve"> Fogyasztási Érték</w:t>
      </w:r>
      <w:r w:rsidR="00D470AA" w:rsidRPr="005319D0">
        <w:rPr>
          <w:rFonts w:ascii="Times New Roman" w:eastAsia="MS Mincho" w:hAnsi="Times New Roman"/>
          <w:sz w:val="24"/>
          <w:szCs w:val="24"/>
        </w:rPr>
        <w:t xml:space="preserve"> havi mennyiségi értéke. A rendszerhasználati díjak elszámolásának időszaka megegyezik az energiadíjak elszámolási időszakával. A rendszerhasználati díjak Felhasználóval szemben elszámolt és érvényesített mértékét a Vet. 140. § (2) bekezdés alapján Kereskedő az általa kibocsátott számlákban külön feltünteti</w:t>
      </w:r>
      <w:r w:rsidRPr="005319D0">
        <w:rPr>
          <w:rFonts w:ascii="Times New Roman" w:eastAsia="MS Mincho" w:hAnsi="Times New Roman"/>
          <w:sz w:val="24"/>
          <w:szCs w:val="24"/>
        </w:rPr>
        <w:t xml:space="preserve">. </w:t>
      </w:r>
      <w:r w:rsidRPr="005319D0">
        <w:rPr>
          <w:rFonts w:ascii="Times New Roman" w:eastAsia="MS Mincho" w:hAnsi="Times New Roman"/>
          <w:b/>
          <w:sz w:val="24"/>
          <w:szCs w:val="24"/>
        </w:rPr>
        <w:t xml:space="preserve">Felek ugyanakkor megállapodnak abban is, hogy amennyiben a Felhasználó a rendszerhasználati díjak Kereskedőn keresztüli elszámolását és megfizetését kérte, úgy Kereskedő </w:t>
      </w:r>
      <w:r w:rsidR="00E93A37" w:rsidRPr="005319D0">
        <w:rPr>
          <w:rFonts w:ascii="Times New Roman" w:eastAsia="MS Mincho" w:hAnsi="Times New Roman"/>
          <w:b/>
          <w:sz w:val="24"/>
          <w:szCs w:val="24"/>
        </w:rPr>
        <w:t xml:space="preserve">külön díjat számolhat fel </w:t>
      </w:r>
      <w:r w:rsidRPr="005319D0">
        <w:rPr>
          <w:rFonts w:ascii="Times New Roman" w:eastAsia="MS Mincho" w:hAnsi="Times New Roman"/>
          <w:b/>
          <w:sz w:val="24"/>
          <w:szCs w:val="24"/>
        </w:rPr>
        <w:t>részére</w:t>
      </w:r>
      <w:r w:rsidR="00E93A37" w:rsidRPr="005319D0">
        <w:rPr>
          <w:rFonts w:ascii="Times New Roman" w:eastAsia="MS Mincho" w:hAnsi="Times New Roman"/>
          <w:b/>
          <w:sz w:val="24"/>
          <w:szCs w:val="24"/>
        </w:rPr>
        <w:t>. A</w:t>
      </w:r>
      <w:r w:rsidRPr="005319D0">
        <w:rPr>
          <w:rFonts w:ascii="Times New Roman" w:eastAsia="MS Mincho" w:hAnsi="Times New Roman"/>
          <w:b/>
          <w:sz w:val="24"/>
          <w:szCs w:val="24"/>
        </w:rPr>
        <w:t xml:space="preserve"> külön díj a</w:t>
      </w:r>
      <w:r w:rsidR="002A47E9" w:rsidRPr="005319D0">
        <w:rPr>
          <w:rFonts w:ascii="Times New Roman" w:eastAsia="MS Mincho" w:hAnsi="Times New Roman"/>
          <w:b/>
          <w:sz w:val="24"/>
          <w:szCs w:val="24"/>
        </w:rPr>
        <w:t xml:space="preserve"> verseny újranyitás alkalmával megajánlott </w:t>
      </w:r>
      <w:r w:rsidR="00895EC2" w:rsidRPr="005319D0">
        <w:rPr>
          <w:rFonts w:ascii="Times New Roman" w:eastAsia="MS Mincho" w:hAnsi="Times New Roman"/>
          <w:b/>
          <w:sz w:val="24"/>
          <w:szCs w:val="24"/>
        </w:rPr>
        <w:t xml:space="preserve">Éves Fix </w:t>
      </w:r>
      <w:r w:rsidRPr="005319D0">
        <w:rPr>
          <w:rFonts w:ascii="Times New Roman" w:eastAsia="MS Mincho" w:hAnsi="Times New Roman"/>
          <w:b/>
          <w:sz w:val="24"/>
          <w:szCs w:val="24"/>
        </w:rPr>
        <w:t>Egységár</w:t>
      </w:r>
      <w:r w:rsidR="00E93A37" w:rsidRPr="005319D0">
        <w:rPr>
          <w:rFonts w:ascii="Times New Roman" w:eastAsia="MS Mincho" w:hAnsi="Times New Roman"/>
          <w:b/>
          <w:sz w:val="24"/>
          <w:szCs w:val="24"/>
        </w:rPr>
        <w:t>ban</w:t>
      </w:r>
      <w:r w:rsidRPr="005319D0">
        <w:rPr>
          <w:rFonts w:ascii="Times New Roman" w:eastAsia="MS Mincho" w:hAnsi="Times New Roman"/>
          <w:b/>
          <w:sz w:val="24"/>
          <w:szCs w:val="24"/>
        </w:rPr>
        <w:t xml:space="preserve"> kerül elszámolásra.</w:t>
      </w:r>
    </w:p>
    <w:p w14:paraId="4BEAB898"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5A4A2FFD" w14:textId="77777777" w:rsidR="00354E47" w:rsidRPr="005319D0" w:rsidRDefault="00354E47" w:rsidP="008108BA">
      <w:pPr>
        <w:spacing w:after="0" w:line="240" w:lineRule="auto"/>
        <w:ind w:left="709"/>
        <w:jc w:val="both"/>
        <w:rPr>
          <w:rFonts w:ascii="Times New Roman" w:eastAsia="MS Mincho" w:hAnsi="Times New Roman"/>
          <w:sz w:val="24"/>
          <w:szCs w:val="24"/>
        </w:rPr>
      </w:pPr>
    </w:p>
    <w:p w14:paraId="06B872D8"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b/>
          <w:iCs/>
          <w:sz w:val="24"/>
          <w:szCs w:val="24"/>
          <w:u w:val="single"/>
        </w:rPr>
      </w:pPr>
      <w:r w:rsidRPr="005319D0">
        <w:rPr>
          <w:rFonts w:ascii="Times New Roman" w:eastAsia="MS Mincho" w:hAnsi="Times New Roman"/>
          <w:b/>
          <w:iCs/>
          <w:sz w:val="24"/>
          <w:szCs w:val="24"/>
          <w:u w:val="single"/>
        </w:rPr>
        <w:t>Adó jellegű tételek</w:t>
      </w:r>
      <w:r w:rsidR="00CF1AE4" w:rsidRPr="005319D0">
        <w:rPr>
          <w:rFonts w:ascii="Times New Roman" w:eastAsia="MS Mincho" w:hAnsi="Times New Roman"/>
          <w:b/>
          <w:iCs/>
          <w:sz w:val="24"/>
          <w:szCs w:val="24"/>
          <w:u w:val="single"/>
        </w:rPr>
        <w:t>:</w:t>
      </w:r>
    </w:p>
    <w:p w14:paraId="6D1A70DA" w14:textId="77777777" w:rsidR="008108BA" w:rsidRPr="005319D0" w:rsidRDefault="008108BA" w:rsidP="008108BA">
      <w:pPr>
        <w:spacing w:after="0" w:line="240" w:lineRule="auto"/>
        <w:jc w:val="both"/>
        <w:rPr>
          <w:rFonts w:ascii="Times New Roman" w:eastAsia="MS Mincho" w:hAnsi="Times New Roman"/>
          <w:sz w:val="24"/>
          <w:szCs w:val="24"/>
        </w:rPr>
      </w:pPr>
    </w:p>
    <w:p w14:paraId="2A6857BA" w14:textId="77777777" w:rsidR="008108BA" w:rsidRPr="005319D0" w:rsidRDefault="008108BA" w:rsidP="00CF1AE4">
      <w:pPr>
        <w:spacing w:after="0" w:line="240" w:lineRule="auto"/>
        <w:ind w:left="709"/>
        <w:jc w:val="both"/>
        <w:rPr>
          <w:rFonts w:ascii="Times New Roman" w:eastAsia="MS Mincho" w:hAnsi="Times New Roman"/>
          <w:sz w:val="24"/>
          <w:szCs w:val="24"/>
          <w:u w:val="single"/>
        </w:rPr>
      </w:pPr>
      <w:r w:rsidRPr="005319D0">
        <w:rPr>
          <w:rFonts w:ascii="Times New Roman" w:eastAsia="MS Mincho" w:hAnsi="Times New Roman"/>
          <w:sz w:val="24"/>
          <w:szCs w:val="24"/>
          <w:u w:val="single"/>
        </w:rPr>
        <w:t xml:space="preserve">A szerződéses </w:t>
      </w:r>
      <w:r w:rsidR="00895EC2" w:rsidRPr="005319D0">
        <w:rPr>
          <w:rFonts w:ascii="Times New Roman" w:eastAsia="MS Mincho" w:hAnsi="Times New Roman"/>
          <w:sz w:val="24"/>
          <w:szCs w:val="24"/>
          <w:u w:val="single"/>
        </w:rPr>
        <w:t xml:space="preserve">Éves Fix </w:t>
      </w:r>
      <w:r w:rsidRPr="005319D0">
        <w:rPr>
          <w:rFonts w:ascii="Times New Roman" w:eastAsia="MS Mincho" w:hAnsi="Times New Roman"/>
          <w:sz w:val="24"/>
          <w:szCs w:val="24"/>
          <w:u w:val="single"/>
        </w:rPr>
        <w:t>Egységár tisztán energiaár, egyben nettó ár, amely nem tartalmaz semmilyen adó tételt.</w:t>
      </w:r>
    </w:p>
    <w:p w14:paraId="7FFA5036" w14:textId="77777777" w:rsidR="008108BA" w:rsidRPr="005319D0" w:rsidRDefault="008108BA" w:rsidP="00CF1AE4">
      <w:pPr>
        <w:spacing w:after="0" w:line="240" w:lineRule="auto"/>
        <w:ind w:left="709"/>
        <w:jc w:val="both"/>
        <w:rPr>
          <w:rFonts w:ascii="Times New Roman" w:eastAsia="MS Mincho" w:hAnsi="Times New Roman"/>
          <w:sz w:val="24"/>
          <w:szCs w:val="24"/>
        </w:rPr>
      </w:pPr>
    </w:p>
    <w:p w14:paraId="40E4190F" w14:textId="77777777" w:rsidR="008108BA" w:rsidRPr="005319D0" w:rsidRDefault="008108BA" w:rsidP="00CF1AE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w:t>
      </w:r>
      <w:r w:rsidR="00587CCD" w:rsidRPr="005319D0">
        <w:rPr>
          <w:rFonts w:ascii="Times New Roman" w:eastAsia="MS Mincho" w:hAnsi="Times New Roman"/>
          <w:sz w:val="24"/>
          <w:szCs w:val="24"/>
        </w:rPr>
        <w:t>S</w:t>
      </w:r>
      <w:r w:rsidRPr="005319D0">
        <w:rPr>
          <w:rFonts w:ascii="Times New Roman" w:eastAsia="MS Mincho" w:hAnsi="Times New Roman"/>
          <w:sz w:val="24"/>
          <w:szCs w:val="24"/>
        </w:rPr>
        <w:t>zerződésben meghatározott díjra a mindenkor hatályos adótörvények szerinti adók és egyéb jogszabály alapján az energiaárat terhelő díjak kerülnek felszámításra. A Vet. 1</w:t>
      </w:r>
      <w:r w:rsidR="00514155" w:rsidRPr="005319D0">
        <w:rPr>
          <w:rFonts w:ascii="Times New Roman" w:eastAsia="MS Mincho" w:hAnsi="Times New Roman"/>
          <w:sz w:val="24"/>
          <w:szCs w:val="24"/>
        </w:rPr>
        <w:t>78/SZ</w:t>
      </w:r>
      <w:r w:rsidRPr="005319D0">
        <w:rPr>
          <w:rFonts w:ascii="Times New Roman" w:eastAsia="MS Mincho" w:hAnsi="Times New Roman"/>
          <w:sz w:val="24"/>
          <w:szCs w:val="24"/>
        </w:rPr>
        <w:t>. § (</w:t>
      </w:r>
      <w:r w:rsidR="00514155" w:rsidRPr="005319D0">
        <w:rPr>
          <w:rFonts w:ascii="Times New Roman" w:eastAsia="MS Mincho" w:hAnsi="Times New Roman"/>
          <w:sz w:val="24"/>
          <w:szCs w:val="24"/>
        </w:rPr>
        <w:t>1</w:t>
      </w:r>
      <w:r w:rsidRPr="005319D0">
        <w:rPr>
          <w:rFonts w:ascii="Times New Roman" w:eastAsia="MS Mincho" w:hAnsi="Times New Roman"/>
          <w:sz w:val="24"/>
          <w:szCs w:val="24"/>
        </w:rPr>
        <w:t xml:space="preserve">) bekezdése szerinti tranzakciós díj, mint különadó nem hárítható át a Felhasználóra, ilyen díjat a jelen Szerződés alapján meghatározott bármely – a Felhasználót terhelő </w:t>
      </w:r>
      <w:r w:rsidR="00C9214E" w:rsidRPr="005319D0">
        <w:rPr>
          <w:rFonts w:ascii="Times New Roman" w:eastAsia="MS Mincho" w:hAnsi="Times New Roman"/>
          <w:sz w:val="24"/>
          <w:szCs w:val="24"/>
        </w:rPr>
        <w:t>–</w:t>
      </w:r>
      <w:r w:rsidRPr="005319D0">
        <w:rPr>
          <w:rFonts w:ascii="Times New Roman" w:eastAsia="MS Mincho" w:hAnsi="Times New Roman"/>
          <w:sz w:val="24"/>
          <w:szCs w:val="24"/>
        </w:rPr>
        <w:t xml:space="preserve"> fizetési kötelezettség alapján érvényesített követelés nem tartalmazhat, továbbá a Felhasználóval szemben a díj érvényesítésére vonatkozó igény </w:t>
      </w:r>
      <w:r w:rsidRPr="005319D0">
        <w:rPr>
          <w:rFonts w:ascii="Times New Roman" w:eastAsia="MS Mincho" w:hAnsi="Times New Roman"/>
          <w:sz w:val="24"/>
          <w:szCs w:val="24"/>
        </w:rPr>
        <w:lastRenderedPageBreak/>
        <w:t>sem érvényesíthető. A Felek megállapodásának megfelelő kereskedői nyilatkozat joglemondás (Ptk. 6</w:t>
      </w:r>
      <w:r w:rsidR="00CD7A5B" w:rsidRPr="005319D0">
        <w:rPr>
          <w:rFonts w:ascii="Times New Roman" w:eastAsia="MS Mincho" w:hAnsi="Times New Roman"/>
          <w:sz w:val="24"/>
          <w:szCs w:val="24"/>
        </w:rPr>
        <w:t>:</w:t>
      </w:r>
      <w:r w:rsidRPr="005319D0">
        <w:rPr>
          <w:rFonts w:ascii="Times New Roman" w:eastAsia="MS Mincho" w:hAnsi="Times New Roman"/>
          <w:sz w:val="24"/>
          <w:szCs w:val="24"/>
        </w:rPr>
        <w:t>190. § (1) bek.).</w:t>
      </w:r>
    </w:p>
    <w:p w14:paraId="09A22E97" w14:textId="77777777" w:rsidR="008108BA" w:rsidRPr="005319D0" w:rsidRDefault="008108BA" w:rsidP="008108BA">
      <w:pPr>
        <w:spacing w:after="0" w:line="240" w:lineRule="auto"/>
        <w:jc w:val="both"/>
        <w:rPr>
          <w:rFonts w:ascii="Times New Roman" w:eastAsia="MS Mincho" w:hAnsi="Times New Roman"/>
          <w:sz w:val="24"/>
          <w:szCs w:val="24"/>
        </w:rPr>
      </w:pPr>
    </w:p>
    <w:p w14:paraId="2DE21E0A" w14:textId="77777777" w:rsidR="008108BA" w:rsidRPr="005319D0" w:rsidRDefault="008108BA" w:rsidP="00AE2DC2">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 xml:space="preserve">Abban az esetben, ha a bármely jogszabály új adótípusról, illetékről, járulékról, vagy bármely egyéb, a villamosenergia-ellátással kapcsolatos új költségelem alkalmazásáról rendelkezik (együttesen „Új költségelemek”), amely érinti jelen </w:t>
      </w:r>
      <w:r w:rsidR="00587CCD" w:rsidRPr="005319D0">
        <w:rPr>
          <w:rFonts w:ascii="Times New Roman" w:eastAsia="MS Mincho" w:hAnsi="Times New Roman"/>
          <w:sz w:val="24"/>
          <w:szCs w:val="24"/>
        </w:rPr>
        <w:t>S</w:t>
      </w:r>
      <w:r w:rsidRPr="005319D0">
        <w:rPr>
          <w:rFonts w:ascii="Times New Roman" w:eastAsia="MS Mincho" w:hAnsi="Times New Roman"/>
          <w:sz w:val="24"/>
          <w:szCs w:val="24"/>
        </w:rPr>
        <w:t>zerződés tárgyát, a szerződéses ár felett ezen új tétel(ek) is felszámításra és számlázásra kerülhet(nek), amennyiben ezen adók, illetékek, díjak, járulékok és más költségek megfizetésére jogszabály Felhasználót kötelezi. Jogszabály módosítással bevezetett Új költségelemek alkalmazása a jelen Szerződés 13. pontja szerinti eljárással történhet, kivéve, ha az adott Új költségelem megfizetésére jogszabály a Felhasználót kötelezi.</w:t>
      </w:r>
    </w:p>
    <w:p w14:paraId="56A72E89" w14:textId="77777777" w:rsidR="008108BA" w:rsidRPr="005319D0" w:rsidRDefault="008108BA" w:rsidP="008108BA">
      <w:pPr>
        <w:spacing w:after="0" w:line="240" w:lineRule="auto"/>
        <w:ind w:left="1080"/>
        <w:jc w:val="both"/>
        <w:rPr>
          <w:rFonts w:ascii="Times New Roman" w:eastAsia="MS Mincho" w:hAnsi="Times New Roman"/>
          <w:sz w:val="24"/>
          <w:szCs w:val="24"/>
        </w:rPr>
      </w:pPr>
    </w:p>
    <w:p w14:paraId="66B133DB" w14:textId="77777777" w:rsidR="001060E4" w:rsidRPr="005319D0" w:rsidRDefault="001060E4" w:rsidP="008108BA">
      <w:pPr>
        <w:spacing w:after="0" w:line="240" w:lineRule="auto"/>
        <w:ind w:left="1080"/>
        <w:jc w:val="both"/>
        <w:rPr>
          <w:rFonts w:ascii="Times New Roman" w:eastAsia="MS Mincho" w:hAnsi="Times New Roman"/>
          <w:sz w:val="24"/>
          <w:szCs w:val="24"/>
        </w:rPr>
      </w:pPr>
    </w:p>
    <w:p w14:paraId="371F3C97" w14:textId="77777777" w:rsidR="001060E4" w:rsidRPr="005319D0" w:rsidRDefault="001060E4"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b/>
          <w:iCs/>
          <w:sz w:val="24"/>
          <w:szCs w:val="24"/>
          <w:u w:val="single"/>
        </w:rPr>
      </w:pPr>
      <w:r w:rsidRPr="005319D0">
        <w:rPr>
          <w:rFonts w:ascii="Times New Roman" w:eastAsia="MS Mincho" w:hAnsi="Times New Roman"/>
          <w:b/>
          <w:iCs/>
          <w:sz w:val="24"/>
          <w:szCs w:val="24"/>
          <w:u w:val="single"/>
        </w:rPr>
        <w:t>A közbeszerzési díj</w:t>
      </w:r>
      <w:r w:rsidR="00CF1AE4" w:rsidRPr="005319D0">
        <w:rPr>
          <w:rFonts w:ascii="Times New Roman" w:eastAsia="MS Mincho" w:hAnsi="Times New Roman"/>
          <w:b/>
          <w:iCs/>
          <w:sz w:val="24"/>
          <w:szCs w:val="24"/>
          <w:u w:val="single"/>
        </w:rPr>
        <w:t>:</w:t>
      </w:r>
    </w:p>
    <w:p w14:paraId="44643323" w14:textId="77777777" w:rsidR="00266506" w:rsidRPr="005319D0" w:rsidRDefault="00266506" w:rsidP="009E1780">
      <w:pPr>
        <w:spacing w:after="0" w:line="240" w:lineRule="auto"/>
        <w:jc w:val="both"/>
        <w:rPr>
          <w:rFonts w:ascii="Times New Roman" w:eastAsia="MS Mincho" w:hAnsi="Times New Roman"/>
          <w:b/>
          <w:bCs/>
          <w:sz w:val="24"/>
          <w:szCs w:val="24"/>
        </w:rPr>
      </w:pPr>
    </w:p>
    <w:p w14:paraId="530AAE17" w14:textId="3B8F1502" w:rsidR="001060E4" w:rsidRPr="005319D0" w:rsidRDefault="001060E4" w:rsidP="00CF1AE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közbeszerzési díj számítása, megfizetése a 168/2004. (V. 25.) Korm. rendelet 12. és 14. §–aiban meghatározottak szerint történik. A közbeszerzési díj alapja az intézményi villamos energia beszerzés </w:t>
      </w:r>
      <w:r w:rsidR="004F5184" w:rsidRPr="005319D0">
        <w:rPr>
          <w:rFonts w:ascii="Times New Roman" w:eastAsia="MS Mincho" w:hAnsi="Times New Roman"/>
          <w:sz w:val="24"/>
          <w:szCs w:val="24"/>
        </w:rPr>
        <w:t>(vételezés)</w:t>
      </w:r>
      <w:r w:rsidRPr="005319D0">
        <w:rPr>
          <w:rFonts w:ascii="Times New Roman" w:eastAsia="MS Mincho" w:hAnsi="Times New Roman"/>
          <w:sz w:val="24"/>
          <w:szCs w:val="24"/>
        </w:rPr>
        <w:t xml:space="preserve"> villamos energia </w:t>
      </w:r>
      <w:r w:rsidR="00587CCD" w:rsidRPr="005319D0">
        <w:rPr>
          <w:rFonts w:ascii="Times New Roman" w:eastAsia="MS Mincho" w:hAnsi="Times New Roman"/>
          <w:sz w:val="24"/>
          <w:szCs w:val="24"/>
        </w:rPr>
        <w:t xml:space="preserve">jellegű </w:t>
      </w:r>
      <w:r w:rsidRPr="005319D0">
        <w:rPr>
          <w:rFonts w:ascii="Times New Roman" w:eastAsia="MS Mincho" w:hAnsi="Times New Roman"/>
          <w:sz w:val="24"/>
          <w:szCs w:val="24"/>
        </w:rPr>
        <w:t>tétel</w:t>
      </w:r>
      <w:r w:rsidR="00587CCD" w:rsidRPr="005319D0">
        <w:rPr>
          <w:rFonts w:ascii="Times New Roman" w:eastAsia="MS Mincho" w:hAnsi="Times New Roman"/>
          <w:sz w:val="24"/>
          <w:szCs w:val="24"/>
        </w:rPr>
        <w:t>ei</w:t>
      </w:r>
      <w:r w:rsidRPr="005319D0">
        <w:rPr>
          <w:rFonts w:ascii="Times New Roman" w:eastAsia="MS Mincho" w:hAnsi="Times New Roman"/>
          <w:sz w:val="24"/>
          <w:szCs w:val="24"/>
        </w:rPr>
        <w:t xml:space="preserve">nek általános forgalmi adó nélkül számított értéke (azaz az </w:t>
      </w:r>
      <w:r w:rsidR="00587CCD" w:rsidRPr="005319D0">
        <w:rPr>
          <w:rFonts w:ascii="Times New Roman" w:eastAsia="MS Mincho" w:hAnsi="Times New Roman"/>
          <w:sz w:val="24"/>
          <w:szCs w:val="24"/>
        </w:rPr>
        <w:t>Felhasználónak (</w:t>
      </w:r>
      <w:r w:rsidRPr="005319D0">
        <w:rPr>
          <w:rFonts w:ascii="Times New Roman" w:eastAsia="MS Mincho" w:hAnsi="Times New Roman"/>
          <w:sz w:val="24"/>
          <w:szCs w:val="24"/>
        </w:rPr>
        <w:t>Intézménynek</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kiszámlázott </w:t>
      </w:r>
      <w:r w:rsidR="00895EC2" w:rsidRPr="005319D0">
        <w:rPr>
          <w:rFonts w:ascii="Times New Roman" w:eastAsia="MS Mincho" w:hAnsi="Times New Roman"/>
          <w:sz w:val="24"/>
          <w:szCs w:val="24"/>
        </w:rPr>
        <w:t>e</w:t>
      </w:r>
      <w:r w:rsidRPr="005319D0">
        <w:rPr>
          <w:rFonts w:ascii="Times New Roman" w:eastAsia="MS Mincho" w:hAnsi="Times New Roman"/>
          <w:sz w:val="24"/>
          <w:szCs w:val="24"/>
        </w:rPr>
        <w:t>gységár alapú számlaérték</w:t>
      </w:r>
      <w:r w:rsidR="00587CCD" w:rsidRPr="005319D0">
        <w:rPr>
          <w:rFonts w:ascii="Times New Roman" w:eastAsia="MS Mincho" w:hAnsi="Times New Roman"/>
          <w:sz w:val="24"/>
          <w:szCs w:val="24"/>
        </w:rPr>
        <w:t xml:space="preserve"> </w:t>
      </w:r>
      <w:r w:rsidR="00DD75C7" w:rsidRPr="005319D0">
        <w:rPr>
          <w:rFonts w:ascii="Times New Roman" w:eastAsia="MS Mincho" w:hAnsi="Times New Roman"/>
          <w:sz w:val="24"/>
          <w:szCs w:val="24"/>
        </w:rPr>
        <w:t>–</w:t>
      </w:r>
      <w:r w:rsidR="00587CCD" w:rsidRPr="005319D0">
        <w:rPr>
          <w:rFonts w:ascii="Times New Roman" w:eastAsia="MS Mincho" w:hAnsi="Times New Roman"/>
          <w:sz w:val="24"/>
          <w:szCs w:val="24"/>
        </w:rPr>
        <w:t xml:space="preserve"> mely adott esetben tartalmazza a rendszerhasználati díjak Kereskedőn keresztül történő elszámolásának külön díját is</w:t>
      </w:r>
      <w:r w:rsidR="00CB1BE3" w:rsidRPr="005319D0">
        <w:rPr>
          <w:rFonts w:ascii="Times New Roman" w:eastAsia="MS Mincho" w:hAnsi="Times New Roman"/>
          <w:sz w:val="24"/>
          <w:szCs w:val="24"/>
        </w:rPr>
        <w:t>, a túl</w:t>
      </w:r>
      <w:r w:rsidR="002E4918" w:rsidRPr="005319D0">
        <w:rPr>
          <w:rFonts w:ascii="Times New Roman" w:eastAsia="MS Mincho" w:hAnsi="Times New Roman"/>
          <w:sz w:val="24"/>
          <w:szCs w:val="24"/>
        </w:rPr>
        <w:t xml:space="preserve">fogyasztásként elfogyasztott </w:t>
      </w:r>
      <w:r w:rsidR="00CB1BE3" w:rsidRPr="005319D0">
        <w:rPr>
          <w:rFonts w:ascii="Times New Roman" w:eastAsia="MS Mincho" w:hAnsi="Times New Roman"/>
          <w:sz w:val="24"/>
          <w:szCs w:val="24"/>
        </w:rPr>
        <w:t>energia ár</w:t>
      </w:r>
      <w:r w:rsidR="002E4918" w:rsidRPr="005319D0">
        <w:rPr>
          <w:rFonts w:ascii="Times New Roman" w:eastAsia="MS Mincho" w:hAnsi="Times New Roman"/>
          <w:sz w:val="24"/>
          <w:szCs w:val="24"/>
        </w:rPr>
        <w:t>a</w:t>
      </w:r>
      <w:r w:rsidR="00CB1BE3" w:rsidRPr="005319D0">
        <w:rPr>
          <w:rFonts w:ascii="Times New Roman" w:eastAsia="MS Mincho" w:hAnsi="Times New Roman"/>
          <w:sz w:val="24"/>
          <w:szCs w:val="24"/>
        </w:rPr>
        <w:t xml:space="preserve"> és az elszámoló számla esetleges energia tétele is előjel helyesen</w:t>
      </w:r>
      <w:r w:rsidRPr="005319D0">
        <w:rPr>
          <w:rFonts w:ascii="Times New Roman" w:eastAsia="MS Mincho" w:hAnsi="Times New Roman"/>
          <w:sz w:val="24"/>
          <w:szCs w:val="24"/>
        </w:rPr>
        <w:t xml:space="preserve">), mértéke 1% + ÁFA. Az </w:t>
      </w:r>
      <w:r w:rsidR="00895EC2" w:rsidRPr="005319D0">
        <w:rPr>
          <w:rFonts w:ascii="Times New Roman" w:eastAsia="MS Mincho" w:hAnsi="Times New Roman"/>
          <w:sz w:val="24"/>
          <w:szCs w:val="24"/>
        </w:rPr>
        <w:t>e</w:t>
      </w:r>
      <w:r w:rsidRPr="005319D0">
        <w:rPr>
          <w:rFonts w:ascii="Times New Roman" w:eastAsia="MS Mincho" w:hAnsi="Times New Roman"/>
          <w:sz w:val="24"/>
          <w:szCs w:val="24"/>
        </w:rPr>
        <w:t>gységár által nem fedezett egyébiránt a számlán jogszabály alapján felt</w:t>
      </w:r>
      <w:r w:rsidR="00587CCD" w:rsidRPr="005319D0">
        <w:rPr>
          <w:rFonts w:ascii="Times New Roman" w:eastAsia="MS Mincho" w:hAnsi="Times New Roman"/>
          <w:sz w:val="24"/>
          <w:szCs w:val="24"/>
        </w:rPr>
        <w:t>ü</w:t>
      </w:r>
      <w:r w:rsidRPr="005319D0">
        <w:rPr>
          <w:rFonts w:ascii="Times New Roman" w:eastAsia="MS Mincho" w:hAnsi="Times New Roman"/>
          <w:sz w:val="24"/>
          <w:szCs w:val="24"/>
        </w:rPr>
        <w:t>ntetett költségek, díjak, adók</w:t>
      </w:r>
      <w:r w:rsidR="002E4918" w:rsidRPr="005319D0">
        <w:rPr>
          <w:rFonts w:ascii="Times New Roman" w:eastAsia="MS Mincho" w:hAnsi="Times New Roman"/>
          <w:sz w:val="24"/>
          <w:szCs w:val="24"/>
        </w:rPr>
        <w:t>, esetleges pótdíj és kötbér költségek</w:t>
      </w:r>
      <w:r w:rsidRPr="005319D0">
        <w:rPr>
          <w:rFonts w:ascii="Times New Roman" w:eastAsia="MS Mincho" w:hAnsi="Times New Roman"/>
          <w:sz w:val="24"/>
          <w:szCs w:val="24"/>
        </w:rPr>
        <w:t xml:space="preserve"> nem képezik a közbeszerzési díj alapját. </w:t>
      </w:r>
    </w:p>
    <w:p w14:paraId="5BC5832B" w14:textId="77777777" w:rsidR="001060E4" w:rsidRPr="005319D0" w:rsidRDefault="001060E4" w:rsidP="00CF1AE4">
      <w:pPr>
        <w:spacing w:after="0" w:line="240" w:lineRule="auto"/>
        <w:ind w:left="709" w:firstLine="5"/>
        <w:jc w:val="both"/>
        <w:rPr>
          <w:rFonts w:ascii="Times New Roman" w:eastAsia="MS Mincho" w:hAnsi="Times New Roman"/>
          <w:sz w:val="24"/>
          <w:szCs w:val="24"/>
        </w:rPr>
      </w:pPr>
    </w:p>
    <w:p w14:paraId="33E223D4" w14:textId="77777777" w:rsidR="008532EC" w:rsidRPr="005319D0" w:rsidRDefault="004F5184" w:rsidP="00CF1AE4">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 xml:space="preserve">Háztartási méretű kiserőmű (HMKE) esetén, amennyiben a kiserőmű által termelt energia a vételezett energiából levonásra kerül (szaldó elszámolás), úgy közbeszerzési díjat a teljes vételezett energia és a </w:t>
      </w:r>
      <w:r w:rsidR="00A06C69" w:rsidRPr="005319D0">
        <w:rPr>
          <w:rFonts w:ascii="Times New Roman" w:eastAsia="MS Mincho" w:hAnsi="Times New Roman"/>
          <w:sz w:val="24"/>
          <w:szCs w:val="24"/>
        </w:rPr>
        <w:t xml:space="preserve">közcélú hálózatba betáplált </w:t>
      </w:r>
      <w:r w:rsidRPr="005319D0">
        <w:rPr>
          <w:rFonts w:ascii="Times New Roman" w:eastAsia="MS Mincho" w:hAnsi="Times New Roman"/>
          <w:sz w:val="24"/>
          <w:szCs w:val="24"/>
        </w:rPr>
        <w:t>energia különbsége után kell megfizetni.</w:t>
      </w:r>
      <w:r w:rsidR="008532EC" w:rsidRPr="005319D0">
        <w:rPr>
          <w:rFonts w:ascii="Times New Roman" w:eastAsia="MS Mincho" w:hAnsi="Times New Roman"/>
          <w:sz w:val="24"/>
          <w:szCs w:val="24"/>
        </w:rPr>
        <w:t xml:space="preserve"> Amennyiben az egyedi szerződés végelszámolása során a közcélú hálózatba betáplált energia összmennyisége több, mint a vételezett összmennyiség, úgy a közbeszerzési díj elszámolt egyenlege nem lehet negatív szám.</w:t>
      </w:r>
    </w:p>
    <w:p w14:paraId="7B25C730" w14:textId="02E8B130" w:rsidR="00AA0E69" w:rsidRPr="005319D0" w:rsidRDefault="004F5184" w:rsidP="00CF1AE4">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 xml:space="preserve"> </w:t>
      </w:r>
    </w:p>
    <w:p w14:paraId="735777FE" w14:textId="77777777" w:rsidR="004F5184" w:rsidRPr="005319D0" w:rsidRDefault="004F5184" w:rsidP="00CF1AE4">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 xml:space="preserve">Amennyiben Felek a kiserőmű (nem HMKE) által termelt energia visszavételéről külön szerződésben állapodnak meg vagy HMKE esetén bruttó elszámolás alkalmazandó, úgy a közbeszerzési díj fizetési kötelezettség a teljes vételezett energia mennyiség után keletkezik a kiserőmű (HMKE vagy nem HMKE) által </w:t>
      </w:r>
      <w:r w:rsidR="00A06C69" w:rsidRPr="005319D0">
        <w:rPr>
          <w:rFonts w:ascii="Times New Roman" w:eastAsia="MS Mincho" w:hAnsi="Times New Roman"/>
          <w:sz w:val="24"/>
          <w:szCs w:val="24"/>
        </w:rPr>
        <w:t xml:space="preserve">a közcélú hálózatba betáplált </w:t>
      </w:r>
      <w:r w:rsidRPr="005319D0">
        <w:rPr>
          <w:rFonts w:ascii="Times New Roman" w:eastAsia="MS Mincho" w:hAnsi="Times New Roman"/>
          <w:sz w:val="24"/>
          <w:szCs w:val="24"/>
        </w:rPr>
        <w:t xml:space="preserve">energiától függetlenül (tekintettel arra, hogy a </w:t>
      </w:r>
      <w:r w:rsidR="00A06C69" w:rsidRPr="005319D0">
        <w:rPr>
          <w:rFonts w:ascii="Times New Roman" w:eastAsia="MS Mincho" w:hAnsi="Times New Roman"/>
          <w:sz w:val="24"/>
          <w:szCs w:val="24"/>
        </w:rPr>
        <w:t xml:space="preserve">betáplált villamos </w:t>
      </w:r>
      <w:r w:rsidRPr="005319D0">
        <w:rPr>
          <w:rFonts w:ascii="Times New Roman" w:eastAsia="MS Mincho" w:hAnsi="Times New Roman"/>
          <w:sz w:val="24"/>
          <w:szCs w:val="24"/>
        </w:rPr>
        <w:t>energia nem minősül a Felhasználó részéről beszerzésnek).</w:t>
      </w:r>
    </w:p>
    <w:p w14:paraId="7DA33957" w14:textId="77777777" w:rsidR="004F5184" w:rsidRPr="005319D0" w:rsidRDefault="004F5184" w:rsidP="00CF1AE4">
      <w:pPr>
        <w:spacing w:after="0" w:line="240" w:lineRule="auto"/>
        <w:ind w:left="709" w:firstLine="5"/>
        <w:jc w:val="both"/>
        <w:rPr>
          <w:rFonts w:ascii="Times New Roman" w:eastAsia="MS Mincho" w:hAnsi="Times New Roman"/>
          <w:sz w:val="24"/>
          <w:szCs w:val="24"/>
        </w:rPr>
      </w:pPr>
    </w:p>
    <w:p w14:paraId="4345E828" w14:textId="77777777" w:rsidR="001060E4" w:rsidRPr="005319D0" w:rsidRDefault="001060E4" w:rsidP="00CF1AE4">
      <w:pPr>
        <w:spacing w:after="0" w:line="240" w:lineRule="auto"/>
        <w:ind w:left="709" w:firstLine="5"/>
        <w:jc w:val="both"/>
        <w:rPr>
          <w:rFonts w:ascii="Times New Roman" w:eastAsia="MS Mincho" w:hAnsi="Times New Roman"/>
          <w:sz w:val="24"/>
          <w:szCs w:val="24"/>
        </w:rPr>
      </w:pPr>
      <w:r w:rsidRPr="005319D0">
        <w:rPr>
          <w:rFonts w:ascii="Times New Roman" w:eastAsia="MS Mincho" w:hAnsi="Times New Roman"/>
          <w:sz w:val="24"/>
          <w:szCs w:val="24"/>
        </w:rPr>
        <w:t>A közbeszerzési díjat a</w:t>
      </w:r>
      <w:r w:rsidR="00587CCD" w:rsidRPr="005319D0">
        <w:rPr>
          <w:rFonts w:ascii="Times New Roman" w:eastAsia="MS Mincho" w:hAnsi="Times New Roman"/>
          <w:sz w:val="24"/>
          <w:szCs w:val="24"/>
        </w:rPr>
        <w:t xml:space="preserve"> Felhasználó (</w:t>
      </w:r>
      <w:r w:rsidRPr="005319D0">
        <w:rPr>
          <w:rFonts w:ascii="Times New Roman" w:eastAsia="MS Mincho" w:hAnsi="Times New Roman"/>
          <w:sz w:val="24"/>
          <w:szCs w:val="24"/>
        </w:rPr>
        <w:t>Intézmény</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a Kereskedőn keresztül fizeti meg a Beszerzőnek</w:t>
      </w:r>
      <w:r w:rsidR="00587CCD" w:rsidRPr="005319D0">
        <w:rPr>
          <w:rFonts w:ascii="Times New Roman" w:eastAsia="MS Mincho" w:hAnsi="Times New Roman"/>
          <w:sz w:val="24"/>
          <w:szCs w:val="24"/>
        </w:rPr>
        <w:t xml:space="preserve"> (KEF)</w:t>
      </w:r>
      <w:r w:rsidRPr="005319D0">
        <w:rPr>
          <w:rFonts w:ascii="Times New Roman" w:eastAsia="MS Mincho" w:hAnsi="Times New Roman"/>
          <w:sz w:val="24"/>
          <w:szCs w:val="24"/>
        </w:rPr>
        <w:t>. A Kereskedő a közbeszerzési díjat köteles az egyedi szerződés alapján végzett teljesítése szerint járó ellenérték kiszámlázásával egy időben a</w:t>
      </w:r>
      <w:r w:rsidR="00587CCD" w:rsidRPr="005319D0">
        <w:rPr>
          <w:rFonts w:ascii="Times New Roman" w:eastAsia="MS Mincho" w:hAnsi="Times New Roman"/>
          <w:sz w:val="24"/>
          <w:szCs w:val="24"/>
        </w:rPr>
        <w:t xml:space="preserve"> Felhasználó (</w:t>
      </w:r>
      <w:r w:rsidRPr="005319D0">
        <w:rPr>
          <w:rFonts w:ascii="Times New Roman" w:eastAsia="MS Mincho" w:hAnsi="Times New Roman"/>
          <w:sz w:val="24"/>
          <w:szCs w:val="24"/>
        </w:rPr>
        <w:t>Intézmény</w:t>
      </w:r>
      <w:r w:rsidR="00587CCD" w:rsidRPr="005319D0">
        <w:rPr>
          <w:rFonts w:ascii="Times New Roman" w:eastAsia="MS Mincho" w:hAnsi="Times New Roman"/>
          <w:sz w:val="24"/>
          <w:szCs w:val="24"/>
        </w:rPr>
        <w:t>)</w:t>
      </w:r>
      <w:r w:rsidRPr="005319D0">
        <w:rPr>
          <w:rFonts w:ascii="Times New Roman" w:eastAsia="MS Mincho" w:hAnsi="Times New Roman"/>
          <w:sz w:val="24"/>
          <w:szCs w:val="24"/>
        </w:rPr>
        <w:t xml:space="preserve"> részére kiállított számlán külön tételként szerepeltetni.</w:t>
      </w:r>
    </w:p>
    <w:p w14:paraId="6BE810B5" w14:textId="77777777" w:rsidR="001060E4" w:rsidRPr="005319D0" w:rsidRDefault="001060E4" w:rsidP="00CF1AE4">
      <w:pPr>
        <w:spacing w:after="0" w:line="240" w:lineRule="auto"/>
        <w:ind w:left="709" w:firstLine="5"/>
        <w:jc w:val="both"/>
        <w:rPr>
          <w:rFonts w:ascii="Times New Roman" w:eastAsia="MS Mincho" w:hAnsi="Times New Roman"/>
          <w:sz w:val="24"/>
          <w:szCs w:val="24"/>
        </w:rPr>
      </w:pPr>
    </w:p>
    <w:p w14:paraId="40D5E937" w14:textId="77777777" w:rsidR="001060E4" w:rsidRPr="005319D0" w:rsidRDefault="001060E4" w:rsidP="00CF1AE4">
      <w:pPr>
        <w:spacing w:after="0" w:line="240" w:lineRule="auto"/>
        <w:ind w:left="709"/>
        <w:jc w:val="both"/>
        <w:rPr>
          <w:rFonts w:ascii="Times New Roman" w:eastAsia="MS Mincho" w:hAnsi="Times New Roman"/>
          <w:bCs/>
          <w:sz w:val="24"/>
          <w:szCs w:val="24"/>
        </w:rPr>
      </w:pPr>
      <w:r w:rsidRPr="005319D0">
        <w:rPr>
          <w:rFonts w:ascii="Times New Roman" w:eastAsia="MS Mincho" w:hAnsi="Times New Roman"/>
          <w:bCs/>
          <w:sz w:val="24"/>
          <w:szCs w:val="24"/>
        </w:rPr>
        <w:t xml:space="preserve">Kereskedő köteles a kiszámlázásra került közbeszerzési díjakról a KEF </w:t>
      </w:r>
      <w:r w:rsidR="00F05DBA" w:rsidRPr="005319D0">
        <w:rPr>
          <w:rFonts w:ascii="Times New Roman" w:eastAsia="MS Mincho" w:hAnsi="Times New Roman"/>
          <w:bCs/>
          <w:sz w:val="24"/>
          <w:szCs w:val="24"/>
        </w:rPr>
        <w:t>P</w:t>
      </w:r>
      <w:r w:rsidRPr="005319D0">
        <w:rPr>
          <w:rFonts w:ascii="Times New Roman" w:eastAsia="MS Mincho" w:hAnsi="Times New Roman"/>
          <w:bCs/>
          <w:sz w:val="24"/>
          <w:szCs w:val="24"/>
        </w:rPr>
        <w:t>ortálon keresztül Beszerzőt tájékoztatni, és a közbeszerzési díjat a keretmegállapodásban foglaltak szerint Beszerző részére átutalni.</w:t>
      </w:r>
    </w:p>
    <w:p w14:paraId="6960A763" w14:textId="77777777" w:rsidR="001060E4" w:rsidRPr="005319D0" w:rsidRDefault="001060E4" w:rsidP="009E1780">
      <w:pPr>
        <w:spacing w:after="0" w:line="240" w:lineRule="auto"/>
        <w:jc w:val="both"/>
        <w:rPr>
          <w:rFonts w:ascii="Times New Roman" w:eastAsia="MS Mincho" w:hAnsi="Times New Roman"/>
          <w:bCs/>
          <w:sz w:val="24"/>
          <w:szCs w:val="24"/>
        </w:rPr>
      </w:pPr>
    </w:p>
    <w:p w14:paraId="4EA312C2" w14:textId="77777777" w:rsidR="00354E47" w:rsidRPr="005319D0" w:rsidRDefault="00354E47" w:rsidP="009E1780">
      <w:pPr>
        <w:spacing w:after="0" w:line="240" w:lineRule="auto"/>
        <w:jc w:val="both"/>
        <w:rPr>
          <w:rFonts w:ascii="Times New Roman" w:eastAsia="MS Mincho" w:hAnsi="Times New Roman"/>
          <w:bCs/>
          <w:sz w:val="24"/>
          <w:szCs w:val="24"/>
        </w:rPr>
      </w:pPr>
    </w:p>
    <w:p w14:paraId="3C027AF3"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lastRenderedPageBreak/>
        <w:t>SZÁMLÁZÁS, FIZETÉSI FELTÉTELEK</w:t>
      </w:r>
    </w:p>
    <w:p w14:paraId="46338B07" w14:textId="77777777" w:rsidR="008108BA" w:rsidRPr="005319D0" w:rsidRDefault="008108BA" w:rsidP="00AE2DC2">
      <w:pPr>
        <w:spacing w:after="0" w:line="240" w:lineRule="auto"/>
        <w:jc w:val="both"/>
        <w:rPr>
          <w:rFonts w:ascii="Times New Roman" w:eastAsia="MS Mincho" w:hAnsi="Times New Roman"/>
          <w:bCs/>
          <w:sz w:val="24"/>
          <w:szCs w:val="24"/>
        </w:rPr>
      </w:pPr>
    </w:p>
    <w:p w14:paraId="426961B6" w14:textId="726F58CA"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b/>
        <w:t xml:space="preserve">Kereskedő a Szerződés alapján kibocsátott számláit a mindenkor hatályos </w:t>
      </w:r>
      <w:r w:rsidR="00AB032C" w:rsidRPr="005319D0">
        <w:rPr>
          <w:rFonts w:ascii="Times New Roman" w:eastAsia="MS Mincho" w:hAnsi="Times New Roman"/>
          <w:iCs/>
          <w:sz w:val="24"/>
          <w:szCs w:val="24"/>
        </w:rPr>
        <w:t xml:space="preserve">számviteli és </w:t>
      </w:r>
      <w:r w:rsidRPr="005319D0">
        <w:rPr>
          <w:rFonts w:ascii="Times New Roman" w:eastAsia="MS Mincho" w:hAnsi="Times New Roman"/>
          <w:iCs/>
          <w:sz w:val="24"/>
          <w:szCs w:val="24"/>
        </w:rPr>
        <w:t xml:space="preserve">adójogszabályok szerinti formában és tartalommal felhasználási helyenként </w:t>
      </w:r>
      <w:r w:rsidR="00EE3196" w:rsidRPr="005319D0">
        <w:rPr>
          <w:rFonts w:ascii="Times New Roman" w:hAnsi="Times New Roman"/>
          <w:sz w:val="24"/>
          <w:szCs w:val="24"/>
        </w:rPr>
        <w:t>Felhasználó, mint Vevő nevére és székhelycímére</w:t>
      </w:r>
      <w:r w:rsidR="00EE3196"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 xml:space="preserve">állítja ki </w:t>
      </w:r>
      <w:r w:rsidR="00EE3196" w:rsidRPr="005319D0">
        <w:rPr>
          <w:rFonts w:ascii="Times New Roman" w:hAnsi="Times New Roman"/>
          <w:sz w:val="24"/>
          <w:szCs w:val="24"/>
        </w:rPr>
        <w:t>és küldi meg</w:t>
      </w:r>
      <w:r w:rsidR="00EE3196"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 xml:space="preserve">a 10. pontban és a 11. pont további részeiben meghatározottak szerint. </w:t>
      </w:r>
      <w:r w:rsidR="00EE3196" w:rsidRPr="005319D0">
        <w:rPr>
          <w:rFonts w:ascii="Times New Roman" w:eastAsia="MS Mincho" w:hAnsi="Times New Roman"/>
          <w:iCs/>
          <w:sz w:val="24"/>
          <w:szCs w:val="24"/>
        </w:rPr>
        <w:t>A közbeszerzési eljárás során vagy a</w:t>
      </w:r>
      <w:r w:rsidR="00250545" w:rsidRPr="005319D0">
        <w:rPr>
          <w:rFonts w:ascii="Times New Roman" w:eastAsia="MS Mincho" w:hAnsi="Times New Roman"/>
          <w:iCs/>
          <w:sz w:val="24"/>
          <w:szCs w:val="24"/>
        </w:rPr>
        <w:t xml:space="preserve"> Szerződés időtartama alatt, a</w:t>
      </w:r>
      <w:r w:rsidR="00EE3196" w:rsidRPr="005319D0">
        <w:rPr>
          <w:rFonts w:ascii="Times New Roman" w:eastAsia="MS Mincho" w:hAnsi="Times New Roman"/>
          <w:iCs/>
          <w:sz w:val="24"/>
          <w:szCs w:val="24"/>
        </w:rPr>
        <w:t xml:space="preserve"> </w:t>
      </w:r>
      <w:r w:rsidRPr="005319D0">
        <w:rPr>
          <w:rFonts w:ascii="Times New Roman" w:eastAsia="MS Mincho" w:hAnsi="Times New Roman"/>
          <w:iCs/>
          <w:sz w:val="24"/>
          <w:szCs w:val="24"/>
        </w:rPr>
        <w:t>Felhasználó</w:t>
      </w:r>
      <w:r w:rsidR="00EE3196" w:rsidRPr="005319D0">
        <w:rPr>
          <w:rFonts w:ascii="Times New Roman" w:eastAsia="MS Mincho" w:hAnsi="Times New Roman"/>
          <w:iCs/>
          <w:sz w:val="24"/>
          <w:szCs w:val="24"/>
        </w:rPr>
        <w:t>,</w:t>
      </w:r>
      <w:r w:rsidRPr="005319D0">
        <w:rPr>
          <w:rFonts w:ascii="Times New Roman" w:eastAsia="MS Mincho" w:hAnsi="Times New Roman"/>
          <w:iCs/>
          <w:sz w:val="24"/>
          <w:szCs w:val="24"/>
        </w:rPr>
        <w:t xml:space="preserve"> a </w:t>
      </w:r>
      <w:r w:rsidR="00EE3196" w:rsidRPr="005319D0">
        <w:rPr>
          <w:rFonts w:ascii="Times New Roman" w:eastAsia="MS Mincho" w:hAnsi="Times New Roman"/>
          <w:iCs/>
          <w:sz w:val="24"/>
          <w:szCs w:val="24"/>
        </w:rPr>
        <w:t>Kereskedő és a számlafizető között létrejött háromoldalú megállapodásban Felhasználó kérheti</w:t>
      </w:r>
      <w:r w:rsidR="00EE3196" w:rsidRPr="005319D0">
        <w:rPr>
          <w:rFonts w:ascii="Times New Roman" w:hAnsi="Times New Roman"/>
          <w:sz w:val="24"/>
          <w:szCs w:val="24"/>
        </w:rPr>
        <w:t xml:space="preserve"> - a számla kiállítása előtt legalább</w:t>
      </w:r>
      <w:r w:rsidRPr="005319D0">
        <w:rPr>
          <w:rFonts w:ascii="Times New Roman" w:eastAsia="MS Mincho" w:hAnsi="Times New Roman"/>
          <w:iCs/>
          <w:sz w:val="24"/>
          <w:szCs w:val="24"/>
        </w:rPr>
        <w:t xml:space="preserve"> 45 (negyvenöt) nappal</w:t>
      </w:r>
      <w:r w:rsidR="00EE3196" w:rsidRPr="005319D0">
        <w:rPr>
          <w:rFonts w:ascii="Times New Roman" w:hAnsi="Times New Roman"/>
          <w:sz w:val="24"/>
          <w:szCs w:val="24"/>
        </w:rPr>
        <w:t>, -</w:t>
      </w:r>
      <w:r w:rsidR="00EE3196" w:rsidRPr="005319D0">
        <w:rPr>
          <w:rFonts w:ascii="Times New Roman" w:eastAsia="MS Mincho" w:hAnsi="Times New Roman"/>
          <w:iCs/>
          <w:sz w:val="24"/>
          <w:szCs w:val="24"/>
        </w:rPr>
        <w:t xml:space="preserve"> hogy a </w:t>
      </w:r>
      <w:r w:rsidR="00DE603F" w:rsidRPr="005319D0">
        <w:rPr>
          <w:rFonts w:ascii="Times New Roman" w:eastAsia="MS Mincho" w:hAnsi="Times New Roman"/>
          <w:iCs/>
          <w:sz w:val="24"/>
          <w:szCs w:val="24"/>
        </w:rPr>
        <w:t xml:space="preserve">fenti </w:t>
      </w:r>
      <w:r w:rsidR="00EE3196" w:rsidRPr="005319D0">
        <w:rPr>
          <w:rFonts w:ascii="Times New Roman" w:eastAsia="MS Mincho" w:hAnsi="Times New Roman"/>
          <w:iCs/>
          <w:sz w:val="24"/>
          <w:szCs w:val="24"/>
        </w:rPr>
        <w:t xml:space="preserve">megállapodásra figyelemmel a számlákat Fizető fizesse meg. Felhasználó és Fizető jogviszonyukra tekintettel nyilatkoznak, hogy közülük ki szerepeljen a számlán Vevőként. </w:t>
      </w:r>
      <w:r w:rsidR="00EE3196" w:rsidRPr="005319D0">
        <w:rPr>
          <w:rFonts w:ascii="Times New Roman" w:hAnsi="Times New Roman"/>
          <w:sz w:val="24"/>
          <w:szCs w:val="24"/>
        </w:rPr>
        <w:t>Fizető ki</w:t>
      </w:r>
      <w:r w:rsidR="00EE3196" w:rsidRPr="005319D0">
        <w:rPr>
          <w:rFonts w:ascii="Times New Roman" w:eastAsia="MS Mincho" w:hAnsi="Times New Roman"/>
          <w:iCs/>
          <w:sz w:val="24"/>
          <w:szCs w:val="24"/>
        </w:rPr>
        <w:t>jelölése</w:t>
      </w:r>
      <w:r w:rsidRPr="005319D0">
        <w:rPr>
          <w:rFonts w:ascii="Times New Roman" w:eastAsia="MS Mincho" w:hAnsi="Times New Roman"/>
          <w:iCs/>
          <w:sz w:val="24"/>
          <w:szCs w:val="24"/>
        </w:rPr>
        <w:t xml:space="preserve"> a Felhasználó Szerződéssel érintett egy, vagy több Felhasználási helyére is szólhat.</w:t>
      </w:r>
      <w:r w:rsidR="00EE3196" w:rsidRPr="005319D0">
        <w:rPr>
          <w:rFonts w:ascii="Times New Roman" w:eastAsia="MS Mincho" w:hAnsi="Times New Roman"/>
          <w:iCs/>
          <w:sz w:val="24"/>
          <w:szCs w:val="24"/>
        </w:rPr>
        <w:t xml:space="preserve"> Tekintettel arra, hogy a Felhasználó és a számlafizető közötti megállapodás számviteli és adózási megfelelőségét a Kereskedő nem vizsgálja, így Felhasználó vállalja, hogy amennyiben Kereskedővel szemben bármely hatóság vagy bíróság szankciót vagy bírságot szab ki, úgy Felhasználó köteles annak összegét Kereskedőnek megtéríteni.</w:t>
      </w:r>
      <w:r w:rsidRPr="005319D0">
        <w:rPr>
          <w:rFonts w:ascii="Times New Roman" w:eastAsia="MS Mincho" w:hAnsi="Times New Roman"/>
          <w:iCs/>
          <w:sz w:val="24"/>
          <w:szCs w:val="24"/>
        </w:rPr>
        <w:t xml:space="preserve"> A számlafizetőt(k) – és a számlafizető fizetésébe eső Felhasználási helyeket </w:t>
      </w:r>
      <w:r w:rsidR="00DD75C7" w:rsidRPr="005319D0">
        <w:rPr>
          <w:rFonts w:ascii="Times New Roman" w:eastAsia="MS Mincho" w:hAnsi="Times New Roman"/>
          <w:sz w:val="24"/>
          <w:szCs w:val="24"/>
        </w:rPr>
        <w:t>–</w:t>
      </w:r>
      <w:r w:rsidRPr="005319D0">
        <w:rPr>
          <w:rFonts w:ascii="Times New Roman" w:eastAsia="MS Mincho" w:hAnsi="Times New Roman"/>
          <w:iCs/>
          <w:sz w:val="24"/>
          <w:szCs w:val="24"/>
        </w:rPr>
        <w:t xml:space="preserve"> a számlában, vagy annak mellékletében (vagy ahhoz csatolt iratban) fel kell tüntetni.</w:t>
      </w:r>
    </w:p>
    <w:p w14:paraId="5FD6589C"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3D123C2D"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a számláknak a 10.2. a)-</w:t>
      </w:r>
      <w:r w:rsidR="00D02CBE" w:rsidRPr="005319D0">
        <w:rPr>
          <w:rFonts w:ascii="Times New Roman" w:eastAsia="MS Mincho" w:hAnsi="Times New Roman"/>
          <w:sz w:val="24"/>
          <w:szCs w:val="24"/>
        </w:rPr>
        <w:t>b</w:t>
      </w:r>
      <w:r w:rsidRPr="005319D0">
        <w:rPr>
          <w:rFonts w:ascii="Times New Roman" w:eastAsia="MS Mincho" w:hAnsi="Times New Roman"/>
          <w:sz w:val="24"/>
          <w:szCs w:val="24"/>
        </w:rPr>
        <w:t xml:space="preserve">) pontokban meghatározott adattartalma vagy mellékletei közül bármelyik hiányzik, a számla nem kerül befogadásra. </w:t>
      </w:r>
    </w:p>
    <w:p w14:paraId="7F9B6C93" w14:textId="77777777" w:rsidR="008108BA" w:rsidRPr="005319D0" w:rsidRDefault="008108BA" w:rsidP="00CF1AE4">
      <w:pPr>
        <w:widowControl w:val="0"/>
        <w:tabs>
          <w:tab w:val="left" w:pos="284"/>
        </w:tabs>
        <w:spacing w:after="0" w:line="240" w:lineRule="auto"/>
        <w:ind w:left="1418" w:hanging="709"/>
        <w:jc w:val="both"/>
        <w:rPr>
          <w:rFonts w:ascii="Times New Roman" w:hAnsi="Times New Roman"/>
          <w:sz w:val="24"/>
          <w:szCs w:val="24"/>
        </w:rPr>
      </w:pPr>
    </w:p>
    <w:p w14:paraId="08A148A1" w14:textId="77777777" w:rsidR="00E71FC9"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teljesítés elszámolása a Szerződéssel érintett mérési pontokat (POD) magába foglaló gyűjtő számlában történik, ennek alapján egy elszámolási időszakra valamennyi felhasználási helyre – az ott lévő mérési pontokra – </w:t>
      </w:r>
      <w:r w:rsidR="0035184C" w:rsidRPr="005319D0">
        <w:rPr>
          <w:rFonts w:ascii="Times New Roman" w:eastAsia="MS Mincho" w:hAnsi="Times New Roman"/>
          <w:sz w:val="24"/>
          <w:szCs w:val="24"/>
        </w:rPr>
        <w:t xml:space="preserve">elszámolás típusonként </w:t>
      </w:r>
      <w:r w:rsidRPr="005319D0">
        <w:rPr>
          <w:rFonts w:ascii="Times New Roman" w:eastAsia="MS Mincho" w:hAnsi="Times New Roman"/>
          <w:sz w:val="24"/>
          <w:szCs w:val="24"/>
        </w:rPr>
        <w:t>egy számla kerül kiállításra, a számla és annak melléklete tartalmazza a 10.2. pontnak megfelelő adatokat</w:t>
      </w:r>
      <w:r w:rsidR="002A16FD" w:rsidRPr="005319D0">
        <w:rPr>
          <w:rFonts w:ascii="Times New Roman" w:eastAsia="MS Mincho" w:hAnsi="Times New Roman"/>
          <w:sz w:val="24"/>
          <w:szCs w:val="24"/>
        </w:rPr>
        <w:t>.</w:t>
      </w:r>
    </w:p>
    <w:p w14:paraId="2E6BFA78" w14:textId="77777777" w:rsidR="00CF1AE4" w:rsidRPr="005319D0" w:rsidRDefault="00CF1AE4" w:rsidP="00AE2DC2">
      <w:pPr>
        <w:widowControl w:val="0"/>
        <w:spacing w:after="0" w:line="240" w:lineRule="auto"/>
        <w:ind w:left="1418" w:hanging="2"/>
        <w:jc w:val="both"/>
        <w:rPr>
          <w:rFonts w:ascii="Times New Roman" w:hAnsi="Times New Roman"/>
          <w:sz w:val="24"/>
          <w:szCs w:val="24"/>
        </w:rPr>
      </w:pPr>
    </w:p>
    <w:p w14:paraId="7F7486FC" w14:textId="77777777" w:rsidR="008108BA" w:rsidRPr="005319D0" w:rsidRDefault="00E71FC9" w:rsidP="00AE2DC2">
      <w:pPr>
        <w:widowControl w:val="0"/>
        <w:spacing w:after="0" w:line="240" w:lineRule="auto"/>
        <w:ind w:left="709" w:hanging="2"/>
        <w:jc w:val="both"/>
        <w:rPr>
          <w:rFonts w:ascii="Times New Roman" w:hAnsi="Times New Roman"/>
          <w:sz w:val="20"/>
          <w:szCs w:val="20"/>
        </w:rPr>
      </w:pPr>
      <w:r w:rsidRPr="005319D0">
        <w:rPr>
          <w:rFonts w:ascii="Times New Roman" w:hAnsi="Times New Roman"/>
          <w:sz w:val="24"/>
          <w:szCs w:val="24"/>
        </w:rPr>
        <w:t>L</w:t>
      </w:r>
      <w:r w:rsidR="008108BA" w:rsidRPr="005319D0">
        <w:rPr>
          <w:rFonts w:ascii="Times New Roman" w:hAnsi="Times New Roman"/>
          <w:sz w:val="24"/>
          <w:szCs w:val="24"/>
        </w:rPr>
        <w:t xml:space="preserve">egfeljebb egy alkalommal </w:t>
      </w:r>
      <w:r w:rsidRPr="005319D0">
        <w:rPr>
          <w:rFonts w:ascii="Times New Roman" w:hAnsi="Times New Roman"/>
          <w:sz w:val="24"/>
          <w:szCs w:val="24"/>
        </w:rPr>
        <w:t xml:space="preserve">Felhasználó </w:t>
      </w:r>
      <w:r w:rsidR="008108BA" w:rsidRPr="005319D0">
        <w:rPr>
          <w:rFonts w:ascii="Times New Roman" w:hAnsi="Times New Roman"/>
          <w:sz w:val="24"/>
          <w:szCs w:val="24"/>
        </w:rPr>
        <w:t>jogosult kérni, hogy a Kereskedő gyűjtőszámla helyett felhasználási helyenként külön-külön állítson ki számlát. Amennyiben a Felhasználó kérte a Kereskedőtől a Szerződésnek megfelelően azt, hogy gyűjtőszámla helyett felhasználási helyenként külön-külön kerüljön sor számla kiállítására, úgy a Szerződés időtartama alatt gyűjtőszámla már nem állítható ki.</w:t>
      </w:r>
      <w:r w:rsidR="008108BA" w:rsidRPr="005319D0">
        <w:rPr>
          <w:rFonts w:ascii="Times New Roman" w:hAnsi="Times New Roman"/>
          <w:b/>
          <w:sz w:val="24"/>
          <w:szCs w:val="24"/>
        </w:rPr>
        <w:t xml:space="preserve"> </w:t>
      </w:r>
    </w:p>
    <w:p w14:paraId="346B76FF" w14:textId="77777777" w:rsidR="008108BA" w:rsidRPr="005319D0" w:rsidRDefault="008108BA" w:rsidP="008108BA">
      <w:pPr>
        <w:widowControl w:val="0"/>
        <w:spacing w:after="0" w:line="240" w:lineRule="auto"/>
        <w:ind w:left="709"/>
        <w:jc w:val="both"/>
        <w:rPr>
          <w:rFonts w:ascii="Times New Roman" w:hAnsi="Times New Roman"/>
          <w:sz w:val="24"/>
          <w:szCs w:val="24"/>
        </w:rPr>
      </w:pPr>
    </w:p>
    <w:p w14:paraId="19C0DB72" w14:textId="396ADE03" w:rsidR="008108BA" w:rsidRPr="005319D0" w:rsidRDefault="008108BA" w:rsidP="008108BA">
      <w:pPr>
        <w:widowControl w:val="0"/>
        <w:spacing w:after="0" w:line="240" w:lineRule="auto"/>
        <w:ind w:left="709"/>
        <w:jc w:val="both"/>
        <w:rPr>
          <w:rFonts w:ascii="Times New Roman" w:hAnsi="Times New Roman"/>
          <w:sz w:val="24"/>
          <w:szCs w:val="24"/>
        </w:rPr>
      </w:pPr>
      <w:r w:rsidRPr="005319D0">
        <w:rPr>
          <w:rFonts w:ascii="Times New Roman" w:hAnsi="Times New Roman"/>
          <w:sz w:val="24"/>
          <w:szCs w:val="24"/>
        </w:rPr>
        <w:t>Kereskedő a száml</w:t>
      </w:r>
      <w:r w:rsidR="00DE603F" w:rsidRPr="005319D0">
        <w:rPr>
          <w:rFonts w:ascii="Times New Roman" w:hAnsi="Times New Roman"/>
          <w:sz w:val="24"/>
          <w:szCs w:val="24"/>
        </w:rPr>
        <w:t>a</w:t>
      </w:r>
      <w:r w:rsidRPr="005319D0">
        <w:rPr>
          <w:rFonts w:ascii="Times New Roman" w:hAnsi="Times New Roman"/>
          <w:sz w:val="24"/>
          <w:szCs w:val="24"/>
        </w:rPr>
        <w:t xml:space="preserve"> kiállításával egy</w:t>
      </w:r>
      <w:r w:rsidR="00DE603F" w:rsidRPr="005319D0">
        <w:rPr>
          <w:rFonts w:ascii="Times New Roman" w:hAnsi="Times New Roman"/>
          <w:sz w:val="24"/>
          <w:szCs w:val="24"/>
        </w:rPr>
        <w:t xml:space="preserve"> </w:t>
      </w:r>
      <w:r w:rsidRPr="005319D0">
        <w:rPr>
          <w:rFonts w:ascii="Times New Roman" w:hAnsi="Times New Roman"/>
          <w:sz w:val="24"/>
          <w:szCs w:val="24"/>
        </w:rPr>
        <w:t>időben a számla tartalmát meghatározó és tartalmazó valamennyi mért és számított elemet Excel táblában, fogyasztási helyenként a Felhasználónak elektronikus úton az operatív kapcsolattartón keresztül megküldi</w:t>
      </w:r>
      <w:r w:rsidR="00B26D30" w:rsidRPr="005319D0">
        <w:rPr>
          <w:rFonts w:ascii="Times New Roman" w:hAnsi="Times New Roman"/>
          <w:sz w:val="24"/>
          <w:szCs w:val="24"/>
        </w:rPr>
        <w:t>, vagy a WEB-es felületen elérhetővé teszi</w:t>
      </w:r>
      <w:r w:rsidRPr="005319D0">
        <w:rPr>
          <w:rFonts w:ascii="Times New Roman" w:hAnsi="Times New Roman"/>
          <w:sz w:val="24"/>
          <w:szCs w:val="24"/>
        </w:rPr>
        <w:t>.</w:t>
      </w:r>
    </w:p>
    <w:p w14:paraId="16AF70D8"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6388CC6F"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teljesítések (így a 9. pontban meghatározott díjak és más költségek) elszámolási és számlázási periódusa naptári havi periódus. A Kereskedő a Felhasználási helyek tekintetében Felhasználási helyenként naptári havonta egy számlát állít ki</w:t>
      </w:r>
      <w:r w:rsidR="00966CEF" w:rsidRPr="005319D0">
        <w:rPr>
          <w:rFonts w:ascii="Times New Roman" w:eastAsia="MS Mincho" w:hAnsi="Times New Roman"/>
          <w:sz w:val="24"/>
          <w:szCs w:val="24"/>
        </w:rPr>
        <w:t xml:space="preserve"> az Áfa tv. 58.§-a szerint</w:t>
      </w:r>
      <w:r w:rsidRPr="005319D0">
        <w:rPr>
          <w:rFonts w:ascii="Times New Roman" w:eastAsia="MS Mincho" w:hAnsi="Times New Roman"/>
          <w:sz w:val="24"/>
          <w:szCs w:val="24"/>
        </w:rPr>
        <w:t xml:space="preserve">, mely magában foglalja a Felhasználó által fizetendő, a 9. pontban meghatározott díjakat és költségeket. </w:t>
      </w:r>
    </w:p>
    <w:p w14:paraId="1217A07C"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2F746693" w14:textId="3C11DD86"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 a havi teljesítést a számla </w:t>
      </w:r>
      <w:r w:rsidR="00E3603D" w:rsidRPr="005319D0">
        <w:rPr>
          <w:rFonts w:ascii="Times New Roman" w:eastAsia="MS Mincho" w:hAnsi="Times New Roman"/>
          <w:sz w:val="24"/>
          <w:szCs w:val="24"/>
        </w:rPr>
        <w:t>kézhezvételétől</w:t>
      </w:r>
      <w:r w:rsidRPr="005319D0">
        <w:rPr>
          <w:rFonts w:ascii="Times New Roman" w:eastAsia="MS Mincho" w:hAnsi="Times New Roman"/>
          <w:sz w:val="24"/>
          <w:szCs w:val="24"/>
        </w:rPr>
        <w:t xml:space="preserve"> számított 30 (harminc) naptári napon belül banki átutalással köteles fizetni</w:t>
      </w:r>
      <w:r w:rsidR="00B94282" w:rsidRPr="005319D0">
        <w:rPr>
          <w:rFonts w:ascii="Times New Roman" w:eastAsia="MS Mincho" w:hAnsi="Times New Roman"/>
          <w:sz w:val="24"/>
          <w:szCs w:val="24"/>
        </w:rPr>
        <w:t>.</w:t>
      </w:r>
      <w:r w:rsidRPr="005319D0">
        <w:rPr>
          <w:rFonts w:ascii="Times New Roman" w:eastAsia="MS Mincho" w:hAnsi="Times New Roman"/>
          <w:sz w:val="24"/>
          <w:szCs w:val="24"/>
        </w:rPr>
        <w:t xml:space="preserve"> </w:t>
      </w:r>
      <w:r w:rsidR="00B94282" w:rsidRPr="005319D0">
        <w:rPr>
          <w:rFonts w:ascii="Times New Roman" w:hAnsi="Times New Roman"/>
          <w:sz w:val="24"/>
          <w:szCs w:val="24"/>
        </w:rPr>
        <w:t>A</w:t>
      </w:r>
      <w:r w:rsidRPr="005319D0">
        <w:rPr>
          <w:rFonts w:ascii="Times New Roman" w:hAnsi="Times New Roman"/>
          <w:sz w:val="24"/>
          <w:szCs w:val="24"/>
        </w:rPr>
        <w:t xml:space="preserve"> száml</w:t>
      </w:r>
      <w:r w:rsidR="00B94282" w:rsidRPr="005319D0">
        <w:rPr>
          <w:rFonts w:ascii="Times New Roman" w:hAnsi="Times New Roman"/>
          <w:sz w:val="24"/>
          <w:szCs w:val="24"/>
        </w:rPr>
        <w:t>át</w:t>
      </w:r>
      <w:r w:rsidRPr="005319D0">
        <w:rPr>
          <w:rFonts w:ascii="Times New Roman" w:hAnsi="Times New Roman"/>
          <w:sz w:val="24"/>
          <w:szCs w:val="24"/>
        </w:rPr>
        <w:t xml:space="preserve"> </w:t>
      </w:r>
      <w:r w:rsidR="00883941" w:rsidRPr="005319D0">
        <w:rPr>
          <w:rFonts w:ascii="Times New Roman" w:hAnsi="Times New Roman"/>
          <w:sz w:val="24"/>
          <w:szCs w:val="24"/>
        </w:rPr>
        <w:t>–</w:t>
      </w:r>
      <w:r w:rsidR="00A65257" w:rsidRPr="005319D0">
        <w:rPr>
          <w:rFonts w:ascii="Times New Roman" w:hAnsi="Times New Roman"/>
          <w:sz w:val="24"/>
          <w:szCs w:val="24"/>
        </w:rPr>
        <w:t xml:space="preserve"> egyéb igazolás hiányában </w:t>
      </w:r>
      <w:r w:rsidR="00883941" w:rsidRPr="005319D0">
        <w:rPr>
          <w:rFonts w:ascii="Times New Roman" w:hAnsi="Times New Roman"/>
          <w:sz w:val="24"/>
          <w:szCs w:val="24"/>
        </w:rPr>
        <w:t>–</w:t>
      </w:r>
      <w:r w:rsidR="00A65257" w:rsidRPr="005319D0">
        <w:rPr>
          <w:rFonts w:ascii="Times New Roman" w:hAnsi="Times New Roman"/>
          <w:sz w:val="24"/>
          <w:szCs w:val="24"/>
        </w:rPr>
        <w:t xml:space="preserve"> </w:t>
      </w:r>
      <w:r w:rsidRPr="005319D0">
        <w:rPr>
          <w:rFonts w:ascii="Times New Roman" w:hAnsi="Times New Roman"/>
          <w:sz w:val="24"/>
          <w:szCs w:val="24"/>
        </w:rPr>
        <w:t>a kiállításától számított 5</w:t>
      </w:r>
      <w:r w:rsidR="00F05DBA" w:rsidRPr="005319D0">
        <w:rPr>
          <w:rFonts w:ascii="Times New Roman" w:hAnsi="Times New Roman"/>
          <w:sz w:val="24"/>
          <w:szCs w:val="24"/>
        </w:rPr>
        <w:t xml:space="preserve"> (öt)</w:t>
      </w:r>
      <w:r w:rsidRPr="005319D0">
        <w:rPr>
          <w:rFonts w:ascii="Times New Roman" w:hAnsi="Times New Roman"/>
          <w:sz w:val="24"/>
          <w:szCs w:val="24"/>
        </w:rPr>
        <w:t xml:space="preserve"> munkanapon belül kézbesít</w:t>
      </w:r>
      <w:r w:rsidR="00B94282" w:rsidRPr="005319D0">
        <w:rPr>
          <w:rFonts w:ascii="Times New Roman" w:hAnsi="Times New Roman"/>
          <w:sz w:val="24"/>
          <w:szCs w:val="24"/>
        </w:rPr>
        <w:t>ettnek kell tekinteni</w:t>
      </w:r>
      <w:r w:rsidRPr="005319D0">
        <w:rPr>
          <w:rFonts w:ascii="Times New Roman" w:hAnsi="Times New Roman"/>
          <w:sz w:val="24"/>
          <w:szCs w:val="24"/>
        </w:rPr>
        <w:t xml:space="preserve">. Abban az esetben, ha a számla kézhezvétele későbbi időpontú, úgy az igazolt kézhezvételtől számolt 30 </w:t>
      </w:r>
      <w:r w:rsidR="00BE677D" w:rsidRPr="005319D0">
        <w:rPr>
          <w:rFonts w:ascii="Times New Roman" w:hAnsi="Times New Roman"/>
          <w:sz w:val="24"/>
          <w:szCs w:val="24"/>
        </w:rPr>
        <w:t xml:space="preserve">(harminc) </w:t>
      </w:r>
      <w:r w:rsidRPr="005319D0">
        <w:rPr>
          <w:rFonts w:ascii="Times New Roman" w:hAnsi="Times New Roman"/>
          <w:sz w:val="24"/>
          <w:szCs w:val="24"/>
        </w:rPr>
        <w:t xml:space="preserve">naptári napos időtartam alatt Kereskedő nem tarthat igényt </w:t>
      </w:r>
      <w:r w:rsidRPr="005319D0">
        <w:rPr>
          <w:rFonts w:ascii="Times New Roman" w:hAnsi="Times New Roman"/>
          <w:sz w:val="24"/>
          <w:szCs w:val="24"/>
        </w:rPr>
        <w:lastRenderedPageBreak/>
        <w:t>késedelmi kamatra és más a fizetési késedelemmel kapcsolatos jogkövetkezmény alkalmazására</w:t>
      </w:r>
      <w:r w:rsidRPr="005319D0">
        <w:rPr>
          <w:rFonts w:ascii="Times New Roman" w:eastAsia="MS Mincho" w:hAnsi="Times New Roman"/>
          <w:sz w:val="24"/>
          <w:szCs w:val="24"/>
        </w:rPr>
        <w:t xml:space="preserve">. Felek megállapodnak abban továbbá, hogy amennyiben a számla formai, illetve tartalmi szempontból nem fogadható be, a 30 (harminc) napos fizetési határidő – a Felhasználót terhelő késedelmes teljesítés jogkövetkezményei szempontjából – a formai, illetve tartalmi szempontból befogadható számla befogadásától számítódik. A számla befogadása a Kbt. 135. § (1) bekezdés alapján teljesítésigazolásnak számít. A számlát befogadottnak kell tekinteni, ha a Felhasználó annak tartalmát a fizetési határidőt megelőzően nem vitatja. </w:t>
      </w:r>
      <w:r w:rsidR="00DE603F" w:rsidRPr="005319D0">
        <w:rPr>
          <w:rFonts w:ascii="Times New Roman" w:hAnsi="Times New Roman"/>
          <w:sz w:val="24"/>
          <w:szCs w:val="24"/>
        </w:rPr>
        <w:t>A jelen Szerződés tekintetében pénzfizetési kötelezettség szempontjából banki átutalással történő pénzfizetési kötelezettség Kereskedő bankszámláján történő jóváírásakor tekinthető teljesítettnek.</w:t>
      </w:r>
    </w:p>
    <w:p w14:paraId="1F8FF1B7"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7F9A153B" w14:textId="44D0302D" w:rsidR="000B336B" w:rsidRPr="005319D0" w:rsidRDefault="008108BA" w:rsidP="005319D0">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i/>
          <w:sz w:val="24"/>
          <w:szCs w:val="24"/>
        </w:rPr>
      </w:pPr>
      <w:r w:rsidRPr="005319D0">
        <w:rPr>
          <w:rFonts w:ascii="Times New Roman" w:eastAsia="MS Mincho" w:hAnsi="Times New Roman"/>
          <w:sz w:val="24"/>
          <w:szCs w:val="24"/>
        </w:rPr>
        <w:t>Felhasználó a teljesítésekkel összefüggésben előleget nem fizet.</w:t>
      </w:r>
      <w:r w:rsidR="000B336B" w:rsidRPr="005319D0">
        <w:rPr>
          <w:rFonts w:ascii="Times New Roman" w:eastAsia="MS Mincho" w:hAnsi="Times New Roman"/>
          <w:sz w:val="24"/>
          <w:szCs w:val="24"/>
        </w:rPr>
        <w:t xml:space="preserve"> </w:t>
      </w:r>
    </w:p>
    <w:p w14:paraId="39F49314" w14:textId="77777777" w:rsidR="005319D0" w:rsidRPr="005319D0" w:rsidRDefault="005319D0" w:rsidP="005319D0">
      <w:pPr>
        <w:keepNext/>
        <w:tabs>
          <w:tab w:val="left" w:pos="709"/>
        </w:tabs>
        <w:spacing w:after="0" w:line="240" w:lineRule="auto"/>
        <w:ind w:left="709"/>
        <w:jc w:val="both"/>
        <w:outlineLvl w:val="2"/>
        <w:rPr>
          <w:rFonts w:ascii="Times New Roman" w:eastAsia="MS Mincho" w:hAnsi="Times New Roman"/>
          <w:i/>
          <w:sz w:val="24"/>
          <w:szCs w:val="24"/>
        </w:rPr>
      </w:pPr>
    </w:p>
    <w:p w14:paraId="552D6D3F"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A Kereskedőnek a számlán kötelezően fel kell tüntetnie:</w:t>
      </w:r>
    </w:p>
    <w:p w14:paraId="4AC4EA9E" w14:textId="77777777" w:rsidR="008108BA" w:rsidRPr="005319D0" w:rsidRDefault="008108BA" w:rsidP="008108BA">
      <w:pPr>
        <w:widowControl w:val="0"/>
        <w:tabs>
          <w:tab w:val="left" w:pos="284"/>
        </w:tabs>
        <w:spacing w:after="0" w:line="240" w:lineRule="auto"/>
        <w:ind w:left="1440"/>
        <w:jc w:val="both"/>
        <w:rPr>
          <w:rFonts w:ascii="Times New Roman" w:hAnsi="Times New Roman"/>
          <w:sz w:val="24"/>
          <w:szCs w:val="24"/>
        </w:rPr>
      </w:pPr>
    </w:p>
    <w:p w14:paraId="7F699C57" w14:textId="77777777" w:rsidR="008108BA" w:rsidRPr="005319D0" w:rsidRDefault="008108BA" w:rsidP="00AE2DC2">
      <w:pPr>
        <w:widowControl w:val="0"/>
        <w:numPr>
          <w:ilvl w:val="0"/>
          <w:numId w:val="12"/>
        </w:numPr>
        <w:tabs>
          <w:tab w:val="left" w:pos="284"/>
        </w:tabs>
        <w:spacing w:after="0" w:line="240" w:lineRule="auto"/>
        <w:ind w:left="1134" w:hanging="425"/>
        <w:jc w:val="both"/>
        <w:rPr>
          <w:rFonts w:ascii="Times New Roman" w:hAnsi="Times New Roman"/>
          <w:sz w:val="24"/>
          <w:szCs w:val="24"/>
        </w:rPr>
      </w:pPr>
      <w:r w:rsidRPr="005319D0">
        <w:rPr>
          <w:rFonts w:ascii="Times New Roman" w:hAnsi="Times New Roman"/>
          <w:sz w:val="24"/>
          <w:szCs w:val="24"/>
        </w:rPr>
        <w:t xml:space="preserve">Feltüntetendő adatok: </w:t>
      </w:r>
    </w:p>
    <w:p w14:paraId="119FB9DB"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Jelen Szerződés azonosító száma </w:t>
      </w:r>
    </w:p>
    <w:p w14:paraId="37A9D0F7"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fizetés határideje</w:t>
      </w:r>
    </w:p>
    <w:p w14:paraId="08C2555F"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számla kiállításának időpontja</w:t>
      </w:r>
    </w:p>
    <w:p w14:paraId="2251D57C"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A számla/szolgáltatás vevő (Felhasználó) – szükség esetén a számlafizető a 10.1. pont szerint </w:t>
      </w:r>
      <w:r w:rsidR="00883941" w:rsidRPr="005319D0">
        <w:rPr>
          <w:rFonts w:ascii="Times New Roman" w:hAnsi="Times New Roman"/>
          <w:sz w:val="24"/>
          <w:szCs w:val="24"/>
        </w:rPr>
        <w:t>–</w:t>
      </w:r>
      <w:r w:rsidRPr="005319D0">
        <w:rPr>
          <w:rFonts w:ascii="Times New Roman" w:hAnsi="Times New Roman"/>
          <w:sz w:val="24"/>
          <w:szCs w:val="24"/>
        </w:rPr>
        <w:t xml:space="preserve"> megnevezését, székhelyét</w:t>
      </w:r>
    </w:p>
    <w:p w14:paraId="3877C3D3" w14:textId="77777777" w:rsidR="008108BA" w:rsidRPr="005319D0" w:rsidRDefault="008108BA" w:rsidP="008108BA">
      <w:pPr>
        <w:spacing w:after="0" w:line="240" w:lineRule="auto"/>
        <w:ind w:left="1416"/>
        <w:jc w:val="both"/>
        <w:rPr>
          <w:rFonts w:ascii="Times New Roman" w:eastAsia="MS Mincho" w:hAnsi="Times New Roman"/>
          <w:b/>
          <w:bCs/>
          <w:sz w:val="24"/>
          <w:szCs w:val="24"/>
        </w:rPr>
      </w:pPr>
    </w:p>
    <w:p w14:paraId="65A03DF5" w14:textId="77777777" w:rsidR="008108BA" w:rsidRPr="005319D0" w:rsidRDefault="008108BA" w:rsidP="00AE2DC2">
      <w:pPr>
        <w:widowControl w:val="0"/>
        <w:numPr>
          <w:ilvl w:val="0"/>
          <w:numId w:val="12"/>
        </w:numPr>
        <w:tabs>
          <w:tab w:val="left" w:pos="284"/>
        </w:tabs>
        <w:spacing w:after="0" w:line="240" w:lineRule="auto"/>
        <w:ind w:left="1134" w:hanging="425"/>
        <w:jc w:val="both"/>
        <w:rPr>
          <w:rFonts w:ascii="Times New Roman" w:hAnsi="Times New Roman"/>
          <w:sz w:val="24"/>
          <w:szCs w:val="24"/>
        </w:rPr>
      </w:pPr>
      <w:r w:rsidRPr="005319D0">
        <w:rPr>
          <w:rFonts w:ascii="Times New Roman" w:hAnsi="Times New Roman"/>
          <w:sz w:val="24"/>
          <w:szCs w:val="24"/>
        </w:rPr>
        <w:t xml:space="preserve">A számlának – vagy a számla mellékletének </w:t>
      </w:r>
      <w:r w:rsidR="00883941" w:rsidRPr="005319D0">
        <w:rPr>
          <w:rFonts w:ascii="Times New Roman" w:hAnsi="Times New Roman"/>
          <w:sz w:val="24"/>
          <w:szCs w:val="24"/>
        </w:rPr>
        <w:t>–</w:t>
      </w:r>
      <w:r w:rsidRPr="005319D0">
        <w:rPr>
          <w:rFonts w:ascii="Times New Roman" w:hAnsi="Times New Roman"/>
          <w:sz w:val="24"/>
          <w:szCs w:val="24"/>
        </w:rPr>
        <w:t xml:space="preserve"> tartalmaznia kell:</w:t>
      </w:r>
    </w:p>
    <w:p w14:paraId="4F75C4B5"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számlázott Felhasználási hely címét irányítószám feltüntetésével POD-onként külön-külön,</w:t>
      </w:r>
    </w:p>
    <w:p w14:paraId="74083263"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mérési pont azonosítóját (POD) POD-onként külön-külön,</w:t>
      </w:r>
    </w:p>
    <w:p w14:paraId="7981E99C"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tárgyidőszaki fogyasztott / elszámolt mennyiséget (kWh) összességében és POD-onként külön-külön,</w:t>
      </w:r>
    </w:p>
    <w:p w14:paraId="07EC0A60"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fizetendő díjelemeket, az adókat, a Vet. pénzeszközöket s ezek nettó összegét, KÁT és Prémium pénzeszközöket, POD-onként külön-külön, </w:t>
      </w:r>
    </w:p>
    <w:p w14:paraId="0556AC5E"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rendszerhasználati díjakat és értékeiket, összességében és POD-onként külön-külön</w:t>
      </w:r>
      <w:r w:rsidR="00A23D1E" w:rsidRPr="005319D0">
        <w:rPr>
          <w:rFonts w:ascii="Times New Roman" w:hAnsi="Times New Roman"/>
          <w:sz w:val="24"/>
          <w:szCs w:val="24"/>
        </w:rPr>
        <w:t xml:space="preserve"> (amennyiben Felhasználó </w:t>
      </w:r>
      <w:r w:rsidR="000C6131" w:rsidRPr="005319D0">
        <w:rPr>
          <w:rFonts w:ascii="Times New Roman" w:hAnsi="Times New Roman"/>
          <w:sz w:val="24"/>
          <w:szCs w:val="24"/>
        </w:rPr>
        <w:t xml:space="preserve">a 9.2 pontban a rendszerhasználati díjak Kereskedőn keresztül történő megfizetését </w:t>
      </w:r>
      <w:r w:rsidR="00A23D1E" w:rsidRPr="005319D0">
        <w:rPr>
          <w:rFonts w:ascii="Times New Roman" w:hAnsi="Times New Roman"/>
          <w:sz w:val="24"/>
          <w:szCs w:val="24"/>
        </w:rPr>
        <w:t>kérte)</w:t>
      </w:r>
      <w:r w:rsidRPr="005319D0">
        <w:rPr>
          <w:rFonts w:ascii="Times New Roman" w:hAnsi="Times New Roman"/>
          <w:sz w:val="24"/>
          <w:szCs w:val="24"/>
        </w:rPr>
        <w:t>,</w:t>
      </w:r>
    </w:p>
    <w:p w14:paraId="691F3B0F"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a Szerződés hatálybalépését követően kiállított első számlában a Felhasználási helyeken felszerelt mérők </w:t>
      </w:r>
      <w:r w:rsidR="00F05DBA" w:rsidRPr="005319D0">
        <w:rPr>
          <w:rFonts w:ascii="Times New Roman" w:hAnsi="Times New Roman"/>
          <w:sz w:val="24"/>
          <w:szCs w:val="24"/>
        </w:rPr>
        <w:t>S</w:t>
      </w:r>
      <w:r w:rsidRPr="005319D0">
        <w:rPr>
          <w:rFonts w:ascii="Times New Roman" w:hAnsi="Times New Roman"/>
          <w:sz w:val="24"/>
          <w:szCs w:val="24"/>
        </w:rPr>
        <w:t xml:space="preserve">zerződés </w:t>
      </w:r>
      <w:r w:rsidR="00F05DBA" w:rsidRPr="005319D0">
        <w:rPr>
          <w:rFonts w:ascii="Times New Roman" w:hAnsi="Times New Roman"/>
          <w:sz w:val="24"/>
          <w:szCs w:val="24"/>
        </w:rPr>
        <w:t>hatálybalépés-kori</w:t>
      </w:r>
      <w:r w:rsidRPr="005319D0">
        <w:rPr>
          <w:rFonts w:ascii="Times New Roman" w:hAnsi="Times New Roman"/>
          <w:sz w:val="24"/>
          <w:szCs w:val="24"/>
        </w:rPr>
        <w:t xml:space="preserve"> időpontra vett induló számlálóállásait (ha azokkal a Kereskedő rendelkezik), a Szerződés 14.5. pontja szerint meghatározva,</w:t>
      </w:r>
    </w:p>
    <w:p w14:paraId="6E298F07" w14:textId="77777777" w:rsidR="008108BA" w:rsidRPr="005319D0" w:rsidRDefault="008108BA"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a </w:t>
      </w:r>
      <w:r w:rsidR="00F05DBA" w:rsidRPr="005319D0">
        <w:rPr>
          <w:rFonts w:ascii="Times New Roman" w:hAnsi="Times New Roman"/>
          <w:sz w:val="24"/>
          <w:szCs w:val="24"/>
        </w:rPr>
        <w:t>S</w:t>
      </w:r>
      <w:r w:rsidRPr="005319D0">
        <w:rPr>
          <w:rFonts w:ascii="Times New Roman" w:hAnsi="Times New Roman"/>
          <w:sz w:val="24"/>
          <w:szCs w:val="24"/>
        </w:rPr>
        <w:t>zerződés megszűnését követően kiállított elszámoló számlában a Felhasználási helyeken felszerelt mérők számlálóállásának értékeit (ha azokkal a Kereskedő rendelkezik), a Szerződés 14.5. pontja szerint meghatározva</w:t>
      </w:r>
      <w:r w:rsidR="00F05DBA" w:rsidRPr="005319D0">
        <w:rPr>
          <w:rFonts w:ascii="Times New Roman" w:hAnsi="Times New Roman"/>
          <w:sz w:val="24"/>
          <w:szCs w:val="24"/>
        </w:rPr>
        <w:t>,</w:t>
      </w:r>
    </w:p>
    <w:p w14:paraId="4B6104EA" w14:textId="77777777" w:rsidR="00266506" w:rsidRPr="005319D0" w:rsidRDefault="00DB4C5C" w:rsidP="00AE2DC2">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 xml:space="preserve">a </w:t>
      </w:r>
      <w:r w:rsidR="00266506" w:rsidRPr="005319D0">
        <w:rPr>
          <w:rFonts w:ascii="Times New Roman" w:hAnsi="Times New Roman"/>
          <w:sz w:val="24"/>
          <w:szCs w:val="24"/>
        </w:rPr>
        <w:t>közbeszerzési díjat</w:t>
      </w:r>
      <w:r w:rsidR="00F05DBA" w:rsidRPr="005319D0">
        <w:rPr>
          <w:rFonts w:ascii="Times New Roman" w:hAnsi="Times New Roman"/>
          <w:sz w:val="24"/>
          <w:szCs w:val="24"/>
        </w:rPr>
        <w:t>.</w:t>
      </w:r>
    </w:p>
    <w:p w14:paraId="64066B22" w14:textId="77777777" w:rsidR="00AF1E7A" w:rsidRPr="005319D0" w:rsidRDefault="00AF1E7A" w:rsidP="00AF1E7A">
      <w:pPr>
        <w:widowControl w:val="0"/>
        <w:tabs>
          <w:tab w:val="left" w:pos="1701"/>
        </w:tabs>
        <w:spacing w:after="0" w:line="240" w:lineRule="auto"/>
        <w:ind w:left="1701"/>
        <w:jc w:val="both"/>
        <w:rPr>
          <w:rFonts w:ascii="Times New Roman" w:hAnsi="Times New Roman"/>
          <w:sz w:val="24"/>
          <w:szCs w:val="24"/>
        </w:rPr>
      </w:pPr>
    </w:p>
    <w:p w14:paraId="6548E74B" w14:textId="77777777" w:rsidR="00132B15" w:rsidRPr="005319D0" w:rsidRDefault="00132B15" w:rsidP="00AF1E7A">
      <w:pPr>
        <w:widowControl w:val="0"/>
        <w:numPr>
          <w:ilvl w:val="0"/>
          <w:numId w:val="12"/>
        </w:numPr>
        <w:tabs>
          <w:tab w:val="left" w:pos="284"/>
        </w:tabs>
        <w:spacing w:after="0" w:line="240" w:lineRule="auto"/>
        <w:ind w:left="1134" w:hanging="425"/>
        <w:jc w:val="both"/>
        <w:rPr>
          <w:rFonts w:ascii="Times New Roman" w:hAnsi="Times New Roman"/>
          <w:sz w:val="24"/>
          <w:szCs w:val="24"/>
        </w:rPr>
      </w:pPr>
      <w:r w:rsidRPr="005319D0">
        <w:rPr>
          <w:rFonts w:ascii="Times New Roman" w:hAnsi="Times New Roman"/>
          <w:sz w:val="24"/>
          <w:szCs w:val="24"/>
        </w:rPr>
        <w:t>Az elektronikus számlával kapcsolatos előírás:</w:t>
      </w:r>
    </w:p>
    <w:p w14:paraId="146C23D1" w14:textId="77777777" w:rsidR="00DE603F" w:rsidRPr="005319D0" w:rsidRDefault="00DE603F" w:rsidP="00DE603F">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Vet. VHR</w:t>
      </w:r>
      <w:r w:rsidRPr="005319D0" w:rsidDel="0045232A">
        <w:rPr>
          <w:rFonts w:ascii="Times New Roman" w:hAnsi="Times New Roman"/>
          <w:sz w:val="24"/>
          <w:szCs w:val="24"/>
        </w:rPr>
        <w:t xml:space="preserve"> </w:t>
      </w:r>
      <w:r w:rsidRPr="005319D0">
        <w:rPr>
          <w:rFonts w:ascii="Times New Roman" w:hAnsi="Times New Roman"/>
          <w:sz w:val="24"/>
          <w:szCs w:val="24"/>
        </w:rPr>
        <w:t>21/B. § (1a) bekezdésére figyelemmel Kereskedő kizárólag elektronikus számlát állít ki.</w:t>
      </w:r>
    </w:p>
    <w:p w14:paraId="13A6BD01" w14:textId="77777777" w:rsidR="00DE603F" w:rsidRPr="005319D0" w:rsidRDefault="00DE603F" w:rsidP="00AF1E7A">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 Felhasználó</w:t>
      </w:r>
      <w:r w:rsidR="00A06C69" w:rsidRPr="005319D0">
        <w:rPr>
          <w:rFonts w:ascii="Times New Roman" w:hAnsi="Times New Roman"/>
          <w:sz w:val="24"/>
          <w:szCs w:val="24"/>
        </w:rPr>
        <w:t xml:space="preserve"> / Számlafizető</w:t>
      </w:r>
      <w:r w:rsidRPr="005319D0">
        <w:rPr>
          <w:rFonts w:ascii="Times New Roman" w:hAnsi="Times New Roman"/>
          <w:sz w:val="24"/>
          <w:szCs w:val="24"/>
        </w:rPr>
        <w:t xml:space="preserve"> köteles az elektronikus számlák vagy annak elérhetőségéről szóló értesítések fogadására megfelelő elektronikus levelezési címet folyamatosan üzemeltetni (</w:t>
      </w:r>
      <w:r w:rsidR="00AA0E69" w:rsidRPr="005319D0">
        <w:rPr>
          <w:rFonts w:ascii="Times New Roman" w:hAnsi="Times New Roman"/>
          <w:sz w:val="24"/>
          <w:szCs w:val="24"/>
        </w:rPr>
        <w:t>biztosítani</w:t>
      </w:r>
      <w:r w:rsidR="002950F9" w:rsidRPr="005319D0">
        <w:rPr>
          <w:rFonts w:ascii="Times New Roman" w:hAnsi="Times New Roman"/>
          <w:sz w:val="24"/>
          <w:szCs w:val="24"/>
        </w:rPr>
        <w:t>) és az elektronikus számlákat (</w:t>
      </w:r>
      <w:r w:rsidR="006A2CD9" w:rsidRPr="005319D0">
        <w:rPr>
          <w:rFonts w:ascii="Times New Roman" w:hAnsi="Times New Roman"/>
          <w:sz w:val="24"/>
          <w:szCs w:val="24"/>
        </w:rPr>
        <w:t xml:space="preserve">vagy ezekkel kapcsolatos </w:t>
      </w:r>
      <w:r w:rsidR="002950F9" w:rsidRPr="005319D0">
        <w:rPr>
          <w:rFonts w:ascii="Times New Roman" w:hAnsi="Times New Roman"/>
          <w:sz w:val="24"/>
          <w:szCs w:val="24"/>
        </w:rPr>
        <w:t xml:space="preserve">értesítéseket) ezen keresztül fogadni </w:t>
      </w:r>
      <w:r w:rsidR="002950F9" w:rsidRPr="005319D0">
        <w:rPr>
          <w:rFonts w:ascii="Times New Roman" w:hAnsi="Times New Roman"/>
          <w:sz w:val="24"/>
          <w:szCs w:val="24"/>
        </w:rPr>
        <w:lastRenderedPageBreak/>
        <w:t>(átvenni)</w:t>
      </w:r>
      <w:r w:rsidRPr="005319D0">
        <w:rPr>
          <w:rFonts w:ascii="Times New Roman" w:hAnsi="Times New Roman"/>
          <w:sz w:val="24"/>
          <w:szCs w:val="24"/>
        </w:rPr>
        <w:t xml:space="preserve">. </w:t>
      </w:r>
      <w:r w:rsidR="002950F9" w:rsidRPr="005319D0">
        <w:rPr>
          <w:rFonts w:ascii="Times New Roman" w:hAnsi="Times New Roman"/>
          <w:sz w:val="24"/>
          <w:szCs w:val="24"/>
        </w:rPr>
        <w:t>Továbbá köteles</w:t>
      </w:r>
      <w:r w:rsidRPr="005319D0">
        <w:rPr>
          <w:rFonts w:ascii="Times New Roman" w:hAnsi="Times New Roman"/>
          <w:sz w:val="24"/>
          <w:szCs w:val="24"/>
        </w:rPr>
        <w:t xml:space="preserve"> e</w:t>
      </w:r>
      <w:r w:rsidR="006A2CD9" w:rsidRPr="005319D0">
        <w:rPr>
          <w:rFonts w:ascii="Times New Roman" w:hAnsi="Times New Roman"/>
          <w:sz w:val="24"/>
          <w:szCs w:val="24"/>
        </w:rPr>
        <w:t>zt a</w:t>
      </w:r>
      <w:r w:rsidRPr="005319D0">
        <w:rPr>
          <w:rFonts w:ascii="Times New Roman" w:hAnsi="Times New Roman"/>
          <w:sz w:val="24"/>
          <w:szCs w:val="24"/>
        </w:rPr>
        <w:t xml:space="preserve"> cím</w:t>
      </w:r>
      <w:r w:rsidR="006A2CD9" w:rsidRPr="005319D0">
        <w:rPr>
          <w:rFonts w:ascii="Times New Roman" w:hAnsi="Times New Roman"/>
          <w:sz w:val="24"/>
          <w:szCs w:val="24"/>
        </w:rPr>
        <w:t>e</w:t>
      </w:r>
      <w:r w:rsidRPr="005319D0">
        <w:rPr>
          <w:rFonts w:ascii="Times New Roman" w:hAnsi="Times New Roman"/>
          <w:sz w:val="24"/>
          <w:szCs w:val="24"/>
        </w:rPr>
        <w:t>t a Kereskedőnek megadni, változás esetén haladéktalanul bejelenteni.</w:t>
      </w:r>
    </w:p>
    <w:p w14:paraId="7EAD8C0D" w14:textId="77777777" w:rsidR="002950F9" w:rsidRPr="005319D0" w:rsidRDefault="002950F9" w:rsidP="00AF1E7A">
      <w:pPr>
        <w:widowControl w:val="0"/>
        <w:numPr>
          <w:ilvl w:val="0"/>
          <w:numId w:val="36"/>
        </w:numPr>
        <w:tabs>
          <w:tab w:val="left" w:pos="1701"/>
        </w:tabs>
        <w:spacing w:after="0" w:line="240" w:lineRule="auto"/>
        <w:ind w:left="1701" w:hanging="567"/>
        <w:jc w:val="both"/>
        <w:rPr>
          <w:rFonts w:ascii="Times New Roman" w:hAnsi="Times New Roman"/>
          <w:sz w:val="24"/>
          <w:szCs w:val="24"/>
        </w:rPr>
      </w:pPr>
      <w:r w:rsidRPr="005319D0">
        <w:rPr>
          <w:rFonts w:ascii="Times New Roman" w:hAnsi="Times New Roman"/>
          <w:sz w:val="24"/>
          <w:szCs w:val="24"/>
        </w:rPr>
        <w:t>Amennyiben Kereskedő online számla tárhelyet biztosít Felhasználó</w:t>
      </w:r>
      <w:r w:rsidR="00A06C69" w:rsidRPr="005319D0">
        <w:rPr>
          <w:rFonts w:ascii="Times New Roman" w:hAnsi="Times New Roman"/>
          <w:sz w:val="24"/>
          <w:szCs w:val="24"/>
        </w:rPr>
        <w:t xml:space="preserve"> / Számlafizető</w:t>
      </w:r>
      <w:r w:rsidRPr="005319D0">
        <w:rPr>
          <w:rFonts w:ascii="Times New Roman" w:hAnsi="Times New Roman"/>
          <w:sz w:val="24"/>
          <w:szCs w:val="24"/>
        </w:rPr>
        <w:t xml:space="preserve"> elektronikus számláinak kézhezvételére, Felhasználó</w:t>
      </w:r>
      <w:r w:rsidR="00A06C69" w:rsidRPr="005319D0">
        <w:rPr>
          <w:rFonts w:ascii="Times New Roman" w:hAnsi="Times New Roman"/>
          <w:sz w:val="24"/>
          <w:szCs w:val="24"/>
        </w:rPr>
        <w:t xml:space="preserve"> / Számlafizető</w:t>
      </w:r>
      <w:r w:rsidRPr="005319D0">
        <w:rPr>
          <w:rFonts w:ascii="Times New Roman" w:hAnsi="Times New Roman"/>
          <w:sz w:val="24"/>
          <w:szCs w:val="24"/>
        </w:rPr>
        <w:t xml:space="preserve"> köteles az erről szóló értesítés alapján a számlát átvenni (letölteni).</w:t>
      </w:r>
    </w:p>
    <w:p w14:paraId="3A24FF18" w14:textId="77777777" w:rsidR="00132B15" w:rsidRPr="005319D0" w:rsidRDefault="00132B15" w:rsidP="008108BA">
      <w:pPr>
        <w:spacing w:after="0" w:line="240" w:lineRule="auto"/>
        <w:ind w:left="720"/>
        <w:jc w:val="both"/>
        <w:rPr>
          <w:rFonts w:ascii="Times New Roman" w:eastAsia="MS Mincho" w:hAnsi="Times New Roman"/>
          <w:sz w:val="24"/>
          <w:szCs w:val="24"/>
        </w:rPr>
      </w:pPr>
    </w:p>
    <w:p w14:paraId="385B0560" w14:textId="0E307C51" w:rsidR="008108BA" w:rsidRPr="005319D0" w:rsidRDefault="008108BA" w:rsidP="008108BA">
      <w:pPr>
        <w:spacing w:after="0" w:line="240" w:lineRule="auto"/>
        <w:ind w:left="720"/>
        <w:jc w:val="both"/>
        <w:rPr>
          <w:rFonts w:ascii="Times New Roman" w:eastAsia="MS Mincho" w:hAnsi="Times New Roman"/>
          <w:sz w:val="24"/>
          <w:szCs w:val="24"/>
        </w:rPr>
      </w:pPr>
      <w:r w:rsidRPr="005319D0">
        <w:rPr>
          <w:rFonts w:ascii="Times New Roman" w:eastAsia="MS Mincho" w:hAnsi="Times New Roman"/>
          <w:sz w:val="24"/>
          <w:szCs w:val="24"/>
        </w:rPr>
        <w:t xml:space="preserve">Kereskedő a profilos elszámolású mérési pontok esetén a </w:t>
      </w:r>
      <w:r w:rsidR="00F05DBA"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1. sz. mellékletében megadott </w:t>
      </w:r>
      <w:r w:rsidR="00BB46F2" w:rsidRPr="005319D0">
        <w:rPr>
          <w:rFonts w:ascii="Times New Roman" w:eastAsia="MS Mincho" w:hAnsi="Times New Roman"/>
          <w:sz w:val="24"/>
          <w:szCs w:val="24"/>
        </w:rPr>
        <w:t xml:space="preserve">Éves </w:t>
      </w:r>
      <w:r w:rsidR="009175B3" w:rsidRPr="005319D0">
        <w:rPr>
          <w:rFonts w:ascii="Times New Roman" w:eastAsia="MS Mincho" w:hAnsi="Times New Roman"/>
          <w:sz w:val="24"/>
          <w:szCs w:val="24"/>
        </w:rPr>
        <w:t>Fogyasztási Érték</w:t>
      </w:r>
      <w:r w:rsidRPr="005319D0">
        <w:rPr>
          <w:rFonts w:ascii="Times New Roman" w:eastAsia="MS Mincho" w:hAnsi="Times New Roman"/>
          <w:sz w:val="24"/>
          <w:szCs w:val="24"/>
        </w:rPr>
        <w:t xml:space="preserve"> időarányos részét </w:t>
      </w:r>
      <w:r w:rsidR="002961F2" w:rsidRPr="005319D0">
        <w:rPr>
          <w:rFonts w:ascii="Times New Roman" w:eastAsia="MS Mincho" w:hAnsi="Times New Roman"/>
          <w:sz w:val="24"/>
          <w:szCs w:val="24"/>
        </w:rPr>
        <w:t xml:space="preserve">vagy a profil görbe alapján meghatározott az egyes hónapokra eső mennyiségeket </w:t>
      </w:r>
      <w:r w:rsidRPr="005319D0">
        <w:rPr>
          <w:rFonts w:ascii="Times New Roman" w:eastAsia="MS Mincho" w:hAnsi="Times New Roman"/>
          <w:sz w:val="24"/>
          <w:szCs w:val="24"/>
        </w:rPr>
        <w:t>számlázza havonta. Az Elosztói Engedélyesek által történő évközi mérőleolvasáskor és a Szerződés lejártakor elszámoló számla készül. Az Elosztói Engedélyesek által történő évközi mérőleolvasásból eredő, vagy más okból végrehajtott esetleges MÉF módosításról a Kereskedő a Felhasználót jelen Szerződés szerint értesíteni köteles.</w:t>
      </w:r>
    </w:p>
    <w:p w14:paraId="16E9FC8F" w14:textId="77777777" w:rsidR="008108BA" w:rsidRPr="005319D0" w:rsidRDefault="008108BA" w:rsidP="008108BA">
      <w:pPr>
        <w:spacing w:after="0" w:line="240" w:lineRule="auto"/>
        <w:jc w:val="both"/>
        <w:rPr>
          <w:rFonts w:ascii="Times New Roman" w:eastAsia="MS Mincho" w:hAnsi="Times New Roman"/>
          <w:sz w:val="24"/>
          <w:szCs w:val="24"/>
        </w:rPr>
      </w:pPr>
    </w:p>
    <w:p w14:paraId="1207B9BE" w14:textId="6C7161E3" w:rsidR="000B336B" w:rsidRPr="005319D0" w:rsidRDefault="00125599" w:rsidP="007301F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Az elektronikusan kiállított számla vagy a számla elérhetőségéről szóló értesítés </w:t>
      </w:r>
      <w:r w:rsidR="006A2CD9" w:rsidRPr="005319D0">
        <w:rPr>
          <w:rFonts w:ascii="Times New Roman" w:eastAsia="MS Mincho" w:hAnsi="Times New Roman"/>
          <w:iCs/>
          <w:sz w:val="24"/>
          <w:szCs w:val="24"/>
        </w:rPr>
        <w:t xml:space="preserve">megküldése </w:t>
      </w:r>
      <w:r w:rsidRPr="005319D0">
        <w:rPr>
          <w:rFonts w:ascii="Times New Roman" w:eastAsia="MS Mincho" w:hAnsi="Times New Roman"/>
          <w:iCs/>
          <w:sz w:val="24"/>
          <w:szCs w:val="24"/>
        </w:rPr>
        <w:t>a</w:t>
      </w:r>
      <w:r w:rsidR="008108BA" w:rsidRPr="005319D0">
        <w:rPr>
          <w:rFonts w:ascii="Times New Roman" w:eastAsia="MS Mincho" w:hAnsi="Times New Roman"/>
          <w:iCs/>
          <w:sz w:val="24"/>
          <w:szCs w:val="24"/>
        </w:rPr>
        <w:t xml:space="preserve"> Felhasználó </w:t>
      </w:r>
      <w:r w:rsidR="00DE0678" w:rsidRPr="005319D0">
        <w:rPr>
          <w:rFonts w:ascii="Times New Roman" w:eastAsia="MS Mincho" w:hAnsi="Times New Roman"/>
          <w:iCs/>
          <w:sz w:val="24"/>
          <w:szCs w:val="24"/>
        </w:rPr>
        <w:t>/ Számlafizető</w:t>
      </w:r>
      <w:r w:rsidR="00132B15" w:rsidRPr="005319D0">
        <w:rPr>
          <w:rFonts w:ascii="Times New Roman" w:eastAsia="MS Mincho" w:hAnsi="Times New Roman"/>
          <w:iCs/>
          <w:sz w:val="24"/>
          <w:szCs w:val="24"/>
        </w:rPr>
        <w:t xml:space="preserve"> elektronikus számlák fogadására kijelölt</w:t>
      </w:r>
      <w:r w:rsidRPr="005319D0">
        <w:rPr>
          <w:rFonts w:ascii="Times New Roman" w:eastAsia="MS Mincho" w:hAnsi="Times New Roman"/>
          <w:iCs/>
          <w:sz w:val="24"/>
          <w:szCs w:val="24"/>
        </w:rPr>
        <w:t xml:space="preserve">, az 1. sz. mellékletben megjelölt </w:t>
      </w:r>
      <w:r w:rsidR="00132B15" w:rsidRPr="005319D0">
        <w:rPr>
          <w:rFonts w:ascii="Times New Roman" w:eastAsia="MS Mincho" w:hAnsi="Times New Roman"/>
          <w:iCs/>
          <w:sz w:val="24"/>
          <w:szCs w:val="24"/>
        </w:rPr>
        <w:t xml:space="preserve">e-mail </w:t>
      </w:r>
      <w:r w:rsidRPr="005319D0">
        <w:rPr>
          <w:rFonts w:ascii="Times New Roman" w:eastAsia="MS Mincho" w:hAnsi="Times New Roman"/>
          <w:iCs/>
          <w:sz w:val="24"/>
          <w:szCs w:val="24"/>
        </w:rPr>
        <w:t>cím(ei)re történik.</w:t>
      </w:r>
      <w:r w:rsidRPr="005319D0" w:rsidDel="00125599">
        <w:rPr>
          <w:rFonts w:ascii="Times New Roman" w:eastAsia="MS Mincho" w:hAnsi="Times New Roman"/>
          <w:iCs/>
          <w:sz w:val="24"/>
          <w:szCs w:val="24"/>
        </w:rPr>
        <w:t xml:space="preserve"> </w:t>
      </w:r>
    </w:p>
    <w:p w14:paraId="4D6D7A9A"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7C0531D8"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Kereskedő fenti számlabenyújtási címen kívüli minden számlabenyújtása a Kereskedő felelősségi körébe tartozik.</w:t>
      </w:r>
    </w:p>
    <w:p w14:paraId="6E562BBE" w14:textId="77777777" w:rsidR="008108BA" w:rsidRPr="005319D0" w:rsidRDefault="008108BA" w:rsidP="008108BA">
      <w:pPr>
        <w:widowControl w:val="0"/>
        <w:tabs>
          <w:tab w:val="left" w:pos="284"/>
        </w:tabs>
        <w:spacing w:after="0" w:line="240" w:lineRule="auto"/>
        <w:ind w:left="720"/>
        <w:jc w:val="both"/>
        <w:rPr>
          <w:rFonts w:ascii="Times New Roman" w:hAnsi="Times New Roman"/>
          <w:sz w:val="24"/>
          <w:szCs w:val="24"/>
        </w:rPr>
      </w:pPr>
    </w:p>
    <w:p w14:paraId="7AD91706"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 xml:space="preserve">A jelen </w:t>
      </w:r>
      <w:r w:rsidR="00F05DBA" w:rsidRPr="005319D0">
        <w:rPr>
          <w:rFonts w:ascii="Times New Roman" w:eastAsia="MS Mincho" w:hAnsi="Times New Roman"/>
          <w:iCs/>
          <w:sz w:val="24"/>
          <w:szCs w:val="24"/>
        </w:rPr>
        <w:t>S</w:t>
      </w:r>
      <w:r w:rsidRPr="005319D0">
        <w:rPr>
          <w:rFonts w:ascii="Times New Roman" w:eastAsia="MS Mincho" w:hAnsi="Times New Roman"/>
          <w:iCs/>
          <w:sz w:val="24"/>
          <w:szCs w:val="24"/>
        </w:rPr>
        <w:t>zerződés teljesítéséhez kapcsolódó kifizetés feltétele, hogy a Kereskedő az adóhatóság köztartozásmentes adózói adatbázisában szerepeljen.</w:t>
      </w:r>
    </w:p>
    <w:p w14:paraId="75553CE2"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620DA61B"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t>Adóigazolás hiányában feltéve, hogy a Kereskedő az adatbázisban nem szerepel, Felhasználó nem köteles a köztartozás erejéig a számla ellenértékének megfizetésére, ezért kérheti a köztartozás mértékének a hiteltérdemlő igazolását, amely esetben az igazolás beérkezéséig a Felhasználót a késedelmes fizetéshez kapcsolódó jogkövetkezmények nem terhelik.</w:t>
      </w:r>
      <w:r w:rsidRPr="005319D0">
        <w:rPr>
          <w:rFonts w:ascii="Times New Roman" w:hAnsi="Times New Roman"/>
          <w:sz w:val="24"/>
          <w:szCs w:val="24"/>
        </w:rPr>
        <w:tab/>
      </w:r>
    </w:p>
    <w:p w14:paraId="40AA4B53"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6018901C"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Fizetési késedelem esetén alkalmazandó szabályok:</w:t>
      </w:r>
    </w:p>
    <w:p w14:paraId="295D5DA9" w14:textId="77777777" w:rsidR="008108BA" w:rsidRPr="005319D0" w:rsidRDefault="008108BA" w:rsidP="008108BA">
      <w:pPr>
        <w:widowControl w:val="0"/>
        <w:tabs>
          <w:tab w:val="left" w:pos="284"/>
        </w:tabs>
        <w:spacing w:after="0" w:line="240" w:lineRule="auto"/>
        <w:ind w:left="360"/>
        <w:jc w:val="both"/>
        <w:rPr>
          <w:rFonts w:ascii="Times New Roman" w:hAnsi="Times New Roman"/>
          <w:sz w:val="24"/>
          <w:szCs w:val="24"/>
        </w:rPr>
      </w:pPr>
    </w:p>
    <w:p w14:paraId="7DDEEDEA"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Amennyiben a Felhasználó fizetési kötelezettségét – a jelen Szerződésnek megfelelően meghatározott és érvényesített ellenértéket – az esedékességre (fizetési határidő) nem fizeti meg, a Kereskedő a Ptk.-ban meghatározott rendelkezések alkalmazásával (6:155. § (1) bekezdés) meghatározott mértékű – a tőke bruttó összegére vetített a késedelmesen teljesített fizetési kötelezettsége értékének megfelelően </w:t>
      </w:r>
      <w:r w:rsidR="00AA1B24" w:rsidRPr="005319D0">
        <w:rPr>
          <w:rFonts w:ascii="Times New Roman" w:eastAsia="MS Mincho" w:hAnsi="Times New Roman"/>
          <w:sz w:val="24"/>
          <w:szCs w:val="24"/>
        </w:rPr>
        <w:t>–</w:t>
      </w:r>
      <w:r w:rsidRPr="005319D0">
        <w:rPr>
          <w:rFonts w:ascii="Times New Roman" w:eastAsia="MS Mincho" w:hAnsi="Times New Roman"/>
          <w:sz w:val="24"/>
          <w:szCs w:val="24"/>
        </w:rPr>
        <w:t xml:space="preserve"> késedelmi kamatra jogosult, a fizetési késedelem felmerültétől számolva. Felek fizetési késedelme esetén a kötelezett Kereskedő és a szerződ</w:t>
      </w:r>
      <w:r w:rsidR="00F05DBA" w:rsidRPr="005319D0">
        <w:rPr>
          <w:rFonts w:ascii="Times New Roman" w:eastAsia="MS Mincho" w:hAnsi="Times New Roman"/>
          <w:sz w:val="24"/>
          <w:szCs w:val="24"/>
        </w:rPr>
        <w:t>ő</w:t>
      </w:r>
      <w:r w:rsidRPr="005319D0">
        <w:rPr>
          <w:rFonts w:ascii="Times New Roman" w:eastAsia="MS Mincho" w:hAnsi="Times New Roman"/>
          <w:sz w:val="24"/>
          <w:szCs w:val="24"/>
        </w:rPr>
        <w:t xml:space="preserve"> hatóságnak minősülő Felhasználó egyaránt kötelesek a másik fél javára a 2016. évi IX. törvény 3. § (1) bekezdésében foglaltaknak megfelelő behajtási költségátalányt fizetni.</w:t>
      </w:r>
    </w:p>
    <w:p w14:paraId="6C5A1BD2" w14:textId="77777777" w:rsidR="008108BA" w:rsidRPr="005319D0" w:rsidRDefault="008108BA" w:rsidP="00AE2DC2">
      <w:pPr>
        <w:widowControl w:val="0"/>
        <w:tabs>
          <w:tab w:val="left" w:pos="284"/>
        </w:tabs>
        <w:spacing w:after="0" w:line="240" w:lineRule="auto"/>
        <w:jc w:val="both"/>
        <w:rPr>
          <w:rFonts w:ascii="Times New Roman" w:hAnsi="Times New Roman"/>
          <w:sz w:val="24"/>
          <w:szCs w:val="24"/>
        </w:rPr>
      </w:pPr>
    </w:p>
    <w:p w14:paraId="57EA4432" w14:textId="77777777" w:rsidR="00962B69"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Amennyiben Felhasználó a Kereskedő által kiállított számla kézhezvételét követő 60 (hatvan) naptári napon túlmenően nem vitatott fizetési késedelembe esik, az a jelen Szerződés 11.4.3. pontja alapján a Felhasználó súlyos szerződésszegésének minősül és erre az esetre a Szerződésben meghatározott rendelkezések az irányadók. </w:t>
      </w:r>
    </w:p>
    <w:p w14:paraId="51470436" w14:textId="77777777" w:rsidR="008108BA" w:rsidRPr="005319D0" w:rsidRDefault="008108BA" w:rsidP="00AE2DC2">
      <w:pPr>
        <w:widowControl w:val="0"/>
        <w:tabs>
          <w:tab w:val="left" w:pos="284"/>
        </w:tabs>
        <w:spacing w:after="0" w:line="240" w:lineRule="auto"/>
        <w:jc w:val="both"/>
        <w:rPr>
          <w:rFonts w:ascii="Times New Roman" w:hAnsi="Times New Roman"/>
          <w:sz w:val="24"/>
          <w:szCs w:val="24"/>
        </w:rPr>
      </w:pPr>
    </w:p>
    <w:p w14:paraId="2C79617D" w14:textId="54C53D8C"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A jelen Szerződésben rögzített számlázási és fizetési feltételek irányadóak a Kereskedő jelen Szerződés szerint esetleg felmerülő fizetési kötelezettségeinek teljesítésére is.</w:t>
      </w:r>
    </w:p>
    <w:p w14:paraId="479DB208" w14:textId="77777777" w:rsidR="008108BA" w:rsidRPr="005319D0" w:rsidRDefault="008108BA" w:rsidP="00AE2DC2">
      <w:pPr>
        <w:widowControl w:val="0"/>
        <w:tabs>
          <w:tab w:val="left" w:pos="284"/>
        </w:tabs>
        <w:spacing w:after="0" w:line="240" w:lineRule="auto"/>
        <w:jc w:val="both"/>
        <w:rPr>
          <w:rFonts w:ascii="Times New Roman" w:hAnsi="Times New Roman"/>
          <w:sz w:val="24"/>
          <w:szCs w:val="24"/>
        </w:rPr>
      </w:pPr>
    </w:p>
    <w:p w14:paraId="07C3AA89"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Amennyiben a Kereskedő – a Szerződés 9.2. pontjának megfelelő esetében, azaz ha a Felhasználó a Kereskedőn keresztüli elszámolását és megfizetését kéri a rendszerhasználati díjaknak </w:t>
      </w:r>
      <w:r w:rsidR="00C9214E" w:rsidRPr="005319D0">
        <w:rPr>
          <w:rFonts w:ascii="Times New Roman" w:eastAsia="MS Mincho" w:hAnsi="Times New Roman"/>
          <w:sz w:val="24"/>
          <w:szCs w:val="24"/>
        </w:rPr>
        <w:t>–</w:t>
      </w:r>
      <w:r w:rsidRPr="005319D0">
        <w:rPr>
          <w:rFonts w:ascii="Times New Roman" w:eastAsia="MS Mincho" w:hAnsi="Times New Roman"/>
          <w:sz w:val="24"/>
          <w:szCs w:val="24"/>
        </w:rPr>
        <w:t xml:space="preserve"> neki felróható okból elmulasztja a rendszerhasználati díjat megfizetni az elosztói engedélyes részére, a Kereskedő köteles a rendszerhasználati díjfizetési kötelezettség elmulasztása miatti késedelmi kamatot az elosztói engedélyes felé megfizetni. A rendszerhasználati díjfizetési kötelezettség megszegése esetén a Kereskedőnek a Felhasználóval szemben teljeskörű kártérítési felelőssége áll fenn.  </w:t>
      </w:r>
    </w:p>
    <w:p w14:paraId="78720423" w14:textId="77777777" w:rsidR="008108BA" w:rsidRPr="005319D0" w:rsidRDefault="008108BA" w:rsidP="008108BA">
      <w:pPr>
        <w:widowControl w:val="0"/>
        <w:tabs>
          <w:tab w:val="left" w:pos="284"/>
        </w:tabs>
        <w:spacing w:after="0" w:line="240" w:lineRule="auto"/>
        <w:jc w:val="both"/>
        <w:rPr>
          <w:rFonts w:ascii="Times New Roman" w:hAnsi="Times New Roman"/>
          <w:sz w:val="24"/>
          <w:szCs w:val="24"/>
        </w:rPr>
      </w:pPr>
    </w:p>
    <w:p w14:paraId="49159FA9"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Cs/>
          <w:sz w:val="24"/>
          <w:szCs w:val="24"/>
        </w:rPr>
      </w:pPr>
      <w:r w:rsidRPr="005319D0">
        <w:rPr>
          <w:rFonts w:ascii="Times New Roman" w:eastAsia="MS Mincho" w:hAnsi="Times New Roman"/>
          <w:iCs/>
          <w:sz w:val="24"/>
          <w:szCs w:val="24"/>
        </w:rPr>
        <w:t>Számlakifogásolás</w:t>
      </w:r>
    </w:p>
    <w:p w14:paraId="5D9AF46E" w14:textId="77777777" w:rsidR="008108BA" w:rsidRPr="005319D0" w:rsidRDefault="008108BA" w:rsidP="008108BA">
      <w:pPr>
        <w:widowControl w:val="0"/>
        <w:spacing w:after="0" w:line="240" w:lineRule="auto"/>
        <w:ind w:left="709"/>
        <w:jc w:val="both"/>
        <w:rPr>
          <w:rFonts w:ascii="Times New Roman" w:hAnsi="Times New Roman"/>
          <w:sz w:val="24"/>
          <w:szCs w:val="24"/>
        </w:rPr>
      </w:pPr>
    </w:p>
    <w:p w14:paraId="1C9FF83B" w14:textId="2AA49B2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 a Kereskedő elszámolásával, illetve számlázásával kapcsolatban reklamációt, kifogást írásban, megfelelő indokolással (esetlegesen bizonyítékokkal dokumentáltan) a számla </w:t>
      </w:r>
      <w:r w:rsidR="00B26D30" w:rsidRPr="005319D0">
        <w:rPr>
          <w:rFonts w:ascii="Times New Roman" w:eastAsia="MS Mincho" w:hAnsi="Times New Roman"/>
          <w:sz w:val="24"/>
          <w:szCs w:val="24"/>
        </w:rPr>
        <w:t>kézhezvételét követő 15 naptári napig</w:t>
      </w:r>
      <w:r w:rsidRPr="005319D0">
        <w:rPr>
          <w:rFonts w:ascii="Times New Roman" w:eastAsia="MS Mincho" w:hAnsi="Times New Roman"/>
          <w:sz w:val="24"/>
          <w:szCs w:val="24"/>
        </w:rPr>
        <w:t xml:space="preserve"> jelenthet be, ha a kifogás a Felhasználó által a számla alapján megfizetendő ellenértéket érinti. </w:t>
      </w:r>
      <w:r w:rsidR="00125599" w:rsidRPr="005319D0">
        <w:rPr>
          <w:rFonts w:ascii="Times New Roman" w:eastAsia="MS Mincho" w:hAnsi="Times New Roman"/>
          <w:sz w:val="24"/>
          <w:szCs w:val="24"/>
        </w:rPr>
        <w:t>A 15 naptári nap elteltét követő kifogás benyújtására a számla kiegyenlítése mellett van csak mód.</w:t>
      </w:r>
      <w:r w:rsidRPr="005319D0">
        <w:rPr>
          <w:rFonts w:ascii="Times New Roman" w:eastAsia="MS Mincho" w:hAnsi="Times New Roman"/>
          <w:sz w:val="24"/>
          <w:szCs w:val="24"/>
        </w:rPr>
        <w:t xml:space="preserve"> A számlakifogásnak a </w:t>
      </w:r>
      <w:r w:rsidR="00125599" w:rsidRPr="005319D0">
        <w:rPr>
          <w:rFonts w:ascii="Times New Roman" w:eastAsia="MS Mincho" w:hAnsi="Times New Roman"/>
          <w:sz w:val="24"/>
          <w:szCs w:val="24"/>
        </w:rPr>
        <w:t>vitatott tétel</w:t>
      </w:r>
      <w:r w:rsidR="00AF3F3F" w:rsidRPr="005319D0">
        <w:rPr>
          <w:rFonts w:ascii="Times New Roman" w:eastAsia="MS Mincho" w:hAnsi="Times New Roman"/>
          <w:sz w:val="24"/>
          <w:szCs w:val="24"/>
        </w:rPr>
        <w:t>(ek)</w:t>
      </w:r>
      <w:r w:rsidRPr="005319D0">
        <w:rPr>
          <w:rFonts w:ascii="Times New Roman" w:eastAsia="MS Mincho" w:hAnsi="Times New Roman"/>
          <w:sz w:val="24"/>
          <w:szCs w:val="24"/>
        </w:rPr>
        <w:t xml:space="preserve"> kifizetésre halasztó hatálya van</w:t>
      </w:r>
      <w:r w:rsidR="00AF3F3F" w:rsidRPr="005319D0">
        <w:rPr>
          <w:rFonts w:ascii="Times New Roman" w:eastAsia="MS Mincho" w:hAnsi="Times New Roman"/>
          <w:sz w:val="24"/>
          <w:szCs w:val="24"/>
        </w:rPr>
        <w:t>, a nem vitatott tételeket a Szerződésben meghatározott időpontig kell pénzügyileg teljesíteni.</w:t>
      </w:r>
    </w:p>
    <w:p w14:paraId="4002A1DC"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40085821"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kifogásnak tartalmaznia kell a vitatott számla számát, keltét, esedékességét, a számla végösszegét, a vitatott összeget és a vita alapját</w:t>
      </w:r>
      <w:r w:rsidR="00051FE6" w:rsidRPr="005319D0">
        <w:rPr>
          <w:rFonts w:ascii="Times New Roman" w:eastAsia="MS Mincho" w:hAnsi="Times New Roman"/>
          <w:sz w:val="24"/>
          <w:szCs w:val="24"/>
        </w:rPr>
        <w:t xml:space="preserve"> (indokát, tárgyát, alátámasztását)</w:t>
      </w:r>
      <w:r w:rsidRPr="005319D0">
        <w:rPr>
          <w:rFonts w:ascii="Times New Roman" w:eastAsia="MS Mincho" w:hAnsi="Times New Roman"/>
          <w:sz w:val="24"/>
          <w:szCs w:val="24"/>
        </w:rPr>
        <w:t>.</w:t>
      </w:r>
      <w:r w:rsidR="00944E3B" w:rsidRPr="005319D0">
        <w:rPr>
          <w:rFonts w:ascii="Times New Roman" w:eastAsia="MS Mincho" w:hAnsi="Times New Roman"/>
          <w:sz w:val="24"/>
          <w:szCs w:val="24"/>
        </w:rPr>
        <w:t xml:space="preserve"> Az alaptalan (nem megindokolt, nem alátámasztott) kifogás es</w:t>
      </w:r>
      <w:r w:rsidR="00616980" w:rsidRPr="005319D0">
        <w:rPr>
          <w:rFonts w:ascii="Times New Roman" w:eastAsia="MS Mincho" w:hAnsi="Times New Roman"/>
          <w:sz w:val="24"/>
          <w:szCs w:val="24"/>
        </w:rPr>
        <w:t>e</w:t>
      </w:r>
      <w:r w:rsidR="00944E3B" w:rsidRPr="005319D0">
        <w:rPr>
          <w:rFonts w:ascii="Times New Roman" w:eastAsia="MS Mincho" w:hAnsi="Times New Roman"/>
          <w:sz w:val="24"/>
          <w:szCs w:val="24"/>
        </w:rPr>
        <w:t>tén a késedelmes fizetésre vonatkozó jogkövetkezményeket kell alkalmazni.</w:t>
      </w:r>
    </w:p>
    <w:p w14:paraId="1B29B059"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295F0F50"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Felek kötelezettséget vállalnak arra, hogy a számlakifogásokkal kapcsolatos jogvitáikat megkísérlik békés úton rendezni és ennek érdekében a számlakifogás Kereskedő általi kézhezvételétől számított 30 (harminc) napon belül, egyeztető megbeszélést tartanak. Amennyiben a Kereskedő a kifogás tartalmával egyetért, úgy helyesbítő számlát állít ki, melyet köteles haladéktalanul eljuttatni a Felhasználóhoz. A Kereskedő által elfogadott – vagy egyéb szempontból jogos - számlakifogás összege után késedelmi kamat nem számítható fel. Az eredeti és/vagy a helyesbítő számlában meghatározott összegeket a Felhasználó köteles a Kereskedő bankszámlájára átutalni legkésőbb a helyesbítő számla kézhezvételét követő 30 (harminc) napon belül. </w:t>
      </w:r>
    </w:p>
    <w:p w14:paraId="3EDB46C1"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7D363A05"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a Felhasználó a számlakifogás során elismeri fizetési kötelezettségét (eredménytelen számlakifogás), akkor a vita befejezése vagy megegyezés esetén a befejezéstől vagy megegyezéstől számított 8 (nyolc) banki napon belül kell pénzügyileg a Felhasználónak a Kereskedővel szembeni fizetési kötelezettségét teljesíteni </w:t>
      </w:r>
      <w:r w:rsidR="00944E3B" w:rsidRPr="005319D0">
        <w:rPr>
          <w:rFonts w:ascii="Times New Roman" w:eastAsia="MS Mincho" w:hAnsi="Times New Roman"/>
          <w:sz w:val="24"/>
          <w:szCs w:val="24"/>
        </w:rPr>
        <w:t>–</w:t>
      </w:r>
      <w:r w:rsidRPr="005319D0">
        <w:rPr>
          <w:rFonts w:ascii="Times New Roman" w:eastAsia="MS Mincho" w:hAnsi="Times New Roman"/>
          <w:sz w:val="24"/>
          <w:szCs w:val="24"/>
        </w:rPr>
        <w:t xml:space="preserve"> </w:t>
      </w:r>
      <w:r w:rsidR="00944E3B" w:rsidRPr="005319D0">
        <w:rPr>
          <w:rFonts w:ascii="Times New Roman" w:eastAsia="MS Mincho" w:hAnsi="Times New Roman"/>
          <w:sz w:val="24"/>
          <w:szCs w:val="24"/>
        </w:rPr>
        <w:t xml:space="preserve">adott esetben </w:t>
      </w:r>
      <w:r w:rsidRPr="005319D0">
        <w:rPr>
          <w:rFonts w:ascii="Times New Roman" w:eastAsia="MS Mincho" w:hAnsi="Times New Roman"/>
          <w:sz w:val="24"/>
          <w:szCs w:val="24"/>
        </w:rPr>
        <w:t xml:space="preserve">a </w:t>
      </w:r>
      <w:r w:rsidR="00BA7552" w:rsidRPr="005319D0">
        <w:rPr>
          <w:rFonts w:ascii="Times New Roman" w:eastAsia="MS Mincho" w:hAnsi="Times New Roman"/>
          <w:sz w:val="24"/>
          <w:szCs w:val="24"/>
        </w:rPr>
        <w:t xml:space="preserve">Ptk 6:155. § (1) bekezdés </w:t>
      </w:r>
      <w:r w:rsidRPr="005319D0">
        <w:rPr>
          <w:rFonts w:ascii="Times New Roman" w:eastAsia="MS Mincho" w:hAnsi="Times New Roman"/>
          <w:sz w:val="24"/>
          <w:szCs w:val="24"/>
        </w:rPr>
        <w:t xml:space="preserve">szerinti késedelmes fizetés jogkövetkezményeinek alkalmazásával </w:t>
      </w:r>
      <w:r w:rsidR="0002612E" w:rsidRPr="005319D0">
        <w:rPr>
          <w:rFonts w:ascii="Times New Roman" w:eastAsia="MS Mincho" w:hAnsi="Times New Roman"/>
          <w:sz w:val="24"/>
          <w:szCs w:val="24"/>
        </w:rPr>
        <w:t>–</w:t>
      </w:r>
      <w:r w:rsidRPr="005319D0">
        <w:rPr>
          <w:rFonts w:ascii="Times New Roman" w:eastAsia="MS Mincho" w:hAnsi="Times New Roman"/>
          <w:sz w:val="24"/>
          <w:szCs w:val="24"/>
        </w:rPr>
        <w:t xml:space="preserve">, amennyiben a számlában meghatározott fizetési határidő már letelt. </w:t>
      </w:r>
    </w:p>
    <w:p w14:paraId="245CBED7"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752A802A" w14:textId="77777777" w:rsidR="00354E47" w:rsidRPr="005319D0" w:rsidRDefault="00354E47" w:rsidP="008108BA">
      <w:pPr>
        <w:spacing w:after="0" w:line="240" w:lineRule="auto"/>
        <w:ind w:left="709"/>
        <w:jc w:val="both"/>
        <w:rPr>
          <w:rFonts w:ascii="Times New Roman" w:eastAsia="MS Mincho" w:hAnsi="Times New Roman"/>
          <w:sz w:val="24"/>
          <w:szCs w:val="24"/>
        </w:rPr>
      </w:pPr>
    </w:p>
    <w:p w14:paraId="0533048A"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2824F6E5"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50813441"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3416C5D8"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7D3436C9" w14:textId="77777777" w:rsidR="00354E47" w:rsidRPr="005319D0" w:rsidRDefault="00354E47" w:rsidP="008108BA">
      <w:pPr>
        <w:spacing w:after="0" w:line="240" w:lineRule="auto"/>
        <w:ind w:left="709"/>
        <w:jc w:val="both"/>
        <w:rPr>
          <w:rFonts w:ascii="Times New Roman" w:eastAsia="MS Mincho" w:hAnsi="Times New Roman"/>
          <w:sz w:val="24"/>
          <w:szCs w:val="24"/>
        </w:rPr>
      </w:pPr>
    </w:p>
    <w:p w14:paraId="1511FCAC"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lastRenderedPageBreak/>
        <w:t>SZERZŐDÉSSZEGÉS ÉS KÖVETKEZMÉNYEI, BIZTOSÍTÉK</w:t>
      </w:r>
    </w:p>
    <w:p w14:paraId="6E171FA8" w14:textId="77777777" w:rsidR="008108BA" w:rsidRPr="005319D0" w:rsidRDefault="008108BA" w:rsidP="008108BA">
      <w:pPr>
        <w:spacing w:after="0" w:line="240" w:lineRule="auto"/>
        <w:jc w:val="both"/>
        <w:rPr>
          <w:rFonts w:ascii="Times New Roman" w:eastAsia="MS Mincho" w:hAnsi="Times New Roman"/>
          <w:sz w:val="24"/>
          <w:szCs w:val="24"/>
          <w:lang w:val="en-GB"/>
        </w:rPr>
      </w:pPr>
    </w:p>
    <w:p w14:paraId="082673AF"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Szerződésszegés</w:t>
      </w:r>
    </w:p>
    <w:p w14:paraId="4630B998" w14:textId="77777777" w:rsidR="008108BA" w:rsidRPr="005319D0" w:rsidRDefault="008108BA" w:rsidP="008108BA">
      <w:pPr>
        <w:widowControl w:val="0"/>
        <w:tabs>
          <w:tab w:val="left" w:pos="1435"/>
          <w:tab w:val="left" w:pos="2180"/>
          <w:tab w:val="left" w:pos="2870"/>
          <w:tab w:val="left" w:pos="3602"/>
          <w:tab w:val="left" w:pos="6513"/>
        </w:tabs>
        <w:spacing w:after="0" w:line="240" w:lineRule="auto"/>
        <w:jc w:val="both"/>
        <w:rPr>
          <w:rFonts w:ascii="Times New Roman" w:eastAsia="MS Mincho" w:hAnsi="Times New Roman"/>
          <w:sz w:val="24"/>
          <w:szCs w:val="24"/>
        </w:rPr>
      </w:pPr>
    </w:p>
    <w:p w14:paraId="564CDED3"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Felek jelen Szerződésben vállalt kötelezettségeinek megszegése, így különösen a teljesítés elmulasztása, kötbér és kártérítés fizetési kötelezettséget keletkeztet, illetve a Szerződés másik Fél által történő rendkívüli (azonnali hatályú) felmondását alapozhatja meg a jelen Szerződésben foglaltak szerint. A Felek mentesülnek a szerződésszegés jogkövetkezményei alól, ha bizonyítják, hogy az Vis Maior miatt következett be. </w:t>
      </w:r>
    </w:p>
    <w:p w14:paraId="5E0D1FFD" w14:textId="77777777" w:rsidR="008108BA" w:rsidRPr="005319D0" w:rsidRDefault="008108BA" w:rsidP="008108BA">
      <w:pPr>
        <w:widowControl w:val="0"/>
        <w:tabs>
          <w:tab w:val="left" w:pos="1435"/>
          <w:tab w:val="left" w:pos="2180"/>
          <w:tab w:val="left" w:pos="2870"/>
          <w:tab w:val="left" w:pos="3602"/>
          <w:tab w:val="left" w:pos="6513"/>
        </w:tabs>
        <w:spacing w:after="0" w:line="240" w:lineRule="auto"/>
        <w:ind w:left="1418"/>
        <w:jc w:val="both"/>
        <w:rPr>
          <w:rFonts w:ascii="Times New Roman" w:eastAsia="MS Mincho" w:hAnsi="Times New Roman"/>
          <w:spacing w:val="-3"/>
          <w:sz w:val="24"/>
          <w:szCs w:val="24"/>
        </w:rPr>
      </w:pPr>
    </w:p>
    <w:p w14:paraId="389116D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jelen pontban rögzített szerződésszegési esetek és azok ugyanitt meghatározott jogkövetkezményei nem érintik a jelen Szerződés bármely más pontjában meghatározott szerződésszegési eseteket, illetve az azokhoz fűzött jogkövetkezményeket.</w:t>
      </w:r>
    </w:p>
    <w:p w14:paraId="3126C99E" w14:textId="77777777" w:rsidR="008108BA" w:rsidRPr="005319D0" w:rsidRDefault="008108BA" w:rsidP="008108BA">
      <w:pPr>
        <w:widowControl w:val="0"/>
        <w:tabs>
          <w:tab w:val="left" w:pos="1435"/>
          <w:tab w:val="left" w:pos="2180"/>
          <w:tab w:val="left" w:pos="2870"/>
          <w:tab w:val="left" w:pos="3602"/>
          <w:tab w:val="left" w:pos="6513"/>
        </w:tabs>
        <w:spacing w:after="0" w:line="240" w:lineRule="auto"/>
        <w:ind w:left="1418"/>
        <w:jc w:val="both"/>
        <w:rPr>
          <w:rFonts w:ascii="Times New Roman" w:eastAsia="MS Mincho" w:hAnsi="Times New Roman"/>
          <w:spacing w:val="-3"/>
          <w:sz w:val="24"/>
          <w:szCs w:val="24"/>
        </w:rPr>
      </w:pPr>
    </w:p>
    <w:p w14:paraId="3811881E"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Kötbér</w:t>
      </w:r>
    </w:p>
    <w:p w14:paraId="139FB8F3" w14:textId="77777777" w:rsidR="008108BA" w:rsidRPr="005319D0" w:rsidRDefault="008108BA" w:rsidP="00AE2DC2">
      <w:pPr>
        <w:widowControl w:val="0"/>
        <w:tabs>
          <w:tab w:val="left" w:pos="1435"/>
          <w:tab w:val="left" w:pos="2180"/>
          <w:tab w:val="left" w:pos="2870"/>
          <w:tab w:val="left" w:pos="3602"/>
          <w:tab w:val="left" w:pos="6513"/>
        </w:tabs>
        <w:spacing w:after="0" w:line="240" w:lineRule="auto"/>
        <w:ind w:left="1418"/>
        <w:jc w:val="both"/>
        <w:rPr>
          <w:rFonts w:ascii="Times New Roman" w:eastAsia="MS Mincho" w:hAnsi="Times New Roman"/>
          <w:spacing w:val="-3"/>
          <w:sz w:val="24"/>
          <w:szCs w:val="24"/>
        </w:rPr>
      </w:pPr>
    </w:p>
    <w:p w14:paraId="7186F1C7" w14:textId="77777777" w:rsidR="008108BA" w:rsidRPr="005319D0" w:rsidRDefault="008108BA" w:rsidP="00AE2DC2">
      <w:pPr>
        <w:ind w:left="709"/>
        <w:rPr>
          <w:rFonts w:ascii="Times New Roman" w:eastAsia="MS Mincho" w:hAnsi="Times New Roman"/>
          <w:spacing w:val="-3"/>
          <w:sz w:val="24"/>
          <w:szCs w:val="24"/>
        </w:rPr>
      </w:pPr>
      <w:r w:rsidRPr="005319D0">
        <w:rPr>
          <w:rFonts w:ascii="Times New Roman" w:hAnsi="Times New Roman"/>
          <w:sz w:val="24"/>
          <w:szCs w:val="24"/>
        </w:rPr>
        <w:t>A Felhasználó kötbérigényét megalapozó események és a fizetendő kötbér összege:</w:t>
      </w:r>
    </w:p>
    <w:p w14:paraId="60F665A3" w14:textId="192C657F"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Ha a Kereskedő olyan okból, amelyért felelős a villamosenergia-szolgáltatást a </w:t>
      </w:r>
      <w:r w:rsidR="00F05DBA"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hatálybalépésének időpontjában nem kezdi meg, vagy a Szerződés 5.1.8. pontjában meghatározott adatszolgáltatási és nyilatkozattételi kötelezettségét elmulasztja, vagy a szolgáltatás megkezdését követően szünetelteti, a Kereskedő által fizetendő késedelmi kötbér </w:t>
      </w:r>
      <w:r w:rsidR="00E11DC5" w:rsidRPr="005319D0">
        <w:rPr>
          <w:rFonts w:ascii="Times New Roman" w:eastAsia="MS Mincho" w:hAnsi="Times New Roman"/>
          <w:sz w:val="24"/>
          <w:szCs w:val="24"/>
        </w:rPr>
        <w:t xml:space="preserve">napi </w:t>
      </w:r>
      <w:r w:rsidRPr="005319D0">
        <w:rPr>
          <w:rFonts w:ascii="Times New Roman" w:eastAsia="MS Mincho" w:hAnsi="Times New Roman"/>
          <w:sz w:val="24"/>
          <w:szCs w:val="24"/>
        </w:rPr>
        <w:t xml:space="preserve">mértéke </w:t>
      </w:r>
      <w:r w:rsidR="00E11DC5" w:rsidRPr="005319D0">
        <w:rPr>
          <w:rFonts w:ascii="Times New Roman" w:eastAsia="MS Mincho" w:hAnsi="Times New Roman"/>
          <w:sz w:val="24"/>
          <w:szCs w:val="24"/>
        </w:rPr>
        <w:t xml:space="preserve">a Szerződött Villamos Energia Mennyiség </w:t>
      </w:r>
      <w:r w:rsidR="0002612E" w:rsidRPr="005319D0">
        <w:rPr>
          <w:rFonts w:ascii="Times New Roman" w:eastAsia="MS Mincho" w:hAnsi="Times New Roman"/>
          <w:sz w:val="24"/>
          <w:szCs w:val="24"/>
        </w:rPr>
        <w:t>–</w:t>
      </w:r>
      <w:r w:rsidR="00E11DC5" w:rsidRPr="005319D0">
        <w:rPr>
          <w:rFonts w:ascii="Times New Roman" w:eastAsia="MS Mincho" w:hAnsi="Times New Roman"/>
          <w:sz w:val="24"/>
          <w:szCs w:val="24"/>
        </w:rPr>
        <w:t xml:space="preserve"> a Szerződés 9.1. pontjában meghatározott – </w:t>
      </w:r>
      <w:r w:rsidR="00AF3F3F" w:rsidRPr="005319D0">
        <w:rPr>
          <w:rFonts w:ascii="Times New Roman" w:eastAsia="MS Mincho" w:hAnsi="Times New Roman"/>
          <w:sz w:val="24"/>
          <w:szCs w:val="24"/>
        </w:rPr>
        <w:t>nettó</w:t>
      </w:r>
      <w:r w:rsidR="00E11DC5" w:rsidRPr="005319D0">
        <w:rPr>
          <w:rFonts w:ascii="Times New Roman" w:eastAsia="MS Mincho" w:hAnsi="Times New Roman"/>
          <w:sz w:val="24"/>
          <w:szCs w:val="24"/>
        </w:rPr>
        <w:t xml:space="preserve"> értékének 0,1 %-a </w:t>
      </w:r>
      <w:r w:rsidRPr="005319D0">
        <w:rPr>
          <w:rFonts w:ascii="Times New Roman" w:eastAsia="MS Mincho" w:hAnsi="Times New Roman"/>
          <w:sz w:val="24"/>
          <w:szCs w:val="24"/>
        </w:rPr>
        <w:t xml:space="preserve">(a szerződésszegéssel érintett naptári napok alapján számolva). A késedelmi kötbér tekintetében </w:t>
      </w:r>
      <w:r w:rsidR="00F05DBA" w:rsidRPr="005319D0">
        <w:rPr>
          <w:rFonts w:ascii="Times New Roman" w:eastAsia="MS Mincho" w:hAnsi="Times New Roman"/>
          <w:sz w:val="24"/>
          <w:szCs w:val="24"/>
        </w:rPr>
        <w:t xml:space="preserve">a </w:t>
      </w:r>
      <w:r w:rsidRPr="005319D0">
        <w:rPr>
          <w:rFonts w:ascii="Times New Roman" w:eastAsia="MS Mincho" w:hAnsi="Times New Roman"/>
          <w:sz w:val="24"/>
          <w:szCs w:val="24"/>
        </w:rPr>
        <w:t>késedelmes napok meghatározása szempontjából a Kereskedő mindaddig késedelemben van, ameddig a szerződésszerű szolgáltatást nem kezdi meg, vagy helyre nem állítja.</w:t>
      </w:r>
      <w:r w:rsidR="00E11DC5" w:rsidRPr="005319D0">
        <w:rPr>
          <w:rFonts w:ascii="Times New Roman" w:eastAsia="MS Mincho" w:hAnsi="Times New Roman"/>
          <w:sz w:val="24"/>
          <w:szCs w:val="24"/>
        </w:rPr>
        <w:t xml:space="preserve"> A késedelmi kötbér maximális értéke a Szerződött Villamos Energia Mennyiség </w:t>
      </w:r>
      <w:r w:rsidR="0002612E" w:rsidRPr="005319D0">
        <w:rPr>
          <w:rFonts w:ascii="Times New Roman" w:eastAsia="MS Mincho" w:hAnsi="Times New Roman"/>
          <w:sz w:val="24"/>
          <w:szCs w:val="24"/>
        </w:rPr>
        <w:t>–</w:t>
      </w:r>
      <w:r w:rsidR="00E11DC5" w:rsidRPr="005319D0">
        <w:rPr>
          <w:rFonts w:ascii="Times New Roman" w:eastAsia="MS Mincho" w:hAnsi="Times New Roman"/>
          <w:sz w:val="24"/>
          <w:szCs w:val="24"/>
        </w:rPr>
        <w:t xml:space="preserve"> a Szerződés 9.1. pontjában meghatározott – értékének 10 %-a, amely súlyos szerződésszegés esetén a Felhasználó a</w:t>
      </w:r>
      <w:r w:rsidR="00C23B59" w:rsidRPr="005319D0">
        <w:rPr>
          <w:rFonts w:ascii="Times New Roman" w:eastAsia="MS Mincho" w:hAnsi="Times New Roman"/>
          <w:sz w:val="24"/>
          <w:szCs w:val="24"/>
        </w:rPr>
        <w:t xml:space="preserve"> Szerződés 14.3.2. pont </w:t>
      </w:r>
      <w:r w:rsidR="001752AA" w:rsidRPr="005319D0">
        <w:rPr>
          <w:rFonts w:ascii="Times New Roman" w:eastAsia="MS Mincho" w:hAnsi="Times New Roman"/>
          <w:sz w:val="24"/>
          <w:szCs w:val="24"/>
        </w:rPr>
        <w:t>c</w:t>
      </w:r>
      <w:r w:rsidR="00C23B59" w:rsidRPr="005319D0">
        <w:rPr>
          <w:rFonts w:ascii="Times New Roman" w:eastAsia="MS Mincho" w:hAnsi="Times New Roman"/>
          <w:sz w:val="24"/>
          <w:szCs w:val="24"/>
        </w:rPr>
        <w:t>) alpontjában írt jogkövetkezménnyel élhet.</w:t>
      </w:r>
    </w:p>
    <w:p w14:paraId="67A61247"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6918157E"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Ha a Szerződés teljesítése olyan okból, amelyért a Kereskedő felelős meghiúsul, vagy lehetetlenül, akkor a Kereskedő a Szerződött Villamos Energia Mennyiség (kötbéralap) 9.1. pontban megjelölt nettó </w:t>
      </w:r>
      <w:r w:rsidR="004F32A0" w:rsidRPr="005319D0">
        <w:rPr>
          <w:rFonts w:ascii="Times New Roman" w:eastAsia="MS Mincho" w:hAnsi="Times New Roman"/>
          <w:sz w:val="24"/>
          <w:szCs w:val="24"/>
        </w:rPr>
        <w:t>Éves</w:t>
      </w:r>
      <w:r w:rsidR="00895EC2" w:rsidRPr="005319D0">
        <w:rPr>
          <w:rFonts w:ascii="Times New Roman" w:eastAsia="MS Mincho" w:hAnsi="Times New Roman"/>
          <w:sz w:val="24"/>
          <w:szCs w:val="24"/>
        </w:rPr>
        <w:t xml:space="preserve"> Fix E</w:t>
      </w:r>
      <w:r w:rsidRPr="005319D0">
        <w:rPr>
          <w:rFonts w:ascii="Times New Roman" w:eastAsia="MS Mincho" w:hAnsi="Times New Roman"/>
          <w:sz w:val="24"/>
          <w:szCs w:val="24"/>
        </w:rPr>
        <w:t>gységár</w:t>
      </w:r>
      <w:r w:rsidR="00895EC2" w:rsidRPr="005319D0">
        <w:rPr>
          <w:rFonts w:ascii="Times New Roman" w:eastAsia="MS Mincho" w:hAnsi="Times New Roman"/>
          <w:sz w:val="24"/>
          <w:szCs w:val="24"/>
        </w:rPr>
        <w:t xml:space="preserve">ral számolt </w:t>
      </w:r>
      <w:r w:rsidRPr="005319D0">
        <w:rPr>
          <w:rFonts w:ascii="Times New Roman" w:eastAsia="MS Mincho" w:hAnsi="Times New Roman"/>
          <w:sz w:val="24"/>
          <w:szCs w:val="24"/>
        </w:rPr>
        <w:t xml:space="preserve">értéke 5%-ának megfelelő összegű meghiúsulási kötbért köteles Felhasználónak fizetni, a meghiúsulási kötbér érvényesítése a Kereskedő teljesítési kötelmét kizárja (Ptk. 6:187. § (1) bek.). A kötbér alapjának meghatározásánál a Szerződés alapján már teljesített részt figyelembe kell venni, amely a kötbéralapot csökkenti. A Szerződés teljesítését meghiúsultnak kell tekinteni, ha a </w:t>
      </w:r>
      <w:r w:rsidR="00F05DBA"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alapján vett szolgáltatások Szerződés hatálybalépési időpontjában való megkezdésével Kereskedő olyan okból, amelyért felelős 30 (harminc) napot meghaladó késedelembe esik, vagy a már megkezdett szolgáltatást olyan okból, amelyért felelős 30 (harminc) napon túl szünetelteti, továbbá ha a </w:t>
      </w:r>
      <w:r w:rsidR="00F05DBA" w:rsidRPr="005319D0">
        <w:rPr>
          <w:rFonts w:ascii="Times New Roman" w:eastAsia="MS Mincho" w:hAnsi="Times New Roman"/>
          <w:sz w:val="24"/>
          <w:szCs w:val="24"/>
        </w:rPr>
        <w:t>K</w:t>
      </w:r>
      <w:r w:rsidRPr="005319D0">
        <w:rPr>
          <w:rFonts w:ascii="Times New Roman" w:eastAsia="MS Mincho" w:hAnsi="Times New Roman"/>
          <w:sz w:val="24"/>
          <w:szCs w:val="24"/>
        </w:rPr>
        <w:t>ereskedő súlyos szerződésszegése alapján Felhasználó a Szerződést felmondta.</w:t>
      </w:r>
      <w:r w:rsidR="007A0EF9" w:rsidRPr="005319D0">
        <w:rPr>
          <w:rFonts w:ascii="Times New Roman" w:eastAsia="MS Mincho" w:hAnsi="Times New Roman"/>
          <w:sz w:val="24"/>
          <w:szCs w:val="24"/>
        </w:rPr>
        <w:t xml:space="preserve"> A meghiúsulási kötbér és késedelmi kötbér együttes alkalmazása ugyanazon késedelem tekintetében nem lehetséges.</w:t>
      </w:r>
    </w:p>
    <w:p w14:paraId="5BFD6B99" w14:textId="77777777" w:rsidR="008108BA" w:rsidRPr="005319D0" w:rsidRDefault="008108BA" w:rsidP="008108BA">
      <w:pPr>
        <w:spacing w:after="0" w:line="240" w:lineRule="auto"/>
        <w:ind w:left="1440"/>
        <w:jc w:val="both"/>
        <w:rPr>
          <w:rFonts w:ascii="Times New Roman" w:eastAsia="MS Mincho" w:hAnsi="Times New Roman"/>
          <w:b/>
          <w:bCs/>
          <w:sz w:val="24"/>
          <w:szCs w:val="24"/>
        </w:rPr>
      </w:pPr>
    </w:p>
    <w:p w14:paraId="2415AAD8"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A kötbérről terhelő levél kerül kiállításra. A kötbérterhelésben megadott</w:t>
      </w:r>
      <w:r w:rsidR="007A0EF9" w:rsidRPr="005319D0">
        <w:rPr>
          <w:rFonts w:ascii="Times New Roman" w:eastAsia="MS Mincho" w:hAnsi="Times New Roman"/>
          <w:sz w:val="24"/>
          <w:szCs w:val="24"/>
        </w:rPr>
        <w:t>, nem vitatott</w:t>
      </w:r>
      <w:r w:rsidRPr="005319D0">
        <w:rPr>
          <w:rFonts w:ascii="Times New Roman" w:eastAsia="MS Mincho" w:hAnsi="Times New Roman"/>
          <w:sz w:val="24"/>
          <w:szCs w:val="24"/>
        </w:rPr>
        <w:t xml:space="preserve"> kötbér összege a Felhasználónak a Kereskedővel szembeni fizetési kötelezettségeibe beszámítható. </w:t>
      </w:r>
    </w:p>
    <w:p w14:paraId="6E47E746"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57805B38" w14:textId="77777777" w:rsidR="008108BA" w:rsidRPr="005319D0" w:rsidRDefault="008108BA" w:rsidP="00096860">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esedékessé vált kötbér utáni késedelmi kamatfizetése </w:t>
      </w:r>
      <w:r w:rsidR="0002612E" w:rsidRPr="005319D0">
        <w:rPr>
          <w:rFonts w:ascii="Times New Roman" w:eastAsia="MS Mincho" w:hAnsi="Times New Roman"/>
          <w:sz w:val="24"/>
          <w:szCs w:val="24"/>
        </w:rPr>
        <w:t>–</w:t>
      </w:r>
      <w:r w:rsidRPr="005319D0">
        <w:rPr>
          <w:rFonts w:ascii="Times New Roman" w:eastAsia="MS Mincho" w:hAnsi="Times New Roman"/>
          <w:sz w:val="24"/>
          <w:szCs w:val="24"/>
        </w:rPr>
        <w:t xml:space="preserve"> a Ptk. 6:189. § -ból fakadó jogi alapon </w:t>
      </w:r>
      <w:r w:rsidR="0002612E" w:rsidRPr="005319D0">
        <w:rPr>
          <w:rFonts w:ascii="Times New Roman" w:eastAsia="MS Mincho" w:hAnsi="Times New Roman"/>
          <w:sz w:val="24"/>
          <w:szCs w:val="24"/>
        </w:rPr>
        <w:t>–</w:t>
      </w:r>
      <w:r w:rsidRPr="005319D0">
        <w:rPr>
          <w:rFonts w:ascii="Times New Roman" w:eastAsia="MS Mincho" w:hAnsi="Times New Roman"/>
          <w:sz w:val="24"/>
          <w:szCs w:val="24"/>
        </w:rPr>
        <w:t xml:space="preserve"> történik. Felhasználó a Kereskedőt terhelő kötbéren felüli kárának megtérítését is követelheti (Ptk. 6</w:t>
      </w:r>
      <w:r w:rsidR="00CD7A5B" w:rsidRPr="005319D0">
        <w:rPr>
          <w:rFonts w:ascii="Times New Roman" w:eastAsia="MS Mincho" w:hAnsi="Times New Roman"/>
          <w:sz w:val="24"/>
          <w:szCs w:val="24"/>
        </w:rPr>
        <w:t>:</w:t>
      </w:r>
      <w:r w:rsidRPr="005319D0">
        <w:rPr>
          <w:rFonts w:ascii="Times New Roman" w:eastAsia="MS Mincho" w:hAnsi="Times New Roman"/>
          <w:sz w:val="24"/>
          <w:szCs w:val="24"/>
        </w:rPr>
        <w:t>187. § (3) bekezdés). Kereskedő által Felhasználónak fizetendő bármely kötbér, vagy kártérítés, vagy más Felhasználóval szemben fennálló Kereskedőt terhelő fizetési kötelem (beleértve a nem jelen Szerződésből eredő kötelmet is) a Felhasználót a jelen Szerződés alapján terhelő fizetési kötelezettségekbe beszámítható (Ptk. 6:49. §), a Felhasználó által beszámított felhasználói igény a Felhasználó fizetési kötelmét csökkenti, a Kereskedőnek a Felhasználóval szemben fennálló követelése a beszámítás erejéig megszűnik (Ptk. 6:49. § (2) bekezdés), Felhasználó beszámítási jogát írásban a Kereskedővel szemben tett jognyilatkozatával belátása szerint gyakorolhatja.</w:t>
      </w:r>
    </w:p>
    <w:p w14:paraId="723857AC" w14:textId="77777777" w:rsidR="008108BA" w:rsidRPr="005319D0" w:rsidRDefault="008108BA" w:rsidP="00096860">
      <w:pPr>
        <w:spacing w:after="0" w:line="240" w:lineRule="auto"/>
        <w:ind w:left="709"/>
        <w:jc w:val="both"/>
        <w:rPr>
          <w:rFonts w:ascii="Times New Roman" w:eastAsia="MS Mincho" w:hAnsi="Times New Roman"/>
          <w:sz w:val="24"/>
          <w:szCs w:val="24"/>
        </w:rPr>
      </w:pPr>
    </w:p>
    <w:p w14:paraId="768843A3" w14:textId="77777777" w:rsidR="008108BA" w:rsidRPr="005319D0" w:rsidRDefault="008108BA" w:rsidP="00096860">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Ptk. 6:186. § (1) bekezdésének megfelelően a kötbérek abban az esetben érvényesíthetőek, ha a Kereskedő olyan okból, amelyért felelős megszegi a </w:t>
      </w:r>
      <w:r w:rsidR="00F05DBA" w:rsidRPr="005319D0">
        <w:rPr>
          <w:rFonts w:ascii="Times New Roman" w:eastAsia="MS Mincho" w:hAnsi="Times New Roman"/>
          <w:sz w:val="24"/>
          <w:szCs w:val="24"/>
        </w:rPr>
        <w:t>S</w:t>
      </w:r>
      <w:r w:rsidRPr="005319D0">
        <w:rPr>
          <w:rFonts w:ascii="Times New Roman" w:eastAsia="MS Mincho" w:hAnsi="Times New Roman"/>
          <w:sz w:val="24"/>
          <w:szCs w:val="24"/>
        </w:rPr>
        <w:t>zerződést.</w:t>
      </w:r>
    </w:p>
    <w:p w14:paraId="6497C29E"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2D1211B9"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Kártérítés</w:t>
      </w:r>
    </w:p>
    <w:p w14:paraId="293EB662"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65E78EB6"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Kártérítési kötelezettség esetei</w:t>
      </w:r>
    </w:p>
    <w:p w14:paraId="7F5AD666"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5ADFF1AD" w14:textId="77777777" w:rsidR="008108BA" w:rsidRPr="005319D0" w:rsidRDefault="008108BA" w:rsidP="00096860">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Felek kötelesek megtéríteni a másik félnek a jelen Szerződés alapján fennálló bármely kötelezettségük megszegésével kapcsolatosan okozott, vagy azzal kapcsolatosan ténylegesen felmerült és bizonyított valamennyi veszteségét, kárát, kötelezettségét, költségét és kiadását beleértve a kamatokat, ügyvédi költségeket és egyéb jogi kiadásokat is.</w:t>
      </w:r>
    </w:p>
    <w:p w14:paraId="5C4765F8" w14:textId="77777777" w:rsidR="008108BA" w:rsidRPr="005319D0" w:rsidRDefault="008108BA" w:rsidP="00096860">
      <w:pPr>
        <w:spacing w:after="0" w:line="240" w:lineRule="auto"/>
        <w:ind w:left="1134"/>
        <w:jc w:val="both"/>
        <w:rPr>
          <w:rFonts w:ascii="Times New Roman" w:eastAsia="MS Mincho" w:hAnsi="Times New Roman"/>
          <w:sz w:val="24"/>
          <w:szCs w:val="24"/>
        </w:rPr>
      </w:pPr>
    </w:p>
    <w:p w14:paraId="3A1FB90E" w14:textId="77777777" w:rsidR="008108BA" w:rsidRPr="005319D0" w:rsidRDefault="008108BA" w:rsidP="00096860">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jelen Szerződés szerint fizetendő minden kártérítési összeget csökkenteni kell az ilyen követelések vonatkozásában a másik Fél részére biztosításból vagy más jogviszonyból, és egyéb kötelezettségből harmadik személyektől megtérülő összeggel.</w:t>
      </w:r>
    </w:p>
    <w:p w14:paraId="6E0B1F61" w14:textId="77777777" w:rsidR="008108BA" w:rsidRPr="005319D0" w:rsidRDefault="008108BA" w:rsidP="00096860">
      <w:pPr>
        <w:spacing w:after="0" w:line="240" w:lineRule="auto"/>
        <w:ind w:left="1134"/>
        <w:jc w:val="both"/>
        <w:rPr>
          <w:rFonts w:ascii="Times New Roman" w:eastAsia="MS Mincho" w:hAnsi="Times New Roman"/>
          <w:sz w:val="24"/>
          <w:szCs w:val="24"/>
        </w:rPr>
      </w:pPr>
    </w:p>
    <w:p w14:paraId="3BBFCF83" w14:textId="77777777" w:rsidR="008108BA" w:rsidRPr="005319D0" w:rsidRDefault="008108BA" w:rsidP="00096860">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Amennyiben a Kereskedő, mint mérlegkör felelős havi adatszolgáltatási kötelezettségét elmulasztja, az ebből eredő jogkövetkezményekért a Kereskedő teljes körű felelősséggel tartozik az első bekezdésben meghatározott korlátozással.</w:t>
      </w:r>
    </w:p>
    <w:p w14:paraId="4888B76C" w14:textId="77777777" w:rsidR="008108BA" w:rsidRPr="005319D0" w:rsidRDefault="008108BA" w:rsidP="00096860">
      <w:pPr>
        <w:spacing w:after="0" w:line="240" w:lineRule="auto"/>
        <w:ind w:left="1134"/>
        <w:jc w:val="both"/>
        <w:rPr>
          <w:rFonts w:ascii="Times New Roman" w:eastAsia="MS Mincho" w:hAnsi="Times New Roman"/>
          <w:sz w:val="24"/>
          <w:szCs w:val="24"/>
        </w:rPr>
      </w:pPr>
    </w:p>
    <w:p w14:paraId="3FF1741D" w14:textId="77777777" w:rsidR="008108BA" w:rsidRPr="005319D0" w:rsidRDefault="008108BA" w:rsidP="00096860">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Felek a Ptk. 6:525. §-ban foglaltakra tekintettel kölcsönösen kizárják mindazon károk megtérítésére vonatkozó kötelmüket, melyek azért merültek fel, mivel a károsult fél a kármegelőzési, kárelhárítási és kárenyhítési kötelezettségének felróhatóan nem tett eleget.</w:t>
      </w:r>
    </w:p>
    <w:p w14:paraId="2D005A1F" w14:textId="07E0E0CB" w:rsidR="008108BA" w:rsidRPr="005319D0" w:rsidRDefault="008108BA" w:rsidP="008108BA">
      <w:pPr>
        <w:spacing w:after="0" w:line="240" w:lineRule="auto"/>
        <w:jc w:val="both"/>
        <w:rPr>
          <w:rFonts w:ascii="Times New Roman" w:eastAsia="MS Mincho" w:hAnsi="Times New Roman"/>
          <w:sz w:val="24"/>
          <w:szCs w:val="24"/>
        </w:rPr>
      </w:pPr>
    </w:p>
    <w:p w14:paraId="018E2C16"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Kötbéren felüli kártérítés</w:t>
      </w:r>
    </w:p>
    <w:p w14:paraId="463DECC8"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50B1959D" w14:textId="77777777" w:rsidR="008108BA" w:rsidRPr="005319D0" w:rsidRDefault="008108BA" w:rsidP="00AE2DC2">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Felek kötbérfizetése nem mentesít a szerződésszegéssel a másik Félnek okozott számszerűsíthető és bizonyítható és a Kötbér összegét meghaladó kár fentiek szerinti teljes megtérítése alól.</w:t>
      </w:r>
    </w:p>
    <w:p w14:paraId="47C58EFD" w14:textId="77777777" w:rsidR="008108BA" w:rsidRPr="005319D0" w:rsidRDefault="008108BA" w:rsidP="008108BA">
      <w:pPr>
        <w:spacing w:after="0" w:line="240" w:lineRule="auto"/>
        <w:ind w:left="1416"/>
        <w:jc w:val="both"/>
        <w:rPr>
          <w:rFonts w:ascii="Times New Roman" w:eastAsia="MS Mincho" w:hAnsi="Times New Roman"/>
          <w:sz w:val="24"/>
          <w:szCs w:val="24"/>
        </w:rPr>
      </w:pPr>
    </w:p>
    <w:p w14:paraId="010B496B"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Eljárási értesítés</w:t>
      </w:r>
    </w:p>
    <w:p w14:paraId="290C489E"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574A9876" w14:textId="77777777" w:rsidR="008108BA" w:rsidRPr="005319D0" w:rsidRDefault="008108BA" w:rsidP="00AE2DC2">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Mindkét Fél azonnal értesíti a másik Felet bármely olyan követelésről vagy eljárásról, amely a másik Felet a jelen Szerződés kapcsán érintheti. Ezen értesítést, az azt követő lehető legrövidebb időn belül meg kell küldeni, hogy az adott Fél tudomást szerzett ilyen követelésről vagy eljárásról.</w:t>
      </w:r>
    </w:p>
    <w:p w14:paraId="63C7BBA6"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0076AA1F"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b/>
        <w:t>Felmondási jogot keletkeztető súlyos szerződésszegés</w:t>
      </w:r>
    </w:p>
    <w:p w14:paraId="6369206E"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30E0C8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Felmondási jog Súlyos Szerződésszegés esetén</w:t>
      </w:r>
    </w:p>
    <w:p w14:paraId="5D028F6C" w14:textId="77777777" w:rsidR="008108BA" w:rsidRPr="005319D0" w:rsidRDefault="008108BA" w:rsidP="008108BA">
      <w:pPr>
        <w:spacing w:after="0" w:line="240" w:lineRule="auto"/>
        <w:ind w:left="720"/>
        <w:jc w:val="both"/>
        <w:rPr>
          <w:rFonts w:ascii="Times New Roman" w:eastAsia="MS Mincho" w:hAnsi="Times New Roman"/>
          <w:sz w:val="24"/>
          <w:szCs w:val="24"/>
          <w:lang w:eastAsia="en-GB"/>
        </w:rPr>
      </w:pPr>
    </w:p>
    <w:p w14:paraId="464504EA" w14:textId="77777777" w:rsidR="008108BA" w:rsidRPr="005319D0" w:rsidRDefault="008108BA" w:rsidP="008108BA">
      <w:pPr>
        <w:spacing w:after="0" w:line="240" w:lineRule="auto"/>
        <w:ind w:left="1440"/>
        <w:jc w:val="both"/>
        <w:rPr>
          <w:rFonts w:ascii="Times New Roman" w:eastAsia="MS Mincho" w:hAnsi="Times New Roman"/>
          <w:sz w:val="24"/>
          <w:szCs w:val="24"/>
        </w:rPr>
      </w:pPr>
      <w:r w:rsidRPr="005319D0">
        <w:rPr>
          <w:rFonts w:ascii="Times New Roman" w:eastAsia="MS Mincho" w:hAnsi="Times New Roman"/>
          <w:sz w:val="24"/>
          <w:szCs w:val="24"/>
        </w:rPr>
        <w:t>Súlyos Szerződésszegés esetén a Súlyos Szerződésszegéssel érintett Fél a jelen Szerződést a szerződésszegő Félhez intézett egyoldalú jognyilatkozattal a 14.3.3. pontban foglalt eljárási szabályok szerint felmondhatja.</w:t>
      </w:r>
    </w:p>
    <w:p w14:paraId="60DA6750"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35BA4DE4"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Kereskedő súlyos szerződésszegése</w:t>
      </w:r>
    </w:p>
    <w:p w14:paraId="474AF7E6" w14:textId="77777777" w:rsidR="008108BA" w:rsidRPr="005319D0" w:rsidRDefault="008108BA" w:rsidP="00AE2DC2">
      <w:pPr>
        <w:spacing w:after="0" w:line="240" w:lineRule="auto"/>
        <w:ind w:left="1418"/>
        <w:jc w:val="both"/>
        <w:rPr>
          <w:rFonts w:ascii="Times New Roman" w:eastAsia="MS Mincho" w:hAnsi="Times New Roman"/>
          <w:sz w:val="24"/>
          <w:szCs w:val="24"/>
        </w:rPr>
      </w:pPr>
    </w:p>
    <w:p w14:paraId="221504C1"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Kereskedő tekintetében Súlyos Szerződésszegésnek minősül az, ha:</w:t>
      </w:r>
    </w:p>
    <w:p w14:paraId="1B641D8F"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6ACEA853" w14:textId="77777777" w:rsidR="008108BA" w:rsidRPr="005319D0" w:rsidRDefault="008108BA" w:rsidP="00AE2DC2">
      <w:pPr>
        <w:numPr>
          <w:ilvl w:val="0"/>
          <w:numId w:val="37"/>
        </w:numPr>
        <w:tabs>
          <w:tab w:val="left" w:pos="1843"/>
        </w:tabs>
        <w:spacing w:after="0" w:line="240" w:lineRule="auto"/>
        <w:ind w:left="1843" w:hanging="425"/>
        <w:jc w:val="both"/>
        <w:rPr>
          <w:rFonts w:ascii="Times New Roman" w:eastAsia="MS Mincho" w:hAnsi="Times New Roman"/>
          <w:sz w:val="24"/>
          <w:szCs w:val="24"/>
        </w:rPr>
      </w:pPr>
      <w:r w:rsidRPr="005319D0">
        <w:rPr>
          <w:rFonts w:ascii="Times New Roman" w:eastAsia="MS Mincho" w:hAnsi="Times New Roman"/>
          <w:sz w:val="24"/>
          <w:szCs w:val="24"/>
        </w:rPr>
        <w:t>A Kereskedő az igény kézhezvételétől számított 60 (hatvan) naptári napot meghaladóan nem tesz eleget a Felhasználónak járó kötbérfizetési vagy díj-visszatérítési kötelezettségének.</w:t>
      </w:r>
    </w:p>
    <w:p w14:paraId="151C6CE5" w14:textId="77777777" w:rsidR="008108BA" w:rsidRPr="005319D0" w:rsidRDefault="008108BA" w:rsidP="004F6B63">
      <w:pPr>
        <w:tabs>
          <w:tab w:val="left" w:pos="1843"/>
        </w:tabs>
        <w:spacing w:after="0" w:line="240" w:lineRule="auto"/>
        <w:ind w:left="1843" w:hanging="425"/>
        <w:jc w:val="both"/>
        <w:rPr>
          <w:rFonts w:ascii="Times New Roman" w:eastAsia="MS Mincho" w:hAnsi="Times New Roman"/>
          <w:sz w:val="24"/>
          <w:szCs w:val="24"/>
        </w:rPr>
      </w:pPr>
    </w:p>
    <w:p w14:paraId="7E8A40AA" w14:textId="77777777" w:rsidR="008108BA" w:rsidRPr="005319D0" w:rsidRDefault="008108BA" w:rsidP="00AE2DC2">
      <w:pPr>
        <w:numPr>
          <w:ilvl w:val="0"/>
          <w:numId w:val="37"/>
        </w:numPr>
        <w:tabs>
          <w:tab w:val="left" w:pos="1843"/>
        </w:tabs>
        <w:spacing w:after="0" w:line="240" w:lineRule="auto"/>
        <w:ind w:left="1843" w:hanging="425"/>
        <w:jc w:val="both"/>
        <w:rPr>
          <w:rFonts w:ascii="Times New Roman" w:eastAsia="MS Mincho" w:hAnsi="Times New Roman"/>
          <w:sz w:val="24"/>
          <w:szCs w:val="24"/>
        </w:rPr>
      </w:pPr>
      <w:r w:rsidRPr="005319D0">
        <w:rPr>
          <w:rFonts w:ascii="Times New Roman" w:eastAsia="MS Mincho" w:hAnsi="Times New Roman"/>
          <w:sz w:val="24"/>
          <w:szCs w:val="24"/>
        </w:rPr>
        <w:t>A Kereskedő megsérti az 5.1.1., 5.1.8., 5.1.9., 5.1.10. pontokban meghatározott kötelezettségét.</w:t>
      </w:r>
    </w:p>
    <w:p w14:paraId="18DFB1CC" w14:textId="77777777" w:rsidR="00E11DC5" w:rsidRPr="005319D0" w:rsidRDefault="00E11DC5" w:rsidP="004F6B63">
      <w:pPr>
        <w:tabs>
          <w:tab w:val="left" w:pos="1843"/>
        </w:tabs>
        <w:spacing w:after="0" w:line="240" w:lineRule="auto"/>
        <w:ind w:left="1843" w:hanging="425"/>
        <w:jc w:val="both"/>
        <w:rPr>
          <w:rFonts w:ascii="Times New Roman" w:eastAsia="MS Mincho" w:hAnsi="Times New Roman"/>
          <w:sz w:val="24"/>
          <w:szCs w:val="24"/>
        </w:rPr>
      </w:pPr>
    </w:p>
    <w:p w14:paraId="58B49249" w14:textId="77777777" w:rsidR="00E11DC5" w:rsidRPr="005319D0" w:rsidRDefault="00E11DC5" w:rsidP="00AE2DC2">
      <w:pPr>
        <w:numPr>
          <w:ilvl w:val="0"/>
          <w:numId w:val="37"/>
        </w:numPr>
        <w:tabs>
          <w:tab w:val="left" w:pos="1843"/>
        </w:tabs>
        <w:spacing w:after="0" w:line="240" w:lineRule="auto"/>
        <w:ind w:left="1843" w:hanging="425"/>
        <w:jc w:val="both"/>
        <w:rPr>
          <w:rFonts w:ascii="Times New Roman" w:eastAsia="MS Mincho" w:hAnsi="Times New Roman"/>
          <w:sz w:val="24"/>
          <w:szCs w:val="24"/>
        </w:rPr>
      </w:pPr>
      <w:r w:rsidRPr="005319D0">
        <w:rPr>
          <w:rFonts w:ascii="Times New Roman" w:eastAsia="MS Mincho" w:hAnsi="Times New Roman"/>
          <w:sz w:val="24"/>
          <w:szCs w:val="24"/>
        </w:rPr>
        <w:t>A Kereskedő terhére eső késedelmi kötbér értéke eléri a 11.2.1. pontban meghatározott maximális értéket.</w:t>
      </w:r>
    </w:p>
    <w:p w14:paraId="225CD6AF" w14:textId="77777777" w:rsidR="008108BA" w:rsidRPr="005319D0" w:rsidRDefault="008108BA" w:rsidP="008108BA">
      <w:pPr>
        <w:tabs>
          <w:tab w:val="left" w:pos="2160"/>
        </w:tabs>
        <w:spacing w:after="0" w:line="240" w:lineRule="auto"/>
        <w:ind w:left="1410"/>
        <w:jc w:val="both"/>
        <w:rPr>
          <w:rFonts w:ascii="Times New Roman" w:eastAsia="MS Mincho" w:hAnsi="Times New Roman"/>
          <w:sz w:val="24"/>
          <w:szCs w:val="24"/>
        </w:rPr>
      </w:pPr>
    </w:p>
    <w:p w14:paraId="5EA4BB15"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Felhasználó súlyos szerződésszegése</w:t>
      </w:r>
    </w:p>
    <w:p w14:paraId="70AA07B7"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45F6F7AF"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Felhasználó tekintetében Súlyos Szerződésszegésnek minősül az, ha</w:t>
      </w:r>
    </w:p>
    <w:p w14:paraId="2E88C653"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02D1825" w14:textId="77777777" w:rsidR="008108BA" w:rsidRPr="005319D0" w:rsidRDefault="008108BA" w:rsidP="00AE2DC2">
      <w:pPr>
        <w:numPr>
          <w:ilvl w:val="0"/>
          <w:numId w:val="38"/>
        </w:numPr>
        <w:tabs>
          <w:tab w:val="left" w:pos="1843"/>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Jelen Szerződés szerinti nem vitatott díjfizetési kötelezettségét – a Szerződés szerint a számla megfizetésére nyitva álló határidő leteltét követő 5 (öt) naptári napot követően ajánlott levélben, személyesen vagy futár útján elküldött felszólítás ellenére, 60 (hatvan) napos késedelem után sem teljesíti.</w:t>
      </w:r>
    </w:p>
    <w:p w14:paraId="6D0433E8" w14:textId="77777777" w:rsidR="008108BA" w:rsidRPr="005319D0" w:rsidRDefault="008108BA" w:rsidP="008108BA">
      <w:pPr>
        <w:spacing w:after="0" w:line="240" w:lineRule="auto"/>
        <w:jc w:val="both"/>
        <w:rPr>
          <w:rFonts w:ascii="Times New Roman" w:eastAsia="MS Mincho" w:hAnsi="Times New Roman"/>
          <w:sz w:val="24"/>
          <w:szCs w:val="24"/>
        </w:rPr>
      </w:pPr>
    </w:p>
    <w:p w14:paraId="55483DC5" w14:textId="77777777" w:rsidR="008108BA" w:rsidRPr="005319D0" w:rsidRDefault="008108BA" w:rsidP="00AE2DC2">
      <w:pPr>
        <w:numPr>
          <w:ilvl w:val="0"/>
          <w:numId w:val="38"/>
        </w:numPr>
        <w:tabs>
          <w:tab w:val="left" w:pos="1843"/>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Megsérti a Kereskedő 5.2.5. pont szerinti teljes ellátási jogát az 1. sz. mellékletben meghatározott Felhasználási helyekre.</w:t>
      </w:r>
    </w:p>
    <w:p w14:paraId="4F769D62" w14:textId="77777777" w:rsidR="008108BA" w:rsidRPr="005319D0" w:rsidRDefault="008108BA" w:rsidP="008108BA">
      <w:pPr>
        <w:spacing w:after="0" w:line="240" w:lineRule="auto"/>
        <w:jc w:val="both"/>
        <w:rPr>
          <w:rFonts w:ascii="Times New Roman" w:eastAsia="MS Mincho" w:hAnsi="Times New Roman"/>
          <w:sz w:val="24"/>
          <w:szCs w:val="24"/>
        </w:rPr>
      </w:pPr>
    </w:p>
    <w:p w14:paraId="1480AB3F"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b/>
        <w:t>A villamos energia szolgáltatás felfüggesztése (a villamos energiaellátásból való kikapcsolás)</w:t>
      </w:r>
    </w:p>
    <w:p w14:paraId="27363FEB"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673EDE67"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Kereskedő a Szerződés időtartama alatt kezdeményezheti a villamos energia szolgáltatás felfüggesztését az elosztói engedélyesnél a Felhasználó súlyos szerződésszegést megvalósító fizetési késedelme esetén, a súlyos szerződésszegéssel érintett Felhasználási helyek vonatkozásában. Ezt megelőzően azonban a Kereskedő köteles a Felhasználót ajánlott levélben, személyesen vagy futár útján fizetésre felszólítani, és a szolgáltatás felfüggesztését, mint lehetséges következményt határidő </w:t>
      </w:r>
      <w:r w:rsidRPr="005319D0">
        <w:rPr>
          <w:rFonts w:ascii="Times New Roman" w:eastAsia="MS Mincho" w:hAnsi="Times New Roman"/>
          <w:sz w:val="24"/>
          <w:szCs w:val="24"/>
        </w:rPr>
        <w:lastRenderedPageBreak/>
        <w:t>kitűzése mellett kilátásba helyezni. A Felhasználó jogosult a fizetési késedelmet illetően a számla esedékességét követően haladéktalanul egyeztetést kezdeményezni, amelytől a Kereskedő nem zárkózhat el. A Felek kötelesek azonban az egyeztetést ésszerű határidőn belül lezárni.</w:t>
      </w:r>
    </w:p>
    <w:p w14:paraId="71E712EC"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48CDCB17" w14:textId="77777777" w:rsidR="008108BA" w:rsidRPr="005319D0" w:rsidRDefault="008108BA" w:rsidP="000154BD">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Kereskedő ezennel kijelenti, hogy a Felhasználási hely felfüggesztését csak végső esetben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és a fizetési késedelemmel, érintett Felhasználási helyekre vonatkozóan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kezdeményezi az elosztói engedélyesnél, ha az egyeztetés a számla esedékességétől számított 60 (hatvan) napon belül nem vezetett eredményre. Az egyeztetés módja személyes találkozó</w:t>
      </w:r>
      <w:r w:rsidR="00B26D30" w:rsidRPr="005319D0">
        <w:rPr>
          <w:rFonts w:ascii="Times New Roman" w:eastAsia="MS Mincho" w:hAnsi="Times New Roman"/>
          <w:sz w:val="24"/>
          <w:szCs w:val="24"/>
        </w:rPr>
        <w:t xml:space="preserve"> vagy kép és hang megjelenítésére alkalmas elektronikus eszköz útján, melyről a Felek jegyzőkönyvet készítenek</w:t>
      </w:r>
      <w:r w:rsidRPr="005319D0">
        <w:rPr>
          <w:rFonts w:ascii="Times New Roman" w:eastAsia="MS Mincho" w:hAnsi="Times New Roman"/>
          <w:sz w:val="24"/>
          <w:szCs w:val="24"/>
        </w:rPr>
        <w:t xml:space="preserve">. Felek vállalják, hogy a fizetési határidő eredménytelen leteltét követően azonnal személyes találkozót/találkozókat foganatosítanak és ezen tevékenységüket a Kereskedő által a fizetési felszólításban a szolgáltatás felfüggesztésre kitűzött határidőig folytatják. </w:t>
      </w:r>
    </w:p>
    <w:p w14:paraId="19F505CD" w14:textId="77777777" w:rsidR="008108BA" w:rsidRPr="005319D0" w:rsidRDefault="008108BA" w:rsidP="00AE2DC2">
      <w:pPr>
        <w:spacing w:after="0" w:line="240" w:lineRule="auto"/>
        <w:jc w:val="both"/>
        <w:rPr>
          <w:rFonts w:ascii="Times New Roman" w:eastAsia="MS Mincho" w:hAnsi="Times New Roman"/>
          <w:sz w:val="24"/>
          <w:szCs w:val="24"/>
        </w:rPr>
      </w:pPr>
    </w:p>
    <w:p w14:paraId="3EF0B460" w14:textId="77777777" w:rsidR="00D51CA2" w:rsidRPr="005319D0" w:rsidRDefault="00D51CA2" w:rsidP="00AE2DC2">
      <w:pPr>
        <w:spacing w:after="0" w:line="240" w:lineRule="auto"/>
        <w:jc w:val="both"/>
        <w:rPr>
          <w:rFonts w:ascii="Times New Roman" w:eastAsia="MS Mincho" w:hAnsi="Times New Roman"/>
          <w:sz w:val="24"/>
          <w:szCs w:val="24"/>
        </w:rPr>
      </w:pPr>
    </w:p>
    <w:p w14:paraId="67EC5825"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VIS MAIOR</w:t>
      </w:r>
    </w:p>
    <w:p w14:paraId="70FE7900" w14:textId="77777777" w:rsidR="008108BA" w:rsidRPr="005319D0" w:rsidRDefault="008108BA" w:rsidP="008108BA">
      <w:pPr>
        <w:spacing w:after="0" w:line="240" w:lineRule="auto"/>
        <w:jc w:val="both"/>
        <w:rPr>
          <w:rFonts w:ascii="Times New Roman" w:eastAsia="MS Mincho" w:hAnsi="Times New Roman"/>
          <w:sz w:val="24"/>
          <w:szCs w:val="24"/>
        </w:rPr>
      </w:pPr>
    </w:p>
    <w:p w14:paraId="6D74F4FA" w14:textId="77777777" w:rsidR="008108BA" w:rsidRPr="005319D0" w:rsidRDefault="008108BA" w:rsidP="004F6B63">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Vis Maiornak minősül minden olyan rendkívüli, a </w:t>
      </w:r>
      <w:r w:rsidR="004243BF"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létrejötte után bekövetkező, annak teljesítését lehetetlenné tevő, vagy késleltető esemény, amelyet a szerződő </w:t>
      </w:r>
      <w:r w:rsidR="005305D6" w:rsidRPr="005319D0">
        <w:rPr>
          <w:rFonts w:ascii="Times New Roman" w:eastAsia="MS Mincho" w:hAnsi="Times New Roman"/>
          <w:sz w:val="24"/>
          <w:szCs w:val="24"/>
        </w:rPr>
        <w:t>F</w:t>
      </w:r>
      <w:r w:rsidRPr="005319D0">
        <w:rPr>
          <w:rFonts w:ascii="Times New Roman" w:eastAsia="MS Mincho" w:hAnsi="Times New Roman"/>
          <w:sz w:val="24"/>
          <w:szCs w:val="24"/>
        </w:rPr>
        <w:t xml:space="preserve">elek nem láthattak előre és nem háríthattak el, és amely nem vezethető vissza a szerződő </w:t>
      </w:r>
      <w:r w:rsidR="005305D6" w:rsidRPr="005319D0">
        <w:rPr>
          <w:rFonts w:ascii="Times New Roman" w:eastAsia="MS Mincho" w:hAnsi="Times New Roman"/>
          <w:sz w:val="24"/>
          <w:szCs w:val="24"/>
        </w:rPr>
        <w:t>F</w:t>
      </w:r>
      <w:r w:rsidRPr="005319D0">
        <w:rPr>
          <w:rFonts w:ascii="Times New Roman" w:eastAsia="MS Mincho" w:hAnsi="Times New Roman"/>
          <w:sz w:val="24"/>
          <w:szCs w:val="24"/>
        </w:rPr>
        <w:t xml:space="preserve">elek saját gondatlanságára vagy hibájára. Ilyen események lehetnek különösen, de nem kizárólagosan, </w:t>
      </w:r>
      <w:r w:rsidR="00397669" w:rsidRPr="005319D0">
        <w:rPr>
          <w:rFonts w:ascii="Times New Roman" w:eastAsia="MS Mincho" w:hAnsi="Times New Roman"/>
          <w:sz w:val="24"/>
          <w:szCs w:val="24"/>
        </w:rPr>
        <w:t xml:space="preserve">háború, </w:t>
      </w:r>
      <w:r w:rsidRPr="005319D0">
        <w:rPr>
          <w:rFonts w:ascii="Times New Roman" w:eastAsia="MS Mincho" w:hAnsi="Times New Roman"/>
          <w:sz w:val="24"/>
          <w:szCs w:val="24"/>
        </w:rPr>
        <w:t xml:space="preserve">természeti csapás, tűzvész, robbanás, árvíz, sztrájk, balesetek, zendülések, polgári zavargások, embargó, forradalom, </w:t>
      </w:r>
      <w:r w:rsidR="00397669" w:rsidRPr="005319D0">
        <w:rPr>
          <w:rFonts w:ascii="Times New Roman" w:eastAsia="MS Mincho" w:hAnsi="Times New Roman"/>
          <w:sz w:val="24"/>
          <w:szCs w:val="24"/>
        </w:rPr>
        <w:t xml:space="preserve">tömeges migráció, </w:t>
      </w:r>
      <w:r w:rsidRPr="005319D0">
        <w:rPr>
          <w:rFonts w:ascii="Times New Roman" w:eastAsia="MS Mincho" w:hAnsi="Times New Roman"/>
          <w:sz w:val="24"/>
          <w:szCs w:val="24"/>
        </w:rPr>
        <w:t>földrengés, járvány</w:t>
      </w:r>
      <w:r w:rsidR="00397669" w:rsidRPr="005319D0">
        <w:rPr>
          <w:rFonts w:ascii="Times New Roman" w:hAnsi="Times New Roman"/>
          <w:sz w:val="24"/>
          <w:szCs w:val="24"/>
        </w:rPr>
        <w:t xml:space="preserve"> </w:t>
      </w:r>
      <w:r w:rsidR="00397669" w:rsidRPr="005319D0">
        <w:rPr>
          <w:rFonts w:ascii="Times New Roman" w:eastAsia="MS Mincho" w:hAnsi="Times New Roman"/>
          <w:sz w:val="24"/>
          <w:szCs w:val="24"/>
        </w:rPr>
        <w:t>és/vagy mindezekből fakadó veszélyhelyzet</w:t>
      </w:r>
      <w:r w:rsidR="00917405" w:rsidRPr="005319D0">
        <w:rPr>
          <w:rFonts w:ascii="Times New Roman" w:eastAsia="MS Mincho" w:hAnsi="Times New Roman"/>
          <w:sz w:val="24"/>
          <w:szCs w:val="24"/>
        </w:rPr>
        <w:t xml:space="preserve"> (pl. energia v</w:t>
      </w:r>
      <w:r w:rsidR="00C35905" w:rsidRPr="005319D0">
        <w:rPr>
          <w:rFonts w:ascii="Times New Roman" w:eastAsia="MS Mincho" w:hAnsi="Times New Roman"/>
          <w:sz w:val="24"/>
          <w:szCs w:val="24"/>
        </w:rPr>
        <w:t>e</w:t>
      </w:r>
      <w:r w:rsidR="00917405" w:rsidRPr="005319D0">
        <w:rPr>
          <w:rFonts w:ascii="Times New Roman" w:eastAsia="MS Mincho" w:hAnsi="Times New Roman"/>
          <w:sz w:val="24"/>
          <w:szCs w:val="24"/>
        </w:rPr>
        <w:t>sz</w:t>
      </w:r>
      <w:r w:rsidR="00C35905" w:rsidRPr="005319D0">
        <w:rPr>
          <w:rFonts w:ascii="Times New Roman" w:eastAsia="MS Mincho" w:hAnsi="Times New Roman"/>
          <w:sz w:val="24"/>
          <w:szCs w:val="24"/>
        </w:rPr>
        <w:t>ély</w:t>
      </w:r>
      <w:r w:rsidR="00917405" w:rsidRPr="005319D0">
        <w:rPr>
          <w:rFonts w:ascii="Times New Roman" w:eastAsia="MS Mincho" w:hAnsi="Times New Roman"/>
          <w:sz w:val="24"/>
          <w:szCs w:val="24"/>
        </w:rPr>
        <w:t>helyzet)</w:t>
      </w:r>
      <w:r w:rsidR="00397669" w:rsidRPr="005319D0">
        <w:rPr>
          <w:rFonts w:ascii="Times New Roman" w:eastAsia="MS Mincho" w:hAnsi="Times New Roman"/>
          <w:sz w:val="24"/>
          <w:szCs w:val="24"/>
        </w:rPr>
        <w:t xml:space="preserve">, </w:t>
      </w:r>
      <w:bookmarkStart w:id="2" w:name="_Hlk49860776"/>
      <w:r w:rsidR="00397669" w:rsidRPr="005319D0">
        <w:rPr>
          <w:rFonts w:ascii="Times New Roman" w:eastAsia="MS Mincho" w:hAnsi="Times New Roman"/>
          <w:sz w:val="24"/>
          <w:szCs w:val="24"/>
        </w:rPr>
        <w:t xml:space="preserve">a veszélyhelyzettel összefüggő jogszabályi rendelkezések és/vagy állami szervek </w:t>
      </w:r>
      <w:r w:rsidR="000168E4" w:rsidRPr="005319D0">
        <w:rPr>
          <w:rFonts w:ascii="Times New Roman" w:eastAsia="MS Mincho" w:hAnsi="Times New Roman"/>
          <w:sz w:val="24"/>
          <w:szCs w:val="24"/>
        </w:rPr>
        <w:t>(pl. Energia-v</w:t>
      </w:r>
      <w:r w:rsidR="00C35905" w:rsidRPr="005319D0">
        <w:rPr>
          <w:rFonts w:ascii="Times New Roman" w:eastAsia="MS Mincho" w:hAnsi="Times New Roman"/>
          <w:sz w:val="24"/>
          <w:szCs w:val="24"/>
        </w:rPr>
        <w:t>eszély</w:t>
      </w:r>
      <w:r w:rsidR="000168E4" w:rsidRPr="005319D0">
        <w:rPr>
          <w:rFonts w:ascii="Times New Roman" w:eastAsia="MS Mincho" w:hAnsi="Times New Roman"/>
          <w:sz w:val="24"/>
          <w:szCs w:val="24"/>
        </w:rPr>
        <w:t xml:space="preserve">helyzeti Operatív Törzs) </w:t>
      </w:r>
      <w:r w:rsidR="00397669" w:rsidRPr="005319D0">
        <w:rPr>
          <w:rFonts w:ascii="Times New Roman" w:eastAsia="MS Mincho" w:hAnsi="Times New Roman"/>
          <w:sz w:val="24"/>
          <w:szCs w:val="24"/>
        </w:rPr>
        <w:t>által elrendelt, végrehajtott eljárások, intézkedések</w:t>
      </w:r>
      <w:r w:rsidRPr="005319D0">
        <w:rPr>
          <w:rFonts w:ascii="Times New Roman" w:eastAsia="MS Mincho" w:hAnsi="Times New Roman"/>
          <w:sz w:val="24"/>
          <w:szCs w:val="24"/>
        </w:rPr>
        <w:t xml:space="preserve">, a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 </w:t>
      </w:r>
      <w:r w:rsidR="00397669" w:rsidRPr="005319D0">
        <w:rPr>
          <w:rFonts w:ascii="Times New Roman" w:eastAsia="MS Mincho" w:hAnsi="Times New Roman"/>
          <w:sz w:val="24"/>
          <w:szCs w:val="24"/>
        </w:rPr>
        <w:t>aláírását</w:t>
      </w:r>
      <w:r w:rsidRPr="005319D0">
        <w:rPr>
          <w:rFonts w:ascii="Times New Roman" w:eastAsia="MS Mincho" w:hAnsi="Times New Roman"/>
          <w:sz w:val="24"/>
          <w:szCs w:val="24"/>
        </w:rPr>
        <w:t xml:space="preserve"> követően</w:t>
      </w:r>
      <w:bookmarkEnd w:id="2"/>
      <w:r w:rsidR="00394112" w:rsidRPr="005319D0">
        <w:rPr>
          <w:rFonts w:ascii="Times New Roman" w:eastAsia="MS Mincho" w:hAnsi="Times New Roman"/>
          <w:sz w:val="24"/>
          <w:szCs w:val="24"/>
        </w:rPr>
        <w:t xml:space="preserve"> </w:t>
      </w:r>
      <w:bookmarkStart w:id="3" w:name="_Hlk49860714"/>
      <w:r w:rsidR="00394112" w:rsidRPr="005319D0">
        <w:rPr>
          <w:rFonts w:ascii="Times New Roman" w:eastAsia="MS Mincho" w:hAnsi="Times New Roman"/>
          <w:sz w:val="24"/>
          <w:szCs w:val="24"/>
        </w:rPr>
        <w:t xml:space="preserve">(ha mindezekből fakadóan bármelyik Fél működése ellehetetlenül, vagy a </w:t>
      </w:r>
      <w:r w:rsidR="00E37B7A" w:rsidRPr="005319D0">
        <w:rPr>
          <w:rFonts w:ascii="Times New Roman" w:eastAsia="MS Mincho" w:hAnsi="Times New Roman"/>
          <w:sz w:val="24"/>
          <w:szCs w:val="24"/>
        </w:rPr>
        <w:t>villamos energia</w:t>
      </w:r>
      <w:r w:rsidR="00394112" w:rsidRPr="005319D0">
        <w:rPr>
          <w:rFonts w:ascii="Times New Roman" w:eastAsia="MS Mincho" w:hAnsi="Times New Roman"/>
          <w:sz w:val="24"/>
          <w:szCs w:val="24"/>
        </w:rPr>
        <w:t>felhasználást érintően korlátozódik, egyebekben bármelyik Fél tevékenysége nem folytatható, vagy csak korlátozottan folytatható)</w:t>
      </w:r>
      <w:bookmarkEnd w:id="3"/>
      <w:r w:rsidRPr="005319D0">
        <w:rPr>
          <w:rFonts w:ascii="Times New Roman" w:eastAsia="MS Mincho" w:hAnsi="Times New Roman"/>
          <w:sz w:val="24"/>
          <w:szCs w:val="24"/>
        </w:rPr>
        <w:t xml:space="preserve">, </w:t>
      </w:r>
      <w:r w:rsidR="00397669" w:rsidRPr="005319D0">
        <w:rPr>
          <w:rFonts w:ascii="Times New Roman" w:eastAsia="MS Mincho" w:hAnsi="Times New Roman"/>
          <w:sz w:val="24"/>
          <w:szCs w:val="24"/>
        </w:rPr>
        <w:t xml:space="preserve">továbbá </w:t>
      </w:r>
      <w:bookmarkStart w:id="4" w:name="_Hlk37080004"/>
      <w:r w:rsidRPr="005319D0">
        <w:rPr>
          <w:rFonts w:ascii="Times New Roman" w:eastAsia="MS Mincho" w:hAnsi="Times New Roman"/>
          <w:sz w:val="24"/>
          <w:szCs w:val="24"/>
        </w:rPr>
        <w:t>export import tilalom, kikötők, dokkok, csatornák blokádja, radioaktív vagy vegyi szennyezés</w:t>
      </w:r>
      <w:bookmarkEnd w:id="4"/>
      <w:r w:rsidRPr="005319D0">
        <w:rPr>
          <w:rFonts w:ascii="Times New Roman" w:eastAsia="MS Mincho" w:hAnsi="Times New Roman"/>
          <w:sz w:val="24"/>
          <w:szCs w:val="24"/>
        </w:rPr>
        <w:t xml:space="preserve">. </w:t>
      </w:r>
    </w:p>
    <w:p w14:paraId="3AE6FDF3" w14:textId="77777777" w:rsidR="008108BA" w:rsidRPr="005319D0" w:rsidRDefault="008108BA" w:rsidP="004F6B63">
      <w:pPr>
        <w:spacing w:after="0" w:line="240" w:lineRule="auto"/>
        <w:ind w:left="709"/>
        <w:jc w:val="both"/>
        <w:rPr>
          <w:rFonts w:ascii="Times New Roman" w:eastAsia="MS Mincho" w:hAnsi="Times New Roman"/>
          <w:sz w:val="24"/>
          <w:szCs w:val="24"/>
        </w:rPr>
      </w:pPr>
    </w:p>
    <w:p w14:paraId="4AA9391B" w14:textId="77777777" w:rsidR="008108BA" w:rsidRPr="005319D0" w:rsidRDefault="008108BA" w:rsidP="004F6B63">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kétségek elkerülése érdekében Felek rögzítik, hogy nem </w:t>
      </w:r>
      <w:r w:rsidR="005305D6" w:rsidRPr="005319D0">
        <w:rPr>
          <w:rFonts w:ascii="Times New Roman" w:eastAsia="MS Mincho" w:hAnsi="Times New Roman"/>
          <w:sz w:val="24"/>
          <w:szCs w:val="24"/>
        </w:rPr>
        <w:t>minősül</w:t>
      </w:r>
      <w:r w:rsidRPr="005319D0">
        <w:rPr>
          <w:rFonts w:ascii="Times New Roman" w:eastAsia="MS Mincho" w:hAnsi="Times New Roman"/>
          <w:sz w:val="24"/>
          <w:szCs w:val="24"/>
        </w:rPr>
        <w:t xml:space="preserve"> Vis Maiornak a pénzügyi forráshiány vagy a szerződéses mennyiség felhasználására vonatkozó képtelenség – amennyiben az nem az előző bekezdésben felsorolt következményekre vezethető vissza.</w:t>
      </w:r>
    </w:p>
    <w:p w14:paraId="590094E0" w14:textId="77777777" w:rsidR="008108BA" w:rsidRPr="005319D0" w:rsidRDefault="008108BA" w:rsidP="004F6B63">
      <w:pPr>
        <w:spacing w:after="0" w:line="240" w:lineRule="auto"/>
        <w:ind w:left="709"/>
        <w:jc w:val="both"/>
        <w:rPr>
          <w:rFonts w:ascii="Times New Roman" w:eastAsia="MS Mincho" w:hAnsi="Times New Roman"/>
          <w:sz w:val="24"/>
          <w:szCs w:val="24"/>
        </w:rPr>
      </w:pPr>
    </w:p>
    <w:p w14:paraId="065C4DF0" w14:textId="77777777" w:rsidR="008108BA" w:rsidRPr="005319D0" w:rsidRDefault="008108BA" w:rsidP="004F6B63">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Felek nem tartoznak felelősséggel egymás felé, nem esnek késedelembe, illetve nem követnek el szerződésszegést, amennyiben a kötelezettségek teljesítését ilyen Vis Maior esemény hiúsítja meg.</w:t>
      </w:r>
    </w:p>
    <w:p w14:paraId="1E26ADA2" w14:textId="77777777" w:rsidR="008108BA" w:rsidRPr="005319D0" w:rsidRDefault="008108BA" w:rsidP="004F6B63">
      <w:pPr>
        <w:spacing w:after="0" w:line="240" w:lineRule="auto"/>
        <w:ind w:left="709"/>
        <w:jc w:val="both"/>
        <w:rPr>
          <w:rFonts w:ascii="Times New Roman" w:eastAsia="MS Mincho" w:hAnsi="Times New Roman"/>
          <w:sz w:val="24"/>
          <w:szCs w:val="24"/>
        </w:rPr>
      </w:pPr>
    </w:p>
    <w:p w14:paraId="4CDFD13B" w14:textId="77777777" w:rsidR="008108BA" w:rsidRPr="005319D0" w:rsidRDefault="008108BA" w:rsidP="004F6B63">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kétségek elkerülése végett a fizetési eszközök hiánya nem minősül Vis Maior eseménynek.</w:t>
      </w:r>
    </w:p>
    <w:p w14:paraId="416A92CF"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60BA7249"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21AFFA71"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40662870"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2F5AC6F5"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308EE8E4"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lastRenderedPageBreak/>
        <w:t>Vis Maior értesítési követelmények</w:t>
      </w:r>
    </w:p>
    <w:p w14:paraId="7589368F" w14:textId="77777777" w:rsidR="008108BA" w:rsidRPr="005319D0" w:rsidRDefault="008108BA" w:rsidP="00AE2DC2">
      <w:pPr>
        <w:spacing w:after="0" w:line="240" w:lineRule="auto"/>
        <w:ind w:left="1080"/>
        <w:jc w:val="both"/>
        <w:rPr>
          <w:rFonts w:ascii="Times New Roman" w:eastAsia="MS Mincho" w:hAnsi="Times New Roman"/>
          <w:sz w:val="24"/>
          <w:szCs w:val="24"/>
        </w:rPr>
      </w:pPr>
    </w:p>
    <w:p w14:paraId="2BFF13F2"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Vis Maior bekövetkezte</w:t>
      </w:r>
    </w:p>
    <w:p w14:paraId="73ACF876"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4DC4C6FE"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Bármely Fél, amely Vis Maiorra hivatkozik, köteles a másik Felet az aktuális Vis Maiorról a lehető legrövidebb időn belül írásban értesíteni. Ezen írásos értesítésnek tartalmaznia kell az esemény jellemzőit és annak a jelen Szerződés teljesítésére gyakorolt hatását, valamint az ismert mértékig a teljesítés mulasztásának várható időtartamát.</w:t>
      </w:r>
    </w:p>
    <w:p w14:paraId="1112EF7E" w14:textId="77777777" w:rsidR="008108BA" w:rsidRPr="005319D0" w:rsidRDefault="008108BA" w:rsidP="008108BA">
      <w:pPr>
        <w:spacing w:after="0" w:line="240" w:lineRule="auto"/>
        <w:ind w:left="1080"/>
        <w:jc w:val="both"/>
        <w:rPr>
          <w:rFonts w:ascii="Times New Roman" w:eastAsia="MS Mincho" w:hAnsi="Times New Roman"/>
          <w:sz w:val="24"/>
          <w:szCs w:val="24"/>
        </w:rPr>
      </w:pPr>
    </w:p>
    <w:p w14:paraId="1E7A79D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Vis Maior megszűnése</w:t>
      </w:r>
    </w:p>
    <w:p w14:paraId="5BA1B287" w14:textId="77777777" w:rsidR="008108BA" w:rsidRPr="005319D0" w:rsidRDefault="008108BA" w:rsidP="008108BA">
      <w:pPr>
        <w:spacing w:after="0" w:line="240" w:lineRule="auto"/>
        <w:ind w:left="1080"/>
        <w:jc w:val="both"/>
        <w:rPr>
          <w:rFonts w:ascii="Times New Roman" w:eastAsia="MS Mincho" w:hAnsi="Times New Roman"/>
          <w:sz w:val="24"/>
          <w:szCs w:val="24"/>
        </w:rPr>
      </w:pPr>
    </w:p>
    <w:p w14:paraId="654ADB6D"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Vis Maiorra hivatkozó Fél köteles a másik Felet értesíteni a Vis Maior megszűnéséről, illetve a Vis Maior azon hatásainak megszűnéséről, amelyek az adott Fél jogainak gyakorlását és a jelen Szerződésben foglalt kötelezettségeinek teljesítését korlátozza, a lehető legrövidebb időn belül azt követően, hogy ezek a tudomására jutottak.</w:t>
      </w:r>
    </w:p>
    <w:p w14:paraId="03D0E481"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7FDADEA9" w14:textId="591C7302"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Egyik Fél sem menthető fel a jelen Szerződés szerinti kötelezettségei teljesítésének elmulasztása vagy késedelmes teljesítése alól addig, amíg a 12.1.1. pontban említett értesítést a másik Félnek el nem juttatta. </w:t>
      </w:r>
      <w:r w:rsidR="00AF3F3F" w:rsidRPr="005319D0">
        <w:rPr>
          <w:rFonts w:ascii="Times New Roman" w:eastAsia="MS Mincho" w:hAnsi="Times New Roman"/>
          <w:sz w:val="24"/>
          <w:szCs w:val="24"/>
        </w:rPr>
        <w:t>Az értesítés megküldésével való indokolatlan késlekedés a Vis Maior hatásának alkalmazását a késlekedés idejére kizárja</w:t>
      </w:r>
      <w:r w:rsidRPr="005319D0">
        <w:rPr>
          <w:rFonts w:ascii="Times New Roman" w:eastAsia="MS Mincho" w:hAnsi="Times New Roman"/>
          <w:sz w:val="24"/>
          <w:szCs w:val="24"/>
        </w:rPr>
        <w:t>.</w:t>
      </w:r>
    </w:p>
    <w:p w14:paraId="0A9CE346"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FC79ADE"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Vis Maior mérséklés</w:t>
      </w:r>
    </w:p>
    <w:p w14:paraId="678D1774" w14:textId="77777777" w:rsidR="008108BA" w:rsidRPr="005319D0" w:rsidRDefault="008108BA" w:rsidP="00AE2DC2">
      <w:pPr>
        <w:spacing w:after="0" w:line="240" w:lineRule="auto"/>
        <w:jc w:val="both"/>
        <w:rPr>
          <w:rFonts w:ascii="Times New Roman" w:eastAsia="MS Mincho" w:hAnsi="Times New Roman"/>
          <w:sz w:val="24"/>
          <w:szCs w:val="24"/>
          <w:lang w:eastAsia="en-GB"/>
        </w:rPr>
      </w:pPr>
    </w:p>
    <w:p w14:paraId="2AC9B10E"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Vis Maior által érintett Fél:</w:t>
      </w:r>
    </w:p>
    <w:p w14:paraId="169A3FDA"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369058E6" w14:textId="77777777" w:rsidR="008108BA" w:rsidRPr="005319D0" w:rsidRDefault="008108BA" w:rsidP="00AE2DC2">
      <w:pPr>
        <w:numPr>
          <w:ilvl w:val="0"/>
          <w:numId w:val="39"/>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Köteles minden ésszerű erőfeszítést megtenni annak érdekében, hogy elhárítsa, megszüntesse, elkerülje, vagy mérsékelje bármely Vis Maior hatásait;</w:t>
      </w:r>
    </w:p>
    <w:p w14:paraId="5AAF4D10" w14:textId="77777777" w:rsidR="008108BA" w:rsidRPr="005319D0" w:rsidRDefault="008108BA" w:rsidP="004F6B63">
      <w:pPr>
        <w:spacing w:after="0" w:line="240" w:lineRule="auto"/>
        <w:ind w:left="1134" w:hanging="425"/>
        <w:jc w:val="both"/>
        <w:rPr>
          <w:rFonts w:ascii="Times New Roman" w:eastAsia="MS Mincho" w:hAnsi="Times New Roman"/>
          <w:sz w:val="24"/>
          <w:szCs w:val="24"/>
        </w:rPr>
      </w:pPr>
    </w:p>
    <w:p w14:paraId="122C5308" w14:textId="77777777" w:rsidR="008108BA" w:rsidRPr="005319D0" w:rsidRDefault="008108BA" w:rsidP="00AE2DC2">
      <w:pPr>
        <w:numPr>
          <w:ilvl w:val="0"/>
          <w:numId w:val="39"/>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Köteles minden ésszerű erőfeszítést megtenni annak érdekében, hogy a jelen Szerződés teljesítését a Vis Maior megszűnése után azonnal folytassa;</w:t>
      </w:r>
    </w:p>
    <w:p w14:paraId="497A02D1" w14:textId="77777777" w:rsidR="008108BA" w:rsidRPr="005319D0" w:rsidRDefault="008108BA" w:rsidP="004F6B63">
      <w:pPr>
        <w:spacing w:after="0" w:line="240" w:lineRule="auto"/>
        <w:ind w:left="1134" w:hanging="425"/>
        <w:jc w:val="both"/>
        <w:rPr>
          <w:rFonts w:ascii="Times New Roman" w:eastAsia="MS Mincho" w:hAnsi="Times New Roman"/>
          <w:sz w:val="24"/>
          <w:szCs w:val="24"/>
        </w:rPr>
      </w:pPr>
    </w:p>
    <w:p w14:paraId="68CAEC82" w14:textId="77777777" w:rsidR="008108BA" w:rsidRPr="005319D0" w:rsidRDefault="008108BA" w:rsidP="00AE2DC2">
      <w:pPr>
        <w:numPr>
          <w:ilvl w:val="0"/>
          <w:numId w:val="39"/>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másik Fél ésszerű kérésére köteles értesíteni a másik Felet részletesen leírva a Vis Maiort, annak okát, a hatásainak megszüntetése, elkerülése és mérséklése érdekében tett erőfeszítéseket, valamint a Vis Maior időtartamának becslését.</w:t>
      </w:r>
    </w:p>
    <w:p w14:paraId="4BE0163C"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p>
    <w:p w14:paraId="6EC1E1E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Mindkét Fél köteles együttműködni szükség esetén ésszerű alternatív intézkedések kidolgozásában illetve megvalósításában a Vis Maior hatásának megszüntetése érdekében.</w:t>
      </w:r>
    </w:p>
    <w:p w14:paraId="2895E5FD" w14:textId="77777777" w:rsidR="00354E47" w:rsidRPr="005319D0" w:rsidRDefault="00354E47" w:rsidP="008108BA">
      <w:pPr>
        <w:spacing w:after="0" w:line="240" w:lineRule="auto"/>
        <w:ind w:left="1418"/>
        <w:jc w:val="both"/>
        <w:rPr>
          <w:rFonts w:ascii="Times New Roman" w:eastAsia="MS Mincho" w:hAnsi="Times New Roman"/>
          <w:sz w:val="24"/>
          <w:szCs w:val="24"/>
        </w:rPr>
      </w:pPr>
    </w:p>
    <w:p w14:paraId="1F777713"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 Vis Maior hatása</w:t>
      </w:r>
    </w:p>
    <w:p w14:paraId="451FE0C7"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72FF1A1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12.1.1 pontban előírt értesítés átadását követően egyik Fél sem felelős a jelen Szerződés szerinti kötelezettségei elmulasztásáért vagy késedelmes teljesítéséért, amennyiben az ilyen mulasztást vagy késedelmes teljesítést egy vagy több Vis Maior vagy annak hatása(i), vagy ezen események, és hatások bármely kombinációja okozta, vagy annak tulajdoníthatóan következett be.</w:t>
      </w:r>
    </w:p>
    <w:p w14:paraId="3F97EDF8"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41615467" w14:textId="77777777" w:rsidR="005319D0" w:rsidRPr="005319D0" w:rsidRDefault="005319D0" w:rsidP="008108BA">
      <w:pPr>
        <w:spacing w:after="0" w:line="240" w:lineRule="auto"/>
        <w:ind w:left="1418"/>
        <w:jc w:val="both"/>
        <w:rPr>
          <w:rFonts w:ascii="Times New Roman" w:eastAsia="MS Mincho" w:hAnsi="Times New Roman"/>
          <w:sz w:val="24"/>
          <w:szCs w:val="24"/>
        </w:rPr>
      </w:pPr>
    </w:p>
    <w:p w14:paraId="42911D3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 xml:space="preserve">Ha a Vis Maior következtében valamely fél nem tudja szerződés szerinti kötelezettségét teljesíteni, és e körülmények 30 (harminc) napig fennállnak, bármelyik fél felmondhatja a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zerződést a másik félnek küldött írásbeli értesítéssel. A teljesítéshez igazodó, még esedékessé nem vált díjaknak arányos megfizetése az azonnali hatályú felmondás jogának gyakorlásával egyidejűleg esedékessé válik.</w:t>
      </w:r>
    </w:p>
    <w:p w14:paraId="541B4DFA" w14:textId="77777777" w:rsidR="008108BA" w:rsidRPr="005319D0" w:rsidRDefault="008108BA" w:rsidP="008108BA">
      <w:pPr>
        <w:spacing w:after="0" w:line="240" w:lineRule="auto"/>
        <w:jc w:val="both"/>
        <w:rPr>
          <w:rFonts w:ascii="Times New Roman" w:eastAsia="MS Mincho" w:hAnsi="Times New Roman"/>
          <w:sz w:val="24"/>
          <w:szCs w:val="24"/>
        </w:rPr>
      </w:pPr>
    </w:p>
    <w:p w14:paraId="368B5F17"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Az az időszak, amely az adott Fél számára jogai gyakorlásához és kötelezettségei teljesítésére, rendelkezésre áll, annyival hosszabbodik meg, amennyi idő az adott Fél számára az adott Vis Maior hatásainak elhárításához szükséges:</w:t>
      </w:r>
    </w:p>
    <w:p w14:paraId="1BCBC515"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7354744B" w14:textId="77777777" w:rsidR="008108BA" w:rsidRPr="005319D0" w:rsidRDefault="008108BA" w:rsidP="00AE2DC2">
      <w:pPr>
        <w:numPr>
          <w:ilvl w:val="0"/>
          <w:numId w:val="41"/>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Feltéve azonban, hogy a teljesítés meghosszabbítása nem nagyobb mértékű, mint a Vis Maior következményeinek kezeléséhez ésszerűen szükséges idő;</w:t>
      </w:r>
    </w:p>
    <w:p w14:paraId="11FEC785" w14:textId="77777777" w:rsidR="00AF3F3F" w:rsidRPr="005319D0" w:rsidRDefault="00AF3F3F" w:rsidP="00AF3F3F">
      <w:pPr>
        <w:numPr>
          <w:ilvl w:val="0"/>
          <w:numId w:val="41"/>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Feltéve továbbá, hogy a jogok gyakorlását a Vis Maior korlátozza vagy kizárja;</w:t>
      </w:r>
    </w:p>
    <w:p w14:paraId="09FE4DE5" w14:textId="77777777" w:rsidR="008108BA" w:rsidRPr="005319D0" w:rsidRDefault="008108BA" w:rsidP="00AE2DC2">
      <w:pPr>
        <w:numPr>
          <w:ilvl w:val="0"/>
          <w:numId w:val="41"/>
        </w:numPr>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Azzal a kivétellel, hogy a Vis Maior nem ad felmentést az adott Fél szándékos, illetve a Vis Maiortól független szerződésszegése alól.</w:t>
      </w:r>
    </w:p>
    <w:p w14:paraId="7BFF0C5A" w14:textId="77777777" w:rsidR="004F6B63" w:rsidRPr="005319D0" w:rsidRDefault="004F6B63" w:rsidP="00AE2DC2">
      <w:pPr>
        <w:tabs>
          <w:tab w:val="num" w:pos="2496"/>
        </w:tabs>
        <w:spacing w:after="0" w:line="240" w:lineRule="auto"/>
        <w:ind w:left="1980"/>
        <w:jc w:val="both"/>
        <w:rPr>
          <w:rFonts w:ascii="Times New Roman" w:eastAsia="MS Mincho" w:hAnsi="Times New Roman"/>
          <w:sz w:val="24"/>
          <w:szCs w:val="24"/>
        </w:rPr>
      </w:pPr>
    </w:p>
    <w:p w14:paraId="0289C173"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Felek megállapodnak abban, hogy a jelen pontokban foglalt rendelkezések teljesítésével, vagy értelmezésével összefüggésben keletkező esetleges jogvitákat a Jogvitákra irányadó eljárást szabályozó pont rendelkezéseinek megfelelően rendezik.</w:t>
      </w:r>
    </w:p>
    <w:p w14:paraId="79CF09DA" w14:textId="77777777" w:rsidR="008108BA" w:rsidRPr="005319D0" w:rsidRDefault="008108BA" w:rsidP="008108BA">
      <w:pPr>
        <w:spacing w:after="0" w:line="240" w:lineRule="auto"/>
        <w:jc w:val="both"/>
        <w:rPr>
          <w:rFonts w:ascii="Times New Roman" w:eastAsia="MS Mincho" w:hAnsi="Times New Roman"/>
          <w:sz w:val="24"/>
          <w:szCs w:val="24"/>
        </w:rPr>
      </w:pPr>
    </w:p>
    <w:p w14:paraId="124F3E85" w14:textId="77777777" w:rsidR="00D51CA2" w:rsidRPr="005319D0" w:rsidRDefault="00D51CA2" w:rsidP="008108BA">
      <w:pPr>
        <w:spacing w:after="0" w:line="240" w:lineRule="auto"/>
        <w:jc w:val="both"/>
        <w:rPr>
          <w:rFonts w:ascii="Times New Roman" w:eastAsia="MS Mincho" w:hAnsi="Times New Roman"/>
          <w:sz w:val="24"/>
          <w:szCs w:val="24"/>
        </w:rPr>
      </w:pPr>
    </w:p>
    <w:p w14:paraId="16B9EF6E"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KÖTELEZŐEN ALKALMAZANDÓ JOGSZABÁLYOK ÉS A JOGSZABÁLYVÁLTOZÁS</w:t>
      </w:r>
    </w:p>
    <w:p w14:paraId="7623037C"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3849928D"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Kötelezően alkalmazandó jogszabályok</w:t>
      </w:r>
    </w:p>
    <w:p w14:paraId="7987F147" w14:textId="77777777" w:rsidR="008108BA" w:rsidRPr="005319D0" w:rsidRDefault="008108BA" w:rsidP="008108BA">
      <w:pPr>
        <w:spacing w:after="0" w:line="240" w:lineRule="auto"/>
        <w:ind w:left="1134"/>
        <w:jc w:val="both"/>
        <w:rPr>
          <w:rFonts w:ascii="Times New Roman" w:eastAsia="MS Mincho" w:hAnsi="Times New Roman"/>
          <w:sz w:val="24"/>
          <w:szCs w:val="24"/>
        </w:rPr>
      </w:pPr>
    </w:p>
    <w:p w14:paraId="6F402AA0"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a Szerződés bármely pontja kógens jogszabályba ütközne, akkor a Szerződés </w:t>
      </w:r>
      <w:r w:rsidR="00B30E03" w:rsidRPr="005319D0">
        <w:rPr>
          <w:rFonts w:ascii="Times New Roman" w:eastAsia="MS Mincho" w:hAnsi="Times New Roman"/>
          <w:sz w:val="24"/>
          <w:szCs w:val="24"/>
        </w:rPr>
        <w:t xml:space="preserve">jogszabályba ütköző </w:t>
      </w:r>
      <w:r w:rsidRPr="005319D0">
        <w:rPr>
          <w:rFonts w:ascii="Times New Roman" w:eastAsia="MS Mincho" w:hAnsi="Times New Roman"/>
          <w:sz w:val="24"/>
          <w:szCs w:val="24"/>
        </w:rPr>
        <w:t xml:space="preserve">rendelkezése helyébe – minden további jogcselekmény, így különösen a Szerződés módosítása nélkül – a megsértett kötelező érvényű jogszabályi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zerződés részét képezi).</w:t>
      </w:r>
    </w:p>
    <w:p w14:paraId="5FED82B6" w14:textId="77777777" w:rsidR="005319D0" w:rsidRPr="005319D0" w:rsidRDefault="005319D0" w:rsidP="00AE2DC2">
      <w:pPr>
        <w:spacing w:after="0" w:line="240" w:lineRule="auto"/>
        <w:ind w:left="709"/>
        <w:jc w:val="both"/>
        <w:rPr>
          <w:rFonts w:ascii="Times New Roman" w:eastAsia="MS Mincho" w:hAnsi="Times New Roman"/>
          <w:sz w:val="24"/>
          <w:szCs w:val="24"/>
          <w:lang w:eastAsia="en-GB"/>
        </w:rPr>
      </w:pPr>
    </w:p>
    <w:p w14:paraId="7F4CDF32"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Jogszabály változási esemény</w:t>
      </w:r>
    </w:p>
    <w:p w14:paraId="431B7AFF"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104A6FF7"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a jelen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zerződés hatályba lépése után olyan Jogszabályváltozás következik be, amely</w:t>
      </w:r>
    </w:p>
    <w:p w14:paraId="12B61CB7"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6F7864FB" w14:textId="77777777" w:rsidR="008108BA" w:rsidRPr="005319D0" w:rsidRDefault="008108BA" w:rsidP="008108BA">
      <w:pPr>
        <w:numPr>
          <w:ilvl w:val="0"/>
          <w:numId w:val="3"/>
        </w:numPr>
        <w:tabs>
          <w:tab w:val="left" w:pos="-1440"/>
          <w:tab w:val="num" w:pos="2160"/>
        </w:tabs>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azt eredményezi, hogy bármelyik Fél jelen Szerződés szerinti bármely kötelezettségének teljesítése jogellenessé vagy érvényesíthetetlenné válik; vagy</w:t>
      </w:r>
    </w:p>
    <w:p w14:paraId="78C6DC7A" w14:textId="77777777" w:rsidR="008108BA" w:rsidRPr="005319D0" w:rsidRDefault="008108BA" w:rsidP="008108BA">
      <w:pPr>
        <w:numPr>
          <w:ilvl w:val="0"/>
          <w:numId w:val="3"/>
        </w:numPr>
        <w:tabs>
          <w:tab w:val="left" w:pos="-1440"/>
        </w:tabs>
        <w:spacing w:after="0" w:line="240" w:lineRule="auto"/>
        <w:ind w:left="2127"/>
        <w:jc w:val="both"/>
        <w:rPr>
          <w:rFonts w:ascii="Times New Roman" w:eastAsia="MS Mincho" w:hAnsi="Times New Roman"/>
          <w:sz w:val="24"/>
          <w:szCs w:val="24"/>
        </w:rPr>
      </w:pPr>
      <w:r w:rsidRPr="005319D0">
        <w:rPr>
          <w:rFonts w:ascii="Times New Roman" w:eastAsia="MS Mincho" w:hAnsi="Times New Roman"/>
          <w:sz w:val="24"/>
          <w:szCs w:val="24"/>
        </w:rPr>
        <w:t xml:space="preserve">lényeges mértékben sérti, bármelyik Fél jelen Szerződés szerinti jogait vagy növeli a Felek Szerződés szerinti kötelezettségeit; </w:t>
      </w:r>
    </w:p>
    <w:p w14:paraId="000538B9" w14:textId="77777777" w:rsidR="008108BA" w:rsidRPr="005319D0" w:rsidRDefault="008108BA" w:rsidP="008108BA">
      <w:pPr>
        <w:tabs>
          <w:tab w:val="left" w:pos="-1440"/>
        </w:tabs>
        <w:spacing w:after="0" w:line="240" w:lineRule="auto"/>
        <w:ind w:left="2127"/>
        <w:jc w:val="both"/>
        <w:rPr>
          <w:rFonts w:ascii="Times New Roman" w:eastAsia="MS Mincho" w:hAnsi="Times New Roman"/>
          <w:sz w:val="24"/>
          <w:szCs w:val="24"/>
        </w:rPr>
      </w:pPr>
    </w:p>
    <w:p w14:paraId="17E4C5E2" w14:textId="77777777" w:rsidR="005319D0" w:rsidRPr="005319D0" w:rsidRDefault="005319D0" w:rsidP="008108BA">
      <w:pPr>
        <w:tabs>
          <w:tab w:val="left" w:pos="-1440"/>
        </w:tabs>
        <w:spacing w:after="0" w:line="240" w:lineRule="auto"/>
        <w:ind w:left="2127"/>
        <w:jc w:val="both"/>
        <w:rPr>
          <w:rFonts w:ascii="Times New Roman" w:eastAsia="MS Mincho" w:hAnsi="Times New Roman"/>
          <w:sz w:val="24"/>
          <w:szCs w:val="24"/>
        </w:rPr>
      </w:pPr>
    </w:p>
    <w:p w14:paraId="08EB0AB3" w14:textId="77777777" w:rsidR="005319D0" w:rsidRPr="005319D0" w:rsidRDefault="005319D0" w:rsidP="008108BA">
      <w:pPr>
        <w:tabs>
          <w:tab w:val="left" w:pos="-1440"/>
        </w:tabs>
        <w:spacing w:after="0" w:line="240" w:lineRule="auto"/>
        <w:ind w:left="2127"/>
        <w:jc w:val="both"/>
        <w:rPr>
          <w:rFonts w:ascii="Times New Roman" w:eastAsia="MS Mincho" w:hAnsi="Times New Roman"/>
          <w:sz w:val="24"/>
          <w:szCs w:val="24"/>
        </w:rPr>
      </w:pPr>
    </w:p>
    <w:p w14:paraId="51D13F9B" w14:textId="77777777" w:rsidR="005319D0" w:rsidRPr="005319D0" w:rsidRDefault="005319D0" w:rsidP="008108BA">
      <w:pPr>
        <w:tabs>
          <w:tab w:val="left" w:pos="-1440"/>
        </w:tabs>
        <w:spacing w:after="0" w:line="240" w:lineRule="auto"/>
        <w:ind w:left="2127"/>
        <w:jc w:val="both"/>
        <w:rPr>
          <w:rFonts w:ascii="Times New Roman" w:eastAsia="MS Mincho" w:hAnsi="Times New Roman"/>
          <w:sz w:val="24"/>
          <w:szCs w:val="24"/>
        </w:rPr>
      </w:pPr>
    </w:p>
    <w:p w14:paraId="635DC32F" w14:textId="77777777" w:rsidR="008108BA" w:rsidRPr="005319D0" w:rsidRDefault="008108BA" w:rsidP="00EF25C8">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lastRenderedPageBreak/>
        <w:t xml:space="preserve">a Felek kötelesek egymást értesíteni a vonatkozó Jogszabályváltozásról és a jelen Szerződésre való kihatásáról. Jogszabályváltozásnak minősülhet, a villamosenergia-ellátási szabályzatok módosítása is, illetve a MAVIR a jelen Szerződés teljesítését érintő esetleges rendelkezése, korlátozása, valamint minden olyan hatósági határozat, amely a Szerződés teljesítésére a fentiek szerint kihat. </w:t>
      </w:r>
    </w:p>
    <w:p w14:paraId="1F15C1D6"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20B9F554"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A jogszabályváltozás következménye</w:t>
      </w:r>
    </w:p>
    <w:p w14:paraId="19054F0A"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7BB5FCF5"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Felek kötelesek az előző pont szerinti esetekben az értesítést követő legfeljebb 30 (harminc) naptári napon keresztül jóhiszeműen tárgyalást folytatni arról, hogy milyen módosítások szükségesek a Szerződéshez. A Felek minden tőlük elvárhatót megtesznek annak érdekében, hogy a jelen Szerződést úgy módosítsák, hogy a Szerződés legjobban tükrözze a Felek a jelen Szerződés Hatályba Lépésekor fennállt szándékát és a gazdasági értékének megőrzését. A Szerződés módosítása során figyelemmel kell lenni a Kbt. 141. §-ára. </w:t>
      </w:r>
    </w:p>
    <w:p w14:paraId="0FB64A67"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F510D95"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a Felek nem jutnak megegyezésre 30 (harminc) napon belül, akkor a 15.1. pont rendelkezései szerint járnak el.</w:t>
      </w:r>
    </w:p>
    <w:p w14:paraId="438307DD" w14:textId="77777777" w:rsidR="008108BA" w:rsidRPr="005319D0" w:rsidRDefault="008108BA" w:rsidP="008108BA">
      <w:pPr>
        <w:spacing w:after="0" w:line="240" w:lineRule="auto"/>
        <w:ind w:left="1416" w:hanging="696"/>
        <w:jc w:val="both"/>
        <w:rPr>
          <w:rFonts w:ascii="Times New Roman" w:eastAsia="MS Mincho" w:hAnsi="Times New Roman"/>
          <w:sz w:val="24"/>
          <w:szCs w:val="24"/>
        </w:rPr>
      </w:pPr>
    </w:p>
    <w:p w14:paraId="14D170F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jelen Szerződés teljesítése jogszabály változása miatt teljes egészében valamennyi Felhasználási helyre vonatkozóan nem lehetséges (lehetetlenülés) a Szerződés a teljesítést lehetetlenné tevő jogszabály hatályba lépésének napján hatályát veszíti.</w:t>
      </w:r>
    </w:p>
    <w:p w14:paraId="41E89398" w14:textId="77777777" w:rsidR="008108BA" w:rsidRPr="005319D0" w:rsidRDefault="008108BA" w:rsidP="008108BA">
      <w:pPr>
        <w:spacing w:after="0" w:line="240" w:lineRule="auto"/>
        <w:ind w:left="1416" w:hanging="696"/>
        <w:jc w:val="both"/>
        <w:rPr>
          <w:rFonts w:ascii="Times New Roman" w:eastAsia="MS Mincho" w:hAnsi="Times New Roman"/>
          <w:sz w:val="24"/>
          <w:szCs w:val="24"/>
        </w:rPr>
      </w:pPr>
    </w:p>
    <w:p w14:paraId="3E03854C" w14:textId="77777777" w:rsidR="00354E47" w:rsidRPr="005319D0" w:rsidRDefault="00354E47" w:rsidP="008108BA">
      <w:pPr>
        <w:spacing w:after="0" w:line="240" w:lineRule="auto"/>
        <w:ind w:left="1416" w:hanging="696"/>
        <w:jc w:val="both"/>
        <w:rPr>
          <w:rFonts w:ascii="Times New Roman" w:eastAsia="MS Mincho" w:hAnsi="Times New Roman"/>
          <w:sz w:val="24"/>
          <w:szCs w:val="24"/>
        </w:rPr>
      </w:pPr>
    </w:p>
    <w:p w14:paraId="12730776"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t>A SZERZŐDÉS IDŐTARTAMA ÉS MEGSZŰNÉSE</w:t>
      </w:r>
    </w:p>
    <w:p w14:paraId="61F1FA27" w14:textId="77777777" w:rsidR="008108BA" w:rsidRPr="005319D0" w:rsidRDefault="008108BA" w:rsidP="008108BA">
      <w:pPr>
        <w:spacing w:after="0" w:line="240" w:lineRule="auto"/>
        <w:jc w:val="both"/>
        <w:rPr>
          <w:rFonts w:ascii="Times New Roman" w:eastAsia="MS Mincho" w:hAnsi="Times New Roman"/>
          <w:sz w:val="24"/>
          <w:szCs w:val="24"/>
          <w:lang w:eastAsia="en-GB"/>
        </w:rPr>
      </w:pPr>
    </w:p>
    <w:p w14:paraId="1B16A48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w:t>
      </w:r>
      <w:r w:rsidR="005305D6"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 xml:space="preserve">zerződés időtartama </w:t>
      </w:r>
    </w:p>
    <w:p w14:paraId="4EB29A45" w14:textId="77777777"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b/>
          <w:bCs/>
          <w:sz w:val="24"/>
          <w:szCs w:val="24"/>
          <w:u w:val="single"/>
        </w:rPr>
      </w:pPr>
    </w:p>
    <w:p w14:paraId="34D530FE" w14:textId="6BDF926C"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jelen Szerződés az összes Felhasználási hely vonatkozásában </w:t>
      </w:r>
      <w:r w:rsidR="003238C6">
        <w:rPr>
          <w:rFonts w:ascii="Times New Roman" w:eastAsia="MS Mincho" w:hAnsi="Times New Roman"/>
          <w:sz w:val="24"/>
          <w:szCs w:val="24"/>
        </w:rPr>
        <w:t>2026. január 1.</w:t>
      </w:r>
      <w:r w:rsidR="00E37B7A" w:rsidRPr="005319D0">
        <w:rPr>
          <w:rFonts w:ascii="Times New Roman" w:hAnsi="Times New Roman"/>
          <w:i/>
          <w:sz w:val="24"/>
        </w:rPr>
        <w:t xml:space="preserve"> </w:t>
      </w:r>
      <w:r w:rsidRPr="005319D0">
        <w:rPr>
          <w:rFonts w:ascii="Times New Roman" w:hAnsi="Times New Roman"/>
          <w:sz w:val="24"/>
        </w:rPr>
        <w:t>nap</w:t>
      </w:r>
      <w:r w:rsidRPr="005319D0">
        <w:rPr>
          <w:rFonts w:ascii="Times New Roman" w:eastAsia="MS Mincho" w:hAnsi="Times New Roman"/>
          <w:sz w:val="24"/>
          <w:szCs w:val="24"/>
        </w:rPr>
        <w:t xml:space="preserve"> 00:00 órakor lép hatályba (azon felhasználási helyek esetében, </w:t>
      </w:r>
      <w:r w:rsidR="005305D6" w:rsidRPr="005319D0">
        <w:rPr>
          <w:rFonts w:ascii="Times New Roman" w:eastAsia="MS Mincho" w:hAnsi="Times New Roman"/>
          <w:sz w:val="24"/>
          <w:szCs w:val="24"/>
        </w:rPr>
        <w:t>ahol</w:t>
      </w:r>
      <w:r w:rsidRPr="005319D0">
        <w:rPr>
          <w:rFonts w:ascii="Times New Roman" w:eastAsia="MS Mincho" w:hAnsi="Times New Roman"/>
          <w:sz w:val="24"/>
          <w:szCs w:val="24"/>
        </w:rPr>
        <w:t xml:space="preserve"> a Szerződés későbbi időpontban lép hatályba, az 1. sz. melléklet tartalmazza az eltérő hatálybalépési időpontot). Adott Felhasználási helyre a 6.2. pontban meghatározott esetben a Felhasználó írásbeli nyilatkozata szerinti kezdő időpontban. </w:t>
      </w:r>
    </w:p>
    <w:p w14:paraId="71C557A3" w14:textId="77777777"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p>
    <w:p w14:paraId="3AC0007A" w14:textId="3CFEB43C"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Felek a jelen Szerződést </w:t>
      </w:r>
      <w:r w:rsidR="003238C6" w:rsidRPr="003238C6">
        <w:rPr>
          <w:rFonts w:ascii="Times New Roman" w:eastAsia="MS Mincho" w:hAnsi="Times New Roman"/>
          <w:sz w:val="24"/>
          <w:szCs w:val="24"/>
        </w:rPr>
        <w:t>2026. december 31.</w:t>
      </w:r>
      <w:r w:rsidRPr="003238C6">
        <w:rPr>
          <w:rFonts w:ascii="Times New Roman" w:eastAsia="MS Mincho" w:hAnsi="Times New Roman"/>
          <w:sz w:val="24"/>
          <w:szCs w:val="24"/>
        </w:rPr>
        <w:t xml:space="preserve"> nap</w:t>
      </w:r>
      <w:r w:rsidRPr="005319D0">
        <w:rPr>
          <w:rFonts w:ascii="Times New Roman" w:eastAsia="MS Mincho" w:hAnsi="Times New Roman"/>
          <w:sz w:val="24"/>
          <w:szCs w:val="24"/>
        </w:rPr>
        <w:t xml:space="preserve"> 24:00 óráig (lejárat időpontja) tartó határozott időtartamra kötik, mely időpontban a Szerződés a Felek külön nyilatkozata, vagy intézkedése nélkül automatikusan megszűnik, amely azonban nem érinti a Felek jelen Szerződés alapján fennálló elszámolási kötelezettségét. </w:t>
      </w:r>
    </w:p>
    <w:p w14:paraId="72DF1053"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72822F58" w14:textId="77777777" w:rsidR="008108BA" w:rsidRPr="005319D0" w:rsidRDefault="008108BA" w:rsidP="008108BA">
      <w:pPr>
        <w:tabs>
          <w:tab w:val="left" w:pos="284"/>
        </w:tabs>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Amennyiben a Felhasználó hálózati csatlakozási vagy hálózathasználati szerződései közül bármelyik megszűnt egy adott Felhasználási hely vonatkozásában, akkor a jelen Szerződés is megszűnik az adott Felhasználási hely vonatkozásában (a Szerződés hatályának megszűnése a Szerződés 1. sz. mellékletében meghatározott további – a hálózati csatlakozási és hálózathasználati szerződésekkel rendelkező </w:t>
      </w:r>
      <w:r w:rsidR="00F31521" w:rsidRPr="005319D0">
        <w:rPr>
          <w:rFonts w:ascii="Times New Roman" w:eastAsia="MS Mincho" w:hAnsi="Times New Roman"/>
          <w:sz w:val="24"/>
          <w:szCs w:val="24"/>
        </w:rPr>
        <w:t>–</w:t>
      </w:r>
      <w:r w:rsidRPr="005319D0">
        <w:rPr>
          <w:rFonts w:ascii="Times New Roman" w:eastAsia="MS Mincho" w:hAnsi="Times New Roman"/>
          <w:sz w:val="24"/>
          <w:szCs w:val="24"/>
        </w:rPr>
        <w:t xml:space="preserve"> Felhasználási helyeket nem érinti) a Felek kölcsönös elszámolási kötelezettsége mellett. </w:t>
      </w:r>
    </w:p>
    <w:p w14:paraId="075F3217"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0CEA735C"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68C1B0C7"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6A115E3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lastRenderedPageBreak/>
        <w:t xml:space="preserve">A </w:t>
      </w:r>
      <w:r w:rsidR="005305D6"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zerződés megszűnése</w:t>
      </w:r>
    </w:p>
    <w:p w14:paraId="37585739"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316E71E" w14:textId="77777777" w:rsidR="008108BA" w:rsidRPr="005319D0" w:rsidRDefault="008108BA" w:rsidP="00EF25C8">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jelen Szerződés megszűnik:</w:t>
      </w:r>
    </w:p>
    <w:p w14:paraId="30AD59B1" w14:textId="77777777" w:rsidR="008108BA" w:rsidRPr="005319D0" w:rsidRDefault="008108BA" w:rsidP="00EF25C8">
      <w:pPr>
        <w:spacing w:after="0" w:line="240" w:lineRule="auto"/>
        <w:ind w:left="709"/>
        <w:jc w:val="both"/>
        <w:rPr>
          <w:rFonts w:ascii="Times New Roman" w:eastAsia="MS Mincho" w:hAnsi="Times New Roman"/>
          <w:sz w:val="24"/>
          <w:szCs w:val="24"/>
        </w:rPr>
      </w:pPr>
    </w:p>
    <w:p w14:paraId="0556B572" w14:textId="77777777" w:rsidR="008108BA" w:rsidRPr="005319D0" w:rsidRDefault="008108BA" w:rsidP="00AE2DC2">
      <w:pPr>
        <w:numPr>
          <w:ilvl w:val="0"/>
          <w:numId w:val="11"/>
        </w:numPr>
        <w:tabs>
          <w:tab w:val="clear" w:pos="1767"/>
          <w:tab w:val="num" w:pos="1134"/>
        </w:tabs>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Szerződés 14.4</w:t>
      </w:r>
      <w:r w:rsidR="005305D6" w:rsidRPr="005319D0">
        <w:rPr>
          <w:rFonts w:ascii="Times New Roman" w:eastAsia="MS Mincho" w:hAnsi="Times New Roman"/>
          <w:sz w:val="24"/>
          <w:szCs w:val="24"/>
        </w:rPr>
        <w:t>.</w:t>
      </w:r>
      <w:r w:rsidRPr="005319D0">
        <w:rPr>
          <w:rFonts w:ascii="Times New Roman" w:eastAsia="MS Mincho" w:hAnsi="Times New Roman"/>
          <w:sz w:val="24"/>
          <w:szCs w:val="24"/>
        </w:rPr>
        <w:t xml:space="preserve"> pont szerinti feltételei hiányoznak.</w:t>
      </w:r>
    </w:p>
    <w:p w14:paraId="6A7B773B" w14:textId="77777777" w:rsidR="008108BA" w:rsidRPr="005319D0" w:rsidRDefault="008108BA" w:rsidP="00EF25C8">
      <w:pPr>
        <w:spacing w:after="0" w:line="240" w:lineRule="auto"/>
        <w:ind w:left="709"/>
        <w:jc w:val="both"/>
        <w:rPr>
          <w:rFonts w:ascii="Times New Roman" w:eastAsia="MS Mincho" w:hAnsi="Times New Roman"/>
          <w:sz w:val="24"/>
          <w:szCs w:val="24"/>
        </w:rPr>
      </w:pPr>
    </w:p>
    <w:p w14:paraId="1D9A01B4" w14:textId="77777777" w:rsidR="008108BA" w:rsidRPr="005319D0" w:rsidRDefault="008108BA" w:rsidP="00AE2DC2">
      <w:pPr>
        <w:numPr>
          <w:ilvl w:val="0"/>
          <w:numId w:val="11"/>
        </w:numPr>
        <w:tabs>
          <w:tab w:val="clear" w:pos="1767"/>
          <w:tab w:val="num" w:pos="1134"/>
        </w:tabs>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 xml:space="preserve">Bármely Fél által a jelen Szerződés 14.3. pontja szerint a másik Félhez intézett szerződésszerű azonnali </w:t>
      </w:r>
      <w:r w:rsidR="005305D6" w:rsidRPr="005319D0">
        <w:rPr>
          <w:rFonts w:ascii="Times New Roman" w:eastAsia="MS Mincho" w:hAnsi="Times New Roman"/>
          <w:sz w:val="24"/>
          <w:szCs w:val="24"/>
        </w:rPr>
        <w:t xml:space="preserve">hatályú </w:t>
      </w:r>
      <w:r w:rsidRPr="005319D0">
        <w:rPr>
          <w:rFonts w:ascii="Times New Roman" w:eastAsia="MS Mincho" w:hAnsi="Times New Roman"/>
          <w:sz w:val="24"/>
          <w:szCs w:val="24"/>
        </w:rPr>
        <w:t>felmondás esetén.</w:t>
      </w:r>
    </w:p>
    <w:p w14:paraId="3840261D" w14:textId="77777777" w:rsidR="008108BA" w:rsidRPr="005319D0" w:rsidRDefault="008108BA" w:rsidP="008108BA">
      <w:pPr>
        <w:spacing w:after="0" w:line="240" w:lineRule="auto"/>
        <w:ind w:left="720"/>
        <w:jc w:val="both"/>
        <w:rPr>
          <w:rFonts w:ascii="Times New Roman" w:eastAsia="MS Mincho" w:hAnsi="Times New Roman"/>
          <w:sz w:val="24"/>
          <w:szCs w:val="24"/>
        </w:rPr>
      </w:pPr>
    </w:p>
    <w:p w14:paraId="10030A91"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w:t>
      </w:r>
      <w:r w:rsidR="005305D6"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zerződés azonnali hatályú felmondása</w:t>
      </w:r>
    </w:p>
    <w:p w14:paraId="5FB922F5" w14:textId="77777777" w:rsidR="008108BA" w:rsidRPr="005319D0" w:rsidRDefault="008108BA" w:rsidP="008108BA">
      <w:pPr>
        <w:tabs>
          <w:tab w:val="left" w:pos="-1440"/>
        </w:tabs>
        <w:spacing w:after="0" w:line="240" w:lineRule="auto"/>
        <w:ind w:left="1418"/>
        <w:jc w:val="both"/>
        <w:rPr>
          <w:rFonts w:ascii="Times New Roman" w:eastAsia="MS Mincho" w:hAnsi="Times New Roman"/>
          <w:sz w:val="24"/>
          <w:szCs w:val="24"/>
        </w:rPr>
      </w:pPr>
    </w:p>
    <w:p w14:paraId="5C7EF96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Felmondás a Kereskedő részéről</w:t>
      </w:r>
    </w:p>
    <w:p w14:paraId="0E31D90E" w14:textId="77777777" w:rsidR="008108BA" w:rsidRPr="005319D0" w:rsidRDefault="008108BA" w:rsidP="008108BA">
      <w:pPr>
        <w:tabs>
          <w:tab w:val="left" w:pos="-1440"/>
        </w:tabs>
        <w:spacing w:after="0" w:line="240" w:lineRule="auto"/>
        <w:ind w:left="1418"/>
        <w:jc w:val="both"/>
        <w:rPr>
          <w:rFonts w:ascii="Times New Roman" w:eastAsia="MS Mincho" w:hAnsi="Times New Roman"/>
          <w:sz w:val="24"/>
          <w:szCs w:val="24"/>
        </w:rPr>
      </w:pPr>
    </w:p>
    <w:p w14:paraId="2960A742"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Kereskedő a jelen Szerződés 14.3.3. pontjában rögzített eljárási rendet követve azonnali hatállyal felmondhatja a jelen Szerződést az alábbi események bármelyikének bekövetkezése esetén:</w:t>
      </w:r>
    </w:p>
    <w:p w14:paraId="7BFD5927" w14:textId="77777777" w:rsidR="008108BA" w:rsidRPr="005319D0" w:rsidRDefault="008108BA" w:rsidP="008108BA">
      <w:pPr>
        <w:tabs>
          <w:tab w:val="left" w:pos="-1440"/>
        </w:tabs>
        <w:spacing w:after="0" w:line="240" w:lineRule="auto"/>
        <w:ind w:left="1637"/>
        <w:jc w:val="both"/>
        <w:rPr>
          <w:rFonts w:ascii="Times New Roman" w:eastAsia="MS Mincho" w:hAnsi="Times New Roman"/>
          <w:sz w:val="24"/>
          <w:szCs w:val="24"/>
        </w:rPr>
      </w:pPr>
    </w:p>
    <w:p w14:paraId="415226A1" w14:textId="77777777" w:rsidR="008108BA" w:rsidRPr="005319D0" w:rsidRDefault="008108BA" w:rsidP="00AE2DC2">
      <w:pPr>
        <w:numPr>
          <w:ilvl w:val="0"/>
          <w:numId w:val="44"/>
        </w:numPr>
        <w:tabs>
          <w:tab w:val="clear" w:pos="1767"/>
          <w:tab w:val="num" w:pos="1134"/>
        </w:tabs>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Vis Maior bekövetkezése esetén a 12.3.2 pontban foglaltak alapján.</w:t>
      </w:r>
    </w:p>
    <w:p w14:paraId="07A0B2E7" w14:textId="77777777" w:rsidR="008108BA" w:rsidRPr="005319D0" w:rsidRDefault="008108BA" w:rsidP="00AE2DC2">
      <w:pPr>
        <w:spacing w:after="0" w:line="240" w:lineRule="auto"/>
        <w:ind w:left="1134"/>
        <w:jc w:val="both"/>
        <w:rPr>
          <w:rFonts w:ascii="Times New Roman" w:eastAsia="MS Mincho" w:hAnsi="Times New Roman"/>
          <w:sz w:val="24"/>
          <w:szCs w:val="24"/>
        </w:rPr>
      </w:pPr>
    </w:p>
    <w:p w14:paraId="3AFBF52D" w14:textId="77777777" w:rsidR="008108BA" w:rsidRPr="005319D0" w:rsidRDefault="008108BA" w:rsidP="00AE2DC2">
      <w:pPr>
        <w:numPr>
          <w:ilvl w:val="0"/>
          <w:numId w:val="44"/>
        </w:numPr>
        <w:tabs>
          <w:tab w:val="clear" w:pos="1767"/>
          <w:tab w:val="num" w:pos="1134"/>
        </w:tabs>
        <w:spacing w:after="0" w:line="240" w:lineRule="auto"/>
        <w:ind w:left="1134" w:hanging="425"/>
        <w:jc w:val="both"/>
        <w:rPr>
          <w:rFonts w:ascii="Times New Roman" w:eastAsia="MS Mincho" w:hAnsi="Times New Roman"/>
          <w:sz w:val="24"/>
          <w:szCs w:val="24"/>
        </w:rPr>
      </w:pPr>
      <w:r w:rsidRPr="005319D0">
        <w:rPr>
          <w:rFonts w:ascii="Times New Roman" w:eastAsia="MS Mincho" w:hAnsi="Times New Roman"/>
          <w:sz w:val="24"/>
          <w:szCs w:val="24"/>
        </w:rPr>
        <w:t>A Felhasználó Súlyos Szerződésszegése esetén.</w:t>
      </w:r>
    </w:p>
    <w:p w14:paraId="6EF98E18"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76CD2B3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Felmondás a Felhasználó részéről</w:t>
      </w:r>
    </w:p>
    <w:p w14:paraId="38010BE5"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1B321B59" w14:textId="77777777" w:rsidR="008108BA" w:rsidRPr="005319D0" w:rsidRDefault="008108BA" w:rsidP="00AE2DC2">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14.3.2.1. A Felhasználó a jelen Szerződés 14.3.3. pontjában rögzített eljárási rendet követve azonnali hatállyal felmondhatja a jelen Szerződést az alábbi események bármelyikének bekövetkezése esetén:</w:t>
      </w:r>
    </w:p>
    <w:p w14:paraId="6C4FDFEC" w14:textId="77777777" w:rsidR="008108BA" w:rsidRPr="005319D0" w:rsidRDefault="008108BA" w:rsidP="008108BA">
      <w:pPr>
        <w:tabs>
          <w:tab w:val="left" w:pos="-1440"/>
        </w:tabs>
        <w:spacing w:after="0" w:line="240" w:lineRule="auto"/>
        <w:ind w:left="1416"/>
        <w:jc w:val="both"/>
        <w:rPr>
          <w:rFonts w:ascii="Times New Roman" w:eastAsia="MS Mincho" w:hAnsi="Times New Roman"/>
          <w:sz w:val="24"/>
          <w:szCs w:val="24"/>
        </w:rPr>
      </w:pPr>
    </w:p>
    <w:p w14:paraId="4F4E6296" w14:textId="77777777" w:rsidR="008108BA" w:rsidRPr="005319D0" w:rsidRDefault="008108BA" w:rsidP="008108BA">
      <w:pPr>
        <w:numPr>
          <w:ilvl w:val="0"/>
          <w:numId w:val="6"/>
        </w:numPr>
        <w:tabs>
          <w:tab w:val="left" w:pos="-144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Kereskedő csődeljárás megindítása iránti kérelmet nyújt be az illetékes bírósághoz; vagy fizetésképtelenségét az illetékes bíróság jogerős végzésben megállapítja, és ellene felszámolási eljárás indul; vagy a Kereskedő legfőbb szerve jogutód nélküli megszűnést kimondó határozatot hoz.</w:t>
      </w:r>
    </w:p>
    <w:p w14:paraId="0D28E618" w14:textId="77777777" w:rsidR="008108BA" w:rsidRPr="005319D0" w:rsidRDefault="008108BA" w:rsidP="008108BA">
      <w:pPr>
        <w:tabs>
          <w:tab w:val="left" w:pos="-1440"/>
        </w:tabs>
        <w:spacing w:after="0" w:line="240" w:lineRule="auto"/>
        <w:ind w:left="1776"/>
        <w:jc w:val="both"/>
        <w:rPr>
          <w:rFonts w:ascii="Times New Roman" w:eastAsia="MS Mincho" w:hAnsi="Times New Roman"/>
          <w:sz w:val="24"/>
          <w:szCs w:val="24"/>
        </w:rPr>
      </w:pPr>
    </w:p>
    <w:p w14:paraId="750FD2C6" w14:textId="77777777" w:rsidR="008108BA" w:rsidRPr="005319D0" w:rsidRDefault="008108BA" w:rsidP="008108BA">
      <w:pPr>
        <w:numPr>
          <w:ilvl w:val="0"/>
          <w:numId w:val="6"/>
        </w:numPr>
        <w:tabs>
          <w:tab w:val="left" w:pos="-144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Vis Maior bekövetkezése esetén a 12.3.2</w:t>
      </w:r>
      <w:r w:rsidR="005305D6" w:rsidRPr="005319D0">
        <w:rPr>
          <w:rFonts w:ascii="Times New Roman" w:eastAsia="MS Mincho" w:hAnsi="Times New Roman"/>
          <w:sz w:val="24"/>
          <w:szCs w:val="24"/>
        </w:rPr>
        <w:t>.</w:t>
      </w:r>
      <w:r w:rsidRPr="005319D0">
        <w:rPr>
          <w:rFonts w:ascii="Times New Roman" w:eastAsia="MS Mincho" w:hAnsi="Times New Roman"/>
          <w:sz w:val="24"/>
          <w:szCs w:val="24"/>
        </w:rPr>
        <w:t xml:space="preserve"> pontban foglaltak alapján.</w:t>
      </w:r>
    </w:p>
    <w:p w14:paraId="7B15EEA3" w14:textId="77777777" w:rsidR="008108BA" w:rsidRPr="005319D0" w:rsidRDefault="008108BA" w:rsidP="008108BA">
      <w:pPr>
        <w:tabs>
          <w:tab w:val="left" w:pos="-1440"/>
        </w:tabs>
        <w:spacing w:after="0" w:line="240" w:lineRule="auto"/>
        <w:ind w:left="1776"/>
        <w:jc w:val="both"/>
        <w:rPr>
          <w:rFonts w:ascii="Times New Roman" w:eastAsia="MS Mincho" w:hAnsi="Times New Roman"/>
          <w:sz w:val="24"/>
          <w:szCs w:val="24"/>
        </w:rPr>
      </w:pPr>
    </w:p>
    <w:p w14:paraId="1370D509" w14:textId="77777777" w:rsidR="008108BA" w:rsidRPr="005319D0" w:rsidRDefault="008108BA" w:rsidP="008108BA">
      <w:pPr>
        <w:numPr>
          <w:ilvl w:val="0"/>
          <w:numId w:val="6"/>
        </w:numPr>
        <w:tabs>
          <w:tab w:val="left" w:pos="-144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A Kereskedő Súlyos Szerződésszegése esetén.</w:t>
      </w:r>
    </w:p>
    <w:p w14:paraId="6AA96A72" w14:textId="77777777" w:rsidR="008108BA" w:rsidRPr="005319D0" w:rsidRDefault="008108BA" w:rsidP="008108BA">
      <w:pPr>
        <w:spacing w:after="0" w:line="240" w:lineRule="auto"/>
        <w:ind w:left="1418"/>
        <w:jc w:val="both"/>
        <w:rPr>
          <w:rFonts w:ascii="Times New Roman" w:hAnsi="Times New Roman"/>
          <w:sz w:val="24"/>
          <w:szCs w:val="24"/>
        </w:rPr>
      </w:pPr>
    </w:p>
    <w:p w14:paraId="00658FC1" w14:textId="77777777" w:rsidR="008108BA" w:rsidRPr="005319D0" w:rsidRDefault="008108BA" w:rsidP="00AE2DC2">
      <w:pPr>
        <w:spacing w:after="0" w:line="240" w:lineRule="auto"/>
        <w:ind w:left="1134"/>
        <w:jc w:val="both"/>
        <w:rPr>
          <w:rFonts w:ascii="Times New Roman" w:hAnsi="Times New Roman"/>
          <w:sz w:val="24"/>
          <w:szCs w:val="24"/>
        </w:rPr>
      </w:pPr>
      <w:r w:rsidRPr="005319D0">
        <w:rPr>
          <w:rFonts w:ascii="Times New Roman" w:hAnsi="Times New Roman"/>
          <w:sz w:val="24"/>
          <w:szCs w:val="24"/>
        </w:rPr>
        <w:t xml:space="preserve">14.3.2.2. Felhasználó a </w:t>
      </w:r>
      <w:r w:rsidRPr="005319D0">
        <w:rPr>
          <w:rFonts w:ascii="Times New Roman" w:eastAsia="MS Mincho" w:hAnsi="Times New Roman"/>
          <w:sz w:val="24"/>
          <w:szCs w:val="24"/>
        </w:rPr>
        <w:t xml:space="preserve">14.3.3. pontjában rögzített eljárási rendet követve </w:t>
      </w:r>
      <w:r w:rsidRPr="005319D0">
        <w:rPr>
          <w:rFonts w:ascii="Times New Roman" w:hAnsi="Times New Roman"/>
          <w:sz w:val="24"/>
          <w:szCs w:val="24"/>
        </w:rPr>
        <w:t xml:space="preserve">Szerződést felmondhatja, vagy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Ptk.-ban foglaltak szerint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Szerződéstől elállhat, ha:</w:t>
      </w:r>
    </w:p>
    <w:p w14:paraId="534887A6" w14:textId="77777777" w:rsidR="008108BA" w:rsidRPr="005319D0" w:rsidRDefault="008108BA" w:rsidP="008108BA">
      <w:pPr>
        <w:spacing w:after="0" w:line="240" w:lineRule="auto"/>
        <w:ind w:left="1418"/>
        <w:jc w:val="both"/>
        <w:rPr>
          <w:rFonts w:ascii="Times New Roman" w:hAnsi="Times New Roman"/>
          <w:iCs/>
          <w:sz w:val="24"/>
          <w:szCs w:val="24"/>
        </w:rPr>
      </w:pPr>
    </w:p>
    <w:p w14:paraId="2088CF6A" w14:textId="77777777" w:rsidR="008108BA" w:rsidRPr="005319D0" w:rsidRDefault="008108BA" w:rsidP="008108BA">
      <w:pPr>
        <w:numPr>
          <w:ilvl w:val="0"/>
          <w:numId w:val="21"/>
        </w:numPr>
        <w:spacing w:after="0" w:line="240" w:lineRule="auto"/>
        <w:jc w:val="both"/>
        <w:rPr>
          <w:rFonts w:ascii="Times New Roman" w:hAnsi="Times New Roman"/>
          <w:sz w:val="24"/>
          <w:szCs w:val="24"/>
        </w:rPr>
      </w:pPr>
      <w:r w:rsidRPr="005319D0">
        <w:rPr>
          <w:rFonts w:ascii="Times New Roman" w:hAnsi="Times New Roman"/>
          <w:sz w:val="24"/>
          <w:szCs w:val="24"/>
        </w:rPr>
        <w:t>feltétlenül szükséges a Szerződés olyan lényeges módosítása, amely esetében a Kbt. 141. § alapján új közbeszerzési eljárást kell lefolytatni;</w:t>
      </w:r>
    </w:p>
    <w:p w14:paraId="3B89CAC8" w14:textId="77777777" w:rsidR="008108BA" w:rsidRPr="005319D0" w:rsidRDefault="008108BA" w:rsidP="008108BA">
      <w:pPr>
        <w:spacing w:after="0" w:line="240" w:lineRule="auto"/>
        <w:ind w:left="1778"/>
        <w:jc w:val="both"/>
        <w:rPr>
          <w:rFonts w:ascii="Times New Roman" w:hAnsi="Times New Roman"/>
          <w:sz w:val="24"/>
          <w:szCs w:val="24"/>
        </w:rPr>
      </w:pPr>
    </w:p>
    <w:p w14:paraId="30353A1E" w14:textId="77777777" w:rsidR="008108BA" w:rsidRPr="005319D0" w:rsidRDefault="008108BA" w:rsidP="008108BA">
      <w:pPr>
        <w:spacing w:after="0" w:line="240" w:lineRule="auto"/>
        <w:ind w:left="1418"/>
        <w:jc w:val="both"/>
        <w:rPr>
          <w:rFonts w:ascii="Times New Roman" w:hAnsi="Times New Roman"/>
          <w:sz w:val="24"/>
          <w:szCs w:val="24"/>
        </w:rPr>
      </w:pPr>
      <w:r w:rsidRPr="005319D0">
        <w:rPr>
          <w:rFonts w:ascii="Times New Roman" w:hAnsi="Times New Roman"/>
          <w:iCs/>
          <w:sz w:val="24"/>
          <w:szCs w:val="24"/>
        </w:rPr>
        <w:t xml:space="preserve">b.) </w:t>
      </w:r>
      <w:r w:rsidRPr="005319D0">
        <w:rPr>
          <w:rFonts w:ascii="Times New Roman" w:hAnsi="Times New Roman"/>
          <w:sz w:val="24"/>
          <w:szCs w:val="24"/>
        </w:rPr>
        <w:t>a Kereskedő nem biztosítja a Kbt. 138. §-ban foglaltak betartását, vagy a Kereskedő személyében érvényesen olyan jogutódlás következett be, amely nem felel meg a Kbt. 139. §-ban foglaltaknak; vagy</w:t>
      </w:r>
    </w:p>
    <w:p w14:paraId="0503541D" w14:textId="77777777" w:rsidR="008108BA" w:rsidRPr="005319D0" w:rsidRDefault="008108BA" w:rsidP="008108BA">
      <w:pPr>
        <w:spacing w:after="0" w:line="240" w:lineRule="auto"/>
        <w:ind w:left="1418"/>
        <w:jc w:val="both"/>
        <w:rPr>
          <w:rFonts w:ascii="Times New Roman" w:hAnsi="Times New Roman"/>
          <w:sz w:val="24"/>
          <w:szCs w:val="24"/>
        </w:rPr>
      </w:pPr>
    </w:p>
    <w:p w14:paraId="6BBE8D63" w14:textId="77777777" w:rsidR="008108BA" w:rsidRPr="005319D0" w:rsidRDefault="008108BA" w:rsidP="008108BA">
      <w:pPr>
        <w:spacing w:after="0" w:line="240" w:lineRule="auto"/>
        <w:ind w:left="1418"/>
        <w:jc w:val="both"/>
        <w:rPr>
          <w:rFonts w:ascii="Times New Roman" w:hAnsi="Times New Roman"/>
          <w:sz w:val="24"/>
          <w:szCs w:val="24"/>
        </w:rPr>
      </w:pPr>
      <w:r w:rsidRPr="005319D0">
        <w:rPr>
          <w:rFonts w:ascii="Times New Roman" w:hAnsi="Times New Roman"/>
          <w:iCs/>
          <w:sz w:val="24"/>
          <w:szCs w:val="24"/>
        </w:rPr>
        <w:t xml:space="preserve">c.) </w:t>
      </w:r>
      <w:r w:rsidRPr="005319D0">
        <w:rPr>
          <w:rFonts w:ascii="Times New Roman" w:hAnsi="Times New Roman"/>
          <w:sz w:val="24"/>
          <w:szCs w:val="24"/>
        </w:rPr>
        <w:t xml:space="preserve">az EUMSZ 258. cikke alapján a közbeszerzés szabályainak megszegése miatt kötelezettségszegési eljárás indult vagy az Európai Unió Bírósága az EUMSZ 258. cikke alapján indított eljárásban kimondta, hogy az Európai Unió jogából </w:t>
      </w:r>
      <w:r w:rsidRPr="005319D0">
        <w:rPr>
          <w:rFonts w:ascii="Times New Roman" w:hAnsi="Times New Roman"/>
          <w:sz w:val="24"/>
          <w:szCs w:val="24"/>
        </w:rPr>
        <w:lastRenderedPageBreak/>
        <w:t>eredő valamely kötelezettség tekintetében kötelezettségszegés történt, és a bíróság által megállapított jogsértés miatt a Szerződés nem semmis.</w:t>
      </w:r>
    </w:p>
    <w:p w14:paraId="0842F94B" w14:textId="77777777" w:rsidR="008108BA" w:rsidRPr="005319D0" w:rsidRDefault="008108BA" w:rsidP="008108BA">
      <w:pPr>
        <w:spacing w:after="0" w:line="240" w:lineRule="auto"/>
        <w:ind w:firstLine="204"/>
        <w:jc w:val="both"/>
        <w:rPr>
          <w:rFonts w:ascii="Times New Roman" w:hAnsi="Times New Roman"/>
          <w:sz w:val="24"/>
          <w:szCs w:val="24"/>
        </w:rPr>
      </w:pPr>
    </w:p>
    <w:p w14:paraId="0C625C22" w14:textId="77777777" w:rsidR="008108BA" w:rsidRPr="005319D0" w:rsidRDefault="008108BA" w:rsidP="00EF25C8">
      <w:pPr>
        <w:spacing w:after="0" w:line="240" w:lineRule="auto"/>
        <w:ind w:left="1134"/>
        <w:jc w:val="both"/>
        <w:rPr>
          <w:rFonts w:ascii="Times New Roman" w:hAnsi="Times New Roman"/>
          <w:sz w:val="24"/>
          <w:szCs w:val="24"/>
        </w:rPr>
      </w:pPr>
      <w:r w:rsidRPr="005319D0">
        <w:rPr>
          <w:rFonts w:ascii="Times New Roman" w:hAnsi="Times New Roman"/>
          <w:sz w:val="24"/>
          <w:szCs w:val="24"/>
        </w:rPr>
        <w:t>14.</w:t>
      </w:r>
      <w:r w:rsidR="00B30E03" w:rsidRPr="005319D0">
        <w:rPr>
          <w:rFonts w:ascii="Times New Roman" w:hAnsi="Times New Roman"/>
          <w:sz w:val="24"/>
          <w:szCs w:val="24"/>
        </w:rPr>
        <w:t>3</w:t>
      </w:r>
      <w:r w:rsidRPr="005319D0">
        <w:rPr>
          <w:rFonts w:ascii="Times New Roman" w:hAnsi="Times New Roman"/>
          <w:sz w:val="24"/>
          <w:szCs w:val="24"/>
        </w:rPr>
        <w:t xml:space="preserve">.2.3. A Felhasználó köteles a Szerződést felmondani, vagy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Ptk.-ban foglaltak szerint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attól elállni, ha a Szerződés megkötését követően jut tudomására, hogy a Kereskedőként szerződő fél tekintetében a közbeszerzési eljárás során kizáró ok állt fenn, és ezért ki kellett volna zárni a közbeszerzési eljárásból.</w:t>
      </w:r>
    </w:p>
    <w:p w14:paraId="34754C6F" w14:textId="77777777" w:rsidR="008108BA" w:rsidRPr="005319D0" w:rsidRDefault="008108BA" w:rsidP="008108BA">
      <w:pPr>
        <w:spacing w:after="0" w:line="240" w:lineRule="auto"/>
        <w:jc w:val="both"/>
        <w:rPr>
          <w:rFonts w:ascii="Times New Roman" w:hAnsi="Times New Roman"/>
          <w:sz w:val="24"/>
          <w:szCs w:val="24"/>
        </w:rPr>
      </w:pPr>
    </w:p>
    <w:p w14:paraId="13020E20" w14:textId="77777777" w:rsidR="008108BA" w:rsidRPr="005319D0" w:rsidRDefault="008108BA" w:rsidP="00AE2DC2">
      <w:pPr>
        <w:spacing w:after="0" w:line="240" w:lineRule="auto"/>
        <w:ind w:left="1134"/>
        <w:jc w:val="both"/>
        <w:rPr>
          <w:rFonts w:ascii="Times New Roman" w:hAnsi="Times New Roman"/>
          <w:sz w:val="24"/>
          <w:szCs w:val="24"/>
        </w:rPr>
      </w:pPr>
      <w:r w:rsidRPr="005319D0">
        <w:rPr>
          <w:rFonts w:ascii="Times New Roman" w:hAnsi="Times New Roman"/>
          <w:sz w:val="24"/>
          <w:szCs w:val="24"/>
        </w:rPr>
        <w:t>14.</w:t>
      </w:r>
      <w:r w:rsidR="00B30E03" w:rsidRPr="005319D0">
        <w:rPr>
          <w:rFonts w:ascii="Times New Roman" w:hAnsi="Times New Roman"/>
          <w:sz w:val="24"/>
          <w:szCs w:val="24"/>
        </w:rPr>
        <w:t>3</w:t>
      </w:r>
      <w:r w:rsidRPr="005319D0">
        <w:rPr>
          <w:rFonts w:ascii="Times New Roman" w:hAnsi="Times New Roman"/>
          <w:sz w:val="24"/>
          <w:szCs w:val="24"/>
        </w:rPr>
        <w:t xml:space="preserve">.2.4. A Felhasználó jogosult és egyben köteles a Szerződést felmondani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ha szükséges olyan határidővel, amely lehetővé teszi, hogy a Szerződéssel érintett feladata ellátásáról gondoskodni tudjon </w:t>
      </w:r>
      <w:r w:rsidR="00F31521" w:rsidRPr="005319D0">
        <w:rPr>
          <w:rFonts w:ascii="Times New Roman" w:eastAsia="MS Mincho" w:hAnsi="Times New Roman"/>
          <w:sz w:val="24"/>
          <w:szCs w:val="24"/>
        </w:rPr>
        <w:t>–</w:t>
      </w:r>
      <w:r w:rsidRPr="005319D0">
        <w:rPr>
          <w:rFonts w:ascii="Times New Roman" w:hAnsi="Times New Roman"/>
          <w:sz w:val="24"/>
          <w:szCs w:val="24"/>
        </w:rPr>
        <w:t>, ha</w:t>
      </w:r>
    </w:p>
    <w:p w14:paraId="50E4A642" w14:textId="77777777" w:rsidR="008108BA" w:rsidRPr="005319D0" w:rsidRDefault="008108BA" w:rsidP="008108BA">
      <w:pPr>
        <w:spacing w:after="0" w:line="240" w:lineRule="auto"/>
        <w:ind w:left="1418"/>
        <w:jc w:val="both"/>
        <w:rPr>
          <w:rFonts w:ascii="Times New Roman" w:hAnsi="Times New Roman"/>
          <w:sz w:val="24"/>
          <w:szCs w:val="24"/>
        </w:rPr>
      </w:pPr>
    </w:p>
    <w:p w14:paraId="6ECB1A80" w14:textId="77777777" w:rsidR="008108BA" w:rsidRPr="005319D0" w:rsidRDefault="008108BA" w:rsidP="008108BA">
      <w:pPr>
        <w:spacing w:after="0" w:line="240" w:lineRule="auto"/>
        <w:ind w:left="1418"/>
        <w:jc w:val="both"/>
        <w:rPr>
          <w:rFonts w:ascii="Times New Roman" w:hAnsi="Times New Roman"/>
          <w:sz w:val="24"/>
          <w:szCs w:val="24"/>
        </w:rPr>
      </w:pPr>
      <w:r w:rsidRPr="005319D0">
        <w:rPr>
          <w:rFonts w:ascii="Times New Roman" w:hAnsi="Times New Roman"/>
          <w:iCs/>
          <w:sz w:val="24"/>
          <w:szCs w:val="24"/>
        </w:rPr>
        <w:t xml:space="preserve">a.) </w:t>
      </w:r>
      <w:r w:rsidRPr="005319D0">
        <w:rPr>
          <w:rFonts w:ascii="Times New Roman" w:hAnsi="Times New Roman"/>
          <w:sz w:val="24"/>
          <w:szCs w:val="24"/>
        </w:rPr>
        <w:t xml:space="preserve">a Kereskedő ajánlattevőben közvetetten vagy közvetlenül 25%-ot meghaladó tulajdoni részesedést szerez valamely olyan jogi személy vagy személyes joga szerint jogképes szervezet, amely tekintetében fennáll a Kbt. 62. § (1) bekezdés </w:t>
      </w:r>
      <w:r w:rsidRPr="005319D0">
        <w:rPr>
          <w:rFonts w:ascii="Times New Roman" w:hAnsi="Times New Roman"/>
          <w:iCs/>
          <w:sz w:val="24"/>
          <w:szCs w:val="24"/>
        </w:rPr>
        <w:t xml:space="preserve">k) </w:t>
      </w:r>
      <w:r w:rsidRPr="005319D0">
        <w:rPr>
          <w:rFonts w:ascii="Times New Roman" w:hAnsi="Times New Roman"/>
          <w:sz w:val="24"/>
          <w:szCs w:val="24"/>
        </w:rPr>
        <w:t xml:space="preserve">pont </w:t>
      </w:r>
      <w:r w:rsidRPr="005319D0">
        <w:rPr>
          <w:rFonts w:ascii="Times New Roman" w:hAnsi="Times New Roman"/>
          <w:iCs/>
          <w:sz w:val="24"/>
          <w:szCs w:val="24"/>
        </w:rPr>
        <w:t xml:space="preserve">kb) </w:t>
      </w:r>
      <w:r w:rsidRPr="005319D0">
        <w:rPr>
          <w:rFonts w:ascii="Times New Roman" w:hAnsi="Times New Roman"/>
          <w:sz w:val="24"/>
          <w:szCs w:val="24"/>
        </w:rPr>
        <w:t>alpontjában meghatározott feltétel;</w:t>
      </w:r>
    </w:p>
    <w:p w14:paraId="00C48941" w14:textId="77777777" w:rsidR="008108BA" w:rsidRPr="005319D0" w:rsidRDefault="008108BA" w:rsidP="008108BA">
      <w:pPr>
        <w:spacing w:after="0" w:line="240" w:lineRule="auto"/>
        <w:ind w:left="1418"/>
        <w:jc w:val="both"/>
        <w:rPr>
          <w:rFonts w:ascii="Times New Roman" w:hAnsi="Times New Roman"/>
          <w:sz w:val="24"/>
          <w:szCs w:val="24"/>
        </w:rPr>
      </w:pPr>
    </w:p>
    <w:p w14:paraId="0ED233B2" w14:textId="77777777" w:rsidR="008108BA" w:rsidRPr="005319D0" w:rsidRDefault="008108BA" w:rsidP="008108BA">
      <w:pPr>
        <w:tabs>
          <w:tab w:val="left" w:pos="-1440"/>
        </w:tabs>
        <w:spacing w:after="0" w:line="240" w:lineRule="auto"/>
        <w:ind w:left="1418"/>
        <w:jc w:val="both"/>
        <w:rPr>
          <w:rFonts w:ascii="Times New Roman" w:eastAsia="MS Mincho" w:hAnsi="Times New Roman"/>
          <w:sz w:val="24"/>
          <w:szCs w:val="24"/>
        </w:rPr>
      </w:pPr>
      <w:r w:rsidRPr="005319D0">
        <w:rPr>
          <w:rFonts w:ascii="Times New Roman" w:hAnsi="Times New Roman"/>
          <w:iCs/>
          <w:sz w:val="24"/>
          <w:szCs w:val="24"/>
        </w:rPr>
        <w:t xml:space="preserve">b.) </w:t>
      </w:r>
      <w:r w:rsidRPr="005319D0">
        <w:rPr>
          <w:rFonts w:ascii="Times New Roman" w:hAnsi="Times New Roman"/>
          <w:sz w:val="24"/>
          <w:szCs w:val="24"/>
        </w:rPr>
        <w:t xml:space="preserve">a Kereskedő ajánlattevő közvetetten vagy közvetlenül 25%-ot meghaladó tulajdoni részesedést szerez valamely olyan jogi személyben vagy személyes joga szerint jogképes szervezetben, amely tekintetében fennáll a Kbt. 62. § (1) bekezdés </w:t>
      </w:r>
      <w:r w:rsidRPr="005319D0">
        <w:rPr>
          <w:rFonts w:ascii="Times New Roman" w:hAnsi="Times New Roman"/>
          <w:iCs/>
          <w:sz w:val="24"/>
          <w:szCs w:val="24"/>
        </w:rPr>
        <w:t xml:space="preserve">k) </w:t>
      </w:r>
      <w:r w:rsidRPr="005319D0">
        <w:rPr>
          <w:rFonts w:ascii="Times New Roman" w:hAnsi="Times New Roman"/>
          <w:sz w:val="24"/>
          <w:szCs w:val="24"/>
        </w:rPr>
        <w:t xml:space="preserve">pont </w:t>
      </w:r>
      <w:r w:rsidRPr="005319D0">
        <w:rPr>
          <w:rFonts w:ascii="Times New Roman" w:hAnsi="Times New Roman"/>
          <w:iCs/>
          <w:sz w:val="24"/>
          <w:szCs w:val="24"/>
        </w:rPr>
        <w:t xml:space="preserve">kb) </w:t>
      </w:r>
      <w:r w:rsidRPr="005319D0">
        <w:rPr>
          <w:rFonts w:ascii="Times New Roman" w:hAnsi="Times New Roman"/>
          <w:sz w:val="24"/>
          <w:szCs w:val="24"/>
        </w:rPr>
        <w:t>alpontjában meghatározott feltétel.</w:t>
      </w:r>
    </w:p>
    <w:p w14:paraId="3115E62B" w14:textId="77777777" w:rsidR="008108BA" w:rsidRPr="005319D0" w:rsidRDefault="008108BA" w:rsidP="008108BA">
      <w:pPr>
        <w:tabs>
          <w:tab w:val="left" w:pos="-1440"/>
        </w:tabs>
        <w:spacing w:after="0" w:line="240" w:lineRule="auto"/>
        <w:jc w:val="both"/>
        <w:rPr>
          <w:rFonts w:ascii="Times New Roman" w:eastAsia="MS Mincho" w:hAnsi="Times New Roman"/>
          <w:sz w:val="24"/>
          <w:szCs w:val="24"/>
        </w:rPr>
      </w:pPr>
    </w:p>
    <w:p w14:paraId="302BCEE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Felmondási eljárás</w:t>
      </w:r>
    </w:p>
    <w:p w14:paraId="1BAE77B6"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F334AE3" w14:textId="77777777" w:rsidR="008108BA" w:rsidRPr="005319D0" w:rsidRDefault="008108BA" w:rsidP="00EF25C8">
      <w:pPr>
        <w:tabs>
          <w:tab w:val="left" w:pos="-1440"/>
        </w:tabs>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14.3.3.1.Az Előzetes Felmondás</w:t>
      </w:r>
    </w:p>
    <w:p w14:paraId="3DCCA66B" w14:textId="77777777" w:rsidR="008108BA" w:rsidRPr="005319D0" w:rsidRDefault="008108BA" w:rsidP="00EF25C8">
      <w:pPr>
        <w:spacing w:after="0" w:line="240" w:lineRule="auto"/>
        <w:ind w:left="1134"/>
        <w:jc w:val="both"/>
        <w:rPr>
          <w:rFonts w:ascii="Times New Roman" w:eastAsia="MS Mincho" w:hAnsi="Times New Roman"/>
          <w:sz w:val="24"/>
          <w:szCs w:val="24"/>
        </w:rPr>
      </w:pPr>
    </w:p>
    <w:p w14:paraId="6F191EB0" w14:textId="77777777" w:rsidR="008108BA" w:rsidRPr="005319D0" w:rsidRDefault="008108BA" w:rsidP="00EF25C8">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A Felek a felmondási okok bekövetkezéséről és felmondási szándékukról az Előzetes Felmondásban, írásban tájékoztatják egymást. Az Előzetes Felmondás megfelelő részletességgel tartalmazza a felmondási okot.</w:t>
      </w:r>
    </w:p>
    <w:p w14:paraId="31BB36EE"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76371F00" w14:textId="77777777" w:rsidR="008108BA" w:rsidRPr="005319D0" w:rsidRDefault="008108BA" w:rsidP="00AE2DC2">
      <w:pPr>
        <w:tabs>
          <w:tab w:val="left" w:pos="-1440"/>
        </w:tabs>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14.3.3.2.Egyeztetési kötelezettség</w:t>
      </w:r>
    </w:p>
    <w:p w14:paraId="3BAD3B56" w14:textId="77777777" w:rsidR="008108BA" w:rsidRPr="005319D0" w:rsidRDefault="008108BA" w:rsidP="00EF25C8">
      <w:pPr>
        <w:spacing w:after="0" w:line="240" w:lineRule="auto"/>
        <w:ind w:left="1134"/>
        <w:jc w:val="both"/>
        <w:rPr>
          <w:rFonts w:ascii="Times New Roman" w:eastAsia="MS Mincho" w:hAnsi="Times New Roman"/>
          <w:sz w:val="24"/>
          <w:szCs w:val="24"/>
        </w:rPr>
      </w:pPr>
    </w:p>
    <w:p w14:paraId="7FCA214A" w14:textId="77777777" w:rsidR="008108BA" w:rsidRPr="005319D0" w:rsidRDefault="008108BA" w:rsidP="00EF25C8">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 xml:space="preserve">Az Előzetes Felmondásnak a címzett általi átvételét követő 5 (öt) naptári napon át (vagy a Felek megegyezése szerinti hosszabb ideig) tartó Egyeztetési Időszakban a Felek kötelesek az Előzetes Felmondás tárgyában egyeztetési tárgyalásokat folytatni. </w:t>
      </w:r>
    </w:p>
    <w:p w14:paraId="086C05ED"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32C1A42" w14:textId="77777777" w:rsidR="008108BA" w:rsidRPr="005319D0" w:rsidRDefault="008108BA" w:rsidP="00EF25C8">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14.3.3.3.A Végleges Felmondás</w:t>
      </w:r>
    </w:p>
    <w:p w14:paraId="3DF8228E" w14:textId="77777777" w:rsidR="008108BA" w:rsidRPr="005319D0" w:rsidRDefault="008108BA" w:rsidP="00EF25C8">
      <w:pPr>
        <w:spacing w:after="0" w:line="240" w:lineRule="auto"/>
        <w:ind w:left="1134"/>
        <w:jc w:val="both"/>
        <w:rPr>
          <w:rFonts w:ascii="Times New Roman" w:eastAsia="MS Mincho" w:hAnsi="Times New Roman"/>
          <w:sz w:val="24"/>
          <w:szCs w:val="24"/>
        </w:rPr>
      </w:pPr>
    </w:p>
    <w:p w14:paraId="73526D7C" w14:textId="77777777" w:rsidR="008108BA" w:rsidRPr="005319D0" w:rsidRDefault="008108BA" w:rsidP="00EF25C8">
      <w:pPr>
        <w:spacing w:after="0" w:line="240" w:lineRule="auto"/>
        <w:ind w:left="1134"/>
        <w:jc w:val="both"/>
        <w:rPr>
          <w:rFonts w:ascii="Times New Roman" w:eastAsia="MS Mincho" w:hAnsi="Times New Roman"/>
          <w:sz w:val="24"/>
          <w:szCs w:val="24"/>
        </w:rPr>
      </w:pPr>
      <w:r w:rsidRPr="005319D0">
        <w:rPr>
          <w:rFonts w:ascii="Times New Roman" w:eastAsia="MS Mincho" w:hAnsi="Times New Roman"/>
          <w:sz w:val="24"/>
          <w:szCs w:val="24"/>
        </w:rPr>
        <w:t>Ha az Egyeztetési Időszak eredménytelenül, vagyis az Előzetes Felmondásban foglalt felmondási ok orvoslása nélkül telt el, az Előzetes Felmondást kiadó Fél Végleges Felmondással írásban azonnali hatállyal felmondhatja a jelen Szerződést.</w:t>
      </w:r>
    </w:p>
    <w:p w14:paraId="3C3F2E53"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5EE0FECA"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w:t>
      </w:r>
      <w:r w:rsidR="005305D6"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zerződés megszűnése az érvényességi és hatályossági előfeltételek hiánya miatt</w:t>
      </w:r>
    </w:p>
    <w:p w14:paraId="789B8703"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197730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jelen Szerződés automatikusan a hatályát veszti azon a napon, amikor:</w:t>
      </w:r>
    </w:p>
    <w:p w14:paraId="2A25A865"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1B9E909"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r w:rsidRPr="005319D0">
        <w:rPr>
          <w:rFonts w:ascii="Times New Roman" w:eastAsia="MS Mincho" w:hAnsi="Times New Roman"/>
          <w:sz w:val="24"/>
          <w:szCs w:val="24"/>
        </w:rPr>
        <w:t>a.) A Kereskedő kereskedelmi működési engedélye megszűnik, vagy annak gyakorlását felfüggesztik, vagy az visszavonásra kerül</w:t>
      </w:r>
      <w:r w:rsidR="00D95773" w:rsidRPr="005319D0">
        <w:rPr>
          <w:rFonts w:ascii="Times New Roman" w:eastAsia="MS Mincho" w:hAnsi="Times New Roman"/>
          <w:sz w:val="24"/>
          <w:szCs w:val="24"/>
        </w:rPr>
        <w:t xml:space="preserve"> és nem kerül új engedély kiadásra</w:t>
      </w:r>
      <w:r w:rsidRPr="005319D0">
        <w:rPr>
          <w:rFonts w:ascii="Times New Roman" w:eastAsia="MS Mincho" w:hAnsi="Times New Roman"/>
          <w:sz w:val="24"/>
          <w:szCs w:val="24"/>
        </w:rPr>
        <w:t>, vagy</w:t>
      </w:r>
    </w:p>
    <w:p w14:paraId="542DC20B"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p>
    <w:p w14:paraId="7A79F1EE"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r w:rsidRPr="005319D0">
        <w:rPr>
          <w:rFonts w:ascii="Times New Roman" w:eastAsia="MS Mincho" w:hAnsi="Times New Roman"/>
          <w:sz w:val="24"/>
          <w:szCs w:val="24"/>
        </w:rPr>
        <w:t xml:space="preserve">b.) A Mérlegkör felelős mérlegkör-szerződése a Rendszerirányítóval megszűnik, vagy adott esetben a Kereskedő </w:t>
      </w:r>
      <w:r w:rsidR="00F31521" w:rsidRPr="005319D0">
        <w:rPr>
          <w:rFonts w:ascii="Times New Roman" w:eastAsia="MS Mincho" w:hAnsi="Times New Roman"/>
          <w:sz w:val="24"/>
          <w:szCs w:val="24"/>
        </w:rPr>
        <w:t>–</w:t>
      </w:r>
      <w:r w:rsidRPr="005319D0">
        <w:rPr>
          <w:rFonts w:ascii="Times New Roman" w:eastAsia="MS Mincho" w:hAnsi="Times New Roman"/>
          <w:sz w:val="24"/>
          <w:szCs w:val="24"/>
        </w:rPr>
        <w:t xml:space="preserve"> a mérlegkörfelelős helyett és nevében eljárva mérlegkör tagsági megállapodás kötésére vonatkozó </w:t>
      </w:r>
      <w:r w:rsidR="00F31521" w:rsidRPr="005319D0">
        <w:rPr>
          <w:rFonts w:ascii="Times New Roman" w:eastAsia="MS Mincho" w:hAnsi="Times New Roman"/>
          <w:sz w:val="24"/>
          <w:szCs w:val="24"/>
        </w:rPr>
        <w:t>–</w:t>
      </w:r>
      <w:r w:rsidRPr="005319D0">
        <w:rPr>
          <w:rFonts w:ascii="Times New Roman" w:eastAsia="MS Mincho" w:hAnsi="Times New Roman"/>
          <w:sz w:val="24"/>
          <w:szCs w:val="24"/>
        </w:rPr>
        <w:t xml:space="preserve"> jogviszonya a mérlegkörfelelőssel szintén megszűnik anélkül, hogy a Kereskedő a továbbiakban egyéb jogviszony alapján vagy mérlegkör felelősként eljárhatna, vagy azon a napon, amikor a Felhasználó </w:t>
      </w:r>
      <w:r w:rsidR="00227476" w:rsidRPr="005319D0">
        <w:rPr>
          <w:rFonts w:ascii="Times New Roman" w:eastAsia="MS Mincho" w:hAnsi="Times New Roman"/>
          <w:sz w:val="24"/>
          <w:szCs w:val="24"/>
        </w:rPr>
        <w:t>M</w:t>
      </w:r>
      <w:r w:rsidRPr="005319D0">
        <w:rPr>
          <w:rFonts w:ascii="Times New Roman" w:eastAsia="MS Mincho" w:hAnsi="Times New Roman"/>
          <w:sz w:val="24"/>
          <w:szCs w:val="24"/>
        </w:rPr>
        <w:t>érlegkör</w:t>
      </w:r>
      <w:r w:rsidR="00227476" w:rsidRPr="005319D0">
        <w:rPr>
          <w:rFonts w:ascii="Times New Roman" w:eastAsia="MS Mincho" w:hAnsi="Times New Roman"/>
          <w:sz w:val="24"/>
          <w:szCs w:val="24"/>
        </w:rPr>
        <w:t xml:space="preserve"> 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zerződése megszűnik, vagy akkor, amikor</w:t>
      </w:r>
    </w:p>
    <w:p w14:paraId="33432D06" w14:textId="77777777" w:rsidR="008108BA" w:rsidRPr="005319D0" w:rsidRDefault="008108BA" w:rsidP="008108BA">
      <w:pPr>
        <w:spacing w:after="0" w:line="240" w:lineRule="auto"/>
        <w:ind w:left="1800" w:hanging="360"/>
        <w:jc w:val="both"/>
        <w:rPr>
          <w:rFonts w:ascii="Times New Roman" w:eastAsia="MS Mincho" w:hAnsi="Times New Roman"/>
          <w:sz w:val="24"/>
          <w:szCs w:val="24"/>
        </w:rPr>
      </w:pPr>
    </w:p>
    <w:p w14:paraId="332318DF" w14:textId="77777777" w:rsidR="008108BA" w:rsidRPr="005319D0" w:rsidRDefault="008108BA" w:rsidP="008108BA">
      <w:pPr>
        <w:numPr>
          <w:ilvl w:val="0"/>
          <w:numId w:val="10"/>
        </w:numPr>
        <w:tabs>
          <w:tab w:val="left" w:pos="1800"/>
        </w:tabs>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 xml:space="preserve">a Felhasználó hálózati csatlakozási szerződése, hálózathasználati szerződése megszűnik valamennyi 1. sz. mellékletben meghatározott Felhasználási hely vonatkozásában. </w:t>
      </w:r>
    </w:p>
    <w:p w14:paraId="647DE6BF" w14:textId="77777777" w:rsidR="008108BA" w:rsidRPr="005319D0" w:rsidRDefault="008108BA" w:rsidP="008108BA">
      <w:pPr>
        <w:spacing w:after="0" w:line="240" w:lineRule="auto"/>
        <w:ind w:left="1418"/>
        <w:jc w:val="both"/>
        <w:rPr>
          <w:rFonts w:ascii="Times New Roman" w:eastAsia="MS Mincho" w:hAnsi="Times New Roman"/>
          <w:sz w:val="24"/>
          <w:szCs w:val="24"/>
          <w:u w:val="single"/>
        </w:rPr>
      </w:pPr>
    </w:p>
    <w:p w14:paraId="4D0A0F05"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fenti feltételek közül mindig azt kell figyelembe venni, amelyik a legkorábban bekövetkezett.</w:t>
      </w:r>
    </w:p>
    <w:p w14:paraId="15EF004C"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CEB100C"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a Kereskedő működési engedélye részben vagy egészben a Magyar Energetikai és Közmű-szabályozási Hivatal vonatkozó határozata alapján hatályát veszti, illetve ha a Rendszerirányítóval jelen Szerződés teljesítéséhez alapul vett  mérlegkörszerződés megszűnik, vagy adott esetben Kereskedő jogviszonya – arra vonatkozóan, hogy a mérlegkörfelelős helyett és nevében eljárva mérlegkör tagsági megállapodás köthet – a mérlegkörfelelőssel szintén megszűnik anélkül, hogy a Kereskedő a továbbiakban egyéb jogviszony alapján vagy mérlegkör felelősként eljárhatna, Kereskedő a Felhasználót a határozat vagy a felmondás (esetleg megszüntető megállapodás) kézhezvételétől, vagy arról való értesüléstől számított 3 (három) munkanapon belül tájékoztatni köteles. Erre az esetre a lehetetlenülés szerződéses jogkövetkezményeit kell alkalmazni.</w:t>
      </w:r>
    </w:p>
    <w:p w14:paraId="30D344D2"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404096D"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Ezen felül a Kereskedő teljes kártérítéssel tartozik a Felhasználóval szemben, így köteles megtéríteni számára a jelen Szerződés szerinti energiadíj és a Felhasználó igazolt villamos energia beszerzési költségei közötti különbözetből eredő kárát a Szerződés 14.1. pont szerinti lejáratának időpontjáig bezárólag.</w:t>
      </w:r>
    </w:p>
    <w:p w14:paraId="19EA6BF9"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513CECF9"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14.4.1. a.), b.), c.) eseteiben az érintett Feleket a másik Fél irányában a Szerződés hatályának megszűnését jelentő körülmény bekövetkezéséről, vagy fennállásáról haladéktalan értesítési kötelezettség terheli. Az értesítés késedelméből eredő kárért a mulasztó Fél felel.</w:t>
      </w:r>
    </w:p>
    <w:p w14:paraId="295BEB2B" w14:textId="77777777" w:rsidR="008108BA" w:rsidRPr="005319D0" w:rsidRDefault="008108BA" w:rsidP="008108BA">
      <w:pPr>
        <w:spacing w:after="0" w:line="240" w:lineRule="auto"/>
        <w:ind w:left="1440" w:hanging="720"/>
        <w:jc w:val="both"/>
        <w:rPr>
          <w:rFonts w:ascii="Times New Roman" w:eastAsia="MS Mincho" w:hAnsi="Times New Roman"/>
          <w:sz w:val="24"/>
          <w:szCs w:val="24"/>
        </w:rPr>
      </w:pPr>
    </w:p>
    <w:p w14:paraId="46599AE0"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Elszámolás</w:t>
      </w:r>
    </w:p>
    <w:p w14:paraId="76975D70" w14:textId="77777777" w:rsidR="008108BA" w:rsidRPr="005319D0" w:rsidRDefault="008108BA" w:rsidP="008108BA">
      <w:pPr>
        <w:spacing w:after="0" w:line="240" w:lineRule="auto"/>
        <w:ind w:left="1440" w:hanging="720"/>
        <w:jc w:val="both"/>
        <w:rPr>
          <w:rFonts w:ascii="Times New Roman" w:eastAsia="MS Mincho" w:hAnsi="Times New Roman"/>
          <w:b/>
          <w:bCs/>
          <w:sz w:val="24"/>
          <w:szCs w:val="24"/>
        </w:rPr>
      </w:pPr>
    </w:p>
    <w:p w14:paraId="27E87844"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Szerződés hatálya alatt, a Felhasználó által átvett villamos energia mennyiségi elszámolásához a Szerződés hatálybalépésének időpontjában rögzíteni kell a Felhasználási helyeken felszerelt mérőórák mérési adatát, mely mérési adatot (induló mérőóraállás) a Kereskedő által a Szerződés hatálybalépését követően kiállított első számlában fel kell tüntetni. A mérési adat meghatározása vagy az elosztói engedélyes által leolvasott mérési adat, vagy ennek hiányában (azaz, ha a hatálybalépést követő legkésőbb 8 (nyolc) napon belül az elosztói engedélyesek részéről leolvasásra nem került sor) a Felhasználó által leolvasott és írásban rögzített, a Kereskedőnek és az Elosztói Engedélyesnek igazoltan bejelentett adat.  </w:t>
      </w:r>
    </w:p>
    <w:p w14:paraId="1C5A95CF"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157D3991" w14:textId="45842EAA" w:rsidR="009D685B" w:rsidRPr="005319D0" w:rsidRDefault="008108BA" w:rsidP="009D685B">
      <w:pPr>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lastRenderedPageBreak/>
        <w:t xml:space="preserve">Jelen </w:t>
      </w:r>
      <w:r w:rsidR="005305D6" w:rsidRPr="005319D0">
        <w:rPr>
          <w:rFonts w:ascii="Times New Roman" w:hAnsi="Times New Roman"/>
          <w:sz w:val="24"/>
          <w:szCs w:val="24"/>
        </w:rPr>
        <w:t>S</w:t>
      </w:r>
      <w:r w:rsidRPr="005319D0">
        <w:rPr>
          <w:rFonts w:ascii="Times New Roman" w:hAnsi="Times New Roman"/>
          <w:sz w:val="24"/>
          <w:szCs w:val="24"/>
        </w:rPr>
        <w:t xml:space="preserve">zerződés megszűnésétől számított legkésőbb </w:t>
      </w:r>
      <w:r w:rsidR="009D685B" w:rsidRPr="005319D0">
        <w:rPr>
          <w:rFonts w:ascii="Times New Roman" w:hAnsi="Times New Roman"/>
          <w:sz w:val="24"/>
          <w:szCs w:val="24"/>
        </w:rPr>
        <w:t xml:space="preserve">30 </w:t>
      </w:r>
      <w:r w:rsidRPr="005319D0">
        <w:rPr>
          <w:rFonts w:ascii="Times New Roman" w:hAnsi="Times New Roman"/>
          <w:sz w:val="24"/>
          <w:szCs w:val="24"/>
        </w:rPr>
        <w:t>(h</w:t>
      </w:r>
      <w:r w:rsidR="009D685B" w:rsidRPr="005319D0">
        <w:rPr>
          <w:rFonts w:ascii="Times New Roman" w:hAnsi="Times New Roman"/>
          <w:sz w:val="24"/>
          <w:szCs w:val="24"/>
        </w:rPr>
        <w:t>arminc</w:t>
      </w:r>
      <w:r w:rsidRPr="005319D0">
        <w:rPr>
          <w:rFonts w:ascii="Times New Roman" w:hAnsi="Times New Roman"/>
          <w:sz w:val="24"/>
          <w:szCs w:val="24"/>
        </w:rPr>
        <w:t xml:space="preserve">) napon belül a Kereskedő a Felhasználóval (és kereskedőváltás esetén az új kereskedővel) egyeztetve köteles a </w:t>
      </w:r>
      <w:r w:rsidR="005305D6" w:rsidRPr="005319D0">
        <w:rPr>
          <w:rFonts w:ascii="Times New Roman" w:hAnsi="Times New Roman"/>
          <w:sz w:val="24"/>
          <w:szCs w:val="24"/>
        </w:rPr>
        <w:t>S</w:t>
      </w:r>
      <w:r w:rsidRPr="005319D0">
        <w:rPr>
          <w:rFonts w:ascii="Times New Roman" w:hAnsi="Times New Roman"/>
          <w:sz w:val="24"/>
          <w:szCs w:val="24"/>
        </w:rPr>
        <w:t xml:space="preserve">zerződés megszűnésének napjára végszámlát kibocsátani és teljeskörűen (ideértve a 9. pont szerinti összes díjat és egyéb költséget) elszámolni, amennyiben az Elosztói Engedélyes az elszámoláshoz szükséges adatokat Kereskedő részére, határidőre megküldi. </w:t>
      </w:r>
      <w:r w:rsidR="009D685B" w:rsidRPr="005319D0">
        <w:rPr>
          <w:rFonts w:ascii="Times New Roman" w:hAnsi="Times New Roman"/>
          <w:sz w:val="24"/>
          <w:szCs w:val="24"/>
        </w:rPr>
        <w:t xml:space="preserve">A Szerződés 4.2. b.1), </w:t>
      </w:r>
      <w:r w:rsidR="003E0955" w:rsidRPr="005319D0">
        <w:rPr>
          <w:rFonts w:ascii="Times New Roman" w:hAnsi="Times New Roman"/>
          <w:sz w:val="24"/>
          <w:szCs w:val="24"/>
        </w:rPr>
        <w:t xml:space="preserve">illetve </w:t>
      </w:r>
      <w:r w:rsidR="009D685B" w:rsidRPr="005319D0">
        <w:rPr>
          <w:rFonts w:ascii="Times New Roman" w:hAnsi="Times New Roman"/>
          <w:sz w:val="24"/>
          <w:szCs w:val="24"/>
        </w:rPr>
        <w:t>b.2) pontjai szerinti kötbér, illetve pótdíj tekintetében az elszámolásra az elosztói engedélyestől származó adatok alapján, az adatok teljes körű kézhezvételétől számított legkésőbb 120 munkanapon belül kerül sor.</w:t>
      </w:r>
    </w:p>
    <w:p w14:paraId="00161C1D" w14:textId="77777777" w:rsidR="009D685B" w:rsidRPr="005319D0" w:rsidRDefault="009D685B" w:rsidP="00AE2DC2">
      <w:pPr>
        <w:widowControl w:val="0"/>
        <w:tabs>
          <w:tab w:val="left" w:pos="709"/>
        </w:tabs>
        <w:spacing w:after="0" w:line="240" w:lineRule="auto"/>
        <w:ind w:left="709"/>
        <w:jc w:val="both"/>
        <w:rPr>
          <w:rFonts w:ascii="Times New Roman" w:hAnsi="Times New Roman"/>
          <w:sz w:val="24"/>
          <w:szCs w:val="24"/>
        </w:rPr>
      </w:pPr>
    </w:p>
    <w:p w14:paraId="5A31D627" w14:textId="6B412CFE" w:rsidR="008108BA" w:rsidRPr="005319D0" w:rsidRDefault="008108BA" w:rsidP="00AE2DC2">
      <w:pPr>
        <w:widowControl w:val="0"/>
        <w:tabs>
          <w:tab w:val="left" w:pos="709"/>
        </w:tabs>
        <w:spacing w:after="0" w:line="240" w:lineRule="auto"/>
        <w:ind w:left="709"/>
        <w:jc w:val="both"/>
        <w:rPr>
          <w:rFonts w:ascii="Times New Roman" w:hAnsi="Times New Roman"/>
          <w:sz w:val="24"/>
          <w:szCs w:val="24"/>
        </w:rPr>
      </w:pPr>
      <w:r w:rsidRPr="005319D0">
        <w:rPr>
          <w:rFonts w:ascii="Times New Roman" w:hAnsi="Times New Roman"/>
          <w:sz w:val="24"/>
          <w:szCs w:val="24"/>
        </w:rPr>
        <w:t xml:space="preserve">Abban az esetben, ha a Szerződés megszűnése mellett kereskedőváltásra is sor kerül – azaz ha a Felhasználó a Szerződés megszűnésének időpontjától nem a </w:t>
      </w:r>
      <w:r w:rsidR="005305D6" w:rsidRPr="005319D0">
        <w:rPr>
          <w:rFonts w:ascii="Times New Roman" w:hAnsi="Times New Roman"/>
          <w:sz w:val="24"/>
          <w:szCs w:val="24"/>
        </w:rPr>
        <w:t>K</w:t>
      </w:r>
      <w:r w:rsidRPr="005319D0">
        <w:rPr>
          <w:rFonts w:ascii="Times New Roman" w:hAnsi="Times New Roman"/>
          <w:sz w:val="24"/>
          <w:szCs w:val="24"/>
        </w:rPr>
        <w:t xml:space="preserve">ereskedővel, hanem más villamos energia kereskedelemre vonatkozó engedéllyel rendelkező társasággal (beleértve az egyetemes szolgáltatásra jogosult engedélyes társaságot is) köt a jelen Szerződésben szereplő felhasználási helyen villamos energia vásárlásra irányuló szerződést, úgy a </w:t>
      </w:r>
      <w:r w:rsidR="005305D6" w:rsidRPr="005319D0">
        <w:rPr>
          <w:rFonts w:ascii="Times New Roman" w:hAnsi="Times New Roman"/>
          <w:sz w:val="24"/>
          <w:szCs w:val="24"/>
        </w:rPr>
        <w:t>K</w:t>
      </w:r>
      <w:r w:rsidRPr="005319D0">
        <w:rPr>
          <w:rFonts w:ascii="Times New Roman" w:hAnsi="Times New Roman"/>
          <w:sz w:val="24"/>
          <w:szCs w:val="24"/>
        </w:rPr>
        <w:t xml:space="preserve">ereskedő köteles az elszámoláshoz alkalmazott mérési adatokat a </w:t>
      </w:r>
      <w:r w:rsidR="005305D6" w:rsidRPr="005319D0">
        <w:rPr>
          <w:rFonts w:ascii="Times New Roman" w:hAnsi="Times New Roman"/>
          <w:sz w:val="24"/>
          <w:szCs w:val="24"/>
        </w:rPr>
        <w:t>F</w:t>
      </w:r>
      <w:r w:rsidRPr="005319D0">
        <w:rPr>
          <w:rFonts w:ascii="Times New Roman" w:hAnsi="Times New Roman"/>
          <w:sz w:val="24"/>
          <w:szCs w:val="24"/>
        </w:rPr>
        <w:t>elhasználó által írásban a kereskedőváltás során megnevezett új villamos energia kereskedő részére is átadni.</w:t>
      </w:r>
    </w:p>
    <w:p w14:paraId="44F17999" w14:textId="77777777" w:rsidR="008108BA" w:rsidRPr="005319D0" w:rsidRDefault="008108BA" w:rsidP="008108BA">
      <w:pPr>
        <w:widowControl w:val="0"/>
        <w:tabs>
          <w:tab w:val="left" w:pos="284"/>
        </w:tabs>
        <w:spacing w:after="0" w:line="240" w:lineRule="auto"/>
        <w:ind w:left="1416"/>
        <w:jc w:val="both"/>
        <w:rPr>
          <w:rFonts w:ascii="Times New Roman" w:hAnsi="Times New Roman"/>
          <w:sz w:val="24"/>
          <w:szCs w:val="24"/>
        </w:rPr>
      </w:pPr>
    </w:p>
    <w:p w14:paraId="75C9EA72" w14:textId="1AB09CB3" w:rsidR="008108BA" w:rsidRPr="005319D0" w:rsidRDefault="00191A48" w:rsidP="00D5072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Az elszámolás alapja elsődlegesen a hálózati engedélyesek által leolvasott, jelen Szerződés megszűnésének időpontjára vonatkoztatott mérési adat. Amennyiben a Szerződés megszűnését követő legkésőbb 8 (nyolc) napon belül az elosztói engedélyes részéről leolvasásra nem került sor, akkor a Felhasználó által leolvasott és írásban rögzített, a Kereskedőnek és az Elosztói Engedélyesnek igazoltan, a szerződés megszűnését megelőző 20. napig bejelentett mérőállás az elszámolás alapja, amennyiben a mérőállás az Elosztó Engedélyes által elfogadásra kerül.</w:t>
      </w:r>
    </w:p>
    <w:p w14:paraId="152D2E65" w14:textId="77777777" w:rsidR="00191A48" w:rsidRPr="005319D0" w:rsidRDefault="00191A48" w:rsidP="00D50724">
      <w:pPr>
        <w:spacing w:after="0" w:line="240" w:lineRule="auto"/>
        <w:ind w:left="709"/>
        <w:jc w:val="both"/>
        <w:rPr>
          <w:rFonts w:ascii="Times New Roman" w:eastAsia="MS Mincho" w:hAnsi="Times New Roman"/>
          <w:sz w:val="24"/>
          <w:szCs w:val="24"/>
        </w:rPr>
      </w:pPr>
    </w:p>
    <w:p w14:paraId="5E3415AB" w14:textId="0478464A" w:rsidR="008108BA" w:rsidRPr="005319D0" w:rsidRDefault="008108BA" w:rsidP="00D5072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mérési pontonként készülő végszámlák – vagy a Kereskedő választása szerint, az azokhoz kapcsolt kimutatások (mint számlamellékletek) </w:t>
      </w:r>
      <w:r w:rsidR="00883941" w:rsidRPr="005319D0">
        <w:rPr>
          <w:rFonts w:ascii="Times New Roman" w:eastAsia="MS Mincho" w:hAnsi="Times New Roman"/>
          <w:sz w:val="24"/>
          <w:szCs w:val="24"/>
        </w:rPr>
        <w:t>–</w:t>
      </w:r>
      <w:r w:rsidRPr="005319D0">
        <w:rPr>
          <w:rFonts w:ascii="Times New Roman" w:eastAsia="MS Mincho" w:hAnsi="Times New Roman"/>
          <w:sz w:val="24"/>
          <w:szCs w:val="24"/>
        </w:rPr>
        <w:t xml:space="preserve"> tartalmazzák a Szerződés hatálya alatt az induló és záró mérőóra állások alapján számított felhasznált villamos energia teljes mennyiségét (kWh mennyiségi egységben), a teljes mennyiségre vonatkoztatva a villamos energia díját és valamennyi számlázott díjelemet. A fizetendő érték meghatározása során az így kapott fogyasztott mennyiséget és annak értékadatait kell csökkenteni a Szerződés alapján, annak időtartama alatt a Kereskedő által kibocsátott részszámlákban számlázott mennyiségekkel és értékekkel, mely adatokat – ide értve a részszámlák sorszámát, az azokban számlázott mennyiségeket és jogcímenkénti értékadatokat – az elszámoló számlában fel kell tüntetni. Felhasználó a Szerződés megszűnésekor kibocsátott </w:t>
      </w:r>
      <w:r w:rsidR="00B440DC" w:rsidRPr="005319D0">
        <w:rPr>
          <w:rFonts w:ascii="Times New Roman" w:eastAsia="MS Mincho" w:hAnsi="Times New Roman"/>
          <w:sz w:val="24"/>
          <w:szCs w:val="24"/>
        </w:rPr>
        <w:t>vég</w:t>
      </w:r>
      <w:r w:rsidRPr="005319D0">
        <w:rPr>
          <w:rFonts w:ascii="Times New Roman" w:eastAsia="MS Mincho" w:hAnsi="Times New Roman"/>
          <w:sz w:val="24"/>
          <w:szCs w:val="24"/>
        </w:rPr>
        <w:t>számla alapján fennálló fizetési kötelezettségének a Szerződés 10.1.2. pontja szerint meghatározott fizetési határidővel tesz eleget.</w:t>
      </w:r>
    </w:p>
    <w:p w14:paraId="0F301D83" w14:textId="77777777" w:rsidR="008108BA" w:rsidRPr="005319D0" w:rsidRDefault="008108BA" w:rsidP="00D50724">
      <w:pPr>
        <w:spacing w:after="0" w:line="240" w:lineRule="auto"/>
        <w:ind w:left="709"/>
        <w:jc w:val="both"/>
        <w:rPr>
          <w:rFonts w:ascii="Times New Roman" w:eastAsia="MS Mincho" w:hAnsi="Times New Roman"/>
          <w:sz w:val="24"/>
          <w:szCs w:val="24"/>
        </w:rPr>
      </w:pPr>
    </w:p>
    <w:p w14:paraId="43E8DCA4" w14:textId="77777777" w:rsidR="008108BA" w:rsidRPr="005319D0" w:rsidRDefault="008108BA" w:rsidP="00D50724">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elszámolás eredményeként esetlegesen megállapított visszafizetendő összeget a Kereskedő az elszámolást követő </w:t>
      </w:r>
      <w:r w:rsidR="00B440DC" w:rsidRPr="005319D0">
        <w:rPr>
          <w:rFonts w:ascii="Times New Roman" w:eastAsia="MS Mincho" w:hAnsi="Times New Roman"/>
          <w:sz w:val="24"/>
          <w:szCs w:val="24"/>
        </w:rPr>
        <w:t xml:space="preserve">30 </w:t>
      </w:r>
      <w:r w:rsidRPr="005319D0">
        <w:rPr>
          <w:rFonts w:ascii="Times New Roman" w:eastAsia="MS Mincho" w:hAnsi="Times New Roman"/>
          <w:sz w:val="24"/>
          <w:szCs w:val="24"/>
        </w:rPr>
        <w:t>(</w:t>
      </w:r>
      <w:r w:rsidR="00B440DC" w:rsidRPr="005319D0">
        <w:rPr>
          <w:rFonts w:ascii="Times New Roman" w:eastAsia="MS Mincho" w:hAnsi="Times New Roman"/>
          <w:sz w:val="24"/>
          <w:szCs w:val="24"/>
        </w:rPr>
        <w:t>harminc</w:t>
      </w:r>
      <w:r w:rsidRPr="005319D0">
        <w:rPr>
          <w:rFonts w:ascii="Times New Roman" w:eastAsia="MS Mincho" w:hAnsi="Times New Roman"/>
          <w:sz w:val="24"/>
          <w:szCs w:val="24"/>
        </w:rPr>
        <w:t>) napon belül köteles visszafizetni a Felhasználónak. E határidő elmulasztása esetén a Felhasználó a késedelem idejére a 10.6. pont szerinti mértékű késedelmi kamatot jogosult felszámítani a Kereskedővel szemben.</w:t>
      </w:r>
    </w:p>
    <w:p w14:paraId="5765664E" w14:textId="77777777" w:rsidR="008108BA" w:rsidRPr="005319D0" w:rsidRDefault="008108BA" w:rsidP="008108BA">
      <w:pPr>
        <w:spacing w:after="0" w:line="240" w:lineRule="auto"/>
        <w:ind w:left="1440"/>
        <w:jc w:val="both"/>
        <w:rPr>
          <w:rFonts w:ascii="Times New Roman" w:eastAsia="MS Mincho" w:hAnsi="Times New Roman"/>
          <w:sz w:val="24"/>
          <w:szCs w:val="24"/>
        </w:rPr>
      </w:pPr>
    </w:p>
    <w:p w14:paraId="625C2523" w14:textId="77777777" w:rsidR="005319D0" w:rsidRPr="005319D0" w:rsidRDefault="005319D0" w:rsidP="008108BA">
      <w:pPr>
        <w:spacing w:after="0" w:line="240" w:lineRule="auto"/>
        <w:ind w:left="1440"/>
        <w:jc w:val="both"/>
        <w:rPr>
          <w:rFonts w:ascii="Times New Roman" w:eastAsia="MS Mincho" w:hAnsi="Times New Roman"/>
          <w:sz w:val="24"/>
          <w:szCs w:val="24"/>
        </w:rPr>
      </w:pPr>
    </w:p>
    <w:p w14:paraId="7F2244E8" w14:textId="77777777" w:rsidR="005319D0" w:rsidRPr="005319D0" w:rsidRDefault="005319D0" w:rsidP="008108BA">
      <w:pPr>
        <w:spacing w:after="0" w:line="240" w:lineRule="auto"/>
        <w:ind w:left="1440"/>
        <w:jc w:val="both"/>
        <w:rPr>
          <w:rFonts w:ascii="Times New Roman" w:eastAsia="MS Mincho" w:hAnsi="Times New Roman"/>
          <w:sz w:val="24"/>
          <w:szCs w:val="24"/>
        </w:rPr>
      </w:pPr>
    </w:p>
    <w:p w14:paraId="6812994C" w14:textId="77777777" w:rsidR="008108BA" w:rsidRPr="005319D0" w:rsidRDefault="008108BA" w:rsidP="00AE2DC2">
      <w:pPr>
        <w:keepNext/>
        <w:numPr>
          <w:ilvl w:val="0"/>
          <w:numId w:val="8"/>
        </w:numPr>
        <w:tabs>
          <w:tab w:val="clear" w:pos="360"/>
          <w:tab w:val="num" w:pos="709"/>
        </w:tabs>
        <w:spacing w:after="0" w:line="240" w:lineRule="auto"/>
        <w:ind w:left="709" w:hanging="709"/>
        <w:jc w:val="both"/>
        <w:outlineLvl w:val="0"/>
        <w:rPr>
          <w:rFonts w:ascii="Times New Roman" w:hAnsi="Times New Roman"/>
          <w:b/>
          <w:sz w:val="24"/>
          <w:szCs w:val="24"/>
          <w:lang w:val="x-none" w:eastAsia="ar-SA"/>
        </w:rPr>
      </w:pPr>
      <w:r w:rsidRPr="005319D0">
        <w:rPr>
          <w:rFonts w:ascii="Times New Roman" w:hAnsi="Times New Roman"/>
          <w:b/>
          <w:sz w:val="24"/>
          <w:szCs w:val="24"/>
          <w:lang w:val="x-none" w:eastAsia="ar-SA"/>
        </w:rPr>
        <w:lastRenderedPageBreak/>
        <w:t>VEGYES RENDELKEZÉSEK</w:t>
      </w:r>
    </w:p>
    <w:p w14:paraId="2C8FE615" w14:textId="77777777" w:rsidR="008108BA" w:rsidRPr="005319D0" w:rsidRDefault="008108BA" w:rsidP="00AE2DC2">
      <w:pPr>
        <w:spacing w:after="0" w:line="240" w:lineRule="auto"/>
        <w:ind w:left="1418"/>
        <w:jc w:val="both"/>
        <w:rPr>
          <w:rFonts w:ascii="Times New Roman" w:eastAsia="MS Mincho" w:hAnsi="Times New Roman"/>
          <w:sz w:val="24"/>
          <w:szCs w:val="24"/>
        </w:rPr>
      </w:pPr>
    </w:p>
    <w:p w14:paraId="277A7591" w14:textId="77777777" w:rsidR="005F25A4" w:rsidRPr="005319D0" w:rsidRDefault="005F25A4" w:rsidP="005F25A4">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Jogviták rendezése</w:t>
      </w:r>
    </w:p>
    <w:p w14:paraId="1FFD0F86" w14:textId="77777777" w:rsidR="005F25A4" w:rsidRPr="005319D0" w:rsidRDefault="005F25A4" w:rsidP="005F25A4">
      <w:pPr>
        <w:spacing w:after="0" w:line="240" w:lineRule="auto"/>
        <w:ind w:left="1418"/>
        <w:jc w:val="both"/>
        <w:rPr>
          <w:rFonts w:ascii="Times New Roman" w:eastAsia="MS Mincho" w:hAnsi="Times New Roman"/>
          <w:sz w:val="24"/>
          <w:szCs w:val="24"/>
        </w:rPr>
      </w:pPr>
    </w:p>
    <w:p w14:paraId="4A4944F9" w14:textId="77777777" w:rsidR="005F25A4" w:rsidRPr="005319D0" w:rsidRDefault="005F25A4" w:rsidP="005F25A4">
      <w:pPr>
        <w:spacing w:after="0" w:line="240" w:lineRule="auto"/>
        <w:ind w:left="709"/>
        <w:jc w:val="both"/>
        <w:rPr>
          <w:rFonts w:ascii="Times New Roman" w:hAnsi="Times New Roman"/>
          <w:sz w:val="24"/>
          <w:szCs w:val="24"/>
        </w:rPr>
      </w:pPr>
      <w:r w:rsidRPr="005319D0">
        <w:rPr>
          <w:rFonts w:ascii="Times New Roman" w:hAnsi="Times New Roman"/>
          <w:sz w:val="24"/>
          <w:szCs w:val="24"/>
        </w:rPr>
        <w:t xml:space="preserve">A Felek a jelen Szerződéssel kapcsolatos jogvitájukat megkísérlik elsősorban békésen rendezni. A békés egyeztetési eljárás meghiúsulása esetén a Felek a jogvitáik rendezésére az általános illetékességi szabályok szerinti járásbíróság, vagy törvényszék kizárólagos illetékességét kötik ki. </w:t>
      </w:r>
    </w:p>
    <w:p w14:paraId="77E7CE42" w14:textId="77777777" w:rsidR="005F25A4" w:rsidRPr="005319D0" w:rsidRDefault="005F25A4" w:rsidP="005F25A4">
      <w:pPr>
        <w:spacing w:after="0" w:line="240" w:lineRule="auto"/>
        <w:ind w:left="1418"/>
        <w:jc w:val="both"/>
        <w:rPr>
          <w:rFonts w:ascii="Times New Roman" w:eastAsia="MS Mincho" w:hAnsi="Times New Roman"/>
          <w:sz w:val="24"/>
          <w:szCs w:val="24"/>
        </w:rPr>
      </w:pPr>
    </w:p>
    <w:p w14:paraId="12E0B6F6"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Értesítések</w:t>
      </w:r>
    </w:p>
    <w:p w14:paraId="51D7ADF1"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A38E7B1" w14:textId="12045F69"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Felek eltérő írásbeli megállapodása hiányában minden </w:t>
      </w:r>
      <w:r w:rsidR="00191A48" w:rsidRPr="005319D0">
        <w:rPr>
          <w:rFonts w:ascii="Times New Roman" w:eastAsia="MS Mincho" w:hAnsi="Times New Roman"/>
          <w:sz w:val="24"/>
          <w:szCs w:val="24"/>
        </w:rPr>
        <w:t>á</w:t>
      </w:r>
      <w:r w:rsidR="00191A48" w:rsidRPr="005319D0">
        <w:rPr>
          <w:rFonts w:ascii="Times New Roman" w:hAnsi="Times New Roman"/>
          <w:sz w:val="24"/>
          <w:szCs w:val="24"/>
        </w:rPr>
        <w:t xml:space="preserve">ltalános és operatív </w:t>
      </w:r>
      <w:r w:rsidRPr="005319D0">
        <w:rPr>
          <w:rFonts w:ascii="Times New Roman" w:eastAsia="MS Mincho" w:hAnsi="Times New Roman"/>
          <w:sz w:val="24"/>
          <w:szCs w:val="24"/>
        </w:rPr>
        <w:t xml:space="preserve">értesítés írásban történik a másik Félnek </w:t>
      </w:r>
      <w:r w:rsidR="00191A48" w:rsidRPr="005319D0">
        <w:rPr>
          <w:rFonts w:ascii="Times New Roman" w:hAnsi="Times New Roman"/>
          <w:sz w:val="24"/>
          <w:szCs w:val="24"/>
        </w:rPr>
        <w:t xml:space="preserve">kézbesítés visszaigazolása mellett megküldött, </w:t>
      </w:r>
      <w:r w:rsidRPr="005319D0">
        <w:rPr>
          <w:rFonts w:ascii="Times New Roman" w:eastAsia="MS Mincho" w:hAnsi="Times New Roman"/>
          <w:sz w:val="24"/>
          <w:szCs w:val="24"/>
        </w:rPr>
        <w:t xml:space="preserve">a jelen Szerződésben feltüntetett </w:t>
      </w:r>
      <w:r w:rsidR="00191A48" w:rsidRPr="005319D0">
        <w:rPr>
          <w:rFonts w:ascii="Times New Roman" w:eastAsia="MS Mincho" w:hAnsi="Times New Roman"/>
          <w:sz w:val="24"/>
          <w:szCs w:val="24"/>
        </w:rPr>
        <w:t xml:space="preserve">e-mail </w:t>
      </w:r>
      <w:r w:rsidR="00B440DC" w:rsidRPr="005319D0">
        <w:rPr>
          <w:rFonts w:ascii="Times New Roman" w:eastAsia="MS Mincho" w:hAnsi="Times New Roman"/>
          <w:sz w:val="24"/>
          <w:szCs w:val="24"/>
        </w:rPr>
        <w:t>címére</w:t>
      </w:r>
      <w:r w:rsidR="00191A48" w:rsidRPr="005319D0">
        <w:rPr>
          <w:rFonts w:ascii="Times New Roman" w:eastAsia="MS Mincho" w:hAnsi="Times New Roman"/>
          <w:sz w:val="24"/>
          <w:szCs w:val="24"/>
        </w:rPr>
        <w:t>.</w:t>
      </w:r>
      <w:r w:rsidR="00A5124D" w:rsidRPr="005319D0">
        <w:rPr>
          <w:rFonts w:ascii="Times New Roman" w:eastAsia="MS Mincho" w:hAnsi="Times New Roman"/>
          <w:sz w:val="24"/>
          <w:szCs w:val="24"/>
        </w:rPr>
        <w:t xml:space="preserve"> </w:t>
      </w:r>
      <w:r w:rsidRPr="005319D0">
        <w:rPr>
          <w:rFonts w:ascii="Times New Roman" w:eastAsia="MS Mincho" w:hAnsi="Times New Roman"/>
          <w:sz w:val="24"/>
          <w:szCs w:val="24"/>
        </w:rPr>
        <w:t>A</w:t>
      </w:r>
      <w:r w:rsidR="00A5124D" w:rsidRPr="005319D0">
        <w:rPr>
          <w:rFonts w:ascii="Times New Roman" w:eastAsia="MS Mincho" w:hAnsi="Times New Roman"/>
          <w:sz w:val="24"/>
          <w:szCs w:val="24"/>
        </w:rPr>
        <w:t xml:space="preserve">z általánostól eltérő, a szerződéses kötelezettségeket módosító vagy keletkeztető értesítéseket </w:t>
      </w:r>
      <w:r w:rsidRPr="005319D0">
        <w:rPr>
          <w:rFonts w:ascii="Times New Roman" w:eastAsia="MS Mincho" w:hAnsi="Times New Roman"/>
          <w:sz w:val="24"/>
          <w:szCs w:val="24"/>
        </w:rPr>
        <w:t xml:space="preserve">a másik Fél kérésére előre fizetett ajánlott tértivevényes levélküldeményben is meg kell erősíteni. </w:t>
      </w:r>
    </w:p>
    <w:p w14:paraId="541D55C7"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0470A364"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A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zerződéssel kapcsolatos kérdésekben kapcsolattartó </w:t>
      </w:r>
    </w:p>
    <w:p w14:paraId="7038DC9C"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0745018"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Kereskedő részéről:</w:t>
      </w:r>
    </w:p>
    <w:p w14:paraId="193199A3"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Név: </w:t>
      </w:r>
    </w:p>
    <w:p w14:paraId="1EDFD1CB"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e-mail: </w:t>
      </w:r>
    </w:p>
    <w:p w14:paraId="0B80087B"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tel.: </w:t>
      </w:r>
    </w:p>
    <w:p w14:paraId="49D1FED8"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182A8C19"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Felhasználó részéről:</w:t>
      </w:r>
    </w:p>
    <w:p w14:paraId="334D5694"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Név: </w:t>
      </w:r>
    </w:p>
    <w:p w14:paraId="38FF27C9"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e-mail: </w:t>
      </w:r>
    </w:p>
    <w:p w14:paraId="2FA61074" w14:textId="77777777" w:rsidR="008108BA"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tel.: </w:t>
      </w:r>
    </w:p>
    <w:p w14:paraId="10D20218" w14:textId="77777777" w:rsidR="008108BA" w:rsidRPr="005319D0" w:rsidRDefault="008108BA" w:rsidP="008108BA">
      <w:pPr>
        <w:spacing w:after="0" w:line="240" w:lineRule="auto"/>
        <w:jc w:val="both"/>
        <w:rPr>
          <w:rFonts w:ascii="Times New Roman" w:eastAsia="MS Mincho" w:hAnsi="Times New Roman"/>
          <w:sz w:val="24"/>
          <w:szCs w:val="24"/>
        </w:rPr>
      </w:pPr>
    </w:p>
    <w:p w14:paraId="63A6FEED"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A </w:t>
      </w:r>
      <w:r w:rsidRPr="005319D0">
        <w:rPr>
          <w:rFonts w:ascii="Times New Roman" w:hAnsi="Times New Roman"/>
        </w:rPr>
        <w:t>számla befogadásának visszautasítására jogosult</w:t>
      </w:r>
      <w:r w:rsidRPr="005319D0">
        <w:rPr>
          <w:rFonts w:ascii="Times New Roman" w:eastAsia="MS Mincho" w:hAnsi="Times New Roman"/>
          <w:sz w:val="24"/>
          <w:szCs w:val="24"/>
        </w:rPr>
        <w:t xml:space="preserve"> személy: </w:t>
      </w:r>
    </w:p>
    <w:p w14:paraId="188EAA62" w14:textId="77777777" w:rsidR="0029724A" w:rsidRPr="005319D0" w:rsidRDefault="0029724A" w:rsidP="0029724A">
      <w:pPr>
        <w:spacing w:after="0" w:line="240" w:lineRule="auto"/>
        <w:ind w:left="1418"/>
        <w:jc w:val="both"/>
        <w:rPr>
          <w:rFonts w:ascii="Times New Roman" w:eastAsia="MS Mincho" w:hAnsi="Times New Roman"/>
          <w:sz w:val="24"/>
          <w:szCs w:val="24"/>
        </w:rPr>
      </w:pPr>
    </w:p>
    <w:p w14:paraId="342B34BD"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a Felhasználó részéről:</w:t>
      </w:r>
    </w:p>
    <w:p w14:paraId="789306E8"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Név: </w:t>
      </w:r>
    </w:p>
    <w:p w14:paraId="3B7CE0BA"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e-mail: </w:t>
      </w:r>
    </w:p>
    <w:p w14:paraId="40C60F85" w14:textId="77777777" w:rsidR="0029724A" w:rsidRPr="005319D0" w:rsidRDefault="0029724A" w:rsidP="0029724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tel.: </w:t>
      </w:r>
    </w:p>
    <w:p w14:paraId="094E33E4" w14:textId="77777777" w:rsidR="0029724A" w:rsidRPr="005319D0" w:rsidRDefault="0029724A" w:rsidP="008108BA">
      <w:pPr>
        <w:spacing w:after="0" w:line="240" w:lineRule="auto"/>
        <w:jc w:val="both"/>
        <w:rPr>
          <w:rFonts w:ascii="Times New Roman" w:eastAsia="MS Mincho" w:hAnsi="Times New Roman"/>
          <w:sz w:val="24"/>
          <w:szCs w:val="24"/>
        </w:rPr>
      </w:pPr>
    </w:p>
    <w:p w14:paraId="18296BC0"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Az értesítés kézbesítettnek minősül:</w:t>
      </w:r>
    </w:p>
    <w:p w14:paraId="081767E4" w14:textId="77777777" w:rsidR="008108BA" w:rsidRPr="005319D0" w:rsidRDefault="008108BA" w:rsidP="008108BA">
      <w:pPr>
        <w:spacing w:after="0" w:line="240" w:lineRule="auto"/>
        <w:ind w:left="720"/>
        <w:jc w:val="both"/>
        <w:rPr>
          <w:rFonts w:ascii="Times New Roman" w:eastAsia="MS Mincho" w:hAnsi="Times New Roman"/>
          <w:sz w:val="24"/>
          <w:szCs w:val="24"/>
        </w:rPr>
      </w:pPr>
    </w:p>
    <w:p w14:paraId="04F93FB8" w14:textId="77777777" w:rsidR="008108BA" w:rsidRPr="005319D0" w:rsidRDefault="008108BA"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személyes átadás esetén az átadás napján (idejében),</w:t>
      </w:r>
    </w:p>
    <w:p w14:paraId="690E178F" w14:textId="77777777" w:rsidR="008108BA" w:rsidRPr="005319D0" w:rsidRDefault="008108BA"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ha futárral munkanapon kézbesítik, a kézbesítés napján, ha nem munkanapon kézbesítik, a kézbesítés napja utáni első munkanapon,</w:t>
      </w:r>
    </w:p>
    <w:p w14:paraId="5CAABF1C" w14:textId="77777777" w:rsidR="008108BA" w:rsidRPr="005319D0" w:rsidRDefault="008108BA"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rPr>
        <w:t>ha levélküldeményként küldik, a kézbesítés napján vagy,</w:t>
      </w:r>
    </w:p>
    <w:p w14:paraId="3E680FC6" w14:textId="77777777" w:rsidR="009D685B" w:rsidRPr="005319D0" w:rsidRDefault="009D685B"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hAnsi="Times New Roman"/>
          <w:sz w:val="24"/>
          <w:szCs w:val="24"/>
        </w:rPr>
        <w:t>az elektronikus levélként megküldött küldemények esetén a kézbesítés megkísérlésekor, ha a címzett elektronikus levél kezelő rendszere nem generál kézbesítést megerősítő visszajelzést és a kézbesítést nem jelzi sikertelenként sem a küldő részére,</w:t>
      </w:r>
    </w:p>
    <w:p w14:paraId="3931FE04" w14:textId="77777777" w:rsidR="00924D30" w:rsidRPr="005319D0" w:rsidRDefault="00924D30" w:rsidP="00AE2DC2">
      <w:pPr>
        <w:numPr>
          <w:ilvl w:val="0"/>
          <w:numId w:val="36"/>
        </w:numPr>
        <w:spacing w:after="0" w:line="240" w:lineRule="auto"/>
        <w:jc w:val="both"/>
        <w:rPr>
          <w:rFonts w:ascii="Times New Roman" w:eastAsia="MS Mincho" w:hAnsi="Times New Roman"/>
          <w:sz w:val="24"/>
          <w:szCs w:val="24"/>
        </w:rPr>
      </w:pPr>
      <w:r w:rsidRPr="005319D0">
        <w:rPr>
          <w:rFonts w:ascii="Times New Roman" w:hAnsi="Times New Roman"/>
          <w:sz w:val="24"/>
          <w:szCs w:val="24"/>
        </w:rPr>
        <w:t>az elektronikus levélként megküldött küldemények esetén a kézbesítés megtörténtekor, ha a címzett elektronikus levél kezelő rendszere generál kézbesítést megerősítő visszajelzést,</w:t>
      </w:r>
    </w:p>
    <w:p w14:paraId="4CABDA25" w14:textId="77777777" w:rsidR="008108BA" w:rsidRPr="005319D0" w:rsidRDefault="008108BA" w:rsidP="00AE2DC2">
      <w:pPr>
        <w:numPr>
          <w:ilvl w:val="0"/>
          <w:numId w:val="36"/>
        </w:numPr>
        <w:overflowPunct w:val="0"/>
        <w:autoSpaceDE w:val="0"/>
        <w:autoSpaceDN w:val="0"/>
        <w:adjustRightInd w:val="0"/>
        <w:spacing w:after="0" w:line="240" w:lineRule="auto"/>
        <w:jc w:val="both"/>
        <w:textAlignment w:val="baseline"/>
        <w:rPr>
          <w:rFonts w:ascii="Times New Roman" w:eastAsia="MS Mincho" w:hAnsi="Times New Roman"/>
          <w:sz w:val="24"/>
          <w:szCs w:val="24"/>
        </w:rPr>
      </w:pPr>
      <w:r w:rsidRPr="005319D0">
        <w:rPr>
          <w:rFonts w:ascii="Times New Roman" w:eastAsia="MS Mincho" w:hAnsi="Times New Roman"/>
          <w:sz w:val="24"/>
          <w:szCs w:val="24"/>
        </w:rPr>
        <w:lastRenderedPageBreak/>
        <w:t xml:space="preserve">amennyiben bármelyik fél által a másik részére tértivevénnyel megküldött levél a jelen </w:t>
      </w:r>
      <w:r w:rsidR="005305D6"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zerződésben megjelölt, vagy egyébként írásban bejelentett címről, vagy székhelyről „nem kereste”, „nem vette át” (nem fogadta el), „elköltözött” vagy „ismeretlen” jelzéssel érkezik vissza a feladóhoz, úgy azt </w:t>
      </w:r>
      <w:r w:rsidRPr="005319D0">
        <w:rPr>
          <w:rFonts w:ascii="Times New Roman" w:eastAsia="MS Mincho" w:hAnsi="Times New Roman"/>
          <w:sz w:val="24"/>
          <w:szCs w:val="24"/>
          <w:shd w:val="clear" w:color="auto" w:fill="FFFFFF"/>
        </w:rPr>
        <w:t xml:space="preserve">a postai kézbesítés második tényleges megkísérlésének napját követő 5. </w:t>
      </w:r>
      <w:r w:rsidR="00AA1B24" w:rsidRPr="005319D0">
        <w:rPr>
          <w:rFonts w:ascii="Times New Roman" w:eastAsia="MS Mincho" w:hAnsi="Times New Roman"/>
          <w:sz w:val="24"/>
          <w:szCs w:val="24"/>
          <w:shd w:val="clear" w:color="auto" w:fill="FFFFFF"/>
        </w:rPr>
        <w:t xml:space="preserve">(ötödik) </w:t>
      </w:r>
      <w:r w:rsidRPr="005319D0">
        <w:rPr>
          <w:rFonts w:ascii="Times New Roman" w:eastAsia="MS Mincho" w:hAnsi="Times New Roman"/>
          <w:sz w:val="24"/>
          <w:szCs w:val="24"/>
          <w:shd w:val="clear" w:color="auto" w:fill="FFFFFF"/>
        </w:rPr>
        <w:t xml:space="preserve">munkanapon </w:t>
      </w:r>
      <w:r w:rsidRPr="005319D0">
        <w:rPr>
          <w:rFonts w:ascii="Times New Roman" w:eastAsia="MS Mincho" w:hAnsi="Times New Roman"/>
          <w:sz w:val="24"/>
          <w:szCs w:val="24"/>
        </w:rPr>
        <w:t xml:space="preserve">a </w:t>
      </w:r>
      <w:r w:rsidR="004B171E" w:rsidRPr="005319D0">
        <w:rPr>
          <w:rFonts w:ascii="Times New Roman" w:eastAsia="MS Mincho" w:hAnsi="Times New Roman"/>
          <w:sz w:val="24"/>
          <w:szCs w:val="24"/>
        </w:rPr>
        <w:t>F</w:t>
      </w:r>
      <w:r w:rsidRPr="005319D0">
        <w:rPr>
          <w:rFonts w:ascii="Times New Roman" w:eastAsia="MS Mincho" w:hAnsi="Times New Roman"/>
          <w:sz w:val="24"/>
          <w:szCs w:val="24"/>
        </w:rPr>
        <w:t>elek kézbesítettnek tekintik és a feladó a kézbesített levélhez fűződő jogkövetkezményeket jogosult érvényesíteni.</w:t>
      </w:r>
    </w:p>
    <w:p w14:paraId="77DCA630" w14:textId="77777777" w:rsidR="008108BA" w:rsidRPr="005319D0" w:rsidRDefault="008108BA" w:rsidP="008108BA">
      <w:pPr>
        <w:spacing w:after="0" w:line="240" w:lineRule="auto"/>
        <w:ind w:left="1418" w:hanging="698"/>
        <w:jc w:val="both"/>
        <w:rPr>
          <w:rFonts w:ascii="Times New Roman" w:eastAsia="MS Mincho" w:hAnsi="Times New Roman"/>
          <w:sz w:val="24"/>
          <w:szCs w:val="24"/>
        </w:rPr>
      </w:pPr>
    </w:p>
    <w:p w14:paraId="66E07D17"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Jogról való lemondás</w:t>
      </w:r>
    </w:p>
    <w:p w14:paraId="4D2BCCB9"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2459A83B"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Amennyiben az egyik Fél a másik Fél nem teljesítése esetén a jelen Szerződésben foglalt jogaival a Szerződés rendelkezései szerint nem él, az nem jelenti azt, és nem értelmezhető úgy, hogy a Fél lemond bármely más vagy további mulasztás (legyen a hasonló vagy más jellegű) esetén a jogai érvényesítéséről.</w:t>
      </w:r>
    </w:p>
    <w:p w14:paraId="1E979CCD"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3967353F"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jelen Szerződésben foglalt rendelkezések és feltételek teljesítésére szóló felszólítás bármely Fél általi elmulasztása, illetve bármely Fél által a másiknak adott időbeli vagy más haladék vagy engedmény nem értelmezhető akként, hogy ilyen szerződésszegés esetén a jogosult Fél lemond az őt megillető jogok érvényesítéséről vagy elfogad bármely más, a Szerződésben foglaltaktól eltérő teljesítést.</w:t>
      </w:r>
    </w:p>
    <w:p w14:paraId="47728462" w14:textId="1DB0D5A7" w:rsidR="008108BA" w:rsidRPr="005319D0" w:rsidRDefault="008108BA" w:rsidP="008108BA">
      <w:pPr>
        <w:spacing w:after="0" w:line="240" w:lineRule="auto"/>
        <w:jc w:val="both"/>
        <w:rPr>
          <w:rFonts w:ascii="Times New Roman" w:eastAsia="MS Mincho" w:hAnsi="Times New Roman"/>
          <w:sz w:val="24"/>
          <w:szCs w:val="24"/>
        </w:rPr>
      </w:pPr>
    </w:p>
    <w:p w14:paraId="0F4D7CEB"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A </w:t>
      </w:r>
      <w:r w:rsidR="004B171E" w:rsidRPr="005319D0">
        <w:rPr>
          <w:rFonts w:ascii="Times New Roman" w:eastAsia="MS Mincho" w:hAnsi="Times New Roman"/>
          <w:i/>
          <w:iCs/>
          <w:sz w:val="24"/>
          <w:szCs w:val="24"/>
          <w:u w:val="single"/>
        </w:rPr>
        <w:t>S</w:t>
      </w:r>
      <w:r w:rsidRPr="005319D0">
        <w:rPr>
          <w:rFonts w:ascii="Times New Roman" w:eastAsia="MS Mincho" w:hAnsi="Times New Roman"/>
          <w:i/>
          <w:iCs/>
          <w:sz w:val="24"/>
          <w:szCs w:val="24"/>
          <w:u w:val="single"/>
        </w:rPr>
        <w:t>zerződés teljessége</w:t>
      </w:r>
    </w:p>
    <w:p w14:paraId="2ABE0AA1"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7AA925C" w14:textId="77777777" w:rsidR="008108BA" w:rsidRPr="005319D0" w:rsidRDefault="008108BA" w:rsidP="00E26D80">
      <w:pPr>
        <w:spacing w:after="0" w:line="240" w:lineRule="auto"/>
        <w:ind w:left="709"/>
        <w:jc w:val="both"/>
        <w:rPr>
          <w:rFonts w:ascii="Times New Roman" w:hAnsi="Times New Roman"/>
          <w:sz w:val="24"/>
          <w:szCs w:val="24"/>
        </w:rPr>
      </w:pPr>
      <w:r w:rsidRPr="005319D0">
        <w:rPr>
          <w:rFonts w:ascii="Times New Roman" w:hAnsi="Times New Roman"/>
          <w:sz w:val="24"/>
          <w:szCs w:val="24"/>
        </w:rPr>
        <w:t>A jelen Szerződésnek a törzsszöveg és a mellékletek</w:t>
      </w:r>
      <w:r w:rsidR="00E37B7A" w:rsidRPr="005319D0">
        <w:rPr>
          <w:rFonts w:ascii="Times New Roman" w:hAnsi="Times New Roman"/>
          <w:sz w:val="24"/>
          <w:szCs w:val="24"/>
        </w:rPr>
        <w:t xml:space="preserve"> a részei.</w:t>
      </w:r>
    </w:p>
    <w:p w14:paraId="45BDC563" w14:textId="77777777" w:rsidR="008108BA" w:rsidRPr="005319D0" w:rsidRDefault="008108BA" w:rsidP="008108BA">
      <w:pPr>
        <w:tabs>
          <w:tab w:val="left" w:pos="1276"/>
        </w:tabs>
        <w:spacing w:after="0"/>
        <w:ind w:left="1276" w:hanging="142"/>
        <w:jc w:val="both"/>
        <w:rPr>
          <w:rFonts w:ascii="Times New Roman" w:hAnsi="Times New Roman"/>
          <w:sz w:val="24"/>
          <w:szCs w:val="24"/>
          <w:lang w:val="x-none"/>
        </w:rPr>
      </w:pPr>
    </w:p>
    <w:p w14:paraId="1C4A4B5F" w14:textId="77777777"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t xml:space="preserve">A fenti dokumentumok együtt olvasandók és együtt értelmezendők. A köztük lévő esetleges ellentmondás és/vagy eltérés esetén a dokumentumok értelmezési sorrendje az alábbi (előbb sorolt dokumentum megelőzi a következőkben sorolt dokumentumot):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Szerződés jelen törzsszövege, </w:t>
      </w:r>
      <w:r w:rsidR="00F31521" w:rsidRPr="005319D0">
        <w:rPr>
          <w:rFonts w:ascii="Times New Roman" w:eastAsia="MS Mincho" w:hAnsi="Times New Roman"/>
          <w:sz w:val="24"/>
          <w:szCs w:val="24"/>
        </w:rPr>
        <w:t>–</w:t>
      </w:r>
      <w:r w:rsidRPr="005319D0">
        <w:rPr>
          <w:rFonts w:ascii="Times New Roman" w:hAnsi="Times New Roman"/>
          <w:sz w:val="24"/>
          <w:szCs w:val="24"/>
        </w:rPr>
        <w:t xml:space="preserve"> A Szerződés számozott mellékletei, a számozás sorrendjében</w:t>
      </w:r>
      <w:r w:rsidR="00E37B7A" w:rsidRPr="005319D0">
        <w:rPr>
          <w:rFonts w:ascii="Times New Roman" w:hAnsi="Times New Roman"/>
          <w:sz w:val="24"/>
          <w:szCs w:val="24"/>
        </w:rPr>
        <w:t>.</w:t>
      </w:r>
    </w:p>
    <w:p w14:paraId="693A3E45" w14:textId="77777777" w:rsidR="008108B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p>
    <w:p w14:paraId="7A73D732" w14:textId="77777777" w:rsidR="00E41A8A"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Kereskedő általános szerződési feltételének jelen Szerződés hatálya alatt bekövetkezett és engedélyezett módosítása nem válik automatikusan jelen Szerződés részévé. A Kereskedő működését a Kereskedőnek a Magyar Energetikai és Közmű-szabályozási Hivatal által elfogadott Üzletszabályzata szabályozza. Ezen Üzletszabályzat alapján a Kereskedő az általa kötött teljes ellátás alapú villamos energia adásvételi szerződésekre vonatkozóan általános szerződési feltételeket (ÁSZF) dolgozott ki, amelyeket – jelen Szerződéssel ellentétben nem álló részeiben – alkalmazni kell. </w:t>
      </w:r>
    </w:p>
    <w:p w14:paraId="49139C37" w14:textId="77777777" w:rsidR="00056971" w:rsidRPr="005319D0" w:rsidRDefault="008108BA"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Az </w:t>
      </w:r>
      <w:r w:rsidR="00056971" w:rsidRPr="005319D0">
        <w:rPr>
          <w:rFonts w:ascii="Times New Roman" w:eastAsia="MS Mincho" w:hAnsi="Times New Roman"/>
          <w:sz w:val="24"/>
          <w:szCs w:val="24"/>
        </w:rPr>
        <w:t>Ü</w:t>
      </w:r>
      <w:r w:rsidRPr="005319D0">
        <w:rPr>
          <w:rFonts w:ascii="Times New Roman" w:eastAsia="MS Mincho" w:hAnsi="Times New Roman"/>
          <w:sz w:val="24"/>
          <w:szCs w:val="24"/>
        </w:rPr>
        <w:t>zletszabályzat vagy a</w:t>
      </w:r>
      <w:r w:rsidR="009D6820" w:rsidRPr="005319D0">
        <w:rPr>
          <w:rFonts w:ascii="Times New Roman" w:eastAsia="MS Mincho" w:hAnsi="Times New Roman"/>
          <w:sz w:val="24"/>
          <w:szCs w:val="24"/>
        </w:rPr>
        <w:t>z</w:t>
      </w:r>
      <w:r w:rsidRPr="005319D0">
        <w:rPr>
          <w:rFonts w:ascii="Times New Roman" w:eastAsia="MS Mincho" w:hAnsi="Times New Roman"/>
          <w:sz w:val="24"/>
          <w:szCs w:val="24"/>
        </w:rPr>
        <w:t xml:space="preserve"> ÁSZF feltételeinek a jelen Szerződés aláírását követő módosulását </w:t>
      </w:r>
      <w:r w:rsidR="007A0EF9" w:rsidRPr="005319D0">
        <w:rPr>
          <w:rFonts w:ascii="Times New Roman" w:eastAsia="MS Mincho" w:hAnsi="Times New Roman"/>
          <w:sz w:val="24"/>
          <w:szCs w:val="24"/>
        </w:rPr>
        <w:t xml:space="preserve">Kereskedő – a hatálybalépést megelőző 30 (harminc) nappal előzetesen </w:t>
      </w:r>
      <w:r w:rsidR="007A0EF9" w:rsidRPr="005319D0">
        <w:rPr>
          <w:rFonts w:ascii="Times New Roman" w:eastAsia="MS Mincho" w:hAnsi="Times New Roman"/>
          <w:b/>
          <w:bCs/>
          <w:sz w:val="24"/>
          <w:szCs w:val="24"/>
        </w:rPr>
        <w:t>–</w:t>
      </w:r>
      <w:r w:rsidR="007A0EF9" w:rsidRPr="005319D0">
        <w:rPr>
          <w:rFonts w:ascii="Times New Roman" w:eastAsia="MS Mincho" w:hAnsi="Times New Roman"/>
          <w:sz w:val="24"/>
          <w:szCs w:val="24"/>
        </w:rPr>
        <w:t xml:space="preserve"> köteles </w:t>
      </w:r>
      <w:r w:rsidRPr="005319D0">
        <w:rPr>
          <w:rFonts w:ascii="Times New Roman" w:eastAsia="MS Mincho" w:hAnsi="Times New Roman"/>
          <w:sz w:val="24"/>
          <w:szCs w:val="24"/>
        </w:rPr>
        <w:t xml:space="preserve">a Felhasználóval </w:t>
      </w:r>
      <w:r w:rsidR="007A0EF9" w:rsidRPr="005319D0">
        <w:rPr>
          <w:rFonts w:ascii="Times New Roman" w:eastAsia="MS Mincho" w:hAnsi="Times New Roman"/>
          <w:sz w:val="24"/>
          <w:szCs w:val="24"/>
        </w:rPr>
        <w:t>írásban</w:t>
      </w:r>
      <w:r w:rsidRPr="005319D0">
        <w:rPr>
          <w:rFonts w:ascii="Times New Roman" w:eastAsia="MS Mincho" w:hAnsi="Times New Roman"/>
          <w:sz w:val="24"/>
          <w:szCs w:val="24"/>
        </w:rPr>
        <w:t xml:space="preserve"> közölni</w:t>
      </w:r>
      <w:r w:rsidR="007A0EF9" w:rsidRPr="005319D0">
        <w:rPr>
          <w:rFonts w:ascii="Times New Roman" w:eastAsia="MS Mincho" w:hAnsi="Times New Roman"/>
          <w:sz w:val="24"/>
          <w:szCs w:val="24"/>
        </w:rPr>
        <w:t>.</w:t>
      </w:r>
    </w:p>
    <w:p w14:paraId="105CB7FC" w14:textId="77777777" w:rsidR="00056971" w:rsidRPr="005319D0" w:rsidRDefault="00056971" w:rsidP="008108BA">
      <w:pPr>
        <w:widowControl w:val="0"/>
        <w:autoSpaceDE w:val="0"/>
        <w:autoSpaceDN w:val="0"/>
        <w:adjustRightInd w:val="0"/>
        <w:spacing w:after="0" w:line="240" w:lineRule="auto"/>
        <w:ind w:left="709"/>
        <w:jc w:val="both"/>
        <w:rPr>
          <w:rFonts w:ascii="Times New Roman" w:eastAsia="MS Mincho" w:hAnsi="Times New Roman"/>
          <w:iCs/>
          <w:sz w:val="24"/>
          <w:szCs w:val="24"/>
        </w:rPr>
      </w:pPr>
      <w:r w:rsidRPr="005319D0">
        <w:rPr>
          <w:rFonts w:ascii="Times New Roman" w:eastAsia="MS Mincho" w:hAnsi="Times New Roman"/>
          <w:iCs/>
          <w:sz w:val="24"/>
          <w:szCs w:val="24"/>
        </w:rPr>
        <w:t xml:space="preserve">Az Üzletszabályzat vagy az ÁSZF Felhasználó hátrányára való módosulása esetén a módosult részek Felhasználóval szembeni </w:t>
      </w:r>
      <w:r w:rsidR="00F31521" w:rsidRPr="005319D0">
        <w:rPr>
          <w:rFonts w:ascii="Times New Roman" w:eastAsia="MS Mincho" w:hAnsi="Times New Roman"/>
          <w:sz w:val="24"/>
          <w:szCs w:val="24"/>
        </w:rPr>
        <w:t>–</w:t>
      </w:r>
      <w:r w:rsidRPr="005319D0">
        <w:rPr>
          <w:rFonts w:ascii="Times New Roman" w:eastAsia="MS Mincho" w:hAnsi="Times New Roman"/>
          <w:iCs/>
          <w:sz w:val="24"/>
          <w:szCs w:val="24"/>
        </w:rPr>
        <w:t xml:space="preserve"> Szerződés vonatkozásában való </w:t>
      </w:r>
      <w:r w:rsidR="00F31521" w:rsidRPr="005319D0">
        <w:rPr>
          <w:rFonts w:ascii="Times New Roman" w:eastAsia="MS Mincho" w:hAnsi="Times New Roman"/>
          <w:sz w:val="24"/>
          <w:szCs w:val="24"/>
        </w:rPr>
        <w:t>–</w:t>
      </w:r>
      <w:r w:rsidRPr="005319D0">
        <w:rPr>
          <w:rFonts w:ascii="Times New Roman" w:eastAsia="MS Mincho" w:hAnsi="Times New Roman"/>
          <w:iCs/>
          <w:sz w:val="24"/>
          <w:szCs w:val="24"/>
        </w:rPr>
        <w:t xml:space="preserve"> alkalmazásához szükséges a hátrányos rendelkezések Felhasználó általi írásbeli nyilatkozattal való elfogadása. </w:t>
      </w:r>
    </w:p>
    <w:p w14:paraId="500AF565" w14:textId="77777777" w:rsidR="008108BA" w:rsidRPr="005319D0" w:rsidRDefault="00056971" w:rsidP="008108BA">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hAnsi="Times New Roman"/>
          <w:sz w:val="24"/>
          <w:szCs w:val="24"/>
        </w:rPr>
        <w:t>A Felhasználó írásbeli elfogadó nyilatkozatának elmaradása esetén a módosult részek Felhasználó ráutaló magatartása folytán is elfogadottnak minősülnek.</w:t>
      </w:r>
    </w:p>
    <w:p w14:paraId="4F74FC08"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5F59EAA" w14:textId="77777777" w:rsidR="00D50724"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lastRenderedPageBreak/>
        <w:t xml:space="preserve"> Irányadó jog. </w:t>
      </w:r>
    </w:p>
    <w:p w14:paraId="4AD4BED7" w14:textId="77777777" w:rsidR="00D50724" w:rsidRPr="005319D0" w:rsidRDefault="00D50724" w:rsidP="00AE2DC2">
      <w:pPr>
        <w:spacing w:after="0" w:line="240" w:lineRule="auto"/>
        <w:ind w:left="709"/>
        <w:jc w:val="both"/>
        <w:rPr>
          <w:rFonts w:ascii="Times New Roman" w:eastAsia="MS Mincho" w:hAnsi="Times New Roman"/>
          <w:sz w:val="24"/>
          <w:szCs w:val="24"/>
        </w:rPr>
      </w:pPr>
    </w:p>
    <w:p w14:paraId="5EAA2B33" w14:textId="77777777" w:rsidR="008108BA" w:rsidRPr="005319D0" w:rsidRDefault="008108BA"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A </w:t>
      </w:r>
      <w:r w:rsidR="004B171E" w:rsidRPr="005319D0">
        <w:rPr>
          <w:rFonts w:ascii="Times New Roman" w:eastAsia="MS Mincho" w:hAnsi="Times New Roman"/>
          <w:sz w:val="24"/>
          <w:szCs w:val="24"/>
        </w:rPr>
        <w:t>S</w:t>
      </w:r>
      <w:r w:rsidRPr="005319D0">
        <w:rPr>
          <w:rFonts w:ascii="Times New Roman" w:eastAsia="MS Mincho" w:hAnsi="Times New Roman"/>
          <w:sz w:val="24"/>
          <w:szCs w:val="24"/>
        </w:rPr>
        <w:t xml:space="preserve">zerződésben nem szabályozott kérdésekben a Ptk., Vet. és végrehajtására kiadott jogszabályok és szabályzatok, hatósági határozatok és rendeletek, továbbá a Kbt., a Kereskedő villamos energia kereskedelmi üzletszabályzat jelen Szerződésnek megfelelően alkalmazott rendelkezései, és a hálózati engedélyes üzletszabályzatának hatályos rendelkezései az irányadóak. </w:t>
      </w:r>
    </w:p>
    <w:p w14:paraId="41482F59"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094D51C9"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Felek a Ptk., mint alkalmazandó jogszabály tekintetében rögzítik, hogy </w:t>
      </w:r>
      <w:r w:rsidRPr="005319D0">
        <w:rPr>
          <w:rFonts w:ascii="Times New Roman" w:hAnsi="Times New Roman"/>
          <w:sz w:val="24"/>
          <w:szCs w:val="24"/>
        </w:rPr>
        <w:t>a Ptk. 6:389. § (2) bekezdésének az alkalmazását a Szerződés vonatkozásában kifejezetten kizárják. A Szerződés teljesítése során a Kbt.135.§-tól a Kbt.143.§-ig terjedő rendelkezések értelemszerűen irányadóak.</w:t>
      </w:r>
    </w:p>
    <w:p w14:paraId="7647476F" w14:textId="77777777" w:rsidR="008108BA" w:rsidRPr="005319D0" w:rsidRDefault="008108BA" w:rsidP="008108BA">
      <w:pPr>
        <w:spacing w:after="0" w:line="240" w:lineRule="auto"/>
        <w:ind w:left="709"/>
        <w:jc w:val="both"/>
        <w:rPr>
          <w:rFonts w:ascii="Times New Roman" w:eastAsia="MS Mincho" w:hAnsi="Times New Roman"/>
          <w:sz w:val="24"/>
          <w:szCs w:val="24"/>
        </w:rPr>
      </w:pPr>
    </w:p>
    <w:p w14:paraId="278C6F1A" w14:textId="77777777" w:rsidR="00D50724"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Módosítás. </w:t>
      </w:r>
    </w:p>
    <w:p w14:paraId="518F0300" w14:textId="77777777" w:rsidR="00D50724" w:rsidRPr="005319D0" w:rsidRDefault="00D50724" w:rsidP="00AE2DC2">
      <w:pPr>
        <w:spacing w:after="0" w:line="240" w:lineRule="auto"/>
        <w:ind w:left="709"/>
        <w:jc w:val="both"/>
        <w:rPr>
          <w:rFonts w:ascii="Times New Roman" w:eastAsia="MS Mincho" w:hAnsi="Times New Roman"/>
          <w:sz w:val="24"/>
          <w:szCs w:val="24"/>
        </w:rPr>
      </w:pPr>
    </w:p>
    <w:p w14:paraId="7672E692" w14:textId="77777777" w:rsidR="00112B85" w:rsidRPr="005319D0" w:rsidRDefault="008108BA" w:rsidP="00AE2DC2">
      <w:pPr>
        <w:widowControl w:val="0"/>
        <w:autoSpaceDE w:val="0"/>
        <w:autoSpaceDN w:val="0"/>
        <w:adjustRightInd w:val="0"/>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 xml:space="preserve">Jelen Szerződés kizárólag írásban módosítható, a Kbt. 141. § -ában foglaltak alapján. </w:t>
      </w:r>
    </w:p>
    <w:p w14:paraId="31046B7F" w14:textId="77777777" w:rsidR="00112B85" w:rsidRPr="005319D0" w:rsidRDefault="00112B85" w:rsidP="00AE2DC2">
      <w:pPr>
        <w:spacing w:after="0" w:line="240" w:lineRule="auto"/>
        <w:ind w:left="709"/>
        <w:jc w:val="both"/>
        <w:rPr>
          <w:rFonts w:ascii="Times New Roman" w:eastAsia="MS Mincho" w:hAnsi="Times New Roman"/>
          <w:sz w:val="24"/>
          <w:szCs w:val="24"/>
        </w:rPr>
      </w:pPr>
    </w:p>
    <w:p w14:paraId="119CB5BD"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Nem minősül szerződésmódosításnak a szerződő Fél jelen Szerződésben meghatározott adataiban (pl. levelezési cím, számlavezető pénzintézet, bankszámlaszám) bekövetkezett módosulás, továbbá a Szerződés 1. sz. mellékletének a Szerződésben meghatározottak szerinti kiegészítése, vagy módosulása (Felhasználási helyek számának csökkenése</w:t>
      </w:r>
      <w:r w:rsidR="00663030" w:rsidRPr="005319D0">
        <w:rPr>
          <w:rFonts w:ascii="Times New Roman" w:eastAsia="MS Mincho" w:hAnsi="Times New Roman"/>
          <w:sz w:val="24"/>
          <w:szCs w:val="24"/>
        </w:rPr>
        <w:t xml:space="preserve"> vagy bővülése (a Maximális Villamos Energia Mennyiség (</w:t>
      </w:r>
      <w:r w:rsidR="00F25A76" w:rsidRPr="005319D0">
        <w:rPr>
          <w:rFonts w:ascii="Times New Roman" w:eastAsia="MS Mincho" w:hAnsi="Times New Roman"/>
          <w:sz w:val="24"/>
          <w:szCs w:val="24"/>
        </w:rPr>
        <w:t>M</w:t>
      </w:r>
      <w:r w:rsidR="00F25A76" w:rsidRPr="005319D0">
        <w:rPr>
          <w:rFonts w:ascii="Times New Roman" w:eastAsia="MS Mincho" w:hAnsi="Times New Roman"/>
          <w:sz w:val="24"/>
          <w:szCs w:val="24"/>
          <w:vertAlign w:val="subscript"/>
        </w:rPr>
        <w:t>MAX</w:t>
      </w:r>
      <w:r w:rsidR="00663030" w:rsidRPr="005319D0">
        <w:rPr>
          <w:rFonts w:ascii="Times New Roman" w:eastAsia="MS Mincho" w:hAnsi="Times New Roman"/>
          <w:sz w:val="24"/>
          <w:szCs w:val="24"/>
        </w:rPr>
        <w:t>) értékéig</w:t>
      </w:r>
      <w:r w:rsidR="00112B85" w:rsidRPr="005319D0">
        <w:rPr>
          <w:rFonts w:ascii="Times New Roman" w:eastAsia="MS Mincho" w:hAnsi="Times New Roman"/>
          <w:sz w:val="24"/>
          <w:szCs w:val="24"/>
        </w:rPr>
        <w:t>)</w:t>
      </w:r>
      <w:r w:rsidRPr="005319D0">
        <w:rPr>
          <w:rFonts w:ascii="Times New Roman" w:eastAsia="MS Mincho" w:hAnsi="Times New Roman"/>
          <w:sz w:val="24"/>
          <w:szCs w:val="24"/>
        </w:rPr>
        <w:t>, a MÉF értékének és profilba sorolásának módosulásai, Felhasználási helyekre vonatkozó adatváltozás).</w:t>
      </w:r>
    </w:p>
    <w:p w14:paraId="43F4DBE4" w14:textId="77777777" w:rsidR="008108BA" w:rsidRPr="005319D0" w:rsidRDefault="008108BA" w:rsidP="008108BA">
      <w:pPr>
        <w:tabs>
          <w:tab w:val="num" w:pos="567"/>
        </w:tabs>
        <w:spacing w:after="0" w:line="240" w:lineRule="auto"/>
        <w:ind w:left="709"/>
        <w:jc w:val="both"/>
        <w:rPr>
          <w:rFonts w:ascii="Times New Roman" w:eastAsia="MS Mincho" w:hAnsi="Times New Roman"/>
          <w:sz w:val="24"/>
          <w:szCs w:val="24"/>
        </w:rPr>
      </w:pPr>
    </w:p>
    <w:p w14:paraId="23A49791" w14:textId="77777777" w:rsidR="008108BA" w:rsidRPr="005319D0" w:rsidRDefault="008108BA" w:rsidP="008108BA">
      <w:pPr>
        <w:tabs>
          <w:tab w:val="num" w:pos="567"/>
        </w:tabs>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Szerződés módosítása kizárólag közös megegyezéssel írásban érvényes akként, hogy a módosítást mindkét szerződő fél képviselője egyazon okiraton írja alá. A Szerződés nem módosítható egyoldalú nyilatkozattal, levélváltással, ráutaló magatartással, vagy szóbeli jognyilatkozattal sem.</w:t>
      </w:r>
    </w:p>
    <w:p w14:paraId="7C575211" w14:textId="77777777" w:rsidR="008108BA" w:rsidRPr="005319D0" w:rsidRDefault="008108BA" w:rsidP="008108BA">
      <w:pPr>
        <w:tabs>
          <w:tab w:val="num" w:pos="567"/>
        </w:tabs>
        <w:spacing w:after="0" w:line="240" w:lineRule="auto"/>
        <w:ind w:left="709"/>
        <w:jc w:val="both"/>
        <w:rPr>
          <w:rFonts w:ascii="Times New Roman" w:eastAsia="MS Mincho" w:hAnsi="Times New Roman"/>
          <w:sz w:val="24"/>
          <w:szCs w:val="24"/>
        </w:rPr>
      </w:pPr>
    </w:p>
    <w:p w14:paraId="3CF43F73" w14:textId="1D35B460"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Nem minősül szerződésmódosításnak az, ha a Felhasználó felhasználási helyét érintő esetleges és előre nem látható átszervezés, vagy a felhasználói érdekkörben felmerülő bármely jogügylet folytán Felhasználó helyett más alany válna az adott felhasználási hely használójává, fenntartójává, tulajdonosává, vagy minősülne e felhasználási helyen felhasználónak, továbbá más rendelkezne a felhasználási hely villamos energia rendszerhasználati kapacitásával és ennek folytán az adott használó, fenntartó, tulajdonos a Szerződésben Felhasználó helyébe lépne (felhasználói jogutódlás). A jogutódlás bekövetkeztéről Kereskedőt a Felhasználó a jogutód Szerződést elfogadó nyilatkozatának csatolásával (Felhasználó és a jogutód nyilatkozata egy okiratban is kifejezhető) írásban értesíti a jogutódlás megállapodott időpontját megelőzően. A jogutódlásról való értesítést követő 10 (tíz) napon belül Felek és a jogutód közösen jegyzőkönyvet vesznek fel a jogutódlásról és a jogutódlással érintett felhasználási helyek megnevezéséről. Kereskedő a szabályszerűen és a Szerződés alapján neki bejelentett jogutódlás esetén köteles a jegyzőkönyv felvételére és a jogutódlás végrehajtására. A jogutódlás a felvett jegyzőkönyvben rögzített időpontra szólhat. A jogutódlás a jogutódlásról felvett jegyzőkönyv feltételével az abban megjelöl</w:t>
      </w:r>
      <w:r w:rsidR="004B171E" w:rsidRPr="005319D0">
        <w:rPr>
          <w:rFonts w:ascii="Times New Roman" w:eastAsia="MS Mincho" w:hAnsi="Times New Roman"/>
          <w:sz w:val="24"/>
          <w:szCs w:val="24"/>
        </w:rPr>
        <w:t>t</w:t>
      </w:r>
      <w:r w:rsidRPr="005319D0">
        <w:rPr>
          <w:rFonts w:ascii="Times New Roman" w:eastAsia="MS Mincho" w:hAnsi="Times New Roman"/>
          <w:sz w:val="24"/>
          <w:szCs w:val="24"/>
        </w:rPr>
        <w:t xml:space="preserve"> jogutódlási időponttal hatályosul. A jogutód felhasználó </w:t>
      </w:r>
      <w:r w:rsidR="00111CD7" w:rsidRPr="005319D0">
        <w:rPr>
          <w:rFonts w:ascii="Times New Roman" w:eastAsia="MS Mincho" w:hAnsi="Times New Roman"/>
          <w:sz w:val="24"/>
          <w:szCs w:val="24"/>
        </w:rPr>
        <w:t>köteles</w:t>
      </w:r>
      <w:r w:rsidRPr="005319D0">
        <w:rPr>
          <w:rFonts w:ascii="Times New Roman" w:eastAsia="MS Mincho" w:hAnsi="Times New Roman"/>
          <w:sz w:val="24"/>
          <w:szCs w:val="24"/>
        </w:rPr>
        <w:t xml:space="preserve"> a Kereskedővel jelen Szerződésnek megfelelő tartalommal a jogutódlást tartalmazó megállapodást megkötni.</w:t>
      </w:r>
    </w:p>
    <w:p w14:paraId="01330090" w14:textId="77777777" w:rsidR="008108BA" w:rsidRPr="005319D0" w:rsidRDefault="008108BA" w:rsidP="008108BA">
      <w:pPr>
        <w:spacing w:after="0" w:line="240" w:lineRule="auto"/>
        <w:ind w:left="567"/>
        <w:jc w:val="both"/>
        <w:rPr>
          <w:rFonts w:ascii="Times New Roman" w:eastAsia="MS Mincho" w:hAnsi="Times New Roman"/>
          <w:sz w:val="24"/>
          <w:szCs w:val="24"/>
        </w:rPr>
      </w:pPr>
    </w:p>
    <w:p w14:paraId="1CA9495D"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lastRenderedPageBreak/>
        <w:t>A jogutódlás esetén a jogutódot a Szerződésben foglaltak teljesítésének kötelme a jogutódlással érintett felhasználási helyek vonatkozásában terheli, beleértve a felhasználási helyeken való Szerződött Villamos Energia Mennyiség átvételével kapcsolatos kötelezettséget.</w:t>
      </w:r>
    </w:p>
    <w:p w14:paraId="25703F58" w14:textId="77777777" w:rsidR="008108BA" w:rsidRPr="005319D0" w:rsidRDefault="008108BA" w:rsidP="008108BA">
      <w:pPr>
        <w:spacing w:after="0" w:line="240" w:lineRule="auto"/>
        <w:ind w:left="567"/>
        <w:jc w:val="both"/>
        <w:rPr>
          <w:rFonts w:ascii="Times New Roman" w:eastAsia="MS Mincho" w:hAnsi="Times New Roman"/>
          <w:sz w:val="24"/>
          <w:szCs w:val="24"/>
        </w:rPr>
      </w:pPr>
    </w:p>
    <w:p w14:paraId="5E3AC7AE"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Felhasználó vonatkozásában meghatározott Szerződött Villamos Energia Mennyiséget, a jogutódlással érintett felhasználási helyek tekintetében meghatározott Szerződött Villamos Energia Mennyiség mértékével csökkenteni kell. A jogutódlás a Szerződés 1. sz. mellékletét a jogutódlással érintett felhasználási helyet illetően módosítja. A jogutódlással az 1. sz. mellékletből a jogutódlással érintett felhasználási hely elhagyásra kerül.</w:t>
      </w:r>
    </w:p>
    <w:p w14:paraId="100B42F5" w14:textId="77777777" w:rsidR="008108BA" w:rsidRPr="005319D0" w:rsidRDefault="008108BA" w:rsidP="008108BA">
      <w:pPr>
        <w:widowControl w:val="0"/>
        <w:autoSpaceDE w:val="0"/>
        <w:autoSpaceDN w:val="0"/>
        <w:adjustRightInd w:val="0"/>
        <w:spacing w:after="0" w:line="240" w:lineRule="auto"/>
        <w:ind w:left="680" w:hanging="397"/>
        <w:jc w:val="both"/>
        <w:rPr>
          <w:rFonts w:ascii="Times New Roman" w:eastAsia="MS Mincho" w:hAnsi="Times New Roman"/>
          <w:sz w:val="24"/>
          <w:szCs w:val="24"/>
        </w:rPr>
      </w:pPr>
    </w:p>
    <w:p w14:paraId="1B14599E" w14:textId="77777777" w:rsidR="00D50724"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Egyéb szerződéses megállapodások.</w:t>
      </w:r>
    </w:p>
    <w:p w14:paraId="76BEC71B" w14:textId="77777777" w:rsidR="003A05DF" w:rsidRPr="005319D0" w:rsidRDefault="003A05DF" w:rsidP="00AE2DC2">
      <w:pPr>
        <w:spacing w:after="0" w:line="240" w:lineRule="auto"/>
        <w:ind w:left="709"/>
        <w:jc w:val="both"/>
        <w:rPr>
          <w:rFonts w:ascii="Times New Roman" w:eastAsia="MS Mincho" w:hAnsi="Times New Roman"/>
          <w:sz w:val="24"/>
          <w:szCs w:val="24"/>
        </w:rPr>
      </w:pPr>
    </w:p>
    <w:p w14:paraId="0FE9464E" w14:textId="77777777" w:rsidR="008108BA" w:rsidRPr="005319D0" w:rsidRDefault="008108BA" w:rsidP="00AE2DC2">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A Felek csak olyan mértékben jogosultak szerződéses jogviszonyokat létesíteni más személyekkel, amennyiben azok nem akadályozzák a jelen Szerződés szerinti kötelezettségeik teljesítését.</w:t>
      </w:r>
    </w:p>
    <w:p w14:paraId="033ADC9B" w14:textId="77777777" w:rsidR="008108BA" w:rsidRPr="005319D0" w:rsidRDefault="008108BA" w:rsidP="008108BA">
      <w:pPr>
        <w:widowControl w:val="0"/>
        <w:autoSpaceDE w:val="0"/>
        <w:autoSpaceDN w:val="0"/>
        <w:adjustRightInd w:val="0"/>
        <w:spacing w:after="0" w:line="240" w:lineRule="auto"/>
        <w:jc w:val="both"/>
        <w:rPr>
          <w:rFonts w:ascii="Times New Roman" w:eastAsia="MS Mincho" w:hAnsi="Times New Roman"/>
          <w:sz w:val="24"/>
          <w:szCs w:val="24"/>
        </w:rPr>
      </w:pPr>
    </w:p>
    <w:p w14:paraId="639B08DA" w14:textId="77777777" w:rsidR="008108BA" w:rsidRPr="005319D0" w:rsidRDefault="00997C00"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 xml:space="preserve"> </w:t>
      </w:r>
      <w:r w:rsidR="008108BA" w:rsidRPr="005319D0">
        <w:rPr>
          <w:rFonts w:ascii="Times New Roman" w:eastAsia="MS Mincho" w:hAnsi="Times New Roman"/>
          <w:i/>
          <w:iCs/>
          <w:sz w:val="24"/>
          <w:szCs w:val="24"/>
          <w:u w:val="single"/>
        </w:rPr>
        <w:t>További cselekedetek és biztosítékok</w:t>
      </w:r>
    </w:p>
    <w:p w14:paraId="4DAF8B01" w14:textId="77777777" w:rsidR="003A05DF" w:rsidRPr="005319D0" w:rsidRDefault="003A05DF" w:rsidP="008108BA">
      <w:pPr>
        <w:spacing w:after="0" w:line="240" w:lineRule="auto"/>
        <w:ind w:left="709"/>
        <w:jc w:val="both"/>
        <w:rPr>
          <w:rFonts w:ascii="Times New Roman" w:eastAsia="MS Mincho" w:hAnsi="Times New Roman"/>
          <w:sz w:val="24"/>
          <w:szCs w:val="24"/>
        </w:rPr>
      </w:pPr>
    </w:p>
    <w:p w14:paraId="62749036" w14:textId="77777777" w:rsidR="008108BA" w:rsidRPr="005319D0" w:rsidRDefault="008108BA" w:rsidP="008108BA">
      <w:pPr>
        <w:spacing w:after="0" w:line="240" w:lineRule="auto"/>
        <w:ind w:left="709"/>
        <w:jc w:val="both"/>
        <w:rPr>
          <w:rFonts w:ascii="Times New Roman" w:eastAsia="MS Mincho" w:hAnsi="Times New Roman"/>
          <w:sz w:val="24"/>
          <w:szCs w:val="24"/>
        </w:rPr>
      </w:pPr>
      <w:r w:rsidRPr="005319D0">
        <w:rPr>
          <w:rFonts w:ascii="Times New Roman" w:eastAsia="MS Mincho" w:hAnsi="Times New Roman"/>
          <w:sz w:val="24"/>
          <w:szCs w:val="24"/>
        </w:rPr>
        <w:t>Mindegyik Fél vállalja, hogy aláír és átad minden olyan további okiratot és megtesz és végrehajt minden olyan további cselekedetet és dolgot, amely szükséges lehet a jelen Szerződés rendelkezéseinek végrehajtására, vagy azt megkönnyíti, vagy megkönnyítheti.</w:t>
      </w:r>
    </w:p>
    <w:p w14:paraId="6C4B4330" w14:textId="77777777" w:rsidR="005319D0" w:rsidRPr="005319D0" w:rsidRDefault="005319D0" w:rsidP="008108BA">
      <w:pPr>
        <w:spacing w:after="0" w:line="240" w:lineRule="auto"/>
        <w:ind w:left="709"/>
        <w:jc w:val="both"/>
        <w:rPr>
          <w:rFonts w:ascii="Times New Roman" w:eastAsia="MS Mincho" w:hAnsi="Times New Roman"/>
          <w:sz w:val="24"/>
          <w:szCs w:val="24"/>
        </w:rPr>
      </w:pPr>
    </w:p>
    <w:p w14:paraId="5971B5E2"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Titoktartás</w:t>
      </w:r>
    </w:p>
    <w:p w14:paraId="7A5B75A4" w14:textId="77777777" w:rsidR="008108BA" w:rsidRPr="005319D0" w:rsidRDefault="008108BA" w:rsidP="008108BA">
      <w:pPr>
        <w:autoSpaceDE w:val="0"/>
        <w:autoSpaceDN w:val="0"/>
        <w:adjustRightInd w:val="0"/>
        <w:spacing w:after="0" w:line="240" w:lineRule="auto"/>
        <w:ind w:left="709"/>
        <w:jc w:val="both"/>
        <w:rPr>
          <w:rFonts w:ascii="Times New Roman" w:eastAsia="MS Mincho" w:hAnsi="Times New Roman"/>
          <w:sz w:val="24"/>
          <w:szCs w:val="24"/>
        </w:rPr>
      </w:pPr>
    </w:p>
    <w:p w14:paraId="21BD0CEA"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Kereskedő a közbeszerzési eljárásban megtett ajánlatában, valamint a Kbt. 44. § (1) bekezdés szerinti indokolásban elkülönített módon elhelyezett, üzleti titkot (ide értve a védett ismeretet is) tartalmazó iratok nyilvánosságra hozatalát megtilthatja</w:t>
      </w:r>
      <w:r w:rsidR="00997C00" w:rsidRPr="005319D0">
        <w:rPr>
          <w:rFonts w:ascii="Times New Roman" w:eastAsia="MS Mincho" w:hAnsi="Times New Roman"/>
          <w:sz w:val="24"/>
          <w:szCs w:val="24"/>
        </w:rPr>
        <w:t xml:space="preserve"> (a jelen rendelkezések vonatkozásában az üzleti titok fogalma a 2018. évi LIV. tv. 1. §-ában meghatározott jelentéssel bír</w:t>
      </w:r>
      <w:r w:rsidR="004B171E" w:rsidRPr="005319D0">
        <w:rPr>
          <w:rFonts w:ascii="Times New Roman" w:eastAsia="MS Mincho" w:hAnsi="Times New Roman"/>
          <w:sz w:val="24"/>
          <w:szCs w:val="24"/>
        </w:rPr>
        <w:t>)</w:t>
      </w:r>
      <w:r w:rsidR="00997C00" w:rsidRPr="005319D0">
        <w:rPr>
          <w:rFonts w:ascii="Times New Roman" w:eastAsia="MS Mincho" w:hAnsi="Times New Roman"/>
          <w:sz w:val="24"/>
          <w:szCs w:val="24"/>
        </w:rPr>
        <w:t xml:space="preserve">. </w:t>
      </w:r>
      <w:r w:rsidRPr="005319D0">
        <w:rPr>
          <w:rFonts w:ascii="Times New Roman" w:eastAsia="MS Mincho" w:hAnsi="Times New Roman"/>
          <w:sz w:val="24"/>
          <w:szCs w:val="24"/>
        </w:rPr>
        <w:t>Az üzleti titkot tartalmazó irat kizárólag olyan információkat tartalmazhat, amelyek nyilvánosságra hozatala a gazdasági szereplő üzleti tevékenysége szempontjából aránytalan sérelmet okozna. A Kbt.</w:t>
      </w:r>
      <w:r w:rsidR="004B171E" w:rsidRPr="005319D0">
        <w:rPr>
          <w:rFonts w:ascii="Times New Roman" w:eastAsia="MS Mincho" w:hAnsi="Times New Roman"/>
          <w:sz w:val="24"/>
          <w:szCs w:val="24"/>
        </w:rPr>
        <w:t xml:space="preserve"> </w:t>
      </w:r>
      <w:r w:rsidRPr="005319D0">
        <w:rPr>
          <w:rFonts w:ascii="Times New Roman" w:eastAsia="MS Mincho" w:hAnsi="Times New Roman"/>
          <w:sz w:val="24"/>
          <w:szCs w:val="24"/>
        </w:rPr>
        <w:t xml:space="preserve">44.§ rendelkezéseinek megfelelően üzleti titokká nyilvánított iratok a Szerződés teljesítése során is üzleti titoknak minősülnek. </w:t>
      </w:r>
    </w:p>
    <w:p w14:paraId="6CA53C0E" w14:textId="77777777" w:rsidR="008108BA" w:rsidRPr="005319D0" w:rsidRDefault="008108BA" w:rsidP="008108BA">
      <w:pPr>
        <w:tabs>
          <w:tab w:val="left" w:pos="-1440"/>
        </w:tabs>
        <w:spacing w:after="0" w:line="240" w:lineRule="auto"/>
        <w:ind w:left="1418" w:hanging="698"/>
        <w:jc w:val="both"/>
        <w:rPr>
          <w:rFonts w:ascii="Times New Roman" w:eastAsia="MS Mincho" w:hAnsi="Times New Roman"/>
          <w:sz w:val="24"/>
          <w:szCs w:val="24"/>
        </w:rPr>
      </w:pPr>
      <w:r w:rsidRPr="005319D0">
        <w:rPr>
          <w:rFonts w:ascii="Times New Roman" w:eastAsia="MS Mincho" w:hAnsi="Times New Roman"/>
          <w:sz w:val="24"/>
          <w:szCs w:val="24"/>
        </w:rPr>
        <w:tab/>
      </w:r>
    </w:p>
    <w:p w14:paraId="19FDD721"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Felek a fentiek figyelembevételével kötelezettséget vállalnak arra, hogy a bármely Fél javára a másik Fél által átadott vagy szerzett minden Bizalmas Információt (Bizalmas Információ az az információ, melyet az adott szerződő Fél annak minősít, a minősítés akkor lép hatályba, ha azt írásban a másik Fél igazolt értesítésével megfelelően közölték) bizalmasan, titkosan kezelnek, és gondoskodnak arról, hogy azokat a megbízottaik, alkalmazottaik és tisztségviselőik (beleértve az igazgatóság és a felügyelőbizottság tagjait) bizalmasan kezeljenek, és harmadik félnek ne adják át, sem más módon ne hozzák nyilvánosságra. A Felek vállalják továbbá, hogy a Bizalmas Információt vagy annak bármely részét a másik Fél előzetes írásos hozzájárulása nélkül nem használják fel (kivéve az ezen Szerződés céljából történő felhasználást). A Felek vállalják, hogy saját szervezetükön belül olyan szintre korlátozzák azon személyek </w:t>
      </w:r>
      <w:r w:rsidRPr="005319D0">
        <w:rPr>
          <w:rFonts w:ascii="Times New Roman" w:eastAsia="MS Mincho" w:hAnsi="Times New Roman"/>
          <w:sz w:val="24"/>
          <w:szCs w:val="24"/>
        </w:rPr>
        <w:lastRenderedPageBreak/>
        <w:t>számát, akiknek a Bizalmas Információ átadásra kerül, amely minimálisan szükséges ahhoz, hogy a jelen Szerződés szerinti kötelezettségeiket teljesíteni tudják.</w:t>
      </w:r>
    </w:p>
    <w:p w14:paraId="3A32D226" w14:textId="77777777" w:rsidR="008108BA" w:rsidRPr="005319D0" w:rsidRDefault="008108BA" w:rsidP="008108BA">
      <w:pPr>
        <w:spacing w:after="0" w:line="240" w:lineRule="auto"/>
        <w:ind w:left="1416"/>
        <w:jc w:val="both"/>
        <w:rPr>
          <w:rFonts w:ascii="Times New Roman" w:eastAsia="MS Mincho" w:hAnsi="Times New Roman"/>
          <w:sz w:val="24"/>
          <w:szCs w:val="24"/>
        </w:rPr>
      </w:pPr>
    </w:p>
    <w:p w14:paraId="4AB4C862"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fenti korlátozások nem vonatkoznak a Bizalmas Információ bármely olyan részére:</w:t>
      </w:r>
    </w:p>
    <w:p w14:paraId="14782382" w14:textId="77777777" w:rsidR="008108BA" w:rsidRPr="005319D0" w:rsidRDefault="008108BA" w:rsidP="008108BA">
      <w:pPr>
        <w:spacing w:after="0" w:line="240" w:lineRule="auto"/>
        <w:ind w:left="1418"/>
        <w:jc w:val="both"/>
        <w:rPr>
          <w:rFonts w:ascii="Times New Roman" w:eastAsia="MS Mincho" w:hAnsi="Times New Roman"/>
          <w:sz w:val="24"/>
          <w:szCs w:val="24"/>
        </w:rPr>
      </w:pPr>
    </w:p>
    <w:p w14:paraId="5FF6E5C7" w14:textId="77777777" w:rsidR="008108BA" w:rsidRPr="005319D0" w:rsidRDefault="008108BA" w:rsidP="00AE2DC2">
      <w:pPr>
        <w:numPr>
          <w:ilvl w:val="0"/>
          <w:numId w:val="2"/>
        </w:num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Amely a fentiek megszegésétől eltérő okból jogszerűen került nyilvánosságra;</w:t>
      </w:r>
    </w:p>
    <w:p w14:paraId="1DD9DBF0" w14:textId="77777777" w:rsidR="008108BA" w:rsidRPr="005319D0" w:rsidRDefault="008108BA" w:rsidP="008108BA">
      <w:pPr>
        <w:numPr>
          <w:ilvl w:val="0"/>
          <w:numId w:val="2"/>
        </w:num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Amelyet a címzett Fél jóhiszeműen szerzett olyan harmadik féltől, aki jogosult volt annak felfedésére;</w:t>
      </w:r>
    </w:p>
    <w:p w14:paraId="49D73518" w14:textId="77777777" w:rsidR="008108BA" w:rsidRPr="005319D0" w:rsidRDefault="008108BA" w:rsidP="008108BA">
      <w:pPr>
        <w:numPr>
          <w:ilvl w:val="0"/>
          <w:numId w:val="2"/>
        </w:num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Amelyet bármely hatóság részére az alkalmazandó jogszabályok szerint, vagy az illetékes tőzsde szabályainak előírásai szerint fel kellett fedni és olyan információk, amelyeket árjelentő ügynökségek előtt vagy index kiszámításához fedtek fel feltéve, hogy az információ kiadása során a másik Fél neve titokban maradt, valamint</w:t>
      </w:r>
    </w:p>
    <w:p w14:paraId="601CA851" w14:textId="77777777" w:rsidR="008108BA" w:rsidRPr="005319D0" w:rsidRDefault="008108BA" w:rsidP="008108BA">
      <w:pPr>
        <w:numPr>
          <w:ilvl w:val="0"/>
          <w:numId w:val="2"/>
        </w:num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 xml:space="preserve">Amelyeket olyan hitelintézeteknek, és szerződő </w:t>
      </w:r>
      <w:r w:rsidR="004B171E" w:rsidRPr="005319D0">
        <w:rPr>
          <w:rFonts w:ascii="Times New Roman" w:eastAsia="MS Mincho" w:hAnsi="Times New Roman"/>
          <w:sz w:val="24"/>
          <w:szCs w:val="24"/>
        </w:rPr>
        <w:t>f</w:t>
      </w:r>
      <w:r w:rsidRPr="005319D0">
        <w:rPr>
          <w:rFonts w:ascii="Times New Roman" w:eastAsia="MS Mincho" w:hAnsi="Times New Roman"/>
          <w:sz w:val="24"/>
          <w:szCs w:val="24"/>
        </w:rPr>
        <w:t>eleknek adtak át, amelyeknek feladata indokolta az ilyen információ felfedését, feltéve, hogy az ilyen fél előbb beleegyezett, hogy más személynek semmilyen célból nem adja át a vonatkozó Bizalmas Információt.</w:t>
      </w:r>
    </w:p>
    <w:p w14:paraId="46721A05" w14:textId="77777777" w:rsidR="008108BA" w:rsidRPr="005319D0" w:rsidRDefault="008108BA" w:rsidP="008108BA">
      <w:pPr>
        <w:spacing w:after="0" w:line="240" w:lineRule="auto"/>
        <w:ind w:left="2160"/>
        <w:jc w:val="both"/>
        <w:rPr>
          <w:rFonts w:ascii="Times New Roman" w:eastAsia="MS Mincho" w:hAnsi="Times New Roman"/>
          <w:sz w:val="24"/>
          <w:szCs w:val="24"/>
        </w:rPr>
      </w:pPr>
      <w:r w:rsidRPr="005319D0">
        <w:rPr>
          <w:rFonts w:ascii="Times New Roman" w:eastAsia="MS Mincho" w:hAnsi="Times New Roman"/>
          <w:sz w:val="24"/>
          <w:szCs w:val="24"/>
        </w:rPr>
        <w:t xml:space="preserve">Bizalmas Információ az egyik Fél részére a másik Fél által átadott minden olyan információ, dokumentáció, adat, know-how vagy üzleti titok, amely kívülálló személyek részére nem ismert, nem elérhető kivéve a Kbt. alapján nyilvános információkat.  </w:t>
      </w:r>
    </w:p>
    <w:p w14:paraId="225D0F8E" w14:textId="77777777" w:rsidR="008108BA" w:rsidRPr="005319D0" w:rsidRDefault="008108BA" w:rsidP="008108BA">
      <w:pPr>
        <w:spacing w:after="0" w:line="240" w:lineRule="auto"/>
        <w:ind w:left="2160" w:hanging="720"/>
        <w:jc w:val="both"/>
        <w:rPr>
          <w:rFonts w:ascii="Times New Roman" w:eastAsia="MS Mincho" w:hAnsi="Times New Roman"/>
          <w:sz w:val="24"/>
          <w:szCs w:val="24"/>
        </w:rPr>
      </w:pPr>
      <w:r w:rsidRPr="005319D0">
        <w:rPr>
          <w:rFonts w:ascii="Times New Roman" w:eastAsia="MS Mincho" w:hAnsi="Times New Roman"/>
          <w:sz w:val="24"/>
          <w:szCs w:val="24"/>
        </w:rPr>
        <w:t>e.)</w:t>
      </w:r>
      <w:r w:rsidRPr="005319D0">
        <w:rPr>
          <w:rFonts w:ascii="Times New Roman" w:eastAsia="MS Mincho" w:hAnsi="Times New Roman"/>
          <w:sz w:val="24"/>
          <w:szCs w:val="24"/>
        </w:rPr>
        <w:tab/>
        <w:t xml:space="preserve">A jelen titoktartásról szóló pont rendelkezései a jelen Szerződés megszűnése után </w:t>
      </w:r>
      <w:r w:rsidR="004B171E" w:rsidRPr="005319D0">
        <w:rPr>
          <w:rFonts w:ascii="Times New Roman" w:eastAsia="MS Mincho" w:hAnsi="Times New Roman"/>
          <w:sz w:val="24"/>
          <w:szCs w:val="24"/>
        </w:rPr>
        <w:t>2 (</w:t>
      </w:r>
      <w:r w:rsidRPr="005319D0">
        <w:rPr>
          <w:rFonts w:ascii="Times New Roman" w:eastAsia="MS Mincho" w:hAnsi="Times New Roman"/>
          <w:sz w:val="24"/>
          <w:szCs w:val="24"/>
        </w:rPr>
        <w:t>két</w:t>
      </w:r>
      <w:r w:rsidR="004B171E" w:rsidRPr="005319D0">
        <w:rPr>
          <w:rFonts w:ascii="Times New Roman" w:eastAsia="MS Mincho" w:hAnsi="Times New Roman"/>
          <w:sz w:val="24"/>
          <w:szCs w:val="24"/>
        </w:rPr>
        <w:t>)</w:t>
      </w:r>
      <w:r w:rsidRPr="005319D0">
        <w:rPr>
          <w:rFonts w:ascii="Times New Roman" w:eastAsia="MS Mincho" w:hAnsi="Times New Roman"/>
          <w:sz w:val="24"/>
          <w:szCs w:val="24"/>
        </w:rPr>
        <w:t xml:space="preserve"> évig hatályban maradnak.</w:t>
      </w:r>
    </w:p>
    <w:p w14:paraId="672A76FA" w14:textId="77777777" w:rsidR="003A05DF" w:rsidRPr="005319D0" w:rsidRDefault="003A05DF" w:rsidP="008108BA">
      <w:pPr>
        <w:spacing w:after="0" w:line="240" w:lineRule="auto"/>
        <w:ind w:left="2160" w:hanging="720"/>
        <w:jc w:val="both"/>
        <w:rPr>
          <w:rFonts w:ascii="Times New Roman" w:eastAsia="MS Mincho" w:hAnsi="Times New Roman"/>
          <w:sz w:val="24"/>
          <w:szCs w:val="24"/>
        </w:rPr>
      </w:pPr>
    </w:p>
    <w:p w14:paraId="63233E18" w14:textId="77777777" w:rsidR="008108BA" w:rsidRPr="005319D0" w:rsidRDefault="008108BA" w:rsidP="00AE2DC2">
      <w:pPr>
        <w:keepNext/>
        <w:numPr>
          <w:ilvl w:val="2"/>
          <w:numId w:val="8"/>
        </w:numPr>
        <w:tabs>
          <w:tab w:val="clear" w:pos="2138"/>
          <w:tab w:val="left" w:pos="709"/>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Felek rögzítik, hogy Felhasználót a Kbt. 43. § (1) bekezdése alapján jelen Szerződés tartalmát és teljesítését illetően nyilvánosságra hozatali kötelezettség terheli, ennek megfelelően a Szerződés tartalma és teljesítésével kapcsolatos adat, vagy információ nem minősül Bizalmas információnak. Kereskedő a Kbt. 43. § (1) bekezdésében meghatározott adatok és információk nyilvánossága – a Kbt. 41. § (2) bek. szerint – a Szerződés tekintetében nem korlátozható.</w:t>
      </w:r>
    </w:p>
    <w:p w14:paraId="5A12006D" w14:textId="77777777" w:rsidR="008108BA" w:rsidRPr="005319D0" w:rsidRDefault="008108BA" w:rsidP="008108BA">
      <w:pPr>
        <w:spacing w:after="0" w:line="240" w:lineRule="auto"/>
        <w:ind w:left="1189"/>
        <w:jc w:val="both"/>
        <w:rPr>
          <w:rFonts w:ascii="Times New Roman" w:eastAsia="MS Mincho" w:hAnsi="Times New Roman"/>
          <w:sz w:val="24"/>
          <w:szCs w:val="24"/>
        </w:rPr>
      </w:pPr>
    </w:p>
    <w:p w14:paraId="7FA72A0A" w14:textId="77777777" w:rsidR="008108BA" w:rsidRPr="005319D0" w:rsidRDefault="008108BA" w:rsidP="00AE2DC2">
      <w:pPr>
        <w:keepNext/>
        <w:numPr>
          <w:ilvl w:val="1"/>
          <w:numId w:val="8"/>
        </w:numPr>
        <w:tabs>
          <w:tab w:val="clear" w:pos="1080"/>
        </w:tabs>
        <w:spacing w:after="0" w:line="240" w:lineRule="auto"/>
        <w:ind w:left="709" w:hanging="709"/>
        <w:jc w:val="both"/>
        <w:outlineLvl w:val="1"/>
        <w:rPr>
          <w:rFonts w:ascii="Times New Roman" w:eastAsia="MS Mincho" w:hAnsi="Times New Roman"/>
          <w:i/>
          <w:iCs/>
          <w:sz w:val="24"/>
          <w:szCs w:val="24"/>
          <w:u w:val="single"/>
        </w:rPr>
      </w:pPr>
      <w:r w:rsidRPr="005319D0">
        <w:rPr>
          <w:rFonts w:ascii="Times New Roman" w:eastAsia="MS Mincho" w:hAnsi="Times New Roman"/>
          <w:i/>
          <w:iCs/>
          <w:sz w:val="24"/>
          <w:szCs w:val="24"/>
          <w:u w:val="single"/>
        </w:rPr>
        <w:t>Nyilatkozatok és szavatolások</w:t>
      </w:r>
    </w:p>
    <w:p w14:paraId="4B04B6AC" w14:textId="77777777" w:rsidR="008108BA" w:rsidRPr="005319D0" w:rsidRDefault="008108BA" w:rsidP="008108BA">
      <w:pPr>
        <w:spacing w:after="0" w:line="240" w:lineRule="auto"/>
        <w:ind w:left="360"/>
        <w:jc w:val="both"/>
        <w:rPr>
          <w:rFonts w:ascii="Times New Roman" w:eastAsia="MS Mincho" w:hAnsi="Times New Roman"/>
          <w:b/>
          <w:bCs/>
          <w:sz w:val="24"/>
          <w:szCs w:val="24"/>
        </w:rPr>
      </w:pPr>
    </w:p>
    <w:p w14:paraId="0EE0B3D6" w14:textId="77777777" w:rsidR="008108BA" w:rsidRPr="005319D0" w:rsidRDefault="008108BA" w:rsidP="00AE2DC2">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szerződő Felek jelen </w:t>
      </w:r>
      <w:r w:rsidR="004B171E" w:rsidRPr="005319D0">
        <w:rPr>
          <w:rFonts w:ascii="Times New Roman" w:eastAsia="MS Mincho" w:hAnsi="Times New Roman"/>
          <w:sz w:val="24"/>
          <w:szCs w:val="24"/>
        </w:rPr>
        <w:t>S</w:t>
      </w:r>
      <w:r w:rsidRPr="005319D0">
        <w:rPr>
          <w:rFonts w:ascii="Times New Roman" w:eastAsia="MS Mincho" w:hAnsi="Times New Roman"/>
          <w:sz w:val="24"/>
          <w:szCs w:val="24"/>
        </w:rPr>
        <w:t>zerződés aláírásával elismerik és kijelentik, hogy törvényesen működő és bejegyzett olyan gazdasági társaságok vagy egyéb szervezetek (ilyennek kell tekinteni a külföldi illetőségű Szállítót, ha a saját joga szerint létező jogalany), jogalanyok, melyek nem állnak csőd, vagy felszámolási-, vagy adósságrendezési eljárás alatt.</w:t>
      </w:r>
    </w:p>
    <w:p w14:paraId="5D5FD9EE"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41385A59" w14:textId="77777777" w:rsidR="008108BA" w:rsidRPr="005319D0" w:rsidRDefault="008108BA" w:rsidP="00AE2DC2">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 xml:space="preserve">A szerződő Felek kijelentik, hogy tudomásuk szerint nincs ellenük folyamatban vagy egyébként fenyegető bírósági vagy egyéb eljárás, mely veszélyezteti a jelen Szerződés teljesítését. </w:t>
      </w:r>
    </w:p>
    <w:p w14:paraId="29EEEED6" w14:textId="77777777" w:rsidR="008108BA" w:rsidRPr="005319D0" w:rsidRDefault="008108BA" w:rsidP="008108BA">
      <w:pPr>
        <w:spacing w:after="0" w:line="240" w:lineRule="auto"/>
        <w:ind w:left="360"/>
        <w:jc w:val="both"/>
        <w:rPr>
          <w:rFonts w:ascii="Times New Roman" w:eastAsia="MS Mincho" w:hAnsi="Times New Roman"/>
          <w:sz w:val="24"/>
          <w:szCs w:val="24"/>
        </w:rPr>
      </w:pPr>
    </w:p>
    <w:p w14:paraId="4E4D4DCD" w14:textId="77777777" w:rsidR="008108BA" w:rsidRPr="005319D0" w:rsidRDefault="008108BA" w:rsidP="00AE2DC2">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A szerződő Felek kijelentik, hogy nevükben eljáró és aláíró képviselők rendelkeznek minden olyan jogszabályi vagy egyéb szervezeti felhatalmazással, melynek alapján a Szerződésből származó kötelezettségeket vállalhatják.</w:t>
      </w:r>
    </w:p>
    <w:p w14:paraId="06AE84F2" w14:textId="77777777" w:rsidR="004F32A0" w:rsidRPr="005319D0" w:rsidRDefault="004F32A0" w:rsidP="008108BA">
      <w:pPr>
        <w:spacing w:after="0" w:line="240" w:lineRule="auto"/>
        <w:ind w:left="1410" w:hanging="690"/>
        <w:jc w:val="both"/>
        <w:rPr>
          <w:rFonts w:ascii="Times New Roman" w:eastAsia="MS Mincho" w:hAnsi="Times New Roman"/>
          <w:sz w:val="24"/>
          <w:szCs w:val="24"/>
        </w:rPr>
      </w:pPr>
    </w:p>
    <w:p w14:paraId="044A3906" w14:textId="77777777" w:rsidR="005319D0" w:rsidRPr="005319D0" w:rsidRDefault="005319D0" w:rsidP="008108BA">
      <w:pPr>
        <w:spacing w:after="0" w:line="240" w:lineRule="auto"/>
        <w:ind w:left="1410" w:hanging="690"/>
        <w:jc w:val="both"/>
        <w:rPr>
          <w:rFonts w:ascii="Times New Roman" w:eastAsia="MS Mincho" w:hAnsi="Times New Roman"/>
          <w:sz w:val="24"/>
          <w:szCs w:val="24"/>
        </w:rPr>
      </w:pPr>
    </w:p>
    <w:p w14:paraId="702EF8B9" w14:textId="77777777" w:rsidR="004F32A0" w:rsidRPr="005319D0" w:rsidRDefault="004F32A0" w:rsidP="004F32A0">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lastRenderedPageBreak/>
        <w:t>Kereskedő jelen Szerződés aláírásával egyidejűleg az államháztartásról szóló 2011. évi CXCV. törvényben („Áht.”) és az államháztartásról szóló törvény végrehajtásáról szóló 368/2011 (XII.31.) Korm. rendelet 50. § (1a) bekezdésében foglaltak alapján nyilatkozik, hogy mint jogalany a nemzeti vagyonról szóló 2011. évi CXCVI. törvény („Nvt.”) 3. § (1) bek. 1. ….. pontjában meghatározottak szerinti átlátható szervezetnek minősül, és kötelezettséget vállal arra, hogy a jelen Szerződés hatálya alatt e minősítésnek folyamatosan megfelel, továbbá kötelezettséget vállal arra nézve, hogy e ténynek a jelen Szerződés fennállása alatt történő változása esetén arról a Felhasználót haladéktalanul értesíti.</w:t>
      </w:r>
    </w:p>
    <w:p w14:paraId="1B410E8B" w14:textId="77777777" w:rsidR="00924D30" w:rsidRPr="005319D0" w:rsidRDefault="00924D30" w:rsidP="00544610">
      <w:pPr>
        <w:pStyle w:val="Listaszerbekezds"/>
        <w:rPr>
          <w:rFonts w:eastAsia="MS Mincho"/>
        </w:rPr>
      </w:pPr>
    </w:p>
    <w:p w14:paraId="29D7A41E" w14:textId="77777777" w:rsidR="00924D30" w:rsidRPr="005319D0" w:rsidRDefault="00924D30" w:rsidP="00924D30">
      <w:pPr>
        <w:keepNext/>
        <w:numPr>
          <w:ilvl w:val="2"/>
          <w:numId w:val="8"/>
        </w:numPr>
        <w:tabs>
          <w:tab w:val="clear" w:pos="2138"/>
          <w:tab w:val="left" w:pos="851"/>
        </w:tabs>
        <w:spacing w:after="0" w:line="240" w:lineRule="auto"/>
        <w:ind w:left="709" w:hanging="709"/>
        <w:jc w:val="both"/>
        <w:outlineLvl w:val="2"/>
        <w:rPr>
          <w:rFonts w:ascii="Times New Roman" w:eastAsia="MS Mincho" w:hAnsi="Times New Roman"/>
          <w:sz w:val="24"/>
          <w:szCs w:val="24"/>
        </w:rPr>
      </w:pPr>
      <w:r w:rsidRPr="005319D0">
        <w:rPr>
          <w:rFonts w:ascii="Times New Roman" w:eastAsia="MS Mincho" w:hAnsi="Times New Roman"/>
          <w:sz w:val="24"/>
          <w:szCs w:val="24"/>
        </w:rPr>
        <w:t>Felhasználó nyilatkozik, hogy a villamosenergia-vásárlási szerződés lényeges tartalmi elemeit a szerződéskötés előtt teljeskörűen megismerte, a Vet. 61.§ (2) bekezdésében foglalt, szerződéskötés előtti, egyértelmű, közérthető és világos tájékoztatás megvalósult.</w:t>
      </w:r>
    </w:p>
    <w:p w14:paraId="50BFE086" w14:textId="240132E6" w:rsidR="00A404E1" w:rsidRPr="005319D0" w:rsidRDefault="00A404E1">
      <w:pPr>
        <w:spacing w:after="0" w:line="240" w:lineRule="auto"/>
        <w:rPr>
          <w:rFonts w:ascii="Times New Roman" w:eastAsia="MS Mincho" w:hAnsi="Times New Roman"/>
          <w:b/>
          <w:bCs/>
          <w:sz w:val="24"/>
          <w:szCs w:val="24"/>
        </w:rPr>
      </w:pPr>
    </w:p>
    <w:p w14:paraId="4F05D2ED" w14:textId="77777777" w:rsidR="004F32A0" w:rsidRPr="005319D0" w:rsidRDefault="004F32A0" w:rsidP="008108BA">
      <w:pPr>
        <w:spacing w:after="0" w:line="240" w:lineRule="auto"/>
        <w:jc w:val="both"/>
        <w:rPr>
          <w:rFonts w:ascii="Times New Roman" w:eastAsia="MS Mincho" w:hAnsi="Times New Roman"/>
          <w:b/>
          <w:bCs/>
          <w:sz w:val="24"/>
          <w:szCs w:val="24"/>
        </w:rPr>
      </w:pPr>
    </w:p>
    <w:p w14:paraId="2D79B8A6" w14:textId="77777777" w:rsidR="008108BA" w:rsidRPr="005319D0" w:rsidRDefault="008108BA" w:rsidP="008108BA">
      <w:pPr>
        <w:spacing w:after="0" w:line="240" w:lineRule="auto"/>
        <w:jc w:val="both"/>
        <w:rPr>
          <w:rFonts w:ascii="Times New Roman" w:eastAsia="MS Mincho" w:hAnsi="Times New Roman"/>
          <w:b/>
          <w:bCs/>
          <w:sz w:val="24"/>
          <w:szCs w:val="24"/>
        </w:rPr>
      </w:pPr>
      <w:r w:rsidRPr="005319D0">
        <w:rPr>
          <w:rFonts w:ascii="Times New Roman" w:eastAsia="MS Mincho" w:hAnsi="Times New Roman"/>
          <w:b/>
          <w:bCs/>
          <w:sz w:val="24"/>
          <w:szCs w:val="24"/>
        </w:rPr>
        <w:t>A FENTIEK TANÚSÍTÁSAKÉNT a Felek a jelen Szerződést, gondos átolvasás és áttanulmányozás után, mint akaratukkal mindenben megegyezőt 2 (kettő) példányban, képviselőik útján jóváhagyólag, fenntartások nélkül a lenti keltezéssel aláírták.</w:t>
      </w:r>
    </w:p>
    <w:p w14:paraId="31AD7705" w14:textId="77777777" w:rsidR="008108BA" w:rsidRPr="005319D0" w:rsidRDefault="008108BA" w:rsidP="008108BA">
      <w:pPr>
        <w:spacing w:after="0" w:line="240" w:lineRule="auto"/>
        <w:jc w:val="both"/>
        <w:rPr>
          <w:rFonts w:ascii="Times New Roman" w:eastAsia="MS Mincho" w:hAnsi="Times New Roman"/>
          <w:sz w:val="24"/>
          <w:szCs w:val="24"/>
        </w:rPr>
      </w:pPr>
    </w:p>
    <w:p w14:paraId="66BBD5ED" w14:textId="77777777" w:rsidR="008108BA" w:rsidRPr="005319D0" w:rsidRDefault="008108BA" w:rsidP="008108BA">
      <w:pPr>
        <w:spacing w:after="0" w:line="240" w:lineRule="auto"/>
        <w:ind w:left="708" w:firstLine="708"/>
        <w:jc w:val="both"/>
        <w:rPr>
          <w:rFonts w:ascii="Times New Roman" w:eastAsia="MS Mincho" w:hAnsi="Times New Roman"/>
          <w:sz w:val="24"/>
          <w:szCs w:val="24"/>
        </w:rPr>
      </w:pPr>
    </w:p>
    <w:p w14:paraId="4F0AE081"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r w:rsidRPr="005319D0">
        <w:rPr>
          <w:rFonts w:ascii="Times New Roman" w:hAnsi="Times New Roman"/>
          <w:b/>
          <w:bCs/>
          <w:smallCaps/>
          <w:sz w:val="24"/>
          <w:szCs w:val="24"/>
          <w:lang w:eastAsia="ar-SA"/>
        </w:rPr>
        <w:t xml:space="preserve">Kelt: </w:t>
      </w:r>
      <w:r w:rsidR="00E37B7A" w:rsidRPr="005319D0">
        <w:rPr>
          <w:rFonts w:ascii="Times New Roman" w:hAnsi="Times New Roman"/>
          <w:i/>
          <w:smallCaps/>
          <w:sz w:val="24"/>
          <w:szCs w:val="24"/>
          <w:lang w:eastAsia="ar-SA"/>
        </w:rPr>
        <w:t>XX (helyiség), XX (év). XX. (hónap) XX. (nap)</w:t>
      </w:r>
      <w:r w:rsidRPr="005319D0">
        <w:rPr>
          <w:rFonts w:ascii="Times New Roman" w:hAnsi="Times New Roman"/>
          <w:b/>
          <w:bCs/>
          <w:smallCaps/>
          <w:sz w:val="24"/>
          <w:szCs w:val="24"/>
          <w:lang w:eastAsia="ar-SA"/>
        </w:rPr>
        <w:tab/>
      </w:r>
      <w:r w:rsidRPr="005319D0">
        <w:rPr>
          <w:rFonts w:ascii="Times New Roman" w:hAnsi="Times New Roman"/>
          <w:b/>
          <w:bCs/>
          <w:smallCaps/>
          <w:sz w:val="24"/>
          <w:szCs w:val="24"/>
          <w:lang w:eastAsia="ar-SA"/>
        </w:rPr>
        <w:tab/>
      </w:r>
    </w:p>
    <w:p w14:paraId="6F5394EB"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p>
    <w:tbl>
      <w:tblPr>
        <w:tblW w:w="9822" w:type="dxa"/>
        <w:tblInd w:w="70" w:type="dxa"/>
        <w:tblLayout w:type="fixed"/>
        <w:tblCellMar>
          <w:left w:w="70" w:type="dxa"/>
          <w:right w:w="70" w:type="dxa"/>
        </w:tblCellMar>
        <w:tblLook w:val="0000" w:firstRow="0" w:lastRow="0" w:firstColumn="0" w:lastColumn="0" w:noHBand="0" w:noVBand="0"/>
      </w:tblPr>
      <w:tblGrid>
        <w:gridCol w:w="4962"/>
        <w:gridCol w:w="4860"/>
      </w:tblGrid>
      <w:tr w:rsidR="008108BA" w:rsidRPr="005319D0" w14:paraId="6A6885E4" w14:textId="77777777" w:rsidTr="00221B2B">
        <w:tc>
          <w:tcPr>
            <w:tcW w:w="4962" w:type="dxa"/>
          </w:tcPr>
          <w:p w14:paraId="7484F653" w14:textId="77777777" w:rsidR="008108BA" w:rsidRPr="005319D0" w:rsidRDefault="008108BA" w:rsidP="0083463B">
            <w:pPr>
              <w:spacing w:after="0" w:line="240" w:lineRule="auto"/>
              <w:rPr>
                <w:rFonts w:ascii="Times New Roman" w:eastAsia="MS Mincho" w:hAnsi="Times New Roman"/>
                <w:sz w:val="24"/>
                <w:szCs w:val="24"/>
              </w:rPr>
            </w:pPr>
          </w:p>
        </w:tc>
        <w:tc>
          <w:tcPr>
            <w:tcW w:w="4860" w:type="dxa"/>
          </w:tcPr>
          <w:p w14:paraId="2BEAD134" w14:textId="77777777" w:rsidR="008108BA" w:rsidRPr="005319D0" w:rsidRDefault="008108BA" w:rsidP="0083463B">
            <w:pPr>
              <w:spacing w:after="0" w:line="240" w:lineRule="auto"/>
              <w:ind w:left="-398"/>
              <w:jc w:val="center"/>
              <w:rPr>
                <w:rFonts w:ascii="Times New Roman" w:eastAsia="MS Mincho" w:hAnsi="Times New Roman"/>
                <w:sz w:val="24"/>
                <w:szCs w:val="24"/>
              </w:rPr>
            </w:pPr>
          </w:p>
        </w:tc>
      </w:tr>
      <w:tr w:rsidR="008108BA" w:rsidRPr="005319D0" w14:paraId="7419AC36" w14:textId="77777777" w:rsidTr="00221B2B">
        <w:tc>
          <w:tcPr>
            <w:tcW w:w="4962" w:type="dxa"/>
          </w:tcPr>
          <w:p w14:paraId="46E5590A" w14:textId="77777777" w:rsidR="008108BA" w:rsidRPr="005319D0" w:rsidRDefault="008108BA" w:rsidP="0083463B">
            <w:pPr>
              <w:spacing w:after="0" w:line="240" w:lineRule="auto"/>
              <w:jc w:val="center"/>
              <w:rPr>
                <w:rFonts w:ascii="Times New Roman" w:hAnsi="Times New Roman"/>
                <w:sz w:val="24"/>
                <w:szCs w:val="24"/>
              </w:rPr>
            </w:pPr>
          </w:p>
        </w:tc>
        <w:tc>
          <w:tcPr>
            <w:tcW w:w="4860" w:type="dxa"/>
          </w:tcPr>
          <w:p w14:paraId="6795ACF9" w14:textId="77777777" w:rsidR="008108BA" w:rsidRPr="005319D0" w:rsidRDefault="008108BA" w:rsidP="0083463B">
            <w:pPr>
              <w:spacing w:after="0" w:line="240" w:lineRule="auto"/>
              <w:jc w:val="center"/>
              <w:rPr>
                <w:rFonts w:ascii="Times New Roman" w:hAnsi="Times New Roman"/>
                <w:sz w:val="24"/>
                <w:szCs w:val="24"/>
              </w:rPr>
            </w:pPr>
          </w:p>
        </w:tc>
      </w:tr>
      <w:tr w:rsidR="008108BA" w:rsidRPr="005319D0" w14:paraId="49CC7AF9" w14:textId="77777777" w:rsidTr="00221B2B">
        <w:trPr>
          <w:trHeight w:val="277"/>
        </w:trPr>
        <w:tc>
          <w:tcPr>
            <w:tcW w:w="4962" w:type="dxa"/>
          </w:tcPr>
          <w:p w14:paraId="17F09911" w14:textId="77777777" w:rsidR="008108BA" w:rsidRPr="005319D0" w:rsidRDefault="008108BA" w:rsidP="0083463B">
            <w:pPr>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Felhasználó</w:t>
            </w:r>
          </w:p>
        </w:tc>
        <w:tc>
          <w:tcPr>
            <w:tcW w:w="4860" w:type="dxa"/>
          </w:tcPr>
          <w:p w14:paraId="042CE7FD" w14:textId="77777777" w:rsidR="008108BA" w:rsidRPr="005319D0" w:rsidRDefault="008108BA" w:rsidP="0083463B">
            <w:pPr>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Kereskedő</w:t>
            </w:r>
          </w:p>
        </w:tc>
      </w:tr>
      <w:tr w:rsidR="008108BA" w:rsidRPr="005319D0" w14:paraId="50F6293D" w14:textId="77777777" w:rsidTr="00221B2B">
        <w:trPr>
          <w:cantSplit/>
        </w:trPr>
        <w:tc>
          <w:tcPr>
            <w:tcW w:w="4962" w:type="dxa"/>
          </w:tcPr>
          <w:p w14:paraId="449686C9" w14:textId="77777777" w:rsidR="008108BA" w:rsidRPr="005319D0" w:rsidRDefault="008108BA" w:rsidP="0083463B">
            <w:pPr>
              <w:spacing w:after="0" w:line="240" w:lineRule="auto"/>
              <w:jc w:val="center"/>
              <w:rPr>
                <w:rFonts w:ascii="Times New Roman" w:hAnsi="Times New Roman"/>
                <w:sz w:val="24"/>
                <w:szCs w:val="24"/>
              </w:rPr>
            </w:pPr>
          </w:p>
        </w:tc>
        <w:tc>
          <w:tcPr>
            <w:tcW w:w="4860" w:type="dxa"/>
          </w:tcPr>
          <w:p w14:paraId="5DBDAF2D" w14:textId="77777777" w:rsidR="008108BA" w:rsidRPr="005319D0" w:rsidRDefault="008108BA" w:rsidP="0083463B">
            <w:pPr>
              <w:spacing w:after="0" w:line="240" w:lineRule="auto"/>
              <w:ind w:left="-70"/>
              <w:jc w:val="center"/>
              <w:rPr>
                <w:rFonts w:ascii="Times New Roman" w:hAnsi="Times New Roman"/>
                <w:sz w:val="24"/>
                <w:szCs w:val="24"/>
              </w:rPr>
            </w:pPr>
          </w:p>
        </w:tc>
      </w:tr>
    </w:tbl>
    <w:p w14:paraId="0E98E57A" w14:textId="77777777" w:rsidR="008108BA" w:rsidRPr="005319D0" w:rsidRDefault="008108BA" w:rsidP="008108BA">
      <w:pPr>
        <w:tabs>
          <w:tab w:val="left" w:pos="480"/>
        </w:tabs>
        <w:spacing w:after="0" w:line="240" w:lineRule="auto"/>
        <w:jc w:val="both"/>
        <w:rPr>
          <w:rFonts w:ascii="Times New Roman" w:eastAsia="MS Mincho" w:hAnsi="Times New Roman"/>
          <w:sz w:val="24"/>
          <w:szCs w:val="24"/>
          <w:u w:val="single"/>
        </w:rPr>
      </w:pPr>
    </w:p>
    <w:p w14:paraId="1AA82468" w14:textId="77777777" w:rsidR="008108BA" w:rsidRPr="005319D0" w:rsidRDefault="008108BA" w:rsidP="008108BA">
      <w:pPr>
        <w:tabs>
          <w:tab w:val="left" w:pos="1701"/>
        </w:tabs>
        <w:spacing w:after="0" w:line="240" w:lineRule="auto"/>
        <w:ind w:left="142" w:hanging="142"/>
        <w:rPr>
          <w:rFonts w:ascii="Times New Roman" w:eastAsia="MS Mincho" w:hAnsi="Times New Roman"/>
          <w:b/>
          <w:sz w:val="24"/>
          <w:szCs w:val="24"/>
        </w:rPr>
      </w:pPr>
    </w:p>
    <w:p w14:paraId="3F896E44"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r w:rsidRPr="005319D0">
        <w:rPr>
          <w:rFonts w:ascii="Times New Roman" w:eastAsia="MS Mincho" w:hAnsi="Times New Roman"/>
          <w:sz w:val="24"/>
          <w:szCs w:val="24"/>
        </w:rPr>
        <w:t>Ellenjegyzések (pénzügyi</w:t>
      </w:r>
      <w:r w:rsidR="002C5704" w:rsidRPr="005319D0">
        <w:rPr>
          <w:rFonts w:ascii="Times New Roman" w:eastAsia="MS Mincho" w:hAnsi="Times New Roman"/>
          <w:sz w:val="24"/>
          <w:szCs w:val="24"/>
        </w:rPr>
        <w:t>;</w:t>
      </w:r>
      <w:r w:rsidRPr="005319D0">
        <w:rPr>
          <w:rFonts w:ascii="Times New Roman" w:eastAsia="MS Mincho" w:hAnsi="Times New Roman"/>
          <w:sz w:val="24"/>
          <w:szCs w:val="24"/>
        </w:rPr>
        <w:t xml:space="preserve"> jogi</w:t>
      </w:r>
      <w:r w:rsidR="002C5704" w:rsidRPr="005319D0">
        <w:rPr>
          <w:rFonts w:ascii="Times New Roman" w:eastAsia="MS Mincho" w:hAnsi="Times New Roman"/>
          <w:sz w:val="24"/>
          <w:szCs w:val="24"/>
        </w:rPr>
        <w:t>;</w:t>
      </w:r>
      <w:r w:rsidR="009D497C" w:rsidRPr="005319D0">
        <w:rPr>
          <w:rFonts w:ascii="Times New Roman" w:eastAsia="MS Mincho" w:hAnsi="Times New Roman"/>
          <w:sz w:val="24"/>
          <w:szCs w:val="24"/>
        </w:rPr>
        <w:t xml:space="preserve"> műszaki szakmai ellenjegyzés</w:t>
      </w:r>
      <w:r w:rsidRPr="005319D0">
        <w:rPr>
          <w:rFonts w:ascii="Times New Roman" w:eastAsia="MS Mincho" w:hAnsi="Times New Roman"/>
          <w:sz w:val="24"/>
          <w:szCs w:val="24"/>
        </w:rPr>
        <w:t>):</w:t>
      </w:r>
    </w:p>
    <w:p w14:paraId="1658014B"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p>
    <w:p w14:paraId="493664E0"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p>
    <w:p w14:paraId="46C8BBEB"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r w:rsidRPr="005319D0">
        <w:rPr>
          <w:rFonts w:ascii="Times New Roman" w:eastAsia="MS Mincho" w:hAnsi="Times New Roman"/>
          <w:sz w:val="24"/>
          <w:szCs w:val="24"/>
        </w:rPr>
        <w:t>……………………………….</w:t>
      </w:r>
    </w:p>
    <w:p w14:paraId="1DDDF858"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p>
    <w:p w14:paraId="678D16DE"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p>
    <w:p w14:paraId="2AB326C1" w14:textId="77777777" w:rsidR="008108BA" w:rsidRPr="005319D0" w:rsidRDefault="008108BA" w:rsidP="008108BA">
      <w:pPr>
        <w:tabs>
          <w:tab w:val="left" w:pos="1701"/>
        </w:tabs>
        <w:spacing w:after="0" w:line="240" w:lineRule="auto"/>
        <w:ind w:left="142" w:hanging="142"/>
        <w:rPr>
          <w:rFonts w:ascii="Times New Roman" w:eastAsia="MS Mincho" w:hAnsi="Times New Roman"/>
          <w:sz w:val="24"/>
          <w:szCs w:val="24"/>
        </w:rPr>
      </w:pPr>
      <w:r w:rsidRPr="005319D0">
        <w:rPr>
          <w:rFonts w:ascii="Times New Roman" w:eastAsia="MS Mincho" w:hAnsi="Times New Roman"/>
          <w:sz w:val="24"/>
          <w:szCs w:val="24"/>
        </w:rPr>
        <w:t>……………………………….</w:t>
      </w:r>
    </w:p>
    <w:p w14:paraId="35E2875E" w14:textId="77777777" w:rsidR="009D497C" w:rsidRPr="005319D0" w:rsidRDefault="009D497C" w:rsidP="008108BA">
      <w:pPr>
        <w:tabs>
          <w:tab w:val="left" w:pos="1701"/>
        </w:tabs>
        <w:spacing w:after="0" w:line="240" w:lineRule="auto"/>
        <w:ind w:left="142" w:hanging="142"/>
        <w:rPr>
          <w:rFonts w:ascii="Times New Roman" w:eastAsia="MS Mincho" w:hAnsi="Times New Roman"/>
          <w:sz w:val="24"/>
          <w:szCs w:val="24"/>
        </w:rPr>
      </w:pPr>
    </w:p>
    <w:p w14:paraId="4E6FDF0A" w14:textId="77777777" w:rsidR="009D497C" w:rsidRPr="005319D0" w:rsidRDefault="009D497C" w:rsidP="009D497C">
      <w:pPr>
        <w:tabs>
          <w:tab w:val="left" w:pos="1701"/>
        </w:tabs>
        <w:spacing w:after="0" w:line="240" w:lineRule="auto"/>
        <w:ind w:left="142" w:hanging="142"/>
        <w:rPr>
          <w:rFonts w:ascii="Times New Roman" w:eastAsia="MS Mincho" w:hAnsi="Times New Roman"/>
          <w:sz w:val="24"/>
          <w:szCs w:val="24"/>
        </w:rPr>
      </w:pPr>
      <w:r w:rsidRPr="005319D0">
        <w:rPr>
          <w:rFonts w:ascii="Times New Roman" w:eastAsia="MS Mincho" w:hAnsi="Times New Roman"/>
          <w:sz w:val="24"/>
          <w:szCs w:val="24"/>
        </w:rPr>
        <w:t>……………………………….</w:t>
      </w:r>
    </w:p>
    <w:p w14:paraId="34CC5DD2" w14:textId="77777777" w:rsidR="009D497C" w:rsidRPr="005319D0" w:rsidRDefault="009D497C" w:rsidP="008108BA">
      <w:pPr>
        <w:tabs>
          <w:tab w:val="left" w:pos="1701"/>
        </w:tabs>
        <w:spacing w:after="0" w:line="240" w:lineRule="auto"/>
        <w:ind w:left="142" w:hanging="142"/>
        <w:rPr>
          <w:rFonts w:ascii="Times New Roman" w:eastAsia="MS Mincho" w:hAnsi="Times New Roman"/>
          <w:sz w:val="24"/>
          <w:szCs w:val="24"/>
        </w:rPr>
      </w:pPr>
    </w:p>
    <w:p w14:paraId="1F381D4E" w14:textId="77777777" w:rsidR="008108BA" w:rsidRPr="005319D0" w:rsidRDefault="008108BA" w:rsidP="008108BA">
      <w:pPr>
        <w:spacing w:after="0" w:line="240" w:lineRule="auto"/>
        <w:jc w:val="both"/>
        <w:rPr>
          <w:rFonts w:ascii="Times New Roman" w:eastAsia="MS Mincho" w:hAnsi="Times New Roman"/>
          <w:sz w:val="24"/>
          <w:szCs w:val="24"/>
        </w:rPr>
      </w:pPr>
      <w:r w:rsidRPr="005319D0">
        <w:rPr>
          <w:rFonts w:ascii="Times New Roman" w:eastAsia="MS Mincho" w:hAnsi="Times New Roman"/>
          <w:sz w:val="24"/>
          <w:szCs w:val="24"/>
          <w:u w:val="single"/>
        </w:rPr>
        <w:t xml:space="preserve">Mellékletek: </w:t>
      </w:r>
      <w:r w:rsidRPr="005319D0">
        <w:rPr>
          <w:rFonts w:ascii="Times New Roman" w:eastAsia="MS Mincho" w:hAnsi="Times New Roman"/>
          <w:sz w:val="24"/>
          <w:szCs w:val="24"/>
        </w:rPr>
        <w:tab/>
        <w:t>1. sz. melléklet – Kimutatás a felhasználási helyekről</w:t>
      </w:r>
    </w:p>
    <w:p w14:paraId="20F417FF" w14:textId="77777777" w:rsidR="00F53D43" w:rsidRPr="005319D0" w:rsidRDefault="008108B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 xml:space="preserve">2. sz. melléklet – Mérlegkör </w:t>
      </w:r>
      <w:r w:rsidR="00227476" w:rsidRPr="005319D0">
        <w:rPr>
          <w:rFonts w:ascii="Times New Roman" w:eastAsia="MS Mincho" w:hAnsi="Times New Roman"/>
          <w:sz w:val="24"/>
          <w:szCs w:val="24"/>
        </w:rPr>
        <w:t>T</w:t>
      </w:r>
      <w:r w:rsidRPr="005319D0">
        <w:rPr>
          <w:rFonts w:ascii="Times New Roman" w:eastAsia="MS Mincho" w:hAnsi="Times New Roman"/>
          <w:sz w:val="24"/>
          <w:szCs w:val="24"/>
        </w:rPr>
        <w:t xml:space="preserve">agsági </w:t>
      </w:r>
      <w:r w:rsidR="00227476" w:rsidRPr="005319D0">
        <w:rPr>
          <w:rFonts w:ascii="Times New Roman" w:eastAsia="MS Mincho" w:hAnsi="Times New Roman"/>
          <w:sz w:val="24"/>
          <w:szCs w:val="24"/>
        </w:rPr>
        <w:t>S</w:t>
      </w:r>
      <w:r w:rsidRPr="005319D0">
        <w:rPr>
          <w:rFonts w:ascii="Times New Roman" w:eastAsia="MS Mincho" w:hAnsi="Times New Roman"/>
          <w:sz w:val="24"/>
          <w:szCs w:val="24"/>
        </w:rPr>
        <w:t>zerződés</w:t>
      </w:r>
      <w:r w:rsidR="006F773A" w:rsidRPr="005319D0">
        <w:rPr>
          <w:rFonts w:ascii="Times New Roman" w:eastAsia="MS Mincho" w:hAnsi="Times New Roman"/>
          <w:sz w:val="24"/>
          <w:szCs w:val="24"/>
        </w:rPr>
        <w:t xml:space="preserve"> (adott esetben)</w:t>
      </w:r>
    </w:p>
    <w:p w14:paraId="46C8EEE9" w14:textId="4F4947BC" w:rsidR="008108BA" w:rsidRPr="005319D0" w:rsidRDefault="00F53D43"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3. sz. melléklet – HMKE betáplálás elszámolási rendje</w:t>
      </w:r>
      <w:r w:rsidR="00571779" w:rsidRPr="005319D0">
        <w:rPr>
          <w:rFonts w:ascii="Times New Roman" w:eastAsia="MS Mincho" w:hAnsi="Times New Roman"/>
          <w:sz w:val="24"/>
          <w:szCs w:val="24"/>
        </w:rPr>
        <w:t xml:space="preserve"> (adott esetben)</w:t>
      </w:r>
      <w:r w:rsidR="008108BA" w:rsidRPr="005319D0">
        <w:rPr>
          <w:rFonts w:ascii="Times New Roman" w:eastAsia="MS Mincho" w:hAnsi="Times New Roman"/>
          <w:sz w:val="24"/>
          <w:szCs w:val="24"/>
        </w:rPr>
        <w:t xml:space="preserve"> </w:t>
      </w:r>
    </w:p>
    <w:p w14:paraId="4799742D" w14:textId="3532E041" w:rsidR="00D76F0A" w:rsidRPr="005319D0" w:rsidRDefault="00D76F0A" w:rsidP="008108BA">
      <w:pPr>
        <w:spacing w:after="0" w:line="240" w:lineRule="auto"/>
        <w:ind w:left="1418"/>
        <w:jc w:val="both"/>
        <w:rPr>
          <w:rFonts w:ascii="Times New Roman" w:eastAsia="MS Mincho" w:hAnsi="Times New Roman"/>
          <w:sz w:val="24"/>
          <w:szCs w:val="24"/>
        </w:rPr>
      </w:pPr>
      <w:r w:rsidRPr="005319D0">
        <w:rPr>
          <w:rFonts w:ascii="Times New Roman" w:eastAsia="MS Mincho" w:hAnsi="Times New Roman"/>
          <w:sz w:val="24"/>
          <w:szCs w:val="24"/>
        </w:rPr>
        <w:t>4. sz. melléklet – Átjárhatósági nyilatkozat</w:t>
      </w:r>
    </w:p>
    <w:p w14:paraId="2582359D" w14:textId="77777777" w:rsidR="008108BA" w:rsidRPr="005319D0" w:rsidRDefault="008108BA" w:rsidP="00E26D80">
      <w:pPr>
        <w:spacing w:after="0" w:line="240" w:lineRule="auto"/>
        <w:jc w:val="both"/>
        <w:rPr>
          <w:rFonts w:ascii="Times New Roman" w:eastAsia="MS Mincho" w:hAnsi="Times New Roman"/>
          <w:sz w:val="24"/>
          <w:szCs w:val="24"/>
        </w:rPr>
      </w:pPr>
    </w:p>
    <w:p w14:paraId="0F4FA121" w14:textId="77777777" w:rsidR="008108BA" w:rsidRPr="005319D0" w:rsidRDefault="008108BA" w:rsidP="00AE2DC2">
      <w:pPr>
        <w:rPr>
          <w:rFonts w:ascii="Times New Roman" w:hAnsi="Times New Roman"/>
          <w:i/>
        </w:rPr>
      </w:pPr>
      <w:r w:rsidRPr="005319D0">
        <w:rPr>
          <w:rFonts w:ascii="Times New Roman" w:hAnsi="Times New Roman"/>
          <w:i/>
        </w:rPr>
        <w:t>(A csatolt mellékletek a Szerződés elválaszthatatlan részét képezik. A mellékletek tartalma, valamint a Szerződés tartalma között mutatkozó esetleges ellentmondás esetén a Szerződés rendelkezései irányadók.)</w:t>
      </w:r>
    </w:p>
    <w:p w14:paraId="7CE52156" w14:textId="77777777" w:rsidR="00413409" w:rsidRPr="005319D0" w:rsidRDefault="008108BA" w:rsidP="00AE2DC2">
      <w:pPr>
        <w:pStyle w:val="Cmsor1"/>
        <w:jc w:val="center"/>
        <w:rPr>
          <w:rFonts w:eastAsia="MS Mincho"/>
          <w:sz w:val="28"/>
          <w:szCs w:val="28"/>
          <w:u w:val="single"/>
        </w:rPr>
      </w:pPr>
      <w:r w:rsidRPr="005319D0">
        <w:rPr>
          <w:rFonts w:eastAsia="MS Mincho"/>
          <w:b w:val="0"/>
          <w:bCs w:val="0"/>
          <w:i/>
          <w:iCs/>
          <w:sz w:val="24"/>
          <w:szCs w:val="24"/>
          <w:lang w:val="x-none" w:eastAsia="x-none"/>
        </w:rPr>
        <w:br w:type="page"/>
      </w:r>
      <w:r w:rsidR="00413409" w:rsidRPr="005319D0">
        <w:rPr>
          <w:rFonts w:eastAsia="MS Mincho"/>
          <w:sz w:val="28"/>
          <w:szCs w:val="28"/>
          <w:u w:val="single"/>
        </w:rPr>
        <w:lastRenderedPageBreak/>
        <w:t>1. sz. melléklet: Kimutatás a felhasználási helyekről</w:t>
      </w:r>
    </w:p>
    <w:p w14:paraId="7D3CE2D7" w14:textId="77777777" w:rsidR="0039671D" w:rsidRPr="005319D0" w:rsidRDefault="003F7E2E" w:rsidP="0039671D">
      <w:pPr>
        <w:pStyle w:val="Cmsor1"/>
        <w:jc w:val="center"/>
        <w:rPr>
          <w:rFonts w:eastAsia="MS Mincho"/>
          <w:b w:val="0"/>
          <w:sz w:val="24"/>
          <w:szCs w:val="24"/>
        </w:rPr>
      </w:pPr>
      <w:r w:rsidRPr="005319D0">
        <w:rPr>
          <w:rFonts w:eastAsia="MS Mincho"/>
          <w:b w:val="0"/>
          <w:sz w:val="24"/>
          <w:szCs w:val="24"/>
        </w:rPr>
        <w:t>(A verseny újranyitás k</w:t>
      </w:r>
      <w:r w:rsidR="0039671D" w:rsidRPr="005319D0">
        <w:rPr>
          <w:rFonts w:eastAsia="MS Mincho"/>
          <w:b w:val="0"/>
          <w:sz w:val="24"/>
          <w:szCs w:val="24"/>
        </w:rPr>
        <w:t>özbeszerzési dokumentum</w:t>
      </w:r>
      <w:r w:rsidRPr="005319D0">
        <w:rPr>
          <w:rFonts w:eastAsia="MS Mincho"/>
          <w:b w:val="0"/>
          <w:sz w:val="24"/>
          <w:szCs w:val="24"/>
        </w:rPr>
        <w:t xml:space="preserve">a </w:t>
      </w:r>
      <w:r w:rsidR="0039671D" w:rsidRPr="005319D0">
        <w:rPr>
          <w:rFonts w:eastAsia="MS Mincho"/>
          <w:b w:val="0"/>
          <w:sz w:val="24"/>
          <w:szCs w:val="24"/>
        </w:rPr>
        <w:t>részeként kiadott műszaki adattábla</w:t>
      </w:r>
      <w:r w:rsidRPr="005319D0">
        <w:rPr>
          <w:rFonts w:eastAsia="MS Mincho"/>
          <w:b w:val="0"/>
          <w:sz w:val="24"/>
          <w:szCs w:val="24"/>
        </w:rPr>
        <w:t>)</w:t>
      </w:r>
    </w:p>
    <w:p w14:paraId="23D74306"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14330CD5"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057FFE15"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1A430FAC"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p>
    <w:p w14:paraId="19BCFB20" w14:textId="77777777" w:rsidR="00413409" w:rsidRPr="005319D0" w:rsidRDefault="00413409" w:rsidP="00413409">
      <w:pPr>
        <w:spacing w:after="0" w:line="240" w:lineRule="auto"/>
        <w:ind w:left="284"/>
        <w:jc w:val="center"/>
        <w:rPr>
          <w:rFonts w:ascii="Times New Roman" w:eastAsia="Times New Roman" w:hAnsi="Times New Roman"/>
          <w:bCs/>
          <w:caps/>
          <w:sz w:val="24"/>
          <w:szCs w:val="24"/>
          <w:lang w:val="x-none" w:eastAsia="x-none"/>
        </w:rPr>
      </w:pPr>
      <w:r w:rsidRPr="005319D0">
        <w:rPr>
          <w:rFonts w:ascii="Times New Roman" w:eastAsia="MS Mincho" w:hAnsi="Times New Roman"/>
          <w:b/>
          <w:bCs/>
          <w:i/>
          <w:iCs/>
          <w:sz w:val="24"/>
          <w:szCs w:val="24"/>
          <w:lang w:val="x-none" w:eastAsia="x-none"/>
        </w:rPr>
        <w:br w:type="page"/>
      </w:r>
    </w:p>
    <w:p w14:paraId="01FAB29A" w14:textId="77777777" w:rsidR="008108BA" w:rsidRPr="005319D0" w:rsidRDefault="008108BA" w:rsidP="00AE2DC2">
      <w:pPr>
        <w:pStyle w:val="Cmsor1"/>
        <w:jc w:val="center"/>
        <w:rPr>
          <w:rFonts w:eastAsia="MS Mincho"/>
          <w:iCs/>
          <w:sz w:val="28"/>
          <w:szCs w:val="28"/>
          <w:u w:val="single"/>
        </w:rPr>
      </w:pPr>
      <w:r w:rsidRPr="005319D0">
        <w:rPr>
          <w:rFonts w:eastAsia="MS Mincho"/>
          <w:sz w:val="28"/>
          <w:szCs w:val="28"/>
          <w:u w:val="single"/>
        </w:rPr>
        <w:lastRenderedPageBreak/>
        <w:t>2. sz. melléklet: MÉRLEGKÖR TAGSÁGI SZERZŐDÉS</w:t>
      </w:r>
    </w:p>
    <w:p w14:paraId="09A2655C" w14:textId="77777777" w:rsidR="008108BA" w:rsidRPr="005319D0" w:rsidRDefault="006F773A" w:rsidP="008108BA">
      <w:pPr>
        <w:spacing w:after="0" w:line="240" w:lineRule="auto"/>
        <w:ind w:left="284"/>
        <w:jc w:val="center"/>
        <w:rPr>
          <w:rFonts w:ascii="Times New Roman" w:eastAsia="MS Mincho" w:hAnsi="Times New Roman"/>
          <w:b/>
          <w:bCs/>
          <w:i/>
          <w:iCs/>
          <w:sz w:val="24"/>
          <w:szCs w:val="24"/>
          <w:lang w:eastAsia="x-none"/>
        </w:rPr>
      </w:pPr>
      <w:r w:rsidRPr="005319D0">
        <w:rPr>
          <w:rFonts w:ascii="Times New Roman" w:eastAsia="MS Mincho" w:hAnsi="Times New Roman"/>
          <w:b/>
          <w:bCs/>
          <w:i/>
          <w:iCs/>
          <w:sz w:val="24"/>
          <w:szCs w:val="24"/>
          <w:lang w:eastAsia="x-none"/>
        </w:rPr>
        <w:t>(adott esetben, amennyiben a Teljes ellátás alapú villamos energia adásvételi szerződés egyben mérlegkör tagsági szerződésnek is minősül vagy rendelkezik arról, szükséges mértékben módosítható vagy elhagyható)</w:t>
      </w:r>
    </w:p>
    <w:p w14:paraId="361742BB" w14:textId="77777777" w:rsidR="008108BA" w:rsidRPr="005319D0" w:rsidRDefault="008108BA" w:rsidP="008108BA">
      <w:pPr>
        <w:spacing w:after="0" w:line="240" w:lineRule="auto"/>
        <w:ind w:left="284"/>
        <w:jc w:val="center"/>
        <w:rPr>
          <w:rFonts w:ascii="Times New Roman" w:eastAsia="Times New Roman" w:hAnsi="Times New Roman"/>
          <w:b/>
          <w:bCs/>
          <w:caps/>
          <w:sz w:val="24"/>
          <w:szCs w:val="24"/>
          <w:lang w:val="x-none" w:eastAsia="x-none"/>
        </w:rPr>
      </w:pPr>
    </w:p>
    <w:p w14:paraId="3567D545" w14:textId="77777777" w:rsidR="008108BA" w:rsidRPr="005319D0" w:rsidRDefault="008108BA" w:rsidP="006C5B2B">
      <w:pPr>
        <w:spacing w:before="240" w:line="240" w:lineRule="auto"/>
        <w:jc w:val="both"/>
        <w:rPr>
          <w:rFonts w:ascii="Times New Roman" w:hAnsi="Times New Roman"/>
          <w:sz w:val="24"/>
          <w:szCs w:val="24"/>
        </w:rPr>
      </w:pPr>
      <w:r w:rsidRPr="005319D0">
        <w:rPr>
          <w:rFonts w:ascii="Times New Roman" w:hAnsi="Times New Roman"/>
          <w:sz w:val="24"/>
          <w:szCs w:val="24"/>
        </w:rPr>
        <w:t>amely létrejött egyrészről a Kereskedő, mint Mérlegkörfelelős, ill. a mérlegkör</w:t>
      </w:r>
      <w:r w:rsidR="007C7800" w:rsidRPr="005319D0">
        <w:rPr>
          <w:rFonts w:ascii="Times New Roman" w:hAnsi="Times New Roman"/>
          <w:sz w:val="24"/>
          <w:szCs w:val="24"/>
        </w:rPr>
        <w:t xml:space="preserve"> </w:t>
      </w:r>
      <w:r w:rsidRPr="005319D0">
        <w:rPr>
          <w:rFonts w:ascii="Times New Roman" w:hAnsi="Times New Roman"/>
          <w:sz w:val="24"/>
          <w:szCs w:val="24"/>
        </w:rPr>
        <w:t>felelős képv</w:t>
      </w:r>
      <w:r w:rsidR="007C7800" w:rsidRPr="005319D0">
        <w:rPr>
          <w:rFonts w:ascii="Times New Roman" w:hAnsi="Times New Roman"/>
          <w:sz w:val="24"/>
          <w:szCs w:val="24"/>
        </w:rPr>
        <w:t>i</w:t>
      </w:r>
      <w:r w:rsidRPr="005319D0">
        <w:rPr>
          <w:rFonts w:ascii="Times New Roman" w:hAnsi="Times New Roman"/>
          <w:sz w:val="24"/>
          <w:szCs w:val="24"/>
        </w:rPr>
        <w:t>selője (a továbbiakban</w:t>
      </w:r>
      <w:r w:rsidR="00863F15" w:rsidRPr="005319D0">
        <w:rPr>
          <w:rFonts w:ascii="Times New Roman" w:hAnsi="Times New Roman"/>
          <w:sz w:val="24"/>
          <w:szCs w:val="24"/>
        </w:rPr>
        <w:t>,</w:t>
      </w:r>
      <w:r w:rsidRPr="005319D0">
        <w:rPr>
          <w:rFonts w:ascii="Times New Roman" w:hAnsi="Times New Roman"/>
          <w:sz w:val="24"/>
          <w:szCs w:val="24"/>
        </w:rPr>
        <w:t xml:space="preserve"> mint „Mérlegkörfelelős”)</w:t>
      </w:r>
      <w:bookmarkStart w:id="5" w:name="_Toc491225616"/>
      <w:r w:rsidRPr="005319D0">
        <w:rPr>
          <w:rFonts w:ascii="Times New Roman" w:hAnsi="Times New Roman"/>
          <w:sz w:val="24"/>
          <w:szCs w:val="24"/>
        </w:rPr>
        <w:t xml:space="preserve"> - mérlegkör azonosító kódja: </w:t>
      </w:r>
      <w:r w:rsidR="003F7E2E" w:rsidRPr="005319D0">
        <w:rPr>
          <w:rFonts w:ascii="Times New Roman" w:hAnsi="Times New Roman"/>
          <w:sz w:val="24"/>
          <w:szCs w:val="24"/>
        </w:rPr>
        <w:t>……….</w:t>
      </w:r>
      <w:r w:rsidR="003F7E2E" w:rsidRPr="005319D0">
        <w:rPr>
          <w:rFonts w:ascii="Times New Roman" w:hAnsi="Times New Roman"/>
          <w:i/>
          <w:sz w:val="24"/>
          <w:szCs w:val="24"/>
        </w:rPr>
        <w:t>..</w:t>
      </w:r>
    </w:p>
    <w:p w14:paraId="6B6D7E59" w14:textId="77777777" w:rsidR="008108BA" w:rsidRPr="005319D0" w:rsidRDefault="008108BA" w:rsidP="006C5B2B">
      <w:pPr>
        <w:spacing w:line="240" w:lineRule="auto"/>
        <w:jc w:val="both"/>
        <w:rPr>
          <w:rFonts w:ascii="Times New Roman" w:hAnsi="Times New Roman"/>
          <w:sz w:val="24"/>
          <w:szCs w:val="24"/>
        </w:rPr>
      </w:pPr>
      <w:r w:rsidRPr="005319D0">
        <w:rPr>
          <w:rFonts w:ascii="Times New Roman" w:hAnsi="Times New Roman"/>
          <w:sz w:val="24"/>
          <w:szCs w:val="24"/>
        </w:rPr>
        <w:t>másrészről a Felhasználó (továbbiakban, mint „Mérlegkör Tag”)</w:t>
      </w:r>
    </w:p>
    <w:p w14:paraId="629504B5" w14:textId="011AFB7A" w:rsidR="008108BA" w:rsidRPr="005319D0" w:rsidRDefault="008108BA" w:rsidP="006C5B2B">
      <w:pPr>
        <w:spacing w:line="240" w:lineRule="auto"/>
        <w:jc w:val="both"/>
        <w:rPr>
          <w:rFonts w:ascii="Times New Roman" w:hAnsi="Times New Roman"/>
          <w:sz w:val="24"/>
          <w:szCs w:val="24"/>
        </w:rPr>
      </w:pPr>
      <w:r w:rsidRPr="005319D0">
        <w:rPr>
          <w:rFonts w:ascii="Times New Roman" w:hAnsi="Times New Roman"/>
          <w:sz w:val="24"/>
          <w:szCs w:val="24"/>
        </w:rPr>
        <w:t>együttesen „Felek” között</w:t>
      </w:r>
      <w:r w:rsidRPr="005319D0">
        <w:rPr>
          <w:rFonts w:ascii="Times New Roman" w:eastAsia="MS Mincho" w:hAnsi="Times New Roman"/>
          <w:sz w:val="24"/>
          <w:szCs w:val="24"/>
        </w:rPr>
        <w:t xml:space="preserve"> létrejött Teljes ellátás alapú villamos energia-vásárlási szerződés (a továbbiakban: „Szerződés”) alapján</w:t>
      </w:r>
      <w:r w:rsidRPr="005319D0">
        <w:rPr>
          <w:rFonts w:ascii="Times New Roman" w:hAnsi="Times New Roman"/>
          <w:sz w:val="24"/>
          <w:szCs w:val="24"/>
        </w:rPr>
        <w:t xml:space="preserve"> az alábbi feltételekkel:</w:t>
      </w:r>
      <w:bookmarkEnd w:id="5"/>
    </w:p>
    <w:p w14:paraId="09E26EA5"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A Mérlegkörfelelős, mint villamos energia kereskedői engedélyes a villamos energiáról szóló 2007. évi LXXXVI. törvény értelmében önálló mérlegkör alapítására jogosult (ill. képviselője, ilyen mérlegkör alapítására jogosult kereskedői engedélyesnek).</w:t>
      </w:r>
    </w:p>
    <w:p w14:paraId="4EBB7014"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A Mérlegkör Tag a Szerződés időtartamára a Szerződésben foglaltak teljesítése érdekében a Mérlegkörfelelős mérlegköréhez csatlakozik.</w:t>
      </w:r>
    </w:p>
    <w:p w14:paraId="07C79BB1"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 xml:space="preserve">A Mérlegkör Tag külön mérlegkör tagsági díjat nem fizet. </w:t>
      </w:r>
    </w:p>
    <w:p w14:paraId="0FAC8269"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 xml:space="preserve">A Mérlegkörfelelős átvállalja a Mérlegkör Tagtól a Rendszerirányítóval való kapcsolattartás adminisztratív feladatait. A Mérlegkör Tagot a Szerződésen túlmenő adatszolgáltatási kötelezettség nem terheli. A mérlegkör működtetésével kapcsolatos adatszolgáltatási kötelezettség megszegéséből eredő minden felelősség Mérlegkörfelelőst terheli, aki mentesíteni tartozik Mérlegkör Tagot minden ebből eredő kár alól. </w:t>
      </w:r>
    </w:p>
    <w:p w14:paraId="6813B6F5"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A kiegyenlítő energia elszámolására vonatkozóan a Szerződésben foglaltak a mérvadóak.</w:t>
      </w:r>
    </w:p>
    <w:p w14:paraId="575EB36A" w14:textId="77777777" w:rsidR="008108BA" w:rsidRPr="005319D0" w:rsidRDefault="008108BA" w:rsidP="00264DE8">
      <w:pPr>
        <w:numPr>
          <w:ilvl w:val="0"/>
          <w:numId w:val="46"/>
        </w:numPr>
        <w:tabs>
          <w:tab w:val="clear" w:pos="1767"/>
        </w:tabs>
        <w:spacing w:before="120" w:after="120" w:line="240" w:lineRule="auto"/>
        <w:ind w:left="709" w:hanging="425"/>
        <w:jc w:val="both"/>
        <w:rPr>
          <w:rFonts w:ascii="Times New Roman" w:hAnsi="Times New Roman"/>
          <w:sz w:val="24"/>
          <w:szCs w:val="24"/>
          <w:lang w:eastAsia="hu-HU"/>
        </w:rPr>
      </w:pPr>
      <w:r w:rsidRPr="005319D0">
        <w:rPr>
          <w:rFonts w:ascii="Times New Roman" w:hAnsi="Times New Roman"/>
          <w:sz w:val="24"/>
          <w:szCs w:val="24"/>
          <w:lang w:eastAsia="hu-HU"/>
        </w:rPr>
        <w:t xml:space="preserve">A jelen Mérlegkör Tagsági </w:t>
      </w:r>
      <w:r w:rsidR="00227476" w:rsidRPr="005319D0">
        <w:rPr>
          <w:rFonts w:ascii="Times New Roman" w:hAnsi="Times New Roman"/>
          <w:sz w:val="24"/>
          <w:szCs w:val="24"/>
          <w:lang w:eastAsia="hu-HU"/>
        </w:rPr>
        <w:t>S</w:t>
      </w:r>
      <w:r w:rsidRPr="005319D0">
        <w:rPr>
          <w:rFonts w:ascii="Times New Roman" w:hAnsi="Times New Roman"/>
          <w:sz w:val="24"/>
          <w:szCs w:val="24"/>
          <w:lang w:eastAsia="hu-HU"/>
        </w:rPr>
        <w:t>zerződés a Szerződés elválaszthatatlan részét képezi, és az ott rögzítettek az irányadóak a jelen Mérlegkör</w:t>
      </w:r>
      <w:r w:rsidR="00227476" w:rsidRPr="005319D0">
        <w:rPr>
          <w:rFonts w:ascii="Times New Roman" w:hAnsi="Times New Roman"/>
          <w:sz w:val="24"/>
          <w:szCs w:val="24"/>
          <w:lang w:eastAsia="hu-HU"/>
        </w:rPr>
        <w:t xml:space="preserve"> T</w:t>
      </w:r>
      <w:r w:rsidRPr="005319D0">
        <w:rPr>
          <w:rFonts w:ascii="Times New Roman" w:hAnsi="Times New Roman"/>
          <w:sz w:val="24"/>
          <w:szCs w:val="24"/>
          <w:lang w:eastAsia="hu-HU"/>
        </w:rPr>
        <w:t>agsági Szerződésre. Amennyiben a Mérlegkör</w:t>
      </w:r>
      <w:r w:rsidR="00227476" w:rsidRPr="005319D0">
        <w:rPr>
          <w:rFonts w:ascii="Times New Roman" w:hAnsi="Times New Roman"/>
          <w:sz w:val="24"/>
          <w:szCs w:val="24"/>
          <w:lang w:eastAsia="hu-HU"/>
        </w:rPr>
        <w:t xml:space="preserve"> T</w:t>
      </w:r>
      <w:r w:rsidRPr="005319D0">
        <w:rPr>
          <w:rFonts w:ascii="Times New Roman" w:hAnsi="Times New Roman"/>
          <w:sz w:val="24"/>
          <w:szCs w:val="24"/>
          <w:lang w:eastAsia="hu-HU"/>
        </w:rPr>
        <w:t>agsági Szerződés és a Szerződés rendelkezései között ellentmondás állna fenn, úgy a Szerződésben foglaltak az irányadók.</w:t>
      </w:r>
    </w:p>
    <w:p w14:paraId="6715BE40"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p>
    <w:p w14:paraId="483087CC"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r w:rsidRPr="005319D0">
        <w:rPr>
          <w:rFonts w:ascii="Times New Roman" w:hAnsi="Times New Roman"/>
          <w:b/>
          <w:bCs/>
          <w:smallCaps/>
          <w:sz w:val="24"/>
          <w:szCs w:val="24"/>
          <w:lang w:eastAsia="ar-SA"/>
        </w:rPr>
        <w:t xml:space="preserve">Kelt: </w:t>
      </w:r>
      <w:r w:rsidRPr="005319D0">
        <w:rPr>
          <w:rFonts w:ascii="Times New Roman" w:hAnsi="Times New Roman"/>
          <w:i/>
          <w:sz w:val="24"/>
          <w:szCs w:val="24"/>
        </w:rPr>
        <w:t>XX (helyiség),</w:t>
      </w:r>
      <w:r w:rsidR="00E37B7A" w:rsidRPr="005319D0">
        <w:rPr>
          <w:rFonts w:ascii="Times New Roman" w:hAnsi="Times New Roman"/>
          <w:i/>
          <w:sz w:val="24"/>
          <w:szCs w:val="24"/>
        </w:rPr>
        <w:t xml:space="preserve"> XX (év)</w:t>
      </w:r>
      <w:r w:rsidRPr="005319D0">
        <w:rPr>
          <w:rFonts w:ascii="Times New Roman" w:hAnsi="Times New Roman"/>
          <w:i/>
          <w:sz w:val="24"/>
          <w:szCs w:val="24"/>
        </w:rPr>
        <w:t>. XX. (hónap) XX. (nap)</w:t>
      </w:r>
      <w:r w:rsidRPr="005319D0">
        <w:rPr>
          <w:rFonts w:ascii="Times New Roman" w:hAnsi="Times New Roman"/>
          <w:b/>
          <w:bCs/>
          <w:smallCaps/>
          <w:sz w:val="24"/>
          <w:szCs w:val="24"/>
          <w:lang w:eastAsia="ar-SA"/>
        </w:rPr>
        <w:tab/>
      </w:r>
      <w:r w:rsidRPr="005319D0">
        <w:rPr>
          <w:rFonts w:ascii="Times New Roman" w:hAnsi="Times New Roman"/>
          <w:b/>
          <w:bCs/>
          <w:smallCaps/>
          <w:sz w:val="24"/>
          <w:szCs w:val="24"/>
          <w:lang w:eastAsia="ar-SA"/>
        </w:rPr>
        <w:tab/>
      </w:r>
    </w:p>
    <w:p w14:paraId="08D68231" w14:textId="77777777" w:rsidR="008108BA" w:rsidRPr="005319D0" w:rsidRDefault="008108BA" w:rsidP="008108BA">
      <w:pPr>
        <w:suppressAutoHyphens/>
        <w:spacing w:after="0" w:line="240" w:lineRule="auto"/>
        <w:jc w:val="both"/>
        <w:rPr>
          <w:rFonts w:ascii="Times New Roman" w:hAnsi="Times New Roman"/>
          <w:b/>
          <w:bCs/>
          <w:smallCaps/>
          <w:sz w:val="24"/>
          <w:szCs w:val="24"/>
          <w:lang w:eastAsia="ar-SA"/>
        </w:rPr>
      </w:pPr>
    </w:p>
    <w:tbl>
      <w:tblPr>
        <w:tblW w:w="9822" w:type="dxa"/>
        <w:tblInd w:w="70" w:type="dxa"/>
        <w:tblLayout w:type="fixed"/>
        <w:tblCellMar>
          <w:left w:w="70" w:type="dxa"/>
          <w:right w:w="70" w:type="dxa"/>
        </w:tblCellMar>
        <w:tblLook w:val="0000" w:firstRow="0" w:lastRow="0" w:firstColumn="0" w:lastColumn="0" w:noHBand="0" w:noVBand="0"/>
      </w:tblPr>
      <w:tblGrid>
        <w:gridCol w:w="4962"/>
        <w:gridCol w:w="4860"/>
      </w:tblGrid>
      <w:tr w:rsidR="008108BA" w:rsidRPr="005319D0" w14:paraId="6C4B64C2" w14:textId="77777777" w:rsidTr="00221B2B">
        <w:tc>
          <w:tcPr>
            <w:tcW w:w="4962" w:type="dxa"/>
          </w:tcPr>
          <w:p w14:paraId="284D468D" w14:textId="77777777" w:rsidR="008108BA" w:rsidRPr="005319D0" w:rsidRDefault="008108BA" w:rsidP="0083463B">
            <w:pPr>
              <w:spacing w:after="0" w:line="240" w:lineRule="auto"/>
              <w:rPr>
                <w:rFonts w:ascii="Times New Roman" w:eastAsia="MS Mincho" w:hAnsi="Times New Roman"/>
                <w:sz w:val="24"/>
                <w:szCs w:val="24"/>
              </w:rPr>
            </w:pPr>
          </w:p>
        </w:tc>
        <w:tc>
          <w:tcPr>
            <w:tcW w:w="4860" w:type="dxa"/>
          </w:tcPr>
          <w:p w14:paraId="37986444" w14:textId="77777777" w:rsidR="008108BA" w:rsidRPr="005319D0" w:rsidRDefault="008108BA" w:rsidP="0083463B">
            <w:pPr>
              <w:spacing w:after="0" w:line="240" w:lineRule="auto"/>
              <w:ind w:left="-398"/>
              <w:jc w:val="center"/>
              <w:rPr>
                <w:rFonts w:ascii="Times New Roman" w:eastAsia="MS Mincho" w:hAnsi="Times New Roman"/>
                <w:sz w:val="24"/>
                <w:szCs w:val="24"/>
              </w:rPr>
            </w:pPr>
          </w:p>
        </w:tc>
      </w:tr>
      <w:tr w:rsidR="008108BA" w:rsidRPr="005319D0" w14:paraId="57D48D04" w14:textId="77777777" w:rsidTr="00221B2B">
        <w:tc>
          <w:tcPr>
            <w:tcW w:w="4962" w:type="dxa"/>
          </w:tcPr>
          <w:p w14:paraId="23656170" w14:textId="77777777" w:rsidR="008108BA" w:rsidRPr="005319D0" w:rsidRDefault="008108BA" w:rsidP="0083463B">
            <w:pPr>
              <w:spacing w:after="0" w:line="240" w:lineRule="auto"/>
              <w:jc w:val="center"/>
              <w:rPr>
                <w:rFonts w:ascii="Times New Roman" w:hAnsi="Times New Roman"/>
                <w:sz w:val="24"/>
                <w:szCs w:val="24"/>
              </w:rPr>
            </w:pPr>
          </w:p>
        </w:tc>
        <w:tc>
          <w:tcPr>
            <w:tcW w:w="4860" w:type="dxa"/>
          </w:tcPr>
          <w:p w14:paraId="0357BC04" w14:textId="77777777" w:rsidR="008108BA" w:rsidRPr="005319D0" w:rsidRDefault="008108BA" w:rsidP="0083463B">
            <w:pPr>
              <w:spacing w:after="0" w:line="240" w:lineRule="auto"/>
              <w:jc w:val="center"/>
              <w:rPr>
                <w:rFonts w:ascii="Times New Roman" w:hAnsi="Times New Roman"/>
                <w:sz w:val="24"/>
                <w:szCs w:val="24"/>
              </w:rPr>
            </w:pPr>
          </w:p>
        </w:tc>
      </w:tr>
      <w:tr w:rsidR="008108BA" w:rsidRPr="005319D0" w14:paraId="4C925802" w14:textId="77777777" w:rsidTr="00221B2B">
        <w:trPr>
          <w:trHeight w:val="277"/>
        </w:trPr>
        <w:tc>
          <w:tcPr>
            <w:tcW w:w="4962" w:type="dxa"/>
          </w:tcPr>
          <w:p w14:paraId="1032A8B3" w14:textId="77777777" w:rsidR="008108BA" w:rsidRPr="005319D0" w:rsidRDefault="008108BA" w:rsidP="0083463B">
            <w:pPr>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Felhasználó</w:t>
            </w:r>
          </w:p>
        </w:tc>
        <w:tc>
          <w:tcPr>
            <w:tcW w:w="4860" w:type="dxa"/>
          </w:tcPr>
          <w:p w14:paraId="027E9121" w14:textId="77777777" w:rsidR="008108BA" w:rsidRPr="005319D0" w:rsidRDefault="008108BA" w:rsidP="0083463B">
            <w:pPr>
              <w:spacing w:after="0" w:line="240" w:lineRule="auto"/>
              <w:jc w:val="center"/>
              <w:rPr>
                <w:rFonts w:ascii="Times New Roman" w:eastAsia="MS Mincho" w:hAnsi="Times New Roman"/>
                <w:sz w:val="24"/>
                <w:szCs w:val="24"/>
              </w:rPr>
            </w:pPr>
            <w:r w:rsidRPr="005319D0">
              <w:rPr>
                <w:rFonts w:ascii="Times New Roman" w:eastAsia="MS Mincho" w:hAnsi="Times New Roman"/>
                <w:sz w:val="24"/>
                <w:szCs w:val="24"/>
              </w:rPr>
              <w:t>Kereskedő</w:t>
            </w:r>
          </w:p>
        </w:tc>
      </w:tr>
      <w:tr w:rsidR="008108BA" w:rsidRPr="005319D0" w14:paraId="290C773A" w14:textId="77777777" w:rsidTr="00221B2B">
        <w:trPr>
          <w:cantSplit/>
        </w:trPr>
        <w:tc>
          <w:tcPr>
            <w:tcW w:w="4962" w:type="dxa"/>
          </w:tcPr>
          <w:p w14:paraId="25472756" w14:textId="77777777" w:rsidR="008108BA" w:rsidRPr="005319D0" w:rsidRDefault="008108BA" w:rsidP="0083463B">
            <w:pPr>
              <w:spacing w:after="0" w:line="240" w:lineRule="auto"/>
              <w:jc w:val="center"/>
              <w:rPr>
                <w:rFonts w:ascii="Times New Roman" w:hAnsi="Times New Roman"/>
                <w:sz w:val="24"/>
                <w:szCs w:val="24"/>
              </w:rPr>
            </w:pPr>
          </w:p>
        </w:tc>
        <w:tc>
          <w:tcPr>
            <w:tcW w:w="4860" w:type="dxa"/>
          </w:tcPr>
          <w:p w14:paraId="35BCDA38" w14:textId="77777777" w:rsidR="008108BA" w:rsidRPr="005319D0" w:rsidRDefault="008108BA" w:rsidP="0083463B">
            <w:pPr>
              <w:spacing w:after="0" w:line="240" w:lineRule="auto"/>
              <w:ind w:left="-70"/>
              <w:jc w:val="center"/>
              <w:rPr>
                <w:rFonts w:ascii="Times New Roman" w:hAnsi="Times New Roman"/>
                <w:sz w:val="24"/>
                <w:szCs w:val="24"/>
              </w:rPr>
            </w:pPr>
          </w:p>
        </w:tc>
      </w:tr>
    </w:tbl>
    <w:p w14:paraId="5E46C097" w14:textId="77777777" w:rsidR="008108BA" w:rsidRPr="005319D0" w:rsidRDefault="008108BA" w:rsidP="00E26D80">
      <w:pPr>
        <w:spacing w:after="0" w:line="240" w:lineRule="auto"/>
        <w:jc w:val="right"/>
        <w:rPr>
          <w:rFonts w:ascii="Times New Roman" w:eastAsia="MS Mincho" w:hAnsi="Times New Roman"/>
          <w:sz w:val="24"/>
          <w:szCs w:val="24"/>
        </w:rPr>
      </w:pPr>
    </w:p>
    <w:p w14:paraId="4951D6AE" w14:textId="77777777" w:rsidR="00F53D43" w:rsidRPr="005319D0" w:rsidRDefault="00F53D43">
      <w:pPr>
        <w:spacing w:after="0" w:line="240" w:lineRule="auto"/>
        <w:rPr>
          <w:rFonts w:ascii="Times New Roman" w:eastAsia="MS Mincho" w:hAnsi="Times New Roman"/>
          <w:sz w:val="24"/>
          <w:szCs w:val="24"/>
        </w:rPr>
      </w:pPr>
      <w:r w:rsidRPr="005319D0">
        <w:rPr>
          <w:rFonts w:ascii="Times New Roman" w:eastAsia="MS Mincho" w:hAnsi="Times New Roman"/>
          <w:sz w:val="24"/>
          <w:szCs w:val="24"/>
        </w:rPr>
        <w:br w:type="page"/>
      </w:r>
    </w:p>
    <w:p w14:paraId="63A5B3D1" w14:textId="77777777" w:rsidR="008108BA" w:rsidRPr="005319D0" w:rsidRDefault="00F53D43" w:rsidP="00F53D43">
      <w:pPr>
        <w:spacing w:after="0" w:line="240" w:lineRule="auto"/>
        <w:jc w:val="center"/>
        <w:rPr>
          <w:rFonts w:ascii="Times New Roman" w:eastAsia="MS Mincho" w:hAnsi="Times New Roman"/>
          <w:b/>
          <w:bCs/>
          <w:sz w:val="24"/>
          <w:szCs w:val="24"/>
        </w:rPr>
      </w:pPr>
      <w:r w:rsidRPr="005319D0">
        <w:rPr>
          <w:rFonts w:ascii="Times New Roman" w:eastAsia="MS Mincho" w:hAnsi="Times New Roman"/>
          <w:b/>
          <w:bCs/>
          <w:sz w:val="24"/>
          <w:szCs w:val="24"/>
        </w:rPr>
        <w:lastRenderedPageBreak/>
        <w:t>3. sz. melléklet: HMKE betáplálás elszámolási rendje</w:t>
      </w:r>
    </w:p>
    <w:p w14:paraId="66F03443" w14:textId="77777777" w:rsidR="00F53D43" w:rsidRPr="005319D0" w:rsidRDefault="00F53D43" w:rsidP="000D6695">
      <w:pPr>
        <w:spacing w:after="0" w:line="240" w:lineRule="auto"/>
        <w:jc w:val="center"/>
        <w:rPr>
          <w:rFonts w:ascii="Times New Roman" w:eastAsia="MS Mincho" w:hAnsi="Times New Roman"/>
          <w:sz w:val="24"/>
          <w:szCs w:val="24"/>
        </w:rPr>
      </w:pPr>
    </w:p>
    <w:p w14:paraId="2811D84A" w14:textId="58580CD3" w:rsidR="00F53D43" w:rsidRPr="005319D0" w:rsidRDefault="00F53D43" w:rsidP="009A56E9">
      <w:pPr>
        <w:spacing w:before="120" w:after="120" w:line="264" w:lineRule="auto"/>
        <w:ind w:left="102" w:right="295"/>
        <w:jc w:val="both"/>
        <w:rPr>
          <w:rFonts w:ascii="Times New Roman" w:eastAsia="Arial" w:hAnsi="Times New Roman"/>
          <w:sz w:val="24"/>
          <w:szCs w:val="24"/>
        </w:rPr>
      </w:pPr>
      <w:r w:rsidRPr="005319D0">
        <w:rPr>
          <w:rFonts w:ascii="Times New Roman" w:hAnsi="Times New Roman"/>
          <w:sz w:val="24"/>
          <w:szCs w:val="24"/>
        </w:rPr>
        <w:t>A</w:t>
      </w:r>
      <w:r w:rsidRPr="005319D0">
        <w:rPr>
          <w:rFonts w:ascii="Times New Roman" w:hAnsi="Times New Roman"/>
          <w:spacing w:val="45"/>
          <w:sz w:val="24"/>
          <w:szCs w:val="24"/>
        </w:rPr>
        <w:t xml:space="preserve"> </w:t>
      </w:r>
      <w:r w:rsidRPr="005319D0">
        <w:rPr>
          <w:rFonts w:ascii="Times New Roman" w:hAnsi="Times New Roman"/>
          <w:spacing w:val="2"/>
          <w:sz w:val="24"/>
          <w:szCs w:val="24"/>
        </w:rPr>
        <w:t>há</w:t>
      </w:r>
      <w:r w:rsidRPr="005319D0">
        <w:rPr>
          <w:rFonts w:ascii="Times New Roman" w:hAnsi="Times New Roman"/>
          <w:spacing w:val="-16"/>
          <w:sz w:val="24"/>
          <w:szCs w:val="24"/>
        </w:rPr>
        <w:t>z</w:t>
      </w:r>
      <w:r w:rsidRPr="005319D0">
        <w:rPr>
          <w:rFonts w:ascii="Times New Roman" w:hAnsi="Times New Roman"/>
          <w:spacing w:val="1"/>
          <w:sz w:val="24"/>
          <w:szCs w:val="24"/>
        </w:rPr>
        <w:t>t</w:t>
      </w:r>
      <w:r w:rsidRPr="005319D0">
        <w:rPr>
          <w:rFonts w:ascii="Times New Roman" w:hAnsi="Times New Roman"/>
          <w:spacing w:val="2"/>
          <w:sz w:val="24"/>
          <w:szCs w:val="24"/>
        </w:rPr>
        <w:t>a</w:t>
      </w:r>
      <w:r w:rsidRPr="005319D0">
        <w:rPr>
          <w:rFonts w:ascii="Times New Roman" w:hAnsi="Times New Roman"/>
          <w:spacing w:val="4"/>
          <w:sz w:val="24"/>
          <w:szCs w:val="24"/>
        </w:rPr>
        <w:t>r</w:t>
      </w:r>
      <w:r w:rsidRPr="005319D0">
        <w:rPr>
          <w:rFonts w:ascii="Times New Roman" w:hAnsi="Times New Roman"/>
          <w:spacing w:val="1"/>
          <w:sz w:val="24"/>
          <w:szCs w:val="24"/>
        </w:rPr>
        <w:t>t</w:t>
      </w:r>
      <w:r w:rsidRPr="005319D0">
        <w:rPr>
          <w:rFonts w:ascii="Times New Roman" w:hAnsi="Times New Roman"/>
          <w:spacing w:val="2"/>
          <w:sz w:val="24"/>
          <w:szCs w:val="24"/>
        </w:rPr>
        <w:t>á</w:t>
      </w:r>
      <w:r w:rsidRPr="005319D0">
        <w:rPr>
          <w:rFonts w:ascii="Times New Roman" w:hAnsi="Times New Roman"/>
          <w:sz w:val="24"/>
          <w:szCs w:val="24"/>
        </w:rPr>
        <w:t>si</w:t>
      </w:r>
      <w:r w:rsidRPr="005319D0">
        <w:rPr>
          <w:rFonts w:ascii="Times New Roman" w:hAnsi="Times New Roman"/>
          <w:spacing w:val="15"/>
          <w:sz w:val="24"/>
          <w:szCs w:val="24"/>
        </w:rPr>
        <w:t xml:space="preserve"> </w:t>
      </w:r>
      <w:r w:rsidRPr="005319D0">
        <w:rPr>
          <w:rFonts w:ascii="Times New Roman" w:hAnsi="Times New Roman"/>
          <w:spacing w:val="-11"/>
          <w:sz w:val="24"/>
          <w:szCs w:val="24"/>
        </w:rPr>
        <w:t>m</w:t>
      </w:r>
      <w:r w:rsidRPr="005319D0">
        <w:rPr>
          <w:rFonts w:ascii="Times New Roman" w:hAnsi="Times New Roman"/>
          <w:spacing w:val="2"/>
          <w:sz w:val="24"/>
          <w:szCs w:val="24"/>
        </w:rPr>
        <w:t>é</w:t>
      </w:r>
      <w:r w:rsidRPr="005319D0">
        <w:rPr>
          <w:rFonts w:ascii="Times New Roman" w:hAnsi="Times New Roman"/>
          <w:spacing w:val="4"/>
          <w:sz w:val="24"/>
          <w:szCs w:val="24"/>
        </w:rPr>
        <w:t>r</w:t>
      </w:r>
      <w:r w:rsidRPr="005319D0">
        <w:rPr>
          <w:rFonts w:ascii="Times New Roman" w:hAnsi="Times New Roman"/>
          <w:spacing w:val="2"/>
          <w:sz w:val="24"/>
          <w:szCs w:val="24"/>
        </w:rPr>
        <w:t>e</w:t>
      </w:r>
      <w:r w:rsidRPr="005319D0">
        <w:rPr>
          <w:rFonts w:ascii="Times New Roman" w:hAnsi="Times New Roman"/>
          <w:spacing w:val="1"/>
          <w:sz w:val="24"/>
          <w:szCs w:val="24"/>
        </w:rPr>
        <w:t>t</w:t>
      </w:r>
      <w:r w:rsidRPr="005319D0">
        <w:rPr>
          <w:rFonts w:ascii="Times New Roman" w:hAnsi="Times New Roman"/>
          <w:sz w:val="24"/>
          <w:szCs w:val="24"/>
        </w:rPr>
        <w:t>ű</w:t>
      </w:r>
      <w:r w:rsidRPr="005319D0">
        <w:rPr>
          <w:rFonts w:ascii="Times New Roman" w:hAnsi="Times New Roman"/>
          <w:spacing w:val="20"/>
          <w:sz w:val="24"/>
          <w:szCs w:val="24"/>
        </w:rPr>
        <w:t xml:space="preserve"> </w:t>
      </w:r>
      <w:r w:rsidRPr="005319D0">
        <w:rPr>
          <w:rFonts w:ascii="Times New Roman" w:hAnsi="Times New Roman"/>
          <w:sz w:val="24"/>
          <w:szCs w:val="24"/>
        </w:rPr>
        <w:t>k</w:t>
      </w:r>
      <w:r w:rsidRPr="005319D0">
        <w:rPr>
          <w:rFonts w:ascii="Times New Roman" w:hAnsi="Times New Roman"/>
          <w:spacing w:val="-2"/>
          <w:sz w:val="24"/>
          <w:szCs w:val="24"/>
        </w:rPr>
        <w:t>i</w:t>
      </w:r>
      <w:r w:rsidRPr="005319D0">
        <w:rPr>
          <w:rFonts w:ascii="Times New Roman" w:hAnsi="Times New Roman"/>
          <w:sz w:val="24"/>
          <w:szCs w:val="24"/>
        </w:rPr>
        <w:t>s</w:t>
      </w:r>
      <w:r w:rsidRPr="005319D0">
        <w:rPr>
          <w:rFonts w:ascii="Times New Roman" w:hAnsi="Times New Roman"/>
          <w:spacing w:val="2"/>
          <w:sz w:val="24"/>
          <w:szCs w:val="24"/>
        </w:rPr>
        <w:t>e</w:t>
      </w:r>
      <w:r w:rsidRPr="005319D0">
        <w:rPr>
          <w:rFonts w:ascii="Times New Roman" w:hAnsi="Times New Roman"/>
          <w:spacing w:val="4"/>
          <w:sz w:val="24"/>
          <w:szCs w:val="24"/>
        </w:rPr>
        <w:t>r</w:t>
      </w:r>
      <w:r w:rsidRPr="005319D0">
        <w:rPr>
          <w:rFonts w:ascii="Times New Roman" w:hAnsi="Times New Roman"/>
          <w:spacing w:val="2"/>
          <w:sz w:val="24"/>
          <w:szCs w:val="24"/>
        </w:rPr>
        <w:t>ő</w:t>
      </w:r>
      <w:r w:rsidRPr="005319D0">
        <w:rPr>
          <w:rFonts w:ascii="Times New Roman" w:hAnsi="Times New Roman"/>
          <w:spacing w:val="-11"/>
          <w:sz w:val="24"/>
          <w:szCs w:val="24"/>
        </w:rPr>
        <w:t>m</w:t>
      </w:r>
      <w:r w:rsidRPr="005319D0">
        <w:rPr>
          <w:rFonts w:ascii="Times New Roman" w:hAnsi="Times New Roman"/>
          <w:spacing w:val="2"/>
          <w:sz w:val="24"/>
          <w:szCs w:val="24"/>
        </w:rPr>
        <w:t>ű</w:t>
      </w:r>
      <w:r w:rsidRPr="005319D0">
        <w:rPr>
          <w:rFonts w:ascii="Times New Roman" w:hAnsi="Times New Roman"/>
          <w:sz w:val="24"/>
          <w:szCs w:val="24"/>
        </w:rPr>
        <w:t>v</w:t>
      </w:r>
      <w:r w:rsidRPr="005319D0">
        <w:rPr>
          <w:rFonts w:ascii="Times New Roman" w:hAnsi="Times New Roman"/>
          <w:spacing w:val="2"/>
          <w:sz w:val="24"/>
          <w:szCs w:val="24"/>
        </w:rPr>
        <w:t>e</w:t>
      </w:r>
      <w:r w:rsidRPr="005319D0">
        <w:rPr>
          <w:rFonts w:ascii="Times New Roman" w:hAnsi="Times New Roman"/>
          <w:sz w:val="24"/>
          <w:szCs w:val="24"/>
        </w:rPr>
        <w:t>l</w:t>
      </w:r>
      <w:r w:rsidRPr="005319D0">
        <w:rPr>
          <w:rFonts w:ascii="Times New Roman" w:hAnsi="Times New Roman"/>
          <w:spacing w:val="15"/>
          <w:sz w:val="24"/>
          <w:szCs w:val="24"/>
        </w:rPr>
        <w:t xml:space="preserve"> </w:t>
      </w:r>
      <w:r w:rsidRPr="005319D0">
        <w:rPr>
          <w:rFonts w:ascii="Times New Roman" w:hAnsi="Times New Roman"/>
          <w:spacing w:val="4"/>
          <w:sz w:val="24"/>
          <w:szCs w:val="24"/>
        </w:rPr>
        <w:t>(</w:t>
      </w:r>
      <w:r w:rsidRPr="005319D0">
        <w:rPr>
          <w:rFonts w:ascii="Times New Roman" w:hAnsi="Times New Roman"/>
          <w:spacing w:val="-18"/>
          <w:sz w:val="24"/>
          <w:szCs w:val="24"/>
        </w:rPr>
        <w:t>H</w:t>
      </w:r>
      <w:r w:rsidRPr="005319D0">
        <w:rPr>
          <w:rFonts w:ascii="Times New Roman" w:hAnsi="Times New Roman"/>
          <w:spacing w:val="-11"/>
          <w:sz w:val="24"/>
          <w:szCs w:val="24"/>
        </w:rPr>
        <w:t>M</w:t>
      </w:r>
      <w:r w:rsidRPr="005319D0">
        <w:rPr>
          <w:rFonts w:ascii="Times New Roman" w:hAnsi="Times New Roman"/>
          <w:spacing w:val="-6"/>
          <w:sz w:val="24"/>
          <w:szCs w:val="24"/>
        </w:rPr>
        <w:t>KE</w:t>
      </w:r>
      <w:r w:rsidRPr="005319D0">
        <w:rPr>
          <w:rFonts w:ascii="Times New Roman" w:hAnsi="Times New Roman"/>
          <w:sz w:val="24"/>
          <w:szCs w:val="24"/>
        </w:rPr>
        <w:t>)</w:t>
      </w:r>
      <w:r w:rsidRPr="005319D0">
        <w:rPr>
          <w:rFonts w:ascii="Times New Roman" w:hAnsi="Times New Roman"/>
          <w:spacing w:val="57"/>
          <w:sz w:val="24"/>
          <w:szCs w:val="24"/>
        </w:rPr>
        <w:t xml:space="preserve"> </w:t>
      </w:r>
      <w:r w:rsidRPr="005319D0">
        <w:rPr>
          <w:rFonts w:ascii="Times New Roman" w:hAnsi="Times New Roman"/>
          <w:spacing w:val="4"/>
          <w:sz w:val="24"/>
          <w:szCs w:val="24"/>
        </w:rPr>
        <w:t>r</w:t>
      </w:r>
      <w:r w:rsidRPr="005319D0">
        <w:rPr>
          <w:rFonts w:ascii="Times New Roman" w:hAnsi="Times New Roman"/>
          <w:spacing w:val="2"/>
          <w:sz w:val="24"/>
          <w:szCs w:val="24"/>
        </w:rPr>
        <w:t>ende</w:t>
      </w:r>
      <w:r w:rsidRPr="005319D0">
        <w:rPr>
          <w:rFonts w:ascii="Times New Roman" w:hAnsi="Times New Roman"/>
          <w:spacing w:val="-2"/>
          <w:sz w:val="24"/>
          <w:szCs w:val="24"/>
        </w:rPr>
        <w:t>l</w:t>
      </w:r>
      <w:r w:rsidRPr="005319D0">
        <w:rPr>
          <w:rFonts w:ascii="Times New Roman" w:hAnsi="Times New Roman"/>
          <w:sz w:val="24"/>
          <w:szCs w:val="24"/>
        </w:rPr>
        <w:t>k</w:t>
      </w:r>
      <w:r w:rsidRPr="005319D0">
        <w:rPr>
          <w:rFonts w:ascii="Times New Roman" w:hAnsi="Times New Roman"/>
          <w:spacing w:val="2"/>
          <w:sz w:val="24"/>
          <w:szCs w:val="24"/>
        </w:rPr>
        <w:t>e</w:t>
      </w:r>
      <w:r w:rsidRPr="005319D0">
        <w:rPr>
          <w:rFonts w:ascii="Times New Roman" w:hAnsi="Times New Roman"/>
          <w:spacing w:val="-16"/>
          <w:sz w:val="24"/>
          <w:szCs w:val="24"/>
        </w:rPr>
        <w:t>z</w:t>
      </w:r>
      <w:r w:rsidRPr="005319D0">
        <w:rPr>
          <w:rFonts w:ascii="Times New Roman" w:hAnsi="Times New Roman"/>
          <w:sz w:val="24"/>
          <w:szCs w:val="24"/>
        </w:rPr>
        <w:t>ő</w:t>
      </w:r>
      <w:r w:rsidRPr="005319D0">
        <w:rPr>
          <w:rFonts w:ascii="Times New Roman" w:hAnsi="Times New Roman"/>
          <w:spacing w:val="20"/>
          <w:sz w:val="24"/>
          <w:szCs w:val="24"/>
        </w:rPr>
        <w:t xml:space="preserve"> </w:t>
      </w:r>
      <w:r w:rsidRPr="005319D0">
        <w:rPr>
          <w:rFonts w:ascii="Times New Roman" w:hAnsi="Times New Roman"/>
          <w:spacing w:val="1"/>
          <w:sz w:val="24"/>
          <w:szCs w:val="24"/>
        </w:rPr>
        <w:t>f</w:t>
      </w:r>
      <w:r w:rsidRPr="005319D0">
        <w:rPr>
          <w:rFonts w:ascii="Times New Roman" w:hAnsi="Times New Roman"/>
          <w:spacing w:val="2"/>
          <w:sz w:val="24"/>
          <w:szCs w:val="24"/>
        </w:rPr>
        <w:t>e</w:t>
      </w:r>
      <w:r w:rsidRPr="005319D0">
        <w:rPr>
          <w:rFonts w:ascii="Times New Roman" w:hAnsi="Times New Roman"/>
          <w:spacing w:val="-2"/>
          <w:sz w:val="24"/>
          <w:szCs w:val="24"/>
        </w:rPr>
        <w:t>l</w:t>
      </w:r>
      <w:r w:rsidRPr="005319D0">
        <w:rPr>
          <w:rFonts w:ascii="Times New Roman" w:hAnsi="Times New Roman"/>
          <w:spacing w:val="2"/>
          <w:sz w:val="24"/>
          <w:szCs w:val="24"/>
        </w:rPr>
        <w:t>ha</w:t>
      </w:r>
      <w:r w:rsidRPr="005319D0">
        <w:rPr>
          <w:rFonts w:ascii="Times New Roman" w:hAnsi="Times New Roman"/>
          <w:sz w:val="24"/>
          <w:szCs w:val="24"/>
        </w:rPr>
        <w:t>s</w:t>
      </w:r>
      <w:r w:rsidRPr="005319D0">
        <w:rPr>
          <w:rFonts w:ascii="Times New Roman" w:hAnsi="Times New Roman"/>
          <w:spacing w:val="-16"/>
          <w:sz w:val="24"/>
          <w:szCs w:val="24"/>
        </w:rPr>
        <w:t>z</w:t>
      </w:r>
      <w:r w:rsidRPr="005319D0">
        <w:rPr>
          <w:rFonts w:ascii="Times New Roman" w:hAnsi="Times New Roman"/>
          <w:spacing w:val="2"/>
          <w:sz w:val="24"/>
          <w:szCs w:val="24"/>
        </w:rPr>
        <w:t>ná</w:t>
      </w:r>
      <w:r w:rsidRPr="005319D0">
        <w:rPr>
          <w:rFonts w:ascii="Times New Roman" w:hAnsi="Times New Roman"/>
          <w:spacing w:val="-2"/>
          <w:sz w:val="24"/>
          <w:szCs w:val="24"/>
        </w:rPr>
        <w:t>l</w:t>
      </w:r>
      <w:r w:rsidRPr="005319D0">
        <w:rPr>
          <w:rFonts w:ascii="Times New Roman" w:hAnsi="Times New Roman"/>
          <w:spacing w:val="2"/>
          <w:sz w:val="24"/>
          <w:szCs w:val="24"/>
        </w:rPr>
        <w:t>á</w:t>
      </w:r>
      <w:r w:rsidRPr="005319D0">
        <w:rPr>
          <w:rFonts w:ascii="Times New Roman" w:hAnsi="Times New Roman"/>
          <w:sz w:val="24"/>
          <w:szCs w:val="24"/>
        </w:rPr>
        <w:t>si</w:t>
      </w:r>
      <w:r w:rsidRPr="005319D0">
        <w:rPr>
          <w:rFonts w:ascii="Times New Roman" w:hAnsi="Times New Roman"/>
          <w:spacing w:val="15"/>
          <w:sz w:val="24"/>
          <w:szCs w:val="24"/>
        </w:rPr>
        <w:t xml:space="preserve"> </w:t>
      </w:r>
      <w:r w:rsidRPr="005319D0">
        <w:rPr>
          <w:rFonts w:ascii="Times New Roman" w:hAnsi="Times New Roman"/>
          <w:spacing w:val="2"/>
          <w:sz w:val="24"/>
          <w:szCs w:val="24"/>
        </w:rPr>
        <w:t>he</w:t>
      </w:r>
      <w:r w:rsidRPr="005319D0">
        <w:rPr>
          <w:rFonts w:ascii="Times New Roman" w:hAnsi="Times New Roman"/>
          <w:spacing w:val="-2"/>
          <w:sz w:val="24"/>
          <w:szCs w:val="24"/>
        </w:rPr>
        <w:t>l</w:t>
      </w:r>
      <w:r w:rsidRPr="005319D0">
        <w:rPr>
          <w:rFonts w:ascii="Times New Roman" w:hAnsi="Times New Roman"/>
          <w:sz w:val="24"/>
          <w:szCs w:val="24"/>
        </w:rPr>
        <w:t>y</w:t>
      </w:r>
      <w:r w:rsidRPr="005319D0">
        <w:rPr>
          <w:rFonts w:ascii="Times New Roman" w:hAnsi="Times New Roman"/>
          <w:spacing w:val="2"/>
          <w:sz w:val="24"/>
          <w:szCs w:val="24"/>
        </w:rPr>
        <w:t>e</w:t>
      </w:r>
      <w:r w:rsidRPr="005319D0">
        <w:rPr>
          <w:rFonts w:ascii="Times New Roman" w:hAnsi="Times New Roman"/>
          <w:sz w:val="24"/>
          <w:szCs w:val="24"/>
        </w:rPr>
        <w:t>n</w:t>
      </w:r>
      <w:r w:rsidRPr="005319D0">
        <w:rPr>
          <w:rFonts w:ascii="Times New Roman" w:hAnsi="Times New Roman"/>
          <w:spacing w:val="47"/>
          <w:sz w:val="24"/>
          <w:szCs w:val="24"/>
        </w:rPr>
        <w:t xml:space="preserve"> </w:t>
      </w:r>
      <w:r w:rsidRPr="005319D0">
        <w:rPr>
          <w:rFonts w:ascii="Times New Roman" w:hAnsi="Times New Roman"/>
          <w:spacing w:val="2"/>
          <w:sz w:val="24"/>
          <w:szCs w:val="24"/>
        </w:rPr>
        <w:t>k</w:t>
      </w:r>
      <w:r w:rsidRPr="005319D0">
        <w:rPr>
          <w:rFonts w:ascii="Times New Roman" w:hAnsi="Times New Roman"/>
          <w:spacing w:val="18"/>
          <w:sz w:val="24"/>
          <w:szCs w:val="24"/>
        </w:rPr>
        <w:t>e</w:t>
      </w:r>
      <w:r w:rsidRPr="005319D0">
        <w:rPr>
          <w:rFonts w:ascii="Times New Roman" w:hAnsi="Times New Roman"/>
          <w:spacing w:val="1"/>
          <w:sz w:val="24"/>
          <w:szCs w:val="24"/>
        </w:rPr>
        <w:t>l</w:t>
      </w:r>
      <w:r w:rsidRPr="005319D0">
        <w:rPr>
          <w:rFonts w:ascii="Times New Roman" w:hAnsi="Times New Roman"/>
          <w:spacing w:val="2"/>
          <w:sz w:val="24"/>
          <w:szCs w:val="24"/>
        </w:rPr>
        <w:t>e</w:t>
      </w:r>
      <w:r w:rsidRPr="005319D0">
        <w:rPr>
          <w:rFonts w:ascii="Times New Roman" w:hAnsi="Times New Roman"/>
          <w:spacing w:val="-11"/>
          <w:sz w:val="24"/>
          <w:szCs w:val="24"/>
        </w:rPr>
        <w:t>t</w:t>
      </w:r>
      <w:r w:rsidRPr="005319D0">
        <w:rPr>
          <w:rFonts w:ascii="Times New Roman" w:hAnsi="Times New Roman"/>
          <w:spacing w:val="-13"/>
          <w:sz w:val="24"/>
          <w:szCs w:val="24"/>
        </w:rPr>
        <w:t>k</w:t>
      </w:r>
      <w:r w:rsidRPr="005319D0">
        <w:rPr>
          <w:rFonts w:ascii="Times New Roman" w:hAnsi="Times New Roman"/>
          <w:spacing w:val="2"/>
          <w:sz w:val="24"/>
          <w:szCs w:val="24"/>
        </w:rPr>
        <w:t>e</w:t>
      </w:r>
      <w:r w:rsidRPr="005319D0">
        <w:rPr>
          <w:rFonts w:ascii="Times New Roman" w:hAnsi="Times New Roman"/>
          <w:spacing w:val="-16"/>
          <w:sz w:val="24"/>
          <w:szCs w:val="24"/>
        </w:rPr>
        <w:t>z</w:t>
      </w:r>
      <w:r w:rsidRPr="005319D0">
        <w:rPr>
          <w:rFonts w:ascii="Times New Roman" w:hAnsi="Times New Roman"/>
          <w:spacing w:val="2"/>
          <w:sz w:val="24"/>
          <w:szCs w:val="24"/>
        </w:rPr>
        <w:t>e</w:t>
      </w:r>
      <w:r w:rsidRPr="005319D0">
        <w:rPr>
          <w:rFonts w:ascii="Times New Roman" w:hAnsi="Times New Roman"/>
          <w:spacing w:val="-11"/>
          <w:sz w:val="24"/>
          <w:szCs w:val="24"/>
        </w:rPr>
        <w:t>t</w:t>
      </w:r>
      <w:r w:rsidRPr="005319D0">
        <w:rPr>
          <w:rFonts w:ascii="Times New Roman" w:hAnsi="Times New Roman"/>
          <w:spacing w:val="-8"/>
          <w:sz w:val="24"/>
          <w:szCs w:val="24"/>
        </w:rPr>
        <w:t>t</w:t>
      </w:r>
      <w:r w:rsidRPr="005319D0">
        <w:rPr>
          <w:rFonts w:ascii="Times New Roman" w:hAnsi="Times New Roman"/>
          <w:sz w:val="24"/>
          <w:szCs w:val="24"/>
        </w:rPr>
        <w:t>,</w:t>
      </w:r>
      <w:r w:rsidRPr="005319D0">
        <w:rPr>
          <w:rFonts w:ascii="Times New Roman" w:hAnsi="Times New Roman"/>
          <w:w w:val="101"/>
          <w:sz w:val="24"/>
          <w:szCs w:val="24"/>
        </w:rPr>
        <w:t xml:space="preserve"> </w:t>
      </w:r>
      <w:r w:rsidRPr="005319D0">
        <w:rPr>
          <w:rFonts w:ascii="Times New Roman" w:hAnsi="Times New Roman"/>
          <w:spacing w:val="1"/>
          <w:sz w:val="24"/>
          <w:szCs w:val="24"/>
        </w:rPr>
        <w:t>számlázható</w:t>
      </w:r>
      <w:r w:rsidRPr="005319D0">
        <w:rPr>
          <w:rFonts w:ascii="Times New Roman" w:hAnsi="Times New Roman"/>
          <w:spacing w:val="12"/>
          <w:sz w:val="24"/>
          <w:szCs w:val="24"/>
        </w:rPr>
        <w:t xml:space="preserve"> </w:t>
      </w:r>
      <w:r w:rsidRPr="005319D0">
        <w:rPr>
          <w:rFonts w:ascii="Times New Roman" w:hAnsi="Times New Roman"/>
          <w:spacing w:val="3"/>
          <w:sz w:val="24"/>
          <w:szCs w:val="24"/>
        </w:rPr>
        <w:t>termelés</w:t>
      </w:r>
      <w:r w:rsidRPr="005319D0">
        <w:rPr>
          <w:rFonts w:ascii="Times New Roman" w:hAnsi="Times New Roman"/>
          <w:spacing w:val="50"/>
          <w:sz w:val="24"/>
          <w:szCs w:val="24"/>
        </w:rPr>
        <w:t xml:space="preserve"> </w:t>
      </w:r>
      <w:r w:rsidRPr="005319D0">
        <w:rPr>
          <w:rFonts w:ascii="Times New Roman" w:hAnsi="Times New Roman"/>
          <w:sz w:val="24"/>
          <w:szCs w:val="24"/>
        </w:rPr>
        <w:t>mennyiségéről</w:t>
      </w:r>
      <w:r w:rsidRPr="005319D0">
        <w:rPr>
          <w:rFonts w:ascii="Times New Roman" w:hAnsi="Times New Roman"/>
          <w:spacing w:val="2"/>
          <w:sz w:val="24"/>
          <w:szCs w:val="24"/>
        </w:rPr>
        <w:t xml:space="preserve"> a</w:t>
      </w:r>
      <w:r w:rsidR="000D6695" w:rsidRPr="005319D0">
        <w:rPr>
          <w:rFonts w:ascii="Times New Roman" w:hAnsi="Times New Roman"/>
          <w:spacing w:val="53"/>
          <w:sz w:val="24"/>
          <w:szCs w:val="24"/>
        </w:rPr>
        <w:t xml:space="preserve"> </w:t>
      </w:r>
      <w:r w:rsidR="000D6695" w:rsidRPr="005319D0">
        <w:rPr>
          <w:rFonts w:ascii="Times New Roman" w:hAnsi="Times New Roman"/>
          <w:sz w:val="24"/>
          <w:szCs w:val="24"/>
        </w:rPr>
        <w:t>Kereskedő</w:t>
      </w:r>
      <w:r w:rsidR="001A587B" w:rsidRPr="005319D0">
        <w:rPr>
          <w:rFonts w:ascii="Times New Roman" w:hAnsi="Times New Roman"/>
          <w:sz w:val="24"/>
          <w:szCs w:val="24"/>
        </w:rPr>
        <w:t xml:space="preserve"> </w:t>
      </w:r>
      <w:r w:rsidRPr="005319D0">
        <w:rPr>
          <w:rFonts w:ascii="Times New Roman" w:hAnsi="Times New Roman"/>
          <w:spacing w:val="1"/>
          <w:sz w:val="24"/>
          <w:szCs w:val="24"/>
        </w:rPr>
        <w:t>számlájában</w:t>
      </w:r>
      <w:r w:rsidR="00F137A3" w:rsidRPr="005319D0">
        <w:rPr>
          <w:rFonts w:ascii="Times New Roman" w:hAnsi="Times New Roman"/>
          <w:spacing w:val="1"/>
          <w:sz w:val="24"/>
          <w:szCs w:val="24"/>
        </w:rPr>
        <w:t xml:space="preserve"> </w:t>
      </w:r>
      <w:bookmarkStart w:id="6" w:name="_Hlk188258059"/>
      <w:r w:rsidR="00F137A3" w:rsidRPr="005319D0">
        <w:rPr>
          <w:rFonts w:ascii="Times New Roman" w:hAnsi="Times New Roman"/>
          <w:spacing w:val="1"/>
          <w:sz w:val="24"/>
          <w:szCs w:val="24"/>
        </w:rPr>
        <w:t>- vagy a Szerződésben meghatározott kapcsolattartó e-mail címén keresztül elektronikus formában -</w:t>
      </w:r>
      <w:bookmarkEnd w:id="6"/>
      <w:r w:rsidR="00F137A3" w:rsidRPr="005319D0">
        <w:rPr>
          <w:rFonts w:ascii="Times New Roman" w:hAnsi="Times New Roman"/>
          <w:spacing w:val="1"/>
          <w:sz w:val="24"/>
          <w:szCs w:val="24"/>
        </w:rPr>
        <w:t xml:space="preserve"> </w:t>
      </w:r>
      <w:r w:rsidRPr="005319D0">
        <w:rPr>
          <w:rFonts w:ascii="Times New Roman" w:hAnsi="Times New Roman"/>
          <w:spacing w:val="1"/>
          <w:sz w:val="24"/>
          <w:szCs w:val="24"/>
        </w:rPr>
        <w:t>tájékoztatj</w:t>
      </w:r>
      <w:r w:rsidR="000D6695" w:rsidRPr="005319D0">
        <w:rPr>
          <w:rFonts w:ascii="Times New Roman" w:hAnsi="Times New Roman"/>
          <w:spacing w:val="1"/>
          <w:sz w:val="24"/>
          <w:szCs w:val="24"/>
        </w:rPr>
        <w:t xml:space="preserve">a a </w:t>
      </w:r>
      <w:r w:rsidR="00F137A3" w:rsidRPr="005319D0">
        <w:rPr>
          <w:rFonts w:ascii="Times New Roman" w:hAnsi="Times New Roman"/>
          <w:spacing w:val="1"/>
          <w:sz w:val="24"/>
          <w:szCs w:val="24"/>
        </w:rPr>
        <w:t>F</w:t>
      </w:r>
      <w:r w:rsidR="000D6695" w:rsidRPr="005319D0">
        <w:rPr>
          <w:rFonts w:ascii="Times New Roman" w:hAnsi="Times New Roman"/>
          <w:spacing w:val="1"/>
          <w:sz w:val="24"/>
          <w:szCs w:val="24"/>
        </w:rPr>
        <w:t xml:space="preserve">elhasználót. </w:t>
      </w:r>
    </w:p>
    <w:p w14:paraId="4FA36294" w14:textId="77777777" w:rsidR="00F53D43" w:rsidRPr="005319D0" w:rsidRDefault="00F53D43" w:rsidP="009A56E9">
      <w:pPr>
        <w:pStyle w:val="Szvegtrzs"/>
        <w:spacing w:before="120" w:after="120" w:line="264" w:lineRule="auto"/>
        <w:ind w:left="102" w:right="113"/>
        <w:jc w:val="both"/>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38"/>
          <w:sz w:val="24"/>
          <w:szCs w:val="24"/>
          <w:lang w:val="hu-HU"/>
        </w:rPr>
        <w:t xml:space="preserve"> </w:t>
      </w:r>
      <w:r w:rsidRPr="005319D0">
        <w:rPr>
          <w:rFonts w:ascii="Times New Roman" w:hAnsi="Times New Roman" w:cs="Times New Roman"/>
          <w:spacing w:val="-3"/>
          <w:sz w:val="24"/>
          <w:szCs w:val="24"/>
          <w:lang w:val="hu-HU"/>
        </w:rPr>
        <w:t>számlázásra</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1"/>
          <w:sz w:val="24"/>
          <w:szCs w:val="24"/>
          <w:lang w:val="hu-HU"/>
        </w:rPr>
        <w:t>vonatkozó</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1"/>
          <w:sz w:val="24"/>
          <w:szCs w:val="24"/>
          <w:lang w:val="hu-HU"/>
        </w:rPr>
        <w:t>előírásokat</w:t>
      </w:r>
      <w:r w:rsidRPr="005319D0">
        <w:rPr>
          <w:rFonts w:ascii="Times New Roman" w:hAnsi="Times New Roman" w:cs="Times New Roman"/>
          <w:spacing w:val="11"/>
          <w:sz w:val="24"/>
          <w:szCs w:val="24"/>
          <w:lang w:val="hu-HU"/>
        </w:rPr>
        <w:t xml:space="preserve"> </w:t>
      </w:r>
      <w:r w:rsidRPr="005319D0">
        <w:rPr>
          <w:rFonts w:ascii="Times New Roman" w:hAnsi="Times New Roman" w:cs="Times New Roman"/>
          <w:spacing w:val="1"/>
          <w:sz w:val="24"/>
          <w:szCs w:val="24"/>
          <w:lang w:val="hu-HU"/>
        </w:rPr>
        <w:t>alapvetően</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1"/>
          <w:sz w:val="24"/>
          <w:szCs w:val="24"/>
          <w:lang w:val="hu-HU"/>
        </w:rPr>
        <w:t>általános</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z w:val="24"/>
          <w:szCs w:val="24"/>
          <w:lang w:val="hu-HU"/>
        </w:rPr>
        <w:t>forgalmi</w:t>
      </w:r>
      <w:r w:rsidRPr="005319D0">
        <w:rPr>
          <w:rFonts w:ascii="Times New Roman" w:hAnsi="Times New Roman" w:cs="Times New Roman"/>
          <w:spacing w:val="6"/>
          <w:sz w:val="24"/>
          <w:szCs w:val="24"/>
          <w:lang w:val="hu-HU"/>
        </w:rPr>
        <w:t xml:space="preserve"> </w:t>
      </w:r>
      <w:r w:rsidRPr="005319D0">
        <w:rPr>
          <w:rFonts w:ascii="Times New Roman" w:hAnsi="Times New Roman" w:cs="Times New Roman"/>
          <w:spacing w:val="1"/>
          <w:sz w:val="24"/>
          <w:szCs w:val="24"/>
          <w:lang w:val="hu-HU"/>
        </w:rPr>
        <w:t>adóról</w:t>
      </w:r>
      <w:r w:rsidRPr="005319D0">
        <w:rPr>
          <w:rFonts w:ascii="Times New Roman" w:hAnsi="Times New Roman" w:cs="Times New Roman"/>
          <w:spacing w:val="7"/>
          <w:sz w:val="24"/>
          <w:szCs w:val="24"/>
          <w:lang w:val="hu-HU"/>
        </w:rPr>
        <w:t xml:space="preserve"> </w:t>
      </w:r>
      <w:r w:rsidRPr="005319D0">
        <w:rPr>
          <w:rFonts w:ascii="Times New Roman" w:hAnsi="Times New Roman" w:cs="Times New Roman"/>
          <w:spacing w:val="-3"/>
          <w:sz w:val="24"/>
          <w:szCs w:val="24"/>
          <w:lang w:val="hu-HU"/>
        </w:rPr>
        <w:t>szóló</w:t>
      </w:r>
      <w:r w:rsidRPr="005319D0">
        <w:rPr>
          <w:rFonts w:ascii="Times New Roman" w:hAnsi="Times New Roman" w:cs="Times New Roman"/>
          <w:spacing w:val="29"/>
          <w:sz w:val="24"/>
          <w:szCs w:val="24"/>
          <w:lang w:val="hu-HU"/>
        </w:rPr>
        <w:t xml:space="preserve"> </w:t>
      </w:r>
      <w:r w:rsidRPr="005319D0">
        <w:rPr>
          <w:rFonts w:ascii="Times New Roman" w:hAnsi="Times New Roman" w:cs="Times New Roman"/>
          <w:spacing w:val="1"/>
          <w:sz w:val="24"/>
          <w:szCs w:val="24"/>
          <w:lang w:val="hu-HU"/>
        </w:rPr>
        <w:t>2007.</w:t>
      </w:r>
      <w:r w:rsidRPr="005319D0">
        <w:rPr>
          <w:rFonts w:ascii="Times New Roman" w:hAnsi="Times New Roman" w:cs="Times New Roman"/>
          <w:spacing w:val="11"/>
          <w:sz w:val="24"/>
          <w:szCs w:val="24"/>
          <w:lang w:val="hu-HU"/>
        </w:rPr>
        <w:t xml:space="preserve"> </w:t>
      </w:r>
      <w:r w:rsidRPr="005319D0">
        <w:rPr>
          <w:rFonts w:ascii="Times New Roman" w:hAnsi="Times New Roman" w:cs="Times New Roman"/>
          <w:spacing w:val="-5"/>
          <w:sz w:val="24"/>
          <w:szCs w:val="24"/>
          <w:lang w:val="hu-HU"/>
        </w:rPr>
        <w:t>évi</w:t>
      </w:r>
      <w:r w:rsidRPr="005319D0">
        <w:rPr>
          <w:rFonts w:ascii="Times New Roman" w:hAnsi="Times New Roman" w:cs="Times New Roman"/>
          <w:spacing w:val="76"/>
          <w:w w:val="101"/>
          <w:sz w:val="24"/>
          <w:szCs w:val="24"/>
          <w:lang w:val="hu-HU"/>
        </w:rPr>
        <w:t xml:space="preserve"> </w:t>
      </w:r>
      <w:r w:rsidRPr="005319D0">
        <w:rPr>
          <w:rFonts w:ascii="Times New Roman" w:hAnsi="Times New Roman" w:cs="Times New Roman"/>
          <w:spacing w:val="-12"/>
          <w:sz w:val="24"/>
          <w:szCs w:val="24"/>
          <w:lang w:val="hu-HU"/>
        </w:rPr>
        <w:t>CXXVII.</w:t>
      </w:r>
      <w:r w:rsidRPr="005319D0">
        <w:rPr>
          <w:rFonts w:ascii="Times New Roman" w:hAnsi="Times New Roman" w:cs="Times New Roman"/>
          <w:spacing w:val="31"/>
          <w:sz w:val="24"/>
          <w:szCs w:val="24"/>
          <w:lang w:val="hu-HU"/>
        </w:rPr>
        <w:t xml:space="preserve"> </w:t>
      </w:r>
      <w:r w:rsidRPr="005319D0">
        <w:rPr>
          <w:rFonts w:ascii="Times New Roman" w:hAnsi="Times New Roman" w:cs="Times New Roman"/>
          <w:spacing w:val="1"/>
          <w:sz w:val="24"/>
          <w:szCs w:val="24"/>
          <w:lang w:val="hu-HU"/>
        </w:rPr>
        <w:t>törvény</w:t>
      </w:r>
      <w:r w:rsidRPr="005319D0">
        <w:rPr>
          <w:rFonts w:ascii="Times New Roman" w:hAnsi="Times New Roman" w:cs="Times New Roman"/>
          <w:spacing w:val="45"/>
          <w:sz w:val="24"/>
          <w:szCs w:val="24"/>
          <w:lang w:val="hu-HU"/>
        </w:rPr>
        <w:t xml:space="preserve"> </w:t>
      </w:r>
      <w:r w:rsidRPr="005319D0">
        <w:rPr>
          <w:rFonts w:ascii="Times New Roman" w:hAnsi="Times New Roman" w:cs="Times New Roman"/>
          <w:spacing w:val="1"/>
          <w:sz w:val="24"/>
          <w:szCs w:val="24"/>
          <w:lang w:val="hu-HU"/>
        </w:rPr>
        <w:t>(továbbiakban</w:t>
      </w:r>
      <w:r w:rsidRPr="005319D0">
        <w:rPr>
          <w:rFonts w:ascii="Times New Roman" w:hAnsi="Times New Roman" w:cs="Times New Roman"/>
          <w:spacing w:val="23"/>
          <w:sz w:val="24"/>
          <w:szCs w:val="24"/>
          <w:lang w:val="hu-HU"/>
        </w:rPr>
        <w:t xml:space="preserve"> </w:t>
      </w:r>
      <w:r w:rsidRPr="005319D0">
        <w:rPr>
          <w:rFonts w:ascii="Times New Roman" w:hAnsi="Times New Roman" w:cs="Times New Roman"/>
          <w:spacing w:val="1"/>
          <w:sz w:val="24"/>
          <w:szCs w:val="24"/>
          <w:lang w:val="hu-HU"/>
        </w:rPr>
        <w:t>áfatörvény),</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1"/>
          <w:sz w:val="24"/>
          <w:szCs w:val="24"/>
          <w:lang w:val="hu-HU"/>
        </w:rPr>
        <w:t>valamint</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23"/>
          <w:sz w:val="24"/>
          <w:szCs w:val="24"/>
          <w:lang w:val="hu-HU"/>
        </w:rPr>
        <w:t xml:space="preserve"> </w:t>
      </w:r>
      <w:r w:rsidRPr="005319D0">
        <w:rPr>
          <w:rFonts w:ascii="Times New Roman" w:hAnsi="Times New Roman" w:cs="Times New Roman"/>
          <w:spacing w:val="1"/>
          <w:sz w:val="24"/>
          <w:szCs w:val="24"/>
          <w:lang w:val="hu-HU"/>
        </w:rPr>
        <w:t>áfatörvény</w:t>
      </w:r>
      <w:r w:rsidRPr="005319D0">
        <w:rPr>
          <w:rFonts w:ascii="Times New Roman" w:hAnsi="Times New Roman" w:cs="Times New Roman"/>
          <w:spacing w:val="32"/>
          <w:sz w:val="24"/>
          <w:szCs w:val="24"/>
          <w:lang w:val="hu-HU"/>
        </w:rPr>
        <w:t xml:space="preserve"> </w:t>
      </w:r>
      <w:r w:rsidRPr="005319D0">
        <w:rPr>
          <w:rFonts w:ascii="Times New Roman" w:hAnsi="Times New Roman" w:cs="Times New Roman"/>
          <w:spacing w:val="-1"/>
          <w:sz w:val="24"/>
          <w:szCs w:val="24"/>
          <w:lang w:val="hu-HU"/>
        </w:rPr>
        <w:t>felhatalmazása</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4"/>
          <w:sz w:val="24"/>
          <w:szCs w:val="24"/>
          <w:lang w:val="hu-HU"/>
        </w:rPr>
        <w:t>alapján</w:t>
      </w:r>
      <w:r w:rsidRPr="005319D0">
        <w:rPr>
          <w:rFonts w:ascii="Times New Roman" w:hAnsi="Times New Roman" w:cs="Times New Roman"/>
          <w:spacing w:val="66"/>
          <w:w w:val="101"/>
          <w:sz w:val="24"/>
          <w:szCs w:val="24"/>
          <w:lang w:val="hu-HU"/>
        </w:rPr>
        <w:t xml:space="preserve"> </w:t>
      </w:r>
      <w:r w:rsidRPr="005319D0">
        <w:rPr>
          <w:rFonts w:ascii="Times New Roman" w:hAnsi="Times New Roman" w:cs="Times New Roman"/>
          <w:spacing w:val="1"/>
          <w:sz w:val="24"/>
          <w:szCs w:val="24"/>
          <w:lang w:val="hu-HU"/>
        </w:rPr>
        <w:t>kiadott</w:t>
      </w:r>
      <w:r w:rsidRPr="005319D0">
        <w:rPr>
          <w:rFonts w:ascii="Times New Roman" w:hAnsi="Times New Roman" w:cs="Times New Roman"/>
          <w:spacing w:val="8"/>
          <w:sz w:val="24"/>
          <w:szCs w:val="24"/>
          <w:lang w:val="hu-HU"/>
        </w:rPr>
        <w:t xml:space="preserve"> </w:t>
      </w:r>
      <w:r w:rsidRPr="005319D0">
        <w:rPr>
          <w:rFonts w:ascii="Times New Roman" w:hAnsi="Times New Roman" w:cs="Times New Roman"/>
          <w:spacing w:val="1"/>
          <w:sz w:val="24"/>
          <w:szCs w:val="24"/>
          <w:lang w:val="hu-HU"/>
        </w:rPr>
        <w:t>rendeletek</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4"/>
          <w:sz w:val="24"/>
          <w:szCs w:val="24"/>
          <w:lang w:val="hu-HU"/>
        </w:rPr>
        <w:t>tartalmazzák.</w:t>
      </w:r>
    </w:p>
    <w:p w14:paraId="4A099D7C" w14:textId="77777777" w:rsidR="00F53D43" w:rsidRPr="005319D0" w:rsidRDefault="00F53D43" w:rsidP="009A56E9">
      <w:pPr>
        <w:pStyle w:val="Szvegtrzs"/>
        <w:spacing w:before="120" w:after="120" w:line="258" w:lineRule="auto"/>
        <w:ind w:right="149"/>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22"/>
          <w:sz w:val="24"/>
          <w:szCs w:val="24"/>
          <w:lang w:val="hu-HU"/>
        </w:rPr>
        <w:t xml:space="preserve"> </w:t>
      </w:r>
      <w:r w:rsidRPr="005319D0">
        <w:rPr>
          <w:rFonts w:ascii="Times New Roman" w:hAnsi="Times New Roman" w:cs="Times New Roman"/>
          <w:spacing w:val="1"/>
          <w:sz w:val="24"/>
          <w:szCs w:val="24"/>
          <w:lang w:val="hu-HU"/>
        </w:rPr>
        <w:t>fent</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1"/>
          <w:sz w:val="24"/>
          <w:szCs w:val="24"/>
          <w:lang w:val="hu-HU"/>
        </w:rPr>
        <w:t>említett</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1"/>
          <w:sz w:val="24"/>
          <w:szCs w:val="24"/>
          <w:lang w:val="hu-HU"/>
        </w:rPr>
        <w:t>betáplálásról</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13"/>
          <w:sz w:val="24"/>
          <w:szCs w:val="24"/>
          <w:lang w:val="hu-HU"/>
        </w:rPr>
        <w:t xml:space="preserve"> </w:t>
      </w:r>
      <w:r w:rsidRPr="005319D0">
        <w:rPr>
          <w:rFonts w:ascii="Times New Roman" w:hAnsi="Times New Roman" w:cs="Times New Roman"/>
          <w:sz w:val="24"/>
          <w:szCs w:val="24"/>
          <w:lang w:val="hu-HU"/>
        </w:rPr>
        <w:t>villamos</w:t>
      </w:r>
      <w:r w:rsidR="000D6695" w:rsidRPr="005319D0">
        <w:rPr>
          <w:rFonts w:ascii="Times New Roman" w:hAnsi="Times New Roman" w:cs="Times New Roman"/>
          <w:sz w:val="24"/>
          <w:szCs w:val="24"/>
          <w:lang w:val="hu-HU"/>
        </w:rPr>
        <w:t xml:space="preserve"> </w:t>
      </w:r>
      <w:r w:rsidRPr="005319D0">
        <w:rPr>
          <w:rFonts w:ascii="Times New Roman" w:hAnsi="Times New Roman" w:cs="Times New Roman"/>
          <w:sz w:val="24"/>
          <w:szCs w:val="24"/>
          <w:lang w:val="hu-HU"/>
        </w:rPr>
        <w:t>energia-számlát</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1"/>
          <w:sz w:val="24"/>
          <w:szCs w:val="24"/>
          <w:lang w:val="hu-HU"/>
        </w:rPr>
        <w:t>vagy</w:t>
      </w:r>
      <w:r w:rsidRPr="005319D0">
        <w:rPr>
          <w:rFonts w:ascii="Times New Roman" w:hAnsi="Times New Roman" w:cs="Times New Roman"/>
          <w:spacing w:val="50"/>
          <w:sz w:val="24"/>
          <w:szCs w:val="24"/>
          <w:lang w:val="hu-HU"/>
        </w:rPr>
        <w:t xml:space="preserve"> </w:t>
      </w:r>
      <w:r w:rsidRPr="005319D0">
        <w:rPr>
          <w:rFonts w:ascii="Times New Roman" w:hAnsi="Times New Roman" w:cs="Times New Roman"/>
          <w:sz w:val="24"/>
          <w:szCs w:val="24"/>
          <w:lang w:val="hu-HU"/>
        </w:rPr>
        <w:t>-</w:t>
      </w:r>
      <w:r w:rsidRPr="005319D0">
        <w:rPr>
          <w:rFonts w:ascii="Times New Roman" w:hAnsi="Times New Roman" w:cs="Times New Roman"/>
          <w:spacing w:val="-37"/>
          <w:sz w:val="24"/>
          <w:szCs w:val="24"/>
          <w:lang w:val="hu-HU"/>
        </w:rPr>
        <w:t xml:space="preserve"> </w:t>
      </w:r>
      <w:r w:rsidRPr="005319D0">
        <w:rPr>
          <w:rFonts w:ascii="Times New Roman" w:hAnsi="Times New Roman" w:cs="Times New Roman"/>
          <w:spacing w:val="-3"/>
          <w:sz w:val="24"/>
          <w:szCs w:val="24"/>
          <w:lang w:val="hu-HU"/>
        </w:rPr>
        <w:t>számlákat</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15"/>
          <w:sz w:val="24"/>
          <w:szCs w:val="24"/>
          <w:lang w:val="hu-HU"/>
        </w:rPr>
        <w:t xml:space="preserve"> </w:t>
      </w:r>
      <w:r w:rsidRPr="005319D0">
        <w:rPr>
          <w:rFonts w:ascii="Times New Roman" w:hAnsi="Times New Roman" w:cs="Times New Roman"/>
          <w:spacing w:val="1"/>
          <w:sz w:val="24"/>
          <w:szCs w:val="24"/>
          <w:lang w:val="hu-HU"/>
        </w:rPr>
        <w:t>áfatörvény</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58.</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2"/>
          <w:sz w:val="24"/>
          <w:szCs w:val="24"/>
          <w:lang w:val="hu-HU"/>
        </w:rPr>
        <w:t>§-a</w:t>
      </w:r>
      <w:r w:rsidRPr="005319D0">
        <w:rPr>
          <w:rFonts w:ascii="Times New Roman" w:hAnsi="Times New Roman" w:cs="Times New Roman"/>
          <w:spacing w:val="66"/>
          <w:w w:val="101"/>
          <w:sz w:val="24"/>
          <w:szCs w:val="24"/>
          <w:lang w:val="hu-HU"/>
        </w:rPr>
        <w:t xml:space="preserve"> </w:t>
      </w:r>
      <w:r w:rsidRPr="005319D0">
        <w:rPr>
          <w:rFonts w:ascii="Times New Roman" w:hAnsi="Times New Roman" w:cs="Times New Roman"/>
          <w:spacing w:val="-1"/>
          <w:sz w:val="24"/>
          <w:szCs w:val="24"/>
          <w:lang w:val="hu-HU"/>
        </w:rPr>
        <w:t>szerint</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z w:val="24"/>
          <w:szCs w:val="24"/>
          <w:lang w:val="hu-HU"/>
        </w:rPr>
        <w:t>kell</w:t>
      </w:r>
      <w:r w:rsidRPr="005319D0">
        <w:rPr>
          <w:rFonts w:ascii="Times New Roman" w:hAnsi="Times New Roman" w:cs="Times New Roman"/>
          <w:spacing w:val="10"/>
          <w:sz w:val="24"/>
          <w:szCs w:val="24"/>
          <w:lang w:val="hu-HU"/>
        </w:rPr>
        <w:t xml:space="preserve"> </w:t>
      </w:r>
      <w:r w:rsidRPr="005319D0">
        <w:rPr>
          <w:rFonts w:ascii="Times New Roman" w:hAnsi="Times New Roman" w:cs="Times New Roman"/>
          <w:sz w:val="24"/>
          <w:szCs w:val="24"/>
          <w:lang w:val="hu-HU"/>
        </w:rPr>
        <w:t>kiállítani</w:t>
      </w:r>
      <w:r w:rsidRPr="005319D0">
        <w:rPr>
          <w:rFonts w:ascii="Times New Roman" w:hAnsi="Times New Roman" w:cs="Times New Roman"/>
          <w:spacing w:val="-8"/>
          <w:sz w:val="24"/>
          <w:szCs w:val="24"/>
          <w:lang w:val="hu-HU"/>
        </w:rPr>
        <w:t xml:space="preserve"> </w:t>
      </w:r>
      <w:r w:rsidRPr="005319D0">
        <w:rPr>
          <w:rFonts w:ascii="Times New Roman" w:hAnsi="Times New Roman" w:cs="Times New Roman"/>
          <w:spacing w:val="1"/>
          <w:sz w:val="24"/>
          <w:szCs w:val="24"/>
          <w:lang w:val="hu-HU"/>
        </w:rPr>
        <w:t>a</w:t>
      </w:r>
      <w:r w:rsidR="000D6695" w:rsidRPr="005319D0">
        <w:rPr>
          <w:rFonts w:ascii="Times New Roman" w:hAnsi="Times New Roman" w:cs="Times New Roman"/>
          <w:spacing w:val="-7"/>
          <w:sz w:val="24"/>
          <w:szCs w:val="24"/>
          <w:lang w:val="hu-HU"/>
        </w:rPr>
        <w:t xml:space="preserve"> Kereskedő </w:t>
      </w:r>
      <w:r w:rsidRPr="005319D0">
        <w:rPr>
          <w:rFonts w:ascii="Times New Roman" w:hAnsi="Times New Roman" w:cs="Times New Roman"/>
          <w:spacing w:val="1"/>
          <w:sz w:val="24"/>
          <w:szCs w:val="24"/>
          <w:lang w:val="hu-HU"/>
        </w:rPr>
        <w:t>részére:</w:t>
      </w:r>
    </w:p>
    <w:p w14:paraId="6DEB7017" w14:textId="77777777" w:rsidR="00F53D43" w:rsidRPr="005319D0" w:rsidRDefault="00F53D43" w:rsidP="009A56E9">
      <w:pPr>
        <w:pStyle w:val="Szvegtrzs"/>
        <w:numPr>
          <w:ilvl w:val="0"/>
          <w:numId w:val="47"/>
        </w:numPr>
        <w:tabs>
          <w:tab w:val="left" w:pos="566"/>
          <w:tab w:val="left" w:pos="2616"/>
        </w:tabs>
        <w:spacing w:before="120" w:after="120" w:line="264" w:lineRule="auto"/>
        <w:ind w:left="567" w:right="147" w:hanging="352"/>
        <w:rPr>
          <w:rFonts w:ascii="Times New Roman" w:hAnsi="Times New Roman" w:cs="Times New Roman"/>
          <w:sz w:val="24"/>
          <w:szCs w:val="24"/>
          <w:lang w:val="hu-HU"/>
        </w:rPr>
      </w:pPr>
      <w:r w:rsidRPr="005319D0">
        <w:rPr>
          <w:rFonts w:ascii="Times New Roman" w:hAnsi="Times New Roman" w:cs="Times New Roman"/>
          <w:spacing w:val="1"/>
          <w:sz w:val="24"/>
          <w:szCs w:val="24"/>
          <w:lang w:val="hu-HU"/>
        </w:rPr>
        <w:t>ha</w:t>
      </w:r>
      <w:r w:rsidRPr="005319D0">
        <w:rPr>
          <w:rFonts w:ascii="Times New Roman" w:hAnsi="Times New Roman" w:cs="Times New Roman"/>
          <w:spacing w:val="11"/>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30"/>
          <w:sz w:val="24"/>
          <w:szCs w:val="24"/>
          <w:lang w:val="hu-HU"/>
        </w:rPr>
        <w:t xml:space="preserve"> </w:t>
      </w:r>
      <w:r w:rsidRPr="005319D0">
        <w:rPr>
          <w:rFonts w:ascii="Times New Roman" w:hAnsi="Times New Roman" w:cs="Times New Roman"/>
          <w:spacing w:val="-5"/>
          <w:sz w:val="24"/>
          <w:szCs w:val="24"/>
          <w:lang w:val="hu-HU"/>
        </w:rPr>
        <w:t>számla</w:t>
      </w:r>
      <w:r w:rsidRPr="005319D0">
        <w:rPr>
          <w:rFonts w:ascii="Times New Roman" w:hAnsi="Times New Roman" w:cs="Times New Roman"/>
          <w:spacing w:val="48"/>
          <w:sz w:val="24"/>
          <w:szCs w:val="24"/>
          <w:lang w:val="hu-HU"/>
        </w:rPr>
        <w:t xml:space="preserve"> </w:t>
      </w:r>
      <w:r w:rsidRPr="005319D0">
        <w:rPr>
          <w:rFonts w:ascii="Times New Roman" w:hAnsi="Times New Roman" w:cs="Times New Roman"/>
          <w:sz w:val="24"/>
          <w:szCs w:val="24"/>
          <w:lang w:val="hu-HU"/>
        </w:rPr>
        <w:t>esedékessége</w:t>
      </w:r>
      <w:r w:rsidRPr="005319D0">
        <w:rPr>
          <w:rFonts w:ascii="Times New Roman" w:hAnsi="Times New Roman" w:cs="Times New Roman"/>
          <w:spacing w:val="-6"/>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3"/>
          <w:sz w:val="24"/>
          <w:szCs w:val="24"/>
          <w:lang w:val="hu-HU"/>
        </w:rPr>
        <w:t>elszámolt</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2"/>
          <w:sz w:val="24"/>
          <w:szCs w:val="24"/>
          <w:lang w:val="hu-HU"/>
        </w:rPr>
        <w:t>időszak</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z w:val="24"/>
          <w:szCs w:val="24"/>
          <w:lang w:val="hu-HU"/>
        </w:rPr>
        <w:t>utolsó</w:t>
      </w:r>
      <w:r w:rsidRPr="005319D0">
        <w:rPr>
          <w:rFonts w:ascii="Times New Roman" w:hAnsi="Times New Roman" w:cs="Times New Roman"/>
          <w:spacing w:val="15"/>
          <w:sz w:val="24"/>
          <w:szCs w:val="24"/>
          <w:lang w:val="hu-HU"/>
        </w:rPr>
        <w:t xml:space="preserve"> </w:t>
      </w:r>
      <w:r w:rsidRPr="005319D0">
        <w:rPr>
          <w:rFonts w:ascii="Times New Roman" w:hAnsi="Times New Roman" w:cs="Times New Roman"/>
          <w:spacing w:val="1"/>
          <w:sz w:val="24"/>
          <w:szCs w:val="24"/>
          <w:lang w:val="hu-HU"/>
        </w:rPr>
        <w:t>napja</w:t>
      </w:r>
      <w:r w:rsidRPr="005319D0">
        <w:rPr>
          <w:rFonts w:ascii="Times New Roman" w:hAnsi="Times New Roman" w:cs="Times New Roman"/>
          <w:spacing w:val="-7"/>
          <w:sz w:val="24"/>
          <w:szCs w:val="24"/>
          <w:lang w:val="hu-HU"/>
        </w:rPr>
        <w:t xml:space="preserve"> </w:t>
      </w:r>
      <w:r w:rsidRPr="005319D0">
        <w:rPr>
          <w:rFonts w:ascii="Times New Roman" w:hAnsi="Times New Roman" w:cs="Times New Roman"/>
          <w:spacing w:val="1"/>
          <w:sz w:val="24"/>
          <w:szCs w:val="24"/>
          <w:lang w:val="hu-HU"/>
        </w:rPr>
        <w:t>utáni,</w:t>
      </w:r>
      <w:r w:rsidRPr="005319D0">
        <w:rPr>
          <w:rFonts w:ascii="Times New Roman" w:hAnsi="Times New Roman" w:cs="Times New Roman"/>
          <w:spacing w:val="10"/>
          <w:sz w:val="24"/>
          <w:szCs w:val="24"/>
          <w:lang w:val="hu-HU"/>
        </w:rPr>
        <w:t xml:space="preserve"> </w:t>
      </w:r>
      <w:r w:rsidRPr="005319D0">
        <w:rPr>
          <w:rFonts w:ascii="Times New Roman" w:hAnsi="Times New Roman" w:cs="Times New Roman"/>
          <w:spacing w:val="1"/>
          <w:sz w:val="24"/>
          <w:szCs w:val="24"/>
          <w:lang w:val="hu-HU"/>
        </w:rPr>
        <w:t>de</w:t>
      </w:r>
      <w:r w:rsidRPr="005319D0">
        <w:rPr>
          <w:rFonts w:ascii="Times New Roman" w:hAnsi="Times New Roman" w:cs="Times New Roman"/>
          <w:spacing w:val="12"/>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26"/>
          <w:sz w:val="24"/>
          <w:szCs w:val="24"/>
          <w:lang w:val="hu-HU"/>
        </w:rPr>
        <w:t xml:space="preserve"> </w:t>
      </w:r>
      <w:r w:rsidRPr="005319D0">
        <w:rPr>
          <w:rFonts w:ascii="Times New Roman" w:hAnsi="Times New Roman" w:cs="Times New Roman"/>
          <w:spacing w:val="-2"/>
          <w:sz w:val="24"/>
          <w:szCs w:val="24"/>
          <w:lang w:val="hu-HU"/>
        </w:rPr>
        <w:t>időszak</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2"/>
          <w:sz w:val="24"/>
          <w:szCs w:val="24"/>
          <w:lang w:val="hu-HU"/>
        </w:rPr>
        <w:t>utolsó</w:t>
      </w:r>
      <w:r w:rsidRPr="005319D0">
        <w:rPr>
          <w:rFonts w:ascii="Times New Roman" w:hAnsi="Times New Roman" w:cs="Times New Roman"/>
          <w:spacing w:val="86"/>
          <w:w w:val="101"/>
          <w:sz w:val="24"/>
          <w:szCs w:val="24"/>
          <w:lang w:val="hu-HU"/>
        </w:rPr>
        <w:t xml:space="preserve"> </w:t>
      </w:r>
      <w:r w:rsidRPr="005319D0">
        <w:rPr>
          <w:rFonts w:ascii="Times New Roman" w:hAnsi="Times New Roman" w:cs="Times New Roman"/>
          <w:spacing w:val="1"/>
          <w:sz w:val="24"/>
          <w:szCs w:val="24"/>
          <w:lang w:val="hu-HU"/>
        </w:rPr>
        <w:t>napját</w:t>
      </w:r>
      <w:r w:rsidRPr="005319D0">
        <w:rPr>
          <w:rFonts w:ascii="Times New Roman" w:hAnsi="Times New Roman" w:cs="Times New Roman"/>
          <w:spacing w:val="46"/>
          <w:sz w:val="24"/>
          <w:szCs w:val="24"/>
          <w:lang w:val="hu-HU"/>
        </w:rPr>
        <w:t xml:space="preserve"> </w:t>
      </w:r>
      <w:r w:rsidRPr="005319D0">
        <w:rPr>
          <w:rFonts w:ascii="Times New Roman" w:hAnsi="Times New Roman" w:cs="Times New Roman"/>
          <w:spacing w:val="1"/>
          <w:sz w:val="24"/>
          <w:szCs w:val="24"/>
          <w:lang w:val="hu-HU"/>
        </w:rPr>
        <w:t>követő</w:t>
      </w:r>
      <w:r w:rsidRPr="005319D0">
        <w:rPr>
          <w:rFonts w:ascii="Times New Roman" w:hAnsi="Times New Roman" w:cs="Times New Roman"/>
          <w:sz w:val="24"/>
          <w:szCs w:val="24"/>
          <w:lang w:val="hu-HU"/>
        </w:rPr>
        <w:t xml:space="preserve"> </w:t>
      </w:r>
      <w:r w:rsidRPr="005319D0">
        <w:rPr>
          <w:rFonts w:ascii="Times New Roman" w:hAnsi="Times New Roman" w:cs="Times New Roman"/>
          <w:spacing w:val="1"/>
          <w:sz w:val="24"/>
          <w:szCs w:val="24"/>
          <w:lang w:val="hu-HU"/>
        </w:rPr>
        <w:t>60.</w:t>
      </w:r>
      <w:r w:rsidR="00571779"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1"/>
          <w:sz w:val="24"/>
          <w:szCs w:val="24"/>
          <w:lang w:val="hu-HU"/>
        </w:rPr>
        <w:t>napon</w:t>
      </w:r>
      <w:r w:rsidRPr="005319D0">
        <w:rPr>
          <w:rFonts w:ascii="Times New Roman" w:hAnsi="Times New Roman" w:cs="Times New Roman"/>
          <w:spacing w:val="44"/>
          <w:sz w:val="24"/>
          <w:szCs w:val="24"/>
          <w:lang w:val="hu-HU"/>
        </w:rPr>
        <w:t xml:space="preserve"> </w:t>
      </w:r>
      <w:r w:rsidRPr="005319D0">
        <w:rPr>
          <w:rFonts w:ascii="Times New Roman" w:hAnsi="Times New Roman" w:cs="Times New Roman"/>
          <w:spacing w:val="1"/>
          <w:sz w:val="24"/>
          <w:szCs w:val="24"/>
          <w:lang w:val="hu-HU"/>
        </w:rPr>
        <w:t>belül</w:t>
      </w:r>
      <w:r w:rsidRPr="005319D0">
        <w:rPr>
          <w:rFonts w:ascii="Times New Roman" w:hAnsi="Times New Roman" w:cs="Times New Roman"/>
          <w:spacing w:val="55"/>
          <w:sz w:val="24"/>
          <w:szCs w:val="24"/>
          <w:lang w:val="hu-HU"/>
        </w:rPr>
        <w:t xml:space="preserve"> </w:t>
      </w:r>
      <w:r w:rsidRPr="005319D0">
        <w:rPr>
          <w:rFonts w:ascii="Times New Roman" w:hAnsi="Times New Roman" w:cs="Times New Roman"/>
          <w:spacing w:val="1"/>
          <w:sz w:val="24"/>
          <w:szCs w:val="24"/>
          <w:lang w:val="hu-HU"/>
        </w:rPr>
        <w:t>van,</w:t>
      </w:r>
      <w:r w:rsidRPr="005319D0">
        <w:rPr>
          <w:rFonts w:ascii="Times New Roman" w:hAnsi="Times New Roman" w:cs="Times New Roman"/>
          <w:spacing w:val="60"/>
          <w:sz w:val="24"/>
          <w:szCs w:val="24"/>
          <w:lang w:val="hu-HU"/>
        </w:rPr>
        <w:t xml:space="preserve"> </w:t>
      </w:r>
      <w:r w:rsidRPr="005319D0">
        <w:rPr>
          <w:rFonts w:ascii="Times New Roman" w:hAnsi="Times New Roman" w:cs="Times New Roman"/>
          <w:spacing w:val="1"/>
          <w:sz w:val="24"/>
          <w:szCs w:val="24"/>
          <w:lang w:val="hu-HU"/>
        </w:rPr>
        <w:t>akkor</w:t>
      </w:r>
      <w:r w:rsidRPr="005319D0">
        <w:rPr>
          <w:rFonts w:ascii="Times New Roman" w:hAnsi="Times New Roman" w:cs="Times New Roman"/>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z w:val="24"/>
          <w:szCs w:val="24"/>
          <w:lang w:val="hu-HU"/>
        </w:rPr>
        <w:t xml:space="preserve"> </w:t>
      </w:r>
      <w:r w:rsidRPr="005319D0">
        <w:rPr>
          <w:rFonts w:ascii="Times New Roman" w:hAnsi="Times New Roman" w:cs="Times New Roman"/>
          <w:spacing w:val="1"/>
          <w:sz w:val="24"/>
          <w:szCs w:val="24"/>
          <w:lang w:val="hu-HU"/>
        </w:rPr>
        <w:t>esedékesség</w:t>
      </w:r>
      <w:r w:rsidRPr="005319D0">
        <w:rPr>
          <w:rFonts w:ascii="Times New Roman" w:hAnsi="Times New Roman" w:cs="Times New Roman"/>
          <w:spacing w:val="32"/>
          <w:sz w:val="24"/>
          <w:szCs w:val="24"/>
          <w:lang w:val="hu-HU"/>
        </w:rPr>
        <w:t xml:space="preserve"> </w:t>
      </w:r>
      <w:r w:rsidRPr="005319D0">
        <w:rPr>
          <w:rFonts w:ascii="Times New Roman" w:hAnsi="Times New Roman" w:cs="Times New Roman"/>
          <w:spacing w:val="1"/>
          <w:sz w:val="24"/>
          <w:szCs w:val="24"/>
          <w:lang w:val="hu-HU"/>
        </w:rPr>
        <w:t>és</w:t>
      </w:r>
      <w:r w:rsidRPr="005319D0">
        <w:rPr>
          <w:rFonts w:ascii="Times New Roman" w:hAnsi="Times New Roman" w:cs="Times New Roman"/>
          <w:spacing w:val="58"/>
          <w:sz w:val="24"/>
          <w:szCs w:val="24"/>
          <w:lang w:val="hu-HU"/>
        </w:rPr>
        <w:t xml:space="preserve"> </w:t>
      </w:r>
      <w:r w:rsidRPr="005319D0">
        <w:rPr>
          <w:rFonts w:ascii="Times New Roman" w:hAnsi="Times New Roman" w:cs="Times New Roman"/>
          <w:sz w:val="24"/>
          <w:szCs w:val="24"/>
          <w:lang w:val="hu-HU"/>
        </w:rPr>
        <w:t>a teljesítés</w:t>
      </w:r>
      <w:r w:rsidRPr="005319D0">
        <w:rPr>
          <w:rFonts w:ascii="Times New Roman" w:hAnsi="Times New Roman" w:cs="Times New Roman"/>
          <w:spacing w:val="44"/>
          <w:sz w:val="24"/>
          <w:szCs w:val="24"/>
          <w:lang w:val="hu-HU"/>
        </w:rPr>
        <w:t xml:space="preserve"> </w:t>
      </w:r>
      <w:r w:rsidRPr="005319D0">
        <w:rPr>
          <w:rFonts w:ascii="Times New Roman" w:hAnsi="Times New Roman" w:cs="Times New Roman"/>
          <w:spacing w:val="-3"/>
          <w:sz w:val="24"/>
          <w:szCs w:val="24"/>
          <w:lang w:val="hu-HU"/>
        </w:rPr>
        <w:t>időpontj</w:t>
      </w:r>
      <w:r w:rsidR="000D6695" w:rsidRPr="005319D0">
        <w:rPr>
          <w:rFonts w:ascii="Times New Roman" w:hAnsi="Times New Roman" w:cs="Times New Roman"/>
          <w:spacing w:val="-2"/>
          <w:sz w:val="24"/>
          <w:szCs w:val="24"/>
          <w:lang w:val="hu-HU"/>
        </w:rPr>
        <w:t xml:space="preserve">a </w:t>
      </w:r>
      <w:r w:rsidRPr="005319D0">
        <w:rPr>
          <w:rFonts w:ascii="Times New Roman" w:hAnsi="Times New Roman" w:cs="Times New Roman"/>
          <w:spacing w:val="-2"/>
          <w:sz w:val="24"/>
          <w:szCs w:val="24"/>
          <w:lang w:val="hu-HU"/>
        </w:rPr>
        <w:t>megegyezik</w:t>
      </w:r>
      <w:r w:rsidRPr="005319D0">
        <w:rPr>
          <w:rFonts w:ascii="Times New Roman" w:hAnsi="Times New Roman" w:cs="Times New Roman"/>
          <w:sz w:val="24"/>
          <w:szCs w:val="24"/>
          <w:lang w:val="hu-HU"/>
        </w:rPr>
        <w:t xml:space="preserve"> –</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z w:val="24"/>
          <w:szCs w:val="24"/>
          <w:lang w:val="hu-HU"/>
        </w:rPr>
        <w:t>függetlenül a</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2"/>
          <w:sz w:val="24"/>
          <w:szCs w:val="24"/>
          <w:lang w:val="hu-HU"/>
        </w:rPr>
        <w:t>számlakibocsátás</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3"/>
          <w:sz w:val="24"/>
          <w:szCs w:val="24"/>
          <w:lang w:val="hu-HU"/>
        </w:rPr>
        <w:t>időpontjától;</w:t>
      </w:r>
    </w:p>
    <w:p w14:paraId="7C381E95" w14:textId="77777777" w:rsidR="00F53D43" w:rsidRPr="005319D0" w:rsidRDefault="00F53D43" w:rsidP="009A56E9">
      <w:pPr>
        <w:pStyle w:val="Szvegtrzs"/>
        <w:numPr>
          <w:ilvl w:val="0"/>
          <w:numId w:val="47"/>
        </w:numPr>
        <w:tabs>
          <w:tab w:val="left" w:pos="566"/>
          <w:tab w:val="left" w:pos="2616"/>
        </w:tabs>
        <w:spacing w:before="120" w:after="120" w:line="264" w:lineRule="auto"/>
        <w:ind w:left="567" w:right="147" w:hanging="352"/>
        <w:rPr>
          <w:rFonts w:ascii="Times New Roman" w:hAnsi="Times New Roman" w:cs="Times New Roman"/>
          <w:spacing w:val="1"/>
          <w:sz w:val="24"/>
          <w:szCs w:val="24"/>
          <w:lang w:val="hu-HU"/>
        </w:rPr>
      </w:pPr>
      <w:r w:rsidRPr="005319D0">
        <w:rPr>
          <w:rFonts w:ascii="Times New Roman" w:hAnsi="Times New Roman" w:cs="Times New Roman"/>
          <w:spacing w:val="1"/>
          <w:sz w:val="24"/>
          <w:szCs w:val="24"/>
          <w:lang w:val="hu-HU"/>
        </w:rPr>
        <w:t>ha a számla esedékessége az elszámolt időszak utolsó napját követő 60. napon túli időpont, akkor a teljesítés időpontja az elszámolási időszak utolsó napját követő 60.</w:t>
      </w:r>
      <w:r w:rsidR="000D6695"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1"/>
          <w:sz w:val="24"/>
          <w:szCs w:val="24"/>
          <w:lang w:val="hu-HU"/>
        </w:rPr>
        <w:t>nap lesz – függetlenül a számlakibocsátás időpontjától.</w:t>
      </w:r>
    </w:p>
    <w:p w14:paraId="0FFA40A1" w14:textId="77777777" w:rsidR="00F53D43" w:rsidRPr="005319D0" w:rsidRDefault="000D6695" w:rsidP="00F53D43">
      <w:pPr>
        <w:pStyle w:val="Szvegtrzs"/>
        <w:spacing w:line="258" w:lineRule="auto"/>
        <w:ind w:right="149"/>
        <w:rPr>
          <w:rFonts w:ascii="Times New Roman" w:hAnsi="Times New Roman" w:cs="Times New Roman"/>
          <w:sz w:val="24"/>
          <w:szCs w:val="24"/>
          <w:lang w:val="hu-HU"/>
        </w:rPr>
      </w:pPr>
      <w:r w:rsidRPr="005319D0">
        <w:rPr>
          <w:rFonts w:ascii="Times New Roman" w:hAnsi="Times New Roman" w:cs="Times New Roman"/>
          <w:spacing w:val="1"/>
          <w:sz w:val="24"/>
          <w:szCs w:val="24"/>
          <w:lang w:val="hu-HU"/>
        </w:rPr>
        <w:t>A</w:t>
      </w:r>
      <w:r w:rsidR="00F53D43" w:rsidRPr="005319D0">
        <w:rPr>
          <w:rFonts w:ascii="Times New Roman" w:hAnsi="Times New Roman" w:cs="Times New Roman"/>
          <w:spacing w:val="11"/>
          <w:sz w:val="24"/>
          <w:szCs w:val="24"/>
          <w:lang w:val="hu-HU"/>
        </w:rPr>
        <w:t xml:space="preserve"> </w:t>
      </w:r>
      <w:r w:rsidR="00F53D43" w:rsidRPr="005319D0">
        <w:rPr>
          <w:rFonts w:ascii="Times New Roman" w:hAnsi="Times New Roman" w:cs="Times New Roman"/>
          <w:spacing w:val="1"/>
          <w:sz w:val="24"/>
          <w:szCs w:val="24"/>
          <w:lang w:val="hu-HU"/>
        </w:rPr>
        <w:t>12</w:t>
      </w:r>
      <w:r w:rsidR="00F53D43" w:rsidRPr="005319D0">
        <w:rPr>
          <w:rFonts w:ascii="Times New Roman" w:hAnsi="Times New Roman" w:cs="Times New Roman"/>
          <w:spacing w:val="15"/>
          <w:sz w:val="24"/>
          <w:szCs w:val="24"/>
          <w:lang w:val="hu-HU"/>
        </w:rPr>
        <w:t xml:space="preserve"> </w:t>
      </w:r>
      <w:r w:rsidR="00F53D43" w:rsidRPr="005319D0">
        <w:rPr>
          <w:rFonts w:ascii="Times New Roman" w:hAnsi="Times New Roman" w:cs="Times New Roman"/>
          <w:spacing w:val="1"/>
          <w:sz w:val="24"/>
          <w:szCs w:val="24"/>
          <w:lang w:val="hu-HU"/>
        </w:rPr>
        <w:t>hónapnál</w:t>
      </w:r>
      <w:r w:rsidR="00F53D43" w:rsidRPr="005319D0">
        <w:rPr>
          <w:rFonts w:ascii="Times New Roman" w:hAnsi="Times New Roman" w:cs="Times New Roman"/>
          <w:spacing w:val="-9"/>
          <w:sz w:val="24"/>
          <w:szCs w:val="24"/>
          <w:lang w:val="hu-HU"/>
        </w:rPr>
        <w:t xml:space="preserve"> </w:t>
      </w:r>
      <w:r w:rsidR="00F53D43" w:rsidRPr="005319D0">
        <w:rPr>
          <w:rFonts w:ascii="Times New Roman" w:hAnsi="Times New Roman" w:cs="Times New Roman"/>
          <w:spacing w:val="-1"/>
          <w:sz w:val="24"/>
          <w:szCs w:val="24"/>
          <w:lang w:val="hu-HU"/>
        </w:rPr>
        <w:t>hosszabb</w:t>
      </w:r>
      <w:r w:rsidR="00F53D43" w:rsidRPr="005319D0">
        <w:rPr>
          <w:rFonts w:ascii="Times New Roman" w:hAnsi="Times New Roman" w:cs="Times New Roman"/>
          <w:spacing w:val="15"/>
          <w:sz w:val="24"/>
          <w:szCs w:val="24"/>
          <w:lang w:val="hu-HU"/>
        </w:rPr>
        <w:t xml:space="preserve"> </w:t>
      </w:r>
      <w:r w:rsidR="00F53D43" w:rsidRPr="005319D0">
        <w:rPr>
          <w:rFonts w:ascii="Times New Roman" w:hAnsi="Times New Roman" w:cs="Times New Roman"/>
          <w:spacing w:val="-2"/>
          <w:sz w:val="24"/>
          <w:szCs w:val="24"/>
          <w:lang w:val="hu-HU"/>
        </w:rPr>
        <w:t>elszámolási</w:t>
      </w:r>
      <w:r w:rsidR="00F53D43" w:rsidRPr="005319D0">
        <w:rPr>
          <w:rFonts w:ascii="Times New Roman" w:hAnsi="Times New Roman" w:cs="Times New Roman"/>
          <w:spacing w:val="9"/>
          <w:sz w:val="24"/>
          <w:szCs w:val="24"/>
          <w:lang w:val="hu-HU"/>
        </w:rPr>
        <w:t xml:space="preserve"> </w:t>
      </w:r>
      <w:r w:rsidR="00F53D43" w:rsidRPr="005319D0">
        <w:rPr>
          <w:rFonts w:ascii="Times New Roman" w:hAnsi="Times New Roman" w:cs="Times New Roman"/>
          <w:spacing w:val="-2"/>
          <w:sz w:val="24"/>
          <w:szCs w:val="24"/>
          <w:lang w:val="hu-HU"/>
        </w:rPr>
        <w:t>időszak</w:t>
      </w:r>
      <w:r w:rsidR="00F53D43" w:rsidRPr="005319D0">
        <w:rPr>
          <w:rFonts w:ascii="Times New Roman" w:hAnsi="Times New Roman" w:cs="Times New Roman"/>
          <w:spacing w:val="29"/>
          <w:sz w:val="24"/>
          <w:szCs w:val="24"/>
          <w:lang w:val="hu-HU"/>
        </w:rPr>
        <w:t xml:space="preserve"> </w:t>
      </w:r>
      <w:r w:rsidR="00F53D43" w:rsidRPr="005319D0">
        <w:rPr>
          <w:rFonts w:ascii="Times New Roman" w:hAnsi="Times New Roman" w:cs="Times New Roman"/>
          <w:spacing w:val="1"/>
          <w:sz w:val="24"/>
          <w:szCs w:val="24"/>
          <w:lang w:val="hu-HU"/>
        </w:rPr>
        <w:t>esetén</w:t>
      </w:r>
      <w:r w:rsidR="00F53D43" w:rsidRPr="005319D0">
        <w:rPr>
          <w:rFonts w:ascii="Times New Roman" w:hAnsi="Times New Roman" w:cs="Times New Roman"/>
          <w:spacing w:val="-3"/>
          <w:sz w:val="24"/>
          <w:szCs w:val="24"/>
          <w:lang w:val="hu-HU"/>
        </w:rPr>
        <w:t xml:space="preserve"> </w:t>
      </w:r>
      <w:r w:rsidR="00F53D43" w:rsidRPr="005319D0">
        <w:rPr>
          <w:rFonts w:ascii="Times New Roman" w:hAnsi="Times New Roman" w:cs="Times New Roman"/>
          <w:spacing w:val="1"/>
          <w:sz w:val="24"/>
          <w:szCs w:val="24"/>
          <w:lang w:val="hu-HU"/>
        </w:rPr>
        <w:t>az</w:t>
      </w:r>
      <w:r w:rsidR="00F53D43" w:rsidRPr="005319D0">
        <w:rPr>
          <w:rFonts w:ascii="Times New Roman" w:hAnsi="Times New Roman" w:cs="Times New Roman"/>
          <w:spacing w:val="52"/>
          <w:sz w:val="24"/>
          <w:szCs w:val="24"/>
          <w:lang w:val="hu-HU"/>
        </w:rPr>
        <w:t xml:space="preserve"> </w:t>
      </w:r>
      <w:r w:rsidR="00F53D43" w:rsidRPr="005319D0">
        <w:rPr>
          <w:rFonts w:ascii="Times New Roman" w:hAnsi="Times New Roman" w:cs="Times New Roman"/>
          <w:spacing w:val="1"/>
          <w:sz w:val="24"/>
          <w:szCs w:val="24"/>
          <w:lang w:val="hu-HU"/>
        </w:rPr>
        <w:t>áfatörvény</w:t>
      </w:r>
      <w:r w:rsidR="00F53D43" w:rsidRPr="005319D0">
        <w:rPr>
          <w:rFonts w:ascii="Times New Roman" w:hAnsi="Times New Roman" w:cs="Times New Roman"/>
          <w:spacing w:val="-2"/>
          <w:sz w:val="24"/>
          <w:szCs w:val="24"/>
          <w:lang w:val="hu-HU"/>
        </w:rPr>
        <w:t xml:space="preserve"> </w:t>
      </w:r>
      <w:r w:rsidR="00F53D43" w:rsidRPr="005319D0">
        <w:rPr>
          <w:rFonts w:ascii="Times New Roman" w:hAnsi="Times New Roman" w:cs="Times New Roman"/>
          <w:spacing w:val="1"/>
          <w:sz w:val="24"/>
          <w:szCs w:val="24"/>
          <w:lang w:val="hu-HU"/>
        </w:rPr>
        <w:t>58.</w:t>
      </w:r>
      <w:r w:rsidR="00F53D43" w:rsidRPr="005319D0">
        <w:rPr>
          <w:rFonts w:ascii="Times New Roman" w:hAnsi="Times New Roman" w:cs="Times New Roman"/>
          <w:spacing w:val="-5"/>
          <w:sz w:val="24"/>
          <w:szCs w:val="24"/>
          <w:lang w:val="hu-HU"/>
        </w:rPr>
        <w:t xml:space="preserve"> </w:t>
      </w:r>
      <w:r w:rsidR="00F53D43" w:rsidRPr="005319D0">
        <w:rPr>
          <w:rFonts w:ascii="Times New Roman" w:hAnsi="Times New Roman" w:cs="Times New Roman"/>
          <w:sz w:val="24"/>
          <w:szCs w:val="24"/>
          <w:lang w:val="hu-HU"/>
        </w:rPr>
        <w:t>§</w:t>
      </w:r>
      <w:r w:rsidR="00F53D43" w:rsidRPr="005319D0">
        <w:rPr>
          <w:rFonts w:ascii="Times New Roman" w:hAnsi="Times New Roman" w:cs="Times New Roman"/>
          <w:spacing w:val="33"/>
          <w:sz w:val="24"/>
          <w:szCs w:val="24"/>
          <w:lang w:val="hu-HU"/>
        </w:rPr>
        <w:t xml:space="preserve"> </w:t>
      </w:r>
      <w:r w:rsidR="00F53D43" w:rsidRPr="005319D0">
        <w:rPr>
          <w:rFonts w:ascii="Times New Roman" w:hAnsi="Times New Roman" w:cs="Times New Roman"/>
          <w:spacing w:val="-3"/>
          <w:sz w:val="24"/>
          <w:szCs w:val="24"/>
          <w:lang w:val="hu-HU"/>
        </w:rPr>
        <w:t>(3)</w:t>
      </w:r>
      <w:r w:rsidR="00F53D43" w:rsidRPr="005319D0">
        <w:rPr>
          <w:rFonts w:ascii="Times New Roman" w:hAnsi="Times New Roman" w:cs="Times New Roman"/>
          <w:spacing w:val="62"/>
          <w:w w:val="101"/>
          <w:sz w:val="24"/>
          <w:szCs w:val="24"/>
          <w:lang w:val="hu-HU"/>
        </w:rPr>
        <w:t xml:space="preserve"> </w:t>
      </w:r>
      <w:r w:rsidR="00F53D43" w:rsidRPr="005319D0">
        <w:rPr>
          <w:rFonts w:ascii="Times New Roman" w:hAnsi="Times New Roman" w:cs="Times New Roman"/>
          <w:spacing w:val="-1"/>
          <w:sz w:val="24"/>
          <w:szCs w:val="24"/>
          <w:lang w:val="hu-HU"/>
        </w:rPr>
        <w:t>bekezdés</w:t>
      </w:r>
      <w:r w:rsidR="00F53D43" w:rsidRPr="005319D0">
        <w:rPr>
          <w:rFonts w:ascii="Times New Roman" w:hAnsi="Times New Roman" w:cs="Times New Roman"/>
          <w:spacing w:val="-5"/>
          <w:sz w:val="24"/>
          <w:szCs w:val="24"/>
          <w:lang w:val="hu-HU"/>
        </w:rPr>
        <w:t xml:space="preserve"> </w:t>
      </w:r>
      <w:r w:rsidR="00F53D43" w:rsidRPr="005319D0">
        <w:rPr>
          <w:rFonts w:ascii="Times New Roman" w:hAnsi="Times New Roman" w:cs="Times New Roman"/>
          <w:spacing w:val="1"/>
          <w:sz w:val="24"/>
          <w:szCs w:val="24"/>
          <w:lang w:val="hu-HU"/>
        </w:rPr>
        <w:t>előírásainak</w:t>
      </w:r>
      <w:r w:rsidR="00F53D43" w:rsidRPr="005319D0">
        <w:rPr>
          <w:rFonts w:ascii="Times New Roman" w:hAnsi="Times New Roman" w:cs="Times New Roman"/>
          <w:spacing w:val="-4"/>
          <w:sz w:val="24"/>
          <w:szCs w:val="24"/>
          <w:lang w:val="hu-HU"/>
        </w:rPr>
        <w:t xml:space="preserve"> </w:t>
      </w:r>
      <w:r w:rsidR="00F53D43" w:rsidRPr="005319D0">
        <w:rPr>
          <w:rFonts w:ascii="Times New Roman" w:hAnsi="Times New Roman" w:cs="Times New Roman"/>
          <w:spacing w:val="-2"/>
          <w:sz w:val="24"/>
          <w:szCs w:val="24"/>
          <w:lang w:val="hu-HU"/>
        </w:rPr>
        <w:t>megfelelően</w:t>
      </w:r>
      <w:r w:rsidR="00F53D43" w:rsidRPr="005319D0">
        <w:rPr>
          <w:rFonts w:ascii="Times New Roman" w:hAnsi="Times New Roman" w:cs="Times New Roman"/>
          <w:spacing w:val="6"/>
          <w:sz w:val="24"/>
          <w:szCs w:val="24"/>
          <w:lang w:val="hu-HU"/>
        </w:rPr>
        <w:t xml:space="preserve"> </w:t>
      </w:r>
      <w:r w:rsidR="00F53D43" w:rsidRPr="005319D0">
        <w:rPr>
          <w:rFonts w:ascii="Times New Roman" w:hAnsi="Times New Roman" w:cs="Times New Roman"/>
          <w:spacing w:val="-1"/>
          <w:sz w:val="24"/>
          <w:szCs w:val="24"/>
          <w:lang w:val="hu-HU"/>
        </w:rPr>
        <w:t>egynél</w:t>
      </w:r>
      <w:r w:rsidR="00F53D43" w:rsidRPr="005319D0">
        <w:rPr>
          <w:rFonts w:ascii="Times New Roman" w:hAnsi="Times New Roman" w:cs="Times New Roman"/>
          <w:spacing w:val="-6"/>
          <w:sz w:val="24"/>
          <w:szCs w:val="24"/>
          <w:lang w:val="hu-HU"/>
        </w:rPr>
        <w:t xml:space="preserve"> </w:t>
      </w:r>
      <w:r w:rsidR="00F53D43" w:rsidRPr="005319D0">
        <w:rPr>
          <w:rFonts w:ascii="Times New Roman" w:hAnsi="Times New Roman" w:cs="Times New Roman"/>
          <w:spacing w:val="1"/>
          <w:sz w:val="24"/>
          <w:szCs w:val="24"/>
          <w:lang w:val="hu-HU"/>
        </w:rPr>
        <w:t>több</w:t>
      </w:r>
      <w:r w:rsidR="00F53D43" w:rsidRPr="005319D0">
        <w:rPr>
          <w:rFonts w:ascii="Times New Roman" w:hAnsi="Times New Roman" w:cs="Times New Roman"/>
          <w:spacing w:val="-18"/>
          <w:sz w:val="24"/>
          <w:szCs w:val="24"/>
          <w:lang w:val="hu-HU"/>
        </w:rPr>
        <w:t xml:space="preserve"> </w:t>
      </w:r>
      <w:r w:rsidR="00F53D43" w:rsidRPr="005319D0">
        <w:rPr>
          <w:rFonts w:ascii="Times New Roman" w:hAnsi="Times New Roman" w:cs="Times New Roman"/>
          <w:spacing w:val="-4"/>
          <w:sz w:val="24"/>
          <w:szCs w:val="24"/>
          <w:lang w:val="hu-HU"/>
        </w:rPr>
        <w:t>számlát</w:t>
      </w:r>
      <w:r w:rsidR="00F53D43" w:rsidRPr="005319D0">
        <w:rPr>
          <w:rFonts w:ascii="Times New Roman" w:hAnsi="Times New Roman" w:cs="Times New Roman"/>
          <w:spacing w:val="5"/>
          <w:sz w:val="24"/>
          <w:szCs w:val="24"/>
          <w:lang w:val="hu-HU"/>
        </w:rPr>
        <w:t xml:space="preserve"> </w:t>
      </w:r>
      <w:r w:rsidR="00F53D43" w:rsidRPr="005319D0">
        <w:rPr>
          <w:rFonts w:ascii="Times New Roman" w:hAnsi="Times New Roman" w:cs="Times New Roman"/>
          <w:sz w:val="24"/>
          <w:szCs w:val="24"/>
          <w:lang w:val="hu-HU"/>
        </w:rPr>
        <w:t>kell</w:t>
      </w:r>
      <w:r w:rsidR="00F53D43" w:rsidRPr="005319D0">
        <w:rPr>
          <w:rFonts w:ascii="Times New Roman" w:hAnsi="Times New Roman" w:cs="Times New Roman"/>
          <w:spacing w:val="-5"/>
          <w:sz w:val="24"/>
          <w:szCs w:val="24"/>
          <w:lang w:val="hu-HU"/>
        </w:rPr>
        <w:t xml:space="preserve"> </w:t>
      </w:r>
      <w:r w:rsidR="00F53D43" w:rsidRPr="005319D0">
        <w:rPr>
          <w:rFonts w:ascii="Times New Roman" w:hAnsi="Times New Roman" w:cs="Times New Roman"/>
          <w:sz w:val="24"/>
          <w:szCs w:val="24"/>
          <w:lang w:val="hu-HU"/>
        </w:rPr>
        <w:t>kiállítani</w:t>
      </w:r>
      <w:r w:rsidR="00F53D43" w:rsidRPr="005319D0">
        <w:rPr>
          <w:rFonts w:ascii="Times New Roman" w:hAnsi="Times New Roman" w:cs="Times New Roman"/>
          <w:spacing w:val="-6"/>
          <w:sz w:val="24"/>
          <w:szCs w:val="24"/>
          <w:lang w:val="hu-HU"/>
        </w:rPr>
        <w:t xml:space="preserve"> </w:t>
      </w:r>
      <w:r w:rsidR="00F53D43" w:rsidRPr="005319D0">
        <w:rPr>
          <w:rFonts w:ascii="Times New Roman" w:hAnsi="Times New Roman" w:cs="Times New Roman"/>
          <w:sz w:val="24"/>
          <w:szCs w:val="24"/>
          <w:lang w:val="hu-HU"/>
        </w:rPr>
        <w:t xml:space="preserve">a </w:t>
      </w:r>
      <w:r w:rsidR="00F53D43" w:rsidRPr="005319D0">
        <w:rPr>
          <w:rFonts w:ascii="Times New Roman" w:hAnsi="Times New Roman" w:cs="Times New Roman"/>
          <w:spacing w:val="1"/>
          <w:sz w:val="24"/>
          <w:szCs w:val="24"/>
          <w:lang w:val="hu-HU"/>
        </w:rPr>
        <w:t>betáplálásról.</w:t>
      </w:r>
    </w:p>
    <w:p w14:paraId="0E8E15C4" w14:textId="77777777" w:rsidR="00F53D43" w:rsidRPr="005319D0" w:rsidRDefault="00F53D43" w:rsidP="00F53D43">
      <w:pPr>
        <w:pStyle w:val="Szvegtrzs"/>
        <w:spacing w:before="129"/>
        <w:jc w:val="both"/>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2"/>
          <w:sz w:val="24"/>
          <w:szCs w:val="24"/>
          <w:lang w:val="hu-HU"/>
        </w:rPr>
        <w:t xml:space="preserve"> </w:t>
      </w:r>
      <w:r w:rsidRPr="005319D0">
        <w:rPr>
          <w:rFonts w:ascii="Times New Roman" w:hAnsi="Times New Roman" w:cs="Times New Roman"/>
          <w:spacing w:val="-4"/>
          <w:sz w:val="24"/>
          <w:szCs w:val="24"/>
          <w:lang w:val="hu-HU"/>
        </w:rPr>
        <w:t>számlán</w:t>
      </w:r>
      <w:r w:rsidRPr="005319D0">
        <w:rPr>
          <w:rFonts w:ascii="Times New Roman" w:hAnsi="Times New Roman" w:cs="Times New Roman"/>
          <w:spacing w:val="15"/>
          <w:sz w:val="24"/>
          <w:szCs w:val="24"/>
          <w:lang w:val="hu-HU"/>
        </w:rPr>
        <w:t xml:space="preserve"> </w:t>
      </w:r>
      <w:r w:rsidRPr="005319D0">
        <w:rPr>
          <w:rFonts w:ascii="Times New Roman" w:hAnsi="Times New Roman" w:cs="Times New Roman"/>
          <w:spacing w:val="1"/>
          <w:sz w:val="24"/>
          <w:szCs w:val="24"/>
          <w:lang w:val="hu-HU"/>
        </w:rPr>
        <w:t>fel</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z w:val="24"/>
          <w:szCs w:val="24"/>
          <w:lang w:val="hu-HU"/>
        </w:rPr>
        <w:t>kell</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1"/>
          <w:sz w:val="24"/>
          <w:szCs w:val="24"/>
          <w:lang w:val="hu-HU"/>
        </w:rPr>
        <w:t>tüntetni</w:t>
      </w:r>
    </w:p>
    <w:p w14:paraId="7BE5B94C" w14:textId="77777777" w:rsidR="00F53D43" w:rsidRPr="005319D0"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5319D0">
        <w:rPr>
          <w:rFonts w:ascii="Times New Roman" w:hAnsi="Times New Roman" w:cs="Times New Roman"/>
          <w:spacing w:val="1"/>
          <w:sz w:val="24"/>
          <w:szCs w:val="24"/>
          <w:lang w:val="hu-HU"/>
        </w:rPr>
        <w:t>az</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2"/>
          <w:sz w:val="24"/>
          <w:szCs w:val="24"/>
          <w:lang w:val="hu-HU"/>
        </w:rPr>
        <w:t>elszámolási</w:t>
      </w:r>
      <w:r w:rsidRPr="005319D0">
        <w:rPr>
          <w:rFonts w:ascii="Times New Roman" w:hAnsi="Times New Roman" w:cs="Times New Roman"/>
          <w:spacing w:val="18"/>
          <w:sz w:val="24"/>
          <w:szCs w:val="24"/>
          <w:lang w:val="hu-HU"/>
        </w:rPr>
        <w:t xml:space="preserve"> </w:t>
      </w:r>
      <w:r w:rsidRPr="005319D0">
        <w:rPr>
          <w:rFonts w:ascii="Times New Roman" w:hAnsi="Times New Roman" w:cs="Times New Roman"/>
          <w:spacing w:val="-1"/>
          <w:sz w:val="24"/>
          <w:szCs w:val="24"/>
          <w:lang w:val="hu-HU"/>
        </w:rPr>
        <w:t>időszakot,</w:t>
      </w:r>
    </w:p>
    <w:p w14:paraId="3702822F" w14:textId="77777777" w:rsidR="00F53D43" w:rsidRPr="005319D0"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5319D0">
        <w:rPr>
          <w:rFonts w:ascii="Times New Roman" w:hAnsi="Times New Roman" w:cs="Times New Roman"/>
          <w:spacing w:val="1"/>
          <w:sz w:val="24"/>
          <w:szCs w:val="24"/>
          <w:lang w:val="hu-HU"/>
        </w:rPr>
        <w:t>az</w:t>
      </w:r>
      <w:r w:rsidRPr="005319D0">
        <w:rPr>
          <w:rFonts w:ascii="Times New Roman" w:hAnsi="Times New Roman" w:cs="Times New Roman"/>
          <w:spacing w:val="-3"/>
          <w:sz w:val="24"/>
          <w:szCs w:val="24"/>
          <w:lang w:val="hu-HU"/>
        </w:rPr>
        <w:t xml:space="preserve"> </w:t>
      </w:r>
      <w:r w:rsidRPr="005319D0">
        <w:rPr>
          <w:rFonts w:ascii="Times New Roman" w:hAnsi="Times New Roman" w:cs="Times New Roman"/>
          <w:spacing w:val="-2"/>
          <w:sz w:val="24"/>
          <w:szCs w:val="24"/>
          <w:lang w:val="hu-HU"/>
        </w:rPr>
        <w:t>elszámolandó</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z w:val="24"/>
          <w:szCs w:val="24"/>
          <w:lang w:val="hu-HU"/>
        </w:rPr>
        <w:t>mennyiséget</w:t>
      </w:r>
      <w:r w:rsidRPr="005319D0">
        <w:rPr>
          <w:rFonts w:ascii="Times New Roman" w:hAnsi="Times New Roman" w:cs="Times New Roman"/>
          <w:spacing w:val="9"/>
          <w:sz w:val="24"/>
          <w:szCs w:val="24"/>
          <w:lang w:val="hu-HU"/>
        </w:rPr>
        <w:t xml:space="preserve"> </w:t>
      </w:r>
      <w:r w:rsidRPr="005319D0">
        <w:rPr>
          <w:rFonts w:ascii="Times New Roman" w:hAnsi="Times New Roman" w:cs="Times New Roman"/>
          <w:spacing w:val="1"/>
          <w:sz w:val="24"/>
          <w:szCs w:val="24"/>
          <w:lang w:val="hu-HU"/>
        </w:rPr>
        <w:t>és</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annak</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egységárát,</w:t>
      </w:r>
    </w:p>
    <w:p w14:paraId="76491C5D" w14:textId="77777777" w:rsidR="00F53D43" w:rsidRPr="005319D0"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5319D0">
        <w:rPr>
          <w:rFonts w:ascii="Times New Roman" w:hAnsi="Times New Roman" w:cs="Times New Roman"/>
          <w:spacing w:val="1"/>
          <w:position w:val="2"/>
          <w:sz w:val="24"/>
          <w:szCs w:val="24"/>
          <w:lang w:val="hu-HU"/>
        </w:rPr>
        <w:t>az</w:t>
      </w:r>
      <w:r w:rsidRPr="005319D0">
        <w:rPr>
          <w:rFonts w:ascii="Times New Roman" w:hAnsi="Times New Roman" w:cs="Times New Roman"/>
          <w:spacing w:val="-5"/>
          <w:position w:val="2"/>
          <w:sz w:val="24"/>
          <w:szCs w:val="24"/>
          <w:lang w:val="hu-HU"/>
        </w:rPr>
        <w:t xml:space="preserve"> </w:t>
      </w:r>
      <w:r w:rsidRPr="005319D0">
        <w:rPr>
          <w:rFonts w:ascii="Times New Roman" w:hAnsi="Times New Roman" w:cs="Times New Roman"/>
          <w:spacing w:val="-2"/>
          <w:position w:val="2"/>
          <w:sz w:val="24"/>
          <w:szCs w:val="24"/>
          <w:lang w:val="hu-HU"/>
        </w:rPr>
        <w:t xml:space="preserve">elszámolandó </w:t>
      </w:r>
      <w:r w:rsidRPr="005319D0">
        <w:rPr>
          <w:rFonts w:ascii="Times New Roman" w:hAnsi="Times New Roman" w:cs="Times New Roman"/>
          <w:spacing w:val="-1"/>
          <w:position w:val="2"/>
          <w:sz w:val="24"/>
          <w:szCs w:val="24"/>
          <w:lang w:val="hu-HU"/>
        </w:rPr>
        <w:t>mennyiség</w:t>
      </w:r>
      <w:r w:rsidRPr="005319D0">
        <w:rPr>
          <w:rFonts w:ascii="Times New Roman" w:hAnsi="Times New Roman" w:cs="Times New Roman"/>
          <w:spacing w:val="7"/>
          <w:position w:val="2"/>
          <w:sz w:val="24"/>
          <w:szCs w:val="24"/>
          <w:lang w:val="hu-HU"/>
        </w:rPr>
        <w:t xml:space="preserve"> </w:t>
      </w:r>
      <w:r w:rsidRPr="005319D0">
        <w:rPr>
          <w:rFonts w:ascii="Times New Roman" w:hAnsi="Times New Roman" w:cs="Times New Roman"/>
          <w:position w:val="2"/>
          <w:sz w:val="24"/>
          <w:szCs w:val="24"/>
          <w:lang w:val="hu-HU"/>
        </w:rPr>
        <w:t>mértékegységét</w:t>
      </w:r>
      <w:r w:rsidRPr="005319D0">
        <w:rPr>
          <w:rFonts w:ascii="Times New Roman" w:hAnsi="Times New Roman" w:cs="Times New Roman"/>
          <w:spacing w:val="2"/>
          <w:position w:val="2"/>
          <w:sz w:val="24"/>
          <w:szCs w:val="24"/>
          <w:lang w:val="hu-HU"/>
        </w:rPr>
        <w:t xml:space="preserve"> </w:t>
      </w:r>
      <w:r w:rsidRPr="005319D0">
        <w:rPr>
          <w:rFonts w:ascii="Times New Roman" w:hAnsi="Times New Roman" w:cs="Times New Roman"/>
          <w:position w:val="2"/>
          <w:sz w:val="24"/>
          <w:szCs w:val="24"/>
          <w:lang w:val="hu-HU"/>
        </w:rPr>
        <w:t>(kWh</w:t>
      </w:r>
      <w:r w:rsidRPr="005319D0">
        <w:rPr>
          <w:rFonts w:ascii="Times New Roman" w:hAnsi="Times New Roman" w:cs="Times New Roman"/>
          <w:spacing w:val="-2"/>
          <w:position w:val="2"/>
          <w:sz w:val="24"/>
          <w:szCs w:val="24"/>
          <w:lang w:val="hu-HU"/>
        </w:rPr>
        <w:t xml:space="preserve"> </w:t>
      </w:r>
      <w:r w:rsidRPr="005319D0">
        <w:rPr>
          <w:rFonts w:ascii="Times New Roman" w:hAnsi="Times New Roman" w:cs="Times New Roman"/>
          <w:spacing w:val="1"/>
          <w:position w:val="2"/>
          <w:sz w:val="24"/>
          <w:szCs w:val="24"/>
          <w:lang w:val="hu-HU"/>
        </w:rPr>
        <w:t>vagy</w:t>
      </w:r>
      <w:r w:rsidRPr="005319D0">
        <w:rPr>
          <w:rFonts w:ascii="Times New Roman" w:hAnsi="Times New Roman" w:cs="Times New Roman"/>
          <w:spacing w:val="-3"/>
          <w:position w:val="2"/>
          <w:sz w:val="24"/>
          <w:szCs w:val="24"/>
          <w:lang w:val="hu-HU"/>
        </w:rPr>
        <w:t xml:space="preserve"> </w:t>
      </w:r>
      <w:r w:rsidRPr="005319D0">
        <w:rPr>
          <w:rFonts w:ascii="Times New Roman" w:hAnsi="Times New Roman" w:cs="Times New Roman"/>
          <w:spacing w:val="-5"/>
          <w:position w:val="2"/>
          <w:sz w:val="24"/>
          <w:szCs w:val="24"/>
          <w:lang w:val="hu-HU"/>
        </w:rPr>
        <w:t>MWh</w:t>
      </w:r>
      <w:r w:rsidRPr="005319D0">
        <w:rPr>
          <w:rFonts w:ascii="Times New Roman" w:hAnsi="Times New Roman" w:cs="Times New Roman"/>
          <w:spacing w:val="-2"/>
          <w:position w:val="2"/>
          <w:sz w:val="24"/>
          <w:szCs w:val="24"/>
          <w:lang w:val="hu-HU"/>
        </w:rPr>
        <w:t xml:space="preserve"> </w:t>
      </w:r>
      <w:r w:rsidRPr="005319D0">
        <w:rPr>
          <w:rFonts w:ascii="Times New Roman" w:hAnsi="Times New Roman" w:cs="Times New Roman"/>
          <w:spacing w:val="1"/>
          <w:position w:val="2"/>
          <w:sz w:val="24"/>
          <w:szCs w:val="24"/>
          <w:lang w:val="hu-HU"/>
        </w:rPr>
        <w:t>az</w:t>
      </w:r>
      <w:r w:rsidRPr="005319D0">
        <w:rPr>
          <w:rFonts w:ascii="Times New Roman" w:hAnsi="Times New Roman" w:cs="Times New Roman"/>
          <w:spacing w:val="-24"/>
          <w:position w:val="2"/>
          <w:sz w:val="24"/>
          <w:szCs w:val="24"/>
          <w:lang w:val="hu-HU"/>
        </w:rPr>
        <w:t xml:space="preserve"> </w:t>
      </w:r>
      <w:r w:rsidRPr="005319D0">
        <w:rPr>
          <w:rFonts w:ascii="Times New Roman" w:hAnsi="Times New Roman" w:cs="Times New Roman"/>
          <w:spacing w:val="-2"/>
          <w:position w:val="2"/>
          <w:sz w:val="24"/>
          <w:szCs w:val="24"/>
          <w:lang w:val="hu-HU"/>
        </w:rPr>
        <w:t>elszámolás</w:t>
      </w:r>
      <w:r w:rsidRPr="005319D0">
        <w:rPr>
          <w:rFonts w:ascii="Times New Roman" w:hAnsi="Times New Roman" w:cs="Times New Roman"/>
          <w:spacing w:val="-5"/>
          <w:position w:val="2"/>
          <w:sz w:val="24"/>
          <w:szCs w:val="24"/>
          <w:lang w:val="hu-HU"/>
        </w:rPr>
        <w:t xml:space="preserve"> </w:t>
      </w:r>
      <w:r w:rsidRPr="005319D0">
        <w:rPr>
          <w:rFonts w:ascii="Times New Roman" w:hAnsi="Times New Roman" w:cs="Times New Roman"/>
          <w:spacing w:val="-1"/>
          <w:position w:val="2"/>
          <w:sz w:val="24"/>
          <w:szCs w:val="24"/>
          <w:lang w:val="hu-HU"/>
        </w:rPr>
        <w:t>szerint),</w:t>
      </w:r>
    </w:p>
    <w:p w14:paraId="6DD20D13" w14:textId="77777777" w:rsidR="00F53D43" w:rsidRPr="005319D0" w:rsidRDefault="00F53D43" w:rsidP="009A56E9">
      <w:pPr>
        <w:pStyle w:val="Szvegtrzs"/>
        <w:numPr>
          <w:ilvl w:val="1"/>
          <w:numId w:val="47"/>
        </w:numPr>
        <w:tabs>
          <w:tab w:val="left" w:pos="951"/>
        </w:tabs>
        <w:spacing w:before="120" w:after="120" w:line="264" w:lineRule="auto"/>
        <w:ind w:left="953" w:hanging="386"/>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2"/>
          <w:sz w:val="24"/>
          <w:szCs w:val="24"/>
          <w:lang w:val="hu-HU"/>
        </w:rPr>
        <w:t xml:space="preserve"> </w:t>
      </w:r>
      <w:r w:rsidRPr="005319D0">
        <w:rPr>
          <w:rFonts w:ascii="Times New Roman" w:hAnsi="Times New Roman" w:cs="Times New Roman"/>
          <w:sz w:val="24"/>
          <w:szCs w:val="24"/>
          <w:lang w:val="hu-HU"/>
        </w:rPr>
        <w:t>mérési</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1"/>
          <w:sz w:val="24"/>
          <w:szCs w:val="24"/>
          <w:lang w:val="hu-HU"/>
        </w:rPr>
        <w:t>pont</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z w:val="24"/>
          <w:szCs w:val="24"/>
          <w:lang w:val="hu-HU"/>
        </w:rPr>
        <w:t>azonosítóját.</w:t>
      </w:r>
    </w:p>
    <w:p w14:paraId="2E4C8452" w14:textId="77777777" w:rsidR="00F53D43" w:rsidRPr="005319D0" w:rsidRDefault="00F53D43" w:rsidP="000D6695">
      <w:pPr>
        <w:pStyle w:val="Szvegtrzs"/>
        <w:spacing w:before="33" w:line="258" w:lineRule="auto"/>
        <w:ind w:left="0" w:right="149"/>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Pr="005319D0">
        <w:rPr>
          <w:rFonts w:ascii="Times New Roman" w:hAnsi="Times New Roman" w:cs="Times New Roman"/>
          <w:spacing w:val="-11"/>
          <w:sz w:val="24"/>
          <w:szCs w:val="24"/>
          <w:lang w:val="hu-HU"/>
        </w:rPr>
        <w:t xml:space="preserve"> </w:t>
      </w:r>
      <w:r w:rsidRPr="005319D0">
        <w:rPr>
          <w:rFonts w:ascii="Times New Roman" w:hAnsi="Times New Roman" w:cs="Times New Roman"/>
          <w:sz w:val="24"/>
          <w:szCs w:val="24"/>
          <w:lang w:val="hu-HU"/>
        </w:rPr>
        <w:t>kiállított</w:t>
      </w:r>
      <w:r w:rsidRPr="005319D0">
        <w:rPr>
          <w:rFonts w:ascii="Times New Roman" w:hAnsi="Times New Roman" w:cs="Times New Roman"/>
          <w:spacing w:val="-22"/>
          <w:sz w:val="24"/>
          <w:szCs w:val="24"/>
          <w:lang w:val="hu-HU"/>
        </w:rPr>
        <w:t xml:space="preserve"> </w:t>
      </w:r>
      <w:r w:rsidRPr="005319D0">
        <w:rPr>
          <w:rFonts w:ascii="Times New Roman" w:hAnsi="Times New Roman" w:cs="Times New Roman"/>
          <w:spacing w:val="-5"/>
          <w:sz w:val="24"/>
          <w:szCs w:val="24"/>
          <w:lang w:val="hu-HU"/>
        </w:rPr>
        <w:t>számla</w:t>
      </w:r>
      <w:r w:rsidRPr="005319D0">
        <w:rPr>
          <w:rFonts w:ascii="Times New Roman" w:hAnsi="Times New Roman" w:cs="Times New Roman"/>
          <w:spacing w:val="18"/>
          <w:sz w:val="24"/>
          <w:szCs w:val="24"/>
          <w:lang w:val="hu-HU"/>
        </w:rPr>
        <w:t xml:space="preserve"> </w:t>
      </w:r>
      <w:r w:rsidRPr="005319D0">
        <w:rPr>
          <w:rFonts w:ascii="Times New Roman" w:hAnsi="Times New Roman" w:cs="Times New Roman"/>
          <w:spacing w:val="-2"/>
          <w:sz w:val="24"/>
          <w:szCs w:val="24"/>
          <w:lang w:val="hu-HU"/>
        </w:rPr>
        <w:t>fizetési</w:t>
      </w:r>
      <w:r w:rsidRPr="005319D0">
        <w:rPr>
          <w:rFonts w:ascii="Times New Roman" w:hAnsi="Times New Roman" w:cs="Times New Roman"/>
          <w:spacing w:val="-6"/>
          <w:sz w:val="24"/>
          <w:szCs w:val="24"/>
          <w:lang w:val="hu-HU"/>
        </w:rPr>
        <w:t xml:space="preserve"> </w:t>
      </w:r>
      <w:r w:rsidRPr="005319D0">
        <w:rPr>
          <w:rFonts w:ascii="Times New Roman" w:hAnsi="Times New Roman" w:cs="Times New Roman"/>
          <w:spacing w:val="1"/>
          <w:sz w:val="24"/>
          <w:szCs w:val="24"/>
          <w:lang w:val="hu-HU"/>
        </w:rPr>
        <w:t>határideje</w:t>
      </w:r>
      <w:r w:rsidRPr="005319D0">
        <w:rPr>
          <w:rFonts w:ascii="Times New Roman" w:hAnsi="Times New Roman" w:cs="Times New Roman"/>
          <w:spacing w:val="-20"/>
          <w:sz w:val="24"/>
          <w:szCs w:val="24"/>
          <w:lang w:val="hu-HU"/>
        </w:rPr>
        <w:t xml:space="preserve"> </w:t>
      </w:r>
      <w:r w:rsidRPr="005319D0">
        <w:rPr>
          <w:rFonts w:ascii="Times New Roman" w:hAnsi="Times New Roman" w:cs="Times New Roman"/>
          <w:spacing w:val="3"/>
          <w:sz w:val="24"/>
          <w:szCs w:val="24"/>
          <w:lang w:val="hu-HU"/>
        </w:rPr>
        <w:t>nem</w:t>
      </w:r>
      <w:r w:rsidR="000D6695" w:rsidRPr="005319D0">
        <w:rPr>
          <w:rFonts w:ascii="Times New Roman" w:hAnsi="Times New Roman" w:cs="Times New Roman"/>
          <w:spacing w:val="3"/>
          <w:sz w:val="24"/>
          <w:szCs w:val="24"/>
          <w:lang w:val="hu-HU"/>
        </w:rPr>
        <w:t xml:space="preserve"> </w:t>
      </w:r>
      <w:r w:rsidRPr="005319D0">
        <w:rPr>
          <w:rFonts w:ascii="Times New Roman" w:hAnsi="Times New Roman" w:cs="Times New Roman"/>
          <w:spacing w:val="3"/>
          <w:sz w:val="24"/>
          <w:szCs w:val="24"/>
          <w:lang w:val="hu-HU"/>
        </w:rPr>
        <w:t>lehet</w:t>
      </w:r>
      <w:r w:rsidRPr="005319D0">
        <w:rPr>
          <w:rFonts w:ascii="Times New Roman" w:hAnsi="Times New Roman" w:cs="Times New Roman"/>
          <w:spacing w:val="-21"/>
          <w:sz w:val="24"/>
          <w:szCs w:val="24"/>
          <w:lang w:val="hu-HU"/>
        </w:rPr>
        <w:t xml:space="preserve"> </w:t>
      </w:r>
      <w:r w:rsidRPr="005319D0">
        <w:rPr>
          <w:rFonts w:ascii="Times New Roman" w:hAnsi="Times New Roman" w:cs="Times New Roman"/>
          <w:spacing w:val="1"/>
          <w:sz w:val="24"/>
          <w:szCs w:val="24"/>
          <w:lang w:val="hu-HU"/>
        </w:rPr>
        <w:t>korábbi,</w:t>
      </w:r>
      <w:r w:rsidRPr="005319D0">
        <w:rPr>
          <w:rFonts w:ascii="Times New Roman" w:hAnsi="Times New Roman" w:cs="Times New Roman"/>
          <w:spacing w:val="-22"/>
          <w:sz w:val="24"/>
          <w:szCs w:val="24"/>
          <w:lang w:val="hu-HU"/>
        </w:rPr>
        <w:t xml:space="preserve"> </w:t>
      </w:r>
      <w:r w:rsidRPr="005319D0">
        <w:rPr>
          <w:rFonts w:ascii="Times New Roman" w:hAnsi="Times New Roman" w:cs="Times New Roman"/>
          <w:spacing w:val="-3"/>
          <w:sz w:val="24"/>
          <w:szCs w:val="24"/>
          <w:lang w:val="hu-HU"/>
        </w:rPr>
        <w:t>mint</w:t>
      </w:r>
      <w:r w:rsidRPr="005319D0">
        <w:rPr>
          <w:rFonts w:ascii="Times New Roman" w:hAnsi="Times New Roman" w:cs="Times New Roman"/>
          <w:spacing w:val="-21"/>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2"/>
          <w:sz w:val="24"/>
          <w:szCs w:val="24"/>
          <w:lang w:val="hu-HU"/>
        </w:rPr>
        <w:t xml:space="preserve"> </w:t>
      </w:r>
      <w:r w:rsidRPr="005319D0">
        <w:rPr>
          <w:rFonts w:ascii="Times New Roman" w:hAnsi="Times New Roman" w:cs="Times New Roman"/>
          <w:sz w:val="24"/>
          <w:szCs w:val="24"/>
          <w:lang w:val="hu-HU"/>
        </w:rPr>
        <w:t>kiállítás</w:t>
      </w:r>
      <w:r w:rsidRPr="005319D0">
        <w:rPr>
          <w:rFonts w:ascii="Times New Roman" w:hAnsi="Times New Roman" w:cs="Times New Roman"/>
          <w:spacing w:val="-24"/>
          <w:sz w:val="24"/>
          <w:szCs w:val="24"/>
          <w:lang w:val="hu-HU"/>
        </w:rPr>
        <w:t xml:space="preserve"> </w:t>
      </w:r>
      <w:r w:rsidRPr="005319D0">
        <w:rPr>
          <w:rFonts w:ascii="Times New Roman" w:hAnsi="Times New Roman" w:cs="Times New Roman"/>
          <w:sz w:val="24"/>
          <w:szCs w:val="24"/>
          <w:lang w:val="hu-HU"/>
        </w:rPr>
        <w:t>dátumát</w:t>
      </w:r>
      <w:r w:rsidRPr="005319D0">
        <w:rPr>
          <w:rFonts w:ascii="Times New Roman" w:hAnsi="Times New Roman" w:cs="Times New Roman"/>
          <w:spacing w:val="-21"/>
          <w:sz w:val="24"/>
          <w:szCs w:val="24"/>
          <w:lang w:val="hu-HU"/>
        </w:rPr>
        <w:t xml:space="preserve"> </w:t>
      </w:r>
      <w:r w:rsidRPr="005319D0">
        <w:rPr>
          <w:rFonts w:ascii="Times New Roman" w:hAnsi="Times New Roman" w:cs="Times New Roman"/>
          <w:spacing w:val="1"/>
          <w:sz w:val="24"/>
          <w:szCs w:val="24"/>
          <w:lang w:val="hu-HU"/>
        </w:rPr>
        <w:t>követő</w:t>
      </w:r>
      <w:r w:rsidRPr="005319D0">
        <w:rPr>
          <w:rFonts w:ascii="Times New Roman" w:hAnsi="Times New Roman" w:cs="Times New Roman"/>
          <w:spacing w:val="-20"/>
          <w:sz w:val="24"/>
          <w:szCs w:val="24"/>
          <w:lang w:val="hu-HU"/>
        </w:rPr>
        <w:t xml:space="preserve"> </w:t>
      </w:r>
      <w:r w:rsidR="000D6695" w:rsidRPr="005319D0">
        <w:rPr>
          <w:rFonts w:ascii="Times New Roman" w:hAnsi="Times New Roman" w:cs="Times New Roman"/>
          <w:spacing w:val="1"/>
          <w:sz w:val="24"/>
          <w:szCs w:val="24"/>
          <w:lang w:val="hu-HU"/>
        </w:rPr>
        <w:t>30</w:t>
      </w:r>
      <w:r w:rsidRPr="005319D0">
        <w:rPr>
          <w:rFonts w:ascii="Times New Roman" w:hAnsi="Times New Roman" w:cs="Times New Roman"/>
          <w:spacing w:val="1"/>
          <w:sz w:val="24"/>
          <w:szCs w:val="24"/>
          <w:lang w:val="hu-HU"/>
        </w:rPr>
        <w:t>.</w:t>
      </w:r>
      <w:r w:rsidRPr="005319D0">
        <w:rPr>
          <w:rFonts w:ascii="Times New Roman" w:hAnsi="Times New Roman" w:cs="Times New Roman"/>
          <w:spacing w:val="-21"/>
          <w:sz w:val="24"/>
          <w:szCs w:val="24"/>
          <w:lang w:val="hu-HU"/>
        </w:rPr>
        <w:t xml:space="preserve"> </w:t>
      </w:r>
      <w:r w:rsidRPr="005319D0">
        <w:rPr>
          <w:rFonts w:ascii="Times New Roman" w:hAnsi="Times New Roman" w:cs="Times New Roman"/>
          <w:spacing w:val="-2"/>
          <w:sz w:val="24"/>
          <w:szCs w:val="24"/>
          <w:lang w:val="hu-HU"/>
        </w:rPr>
        <w:t>naptári</w:t>
      </w:r>
      <w:r w:rsidRPr="005319D0">
        <w:rPr>
          <w:rFonts w:ascii="Times New Roman" w:hAnsi="Times New Roman" w:cs="Times New Roman"/>
          <w:spacing w:val="72"/>
          <w:w w:val="101"/>
          <w:sz w:val="24"/>
          <w:szCs w:val="24"/>
          <w:lang w:val="hu-HU"/>
        </w:rPr>
        <w:t xml:space="preserve"> </w:t>
      </w:r>
      <w:r w:rsidRPr="005319D0">
        <w:rPr>
          <w:rFonts w:ascii="Times New Roman" w:hAnsi="Times New Roman" w:cs="Times New Roman"/>
          <w:spacing w:val="2"/>
          <w:sz w:val="24"/>
          <w:szCs w:val="24"/>
          <w:lang w:val="hu-HU"/>
        </w:rPr>
        <w:t>nap.</w:t>
      </w:r>
    </w:p>
    <w:p w14:paraId="487CFF5A" w14:textId="690668D6" w:rsidR="00F53D43" w:rsidRPr="005319D0" w:rsidRDefault="000D6695" w:rsidP="000D6695">
      <w:pPr>
        <w:pStyle w:val="Szvegtrzs"/>
        <w:spacing w:before="17" w:line="258" w:lineRule="auto"/>
        <w:ind w:left="0" w:right="852"/>
        <w:rPr>
          <w:rFonts w:ascii="Times New Roman" w:hAnsi="Times New Roman" w:cs="Times New Roman"/>
          <w:sz w:val="24"/>
          <w:szCs w:val="24"/>
          <w:lang w:val="hu-HU"/>
        </w:rPr>
      </w:pPr>
      <w:r w:rsidRPr="005319D0">
        <w:rPr>
          <w:rFonts w:ascii="Times New Roman" w:hAnsi="Times New Roman" w:cs="Times New Roman"/>
          <w:sz w:val="24"/>
          <w:szCs w:val="24"/>
          <w:lang w:val="hu-HU"/>
        </w:rPr>
        <w:t>A</w:t>
      </w:r>
      <w:r w:rsidR="00F53D43" w:rsidRPr="005319D0">
        <w:rPr>
          <w:rFonts w:ascii="Times New Roman" w:hAnsi="Times New Roman" w:cs="Times New Roman"/>
          <w:spacing w:val="9"/>
          <w:sz w:val="24"/>
          <w:szCs w:val="24"/>
          <w:lang w:val="hu-HU"/>
        </w:rPr>
        <w:t xml:space="preserve"> </w:t>
      </w:r>
      <w:r w:rsidR="00F53D43" w:rsidRPr="005319D0">
        <w:rPr>
          <w:rFonts w:ascii="Times New Roman" w:hAnsi="Times New Roman" w:cs="Times New Roman"/>
          <w:spacing w:val="-3"/>
          <w:sz w:val="24"/>
          <w:szCs w:val="24"/>
          <w:lang w:val="hu-HU"/>
        </w:rPr>
        <w:t>száml</w:t>
      </w:r>
      <w:r w:rsidRPr="005319D0">
        <w:rPr>
          <w:rFonts w:ascii="Times New Roman" w:hAnsi="Times New Roman" w:cs="Times New Roman"/>
          <w:spacing w:val="-3"/>
          <w:sz w:val="24"/>
          <w:szCs w:val="24"/>
          <w:lang w:val="hu-HU"/>
        </w:rPr>
        <w:t>a</w:t>
      </w:r>
      <w:r w:rsidR="00F53D43" w:rsidRPr="005319D0">
        <w:rPr>
          <w:rFonts w:ascii="Times New Roman" w:hAnsi="Times New Roman" w:cs="Times New Roman"/>
          <w:spacing w:val="28"/>
          <w:sz w:val="24"/>
          <w:szCs w:val="24"/>
          <w:lang w:val="hu-HU"/>
        </w:rPr>
        <w:t xml:space="preserve"> </w:t>
      </w:r>
      <w:r w:rsidR="00F53D43" w:rsidRPr="005319D0">
        <w:rPr>
          <w:rFonts w:ascii="Times New Roman" w:hAnsi="Times New Roman" w:cs="Times New Roman"/>
          <w:spacing w:val="-3"/>
          <w:sz w:val="24"/>
          <w:szCs w:val="24"/>
          <w:lang w:val="hu-HU"/>
        </w:rPr>
        <w:t>mellé</w:t>
      </w:r>
      <w:r w:rsidR="00F53D43" w:rsidRPr="005319D0">
        <w:rPr>
          <w:rFonts w:ascii="Times New Roman" w:hAnsi="Times New Roman" w:cs="Times New Roman"/>
          <w:spacing w:val="30"/>
          <w:sz w:val="24"/>
          <w:szCs w:val="24"/>
          <w:lang w:val="hu-HU"/>
        </w:rPr>
        <w:t xml:space="preserve"> </w:t>
      </w:r>
      <w:r w:rsidR="00F53D43" w:rsidRPr="005319D0">
        <w:rPr>
          <w:rFonts w:ascii="Times New Roman" w:hAnsi="Times New Roman" w:cs="Times New Roman"/>
          <w:sz w:val="24"/>
          <w:szCs w:val="24"/>
          <w:lang w:val="hu-HU"/>
        </w:rPr>
        <w:t>csatol</w:t>
      </w:r>
      <w:r w:rsidRPr="005319D0">
        <w:rPr>
          <w:rFonts w:ascii="Times New Roman" w:hAnsi="Times New Roman" w:cs="Times New Roman"/>
          <w:sz w:val="24"/>
          <w:szCs w:val="24"/>
          <w:lang w:val="hu-HU"/>
        </w:rPr>
        <w:t xml:space="preserve">ni szükséges </w:t>
      </w:r>
      <w:r w:rsidR="00F53D43" w:rsidRPr="005319D0">
        <w:rPr>
          <w:rFonts w:ascii="Times New Roman" w:hAnsi="Times New Roman" w:cs="Times New Roman"/>
          <w:sz w:val="24"/>
          <w:szCs w:val="24"/>
          <w:lang w:val="hu-HU"/>
        </w:rPr>
        <w:t>a</w:t>
      </w:r>
      <w:r w:rsidR="00F53D43" w:rsidRPr="005319D0">
        <w:rPr>
          <w:rFonts w:ascii="Times New Roman" w:hAnsi="Times New Roman" w:cs="Times New Roman"/>
          <w:spacing w:val="13"/>
          <w:sz w:val="24"/>
          <w:szCs w:val="24"/>
          <w:lang w:val="hu-HU"/>
        </w:rPr>
        <w:t xml:space="preserve"> </w:t>
      </w:r>
      <w:r w:rsidR="00F53D43" w:rsidRPr="005319D0">
        <w:rPr>
          <w:rFonts w:ascii="Times New Roman" w:hAnsi="Times New Roman" w:cs="Times New Roman"/>
          <w:spacing w:val="1"/>
          <w:sz w:val="24"/>
          <w:szCs w:val="24"/>
          <w:lang w:val="hu-HU"/>
        </w:rPr>
        <w:t>betáplált</w:t>
      </w:r>
      <w:r w:rsidR="00F53D43" w:rsidRPr="005319D0">
        <w:rPr>
          <w:rFonts w:ascii="Times New Roman" w:hAnsi="Times New Roman" w:cs="Times New Roman"/>
          <w:spacing w:val="12"/>
          <w:sz w:val="24"/>
          <w:szCs w:val="24"/>
          <w:lang w:val="hu-HU"/>
        </w:rPr>
        <w:t xml:space="preserve"> </w:t>
      </w:r>
      <w:r w:rsidR="00F53D43" w:rsidRPr="005319D0">
        <w:rPr>
          <w:rFonts w:ascii="Times New Roman" w:hAnsi="Times New Roman" w:cs="Times New Roman"/>
          <w:sz w:val="24"/>
          <w:szCs w:val="24"/>
          <w:lang w:val="hu-HU"/>
        </w:rPr>
        <w:t>mennyiséget</w:t>
      </w:r>
      <w:r w:rsidR="00F53D43" w:rsidRPr="005319D0">
        <w:rPr>
          <w:rFonts w:ascii="Times New Roman" w:hAnsi="Times New Roman" w:cs="Times New Roman"/>
          <w:spacing w:val="-7"/>
          <w:sz w:val="24"/>
          <w:szCs w:val="24"/>
          <w:lang w:val="hu-HU"/>
        </w:rPr>
        <w:t xml:space="preserve"> </w:t>
      </w:r>
      <w:r w:rsidR="00F53D43" w:rsidRPr="005319D0">
        <w:rPr>
          <w:rFonts w:ascii="Times New Roman" w:hAnsi="Times New Roman" w:cs="Times New Roman"/>
          <w:spacing w:val="-2"/>
          <w:sz w:val="24"/>
          <w:szCs w:val="24"/>
          <w:lang w:val="hu-HU"/>
        </w:rPr>
        <w:t>tartalmazó</w:t>
      </w:r>
      <w:r w:rsidR="00F53D43" w:rsidRPr="005319D0">
        <w:rPr>
          <w:rFonts w:ascii="Times New Roman" w:hAnsi="Times New Roman" w:cs="Times New Roman"/>
          <w:spacing w:val="31"/>
          <w:sz w:val="24"/>
          <w:szCs w:val="24"/>
          <w:lang w:val="hu-HU"/>
        </w:rPr>
        <w:t xml:space="preserve"> </w:t>
      </w:r>
      <w:r w:rsidRPr="005319D0">
        <w:rPr>
          <w:rFonts w:ascii="Times New Roman" w:hAnsi="Times New Roman" w:cs="Times New Roman"/>
          <w:spacing w:val="-6"/>
          <w:sz w:val="24"/>
          <w:szCs w:val="24"/>
          <w:lang w:val="hu-HU"/>
        </w:rPr>
        <w:t xml:space="preserve">Kereskedői </w:t>
      </w:r>
      <w:r w:rsidR="00F53D43" w:rsidRPr="005319D0">
        <w:rPr>
          <w:rFonts w:ascii="Times New Roman" w:hAnsi="Times New Roman" w:cs="Times New Roman"/>
          <w:spacing w:val="-5"/>
          <w:sz w:val="24"/>
          <w:szCs w:val="24"/>
          <w:lang w:val="hu-HU"/>
        </w:rPr>
        <w:t>számla</w:t>
      </w:r>
      <w:r w:rsidR="00DE6F4B" w:rsidRPr="005319D0">
        <w:rPr>
          <w:rFonts w:ascii="Times New Roman" w:hAnsi="Times New Roman" w:cs="Times New Roman"/>
          <w:spacing w:val="-5"/>
          <w:sz w:val="24"/>
          <w:szCs w:val="24"/>
          <w:lang w:val="hu-HU"/>
        </w:rPr>
        <w:t xml:space="preserve"> vagy értesítés</w:t>
      </w:r>
      <w:r w:rsidR="00F53D43" w:rsidRPr="005319D0">
        <w:rPr>
          <w:rFonts w:ascii="Times New Roman" w:hAnsi="Times New Roman" w:cs="Times New Roman"/>
          <w:spacing w:val="22"/>
          <w:sz w:val="24"/>
          <w:szCs w:val="24"/>
          <w:lang w:val="hu-HU"/>
        </w:rPr>
        <w:t xml:space="preserve"> </w:t>
      </w:r>
      <w:r w:rsidR="00F53D43" w:rsidRPr="005319D0">
        <w:rPr>
          <w:rFonts w:ascii="Times New Roman" w:hAnsi="Times New Roman" w:cs="Times New Roman"/>
          <w:sz w:val="24"/>
          <w:szCs w:val="24"/>
          <w:lang w:val="hu-HU"/>
        </w:rPr>
        <w:t>másolatát.</w:t>
      </w:r>
    </w:p>
    <w:p w14:paraId="7E5CF70F" w14:textId="77777777" w:rsidR="00F53D43" w:rsidRPr="005319D0" w:rsidRDefault="00F53D43" w:rsidP="000D6695">
      <w:pPr>
        <w:pStyle w:val="Szvegtrzs"/>
        <w:spacing w:before="193" w:line="273" w:lineRule="auto"/>
        <w:ind w:left="0" w:right="149"/>
        <w:rPr>
          <w:rFonts w:ascii="Times New Roman" w:hAnsi="Times New Roman" w:cs="Times New Roman"/>
          <w:sz w:val="24"/>
          <w:szCs w:val="24"/>
          <w:lang w:val="hu-HU"/>
        </w:rPr>
      </w:pPr>
      <w:r w:rsidRPr="005319D0">
        <w:rPr>
          <w:rFonts w:ascii="Times New Roman" w:hAnsi="Times New Roman" w:cs="Times New Roman"/>
          <w:sz w:val="24"/>
          <w:szCs w:val="24"/>
          <w:lang w:val="hu-HU"/>
        </w:rPr>
        <w:t>Abban</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1"/>
          <w:sz w:val="24"/>
          <w:szCs w:val="24"/>
          <w:lang w:val="hu-HU"/>
        </w:rPr>
        <w:t>az</w:t>
      </w:r>
      <w:r w:rsidRPr="005319D0">
        <w:rPr>
          <w:rFonts w:ascii="Times New Roman" w:hAnsi="Times New Roman" w:cs="Times New Roman"/>
          <w:spacing w:val="-24"/>
          <w:sz w:val="24"/>
          <w:szCs w:val="24"/>
          <w:lang w:val="hu-HU"/>
        </w:rPr>
        <w:t xml:space="preserve"> </w:t>
      </w:r>
      <w:r w:rsidRPr="005319D0">
        <w:rPr>
          <w:rFonts w:ascii="Times New Roman" w:hAnsi="Times New Roman" w:cs="Times New Roman"/>
          <w:spacing w:val="-2"/>
          <w:sz w:val="24"/>
          <w:szCs w:val="24"/>
          <w:lang w:val="hu-HU"/>
        </w:rPr>
        <w:t>esetben,</w:t>
      </w:r>
      <w:r w:rsidRPr="005319D0">
        <w:rPr>
          <w:rFonts w:ascii="Times New Roman" w:hAnsi="Times New Roman" w:cs="Times New Roman"/>
          <w:spacing w:val="-22"/>
          <w:sz w:val="24"/>
          <w:szCs w:val="24"/>
          <w:lang w:val="hu-HU"/>
        </w:rPr>
        <w:t xml:space="preserve"> </w:t>
      </w:r>
      <w:r w:rsidRPr="005319D0">
        <w:rPr>
          <w:rFonts w:ascii="Times New Roman" w:hAnsi="Times New Roman" w:cs="Times New Roman"/>
          <w:spacing w:val="1"/>
          <w:sz w:val="24"/>
          <w:szCs w:val="24"/>
          <w:lang w:val="hu-HU"/>
        </w:rPr>
        <w:t>ha</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5"/>
          <w:sz w:val="24"/>
          <w:szCs w:val="24"/>
          <w:lang w:val="hu-HU"/>
        </w:rPr>
        <w:t>számlá</w:t>
      </w:r>
      <w:r w:rsidR="000D6695" w:rsidRPr="005319D0">
        <w:rPr>
          <w:rFonts w:ascii="Times New Roman" w:hAnsi="Times New Roman" w:cs="Times New Roman"/>
          <w:spacing w:val="-5"/>
          <w:sz w:val="24"/>
          <w:szCs w:val="24"/>
          <w:lang w:val="hu-HU"/>
        </w:rPr>
        <w:t>n</w:t>
      </w:r>
      <w:r w:rsidRPr="005319D0">
        <w:rPr>
          <w:rFonts w:ascii="Times New Roman" w:hAnsi="Times New Roman" w:cs="Times New Roman"/>
          <w:spacing w:val="-19"/>
          <w:sz w:val="24"/>
          <w:szCs w:val="24"/>
          <w:lang w:val="hu-HU"/>
        </w:rPr>
        <w:t xml:space="preserve"> </w:t>
      </w:r>
      <w:r w:rsidRPr="005319D0">
        <w:rPr>
          <w:rFonts w:ascii="Times New Roman" w:hAnsi="Times New Roman" w:cs="Times New Roman"/>
          <w:spacing w:val="-6"/>
          <w:sz w:val="24"/>
          <w:szCs w:val="24"/>
          <w:lang w:val="hu-HU"/>
        </w:rPr>
        <w:t>feltüntetett</w:t>
      </w:r>
      <w:r w:rsidRPr="005319D0">
        <w:rPr>
          <w:rFonts w:ascii="Times New Roman" w:hAnsi="Times New Roman" w:cs="Times New Roman"/>
          <w:spacing w:val="-2"/>
          <w:sz w:val="24"/>
          <w:szCs w:val="24"/>
          <w:lang w:val="hu-HU"/>
        </w:rPr>
        <w:t xml:space="preserve"> </w:t>
      </w:r>
      <w:r w:rsidRPr="005319D0">
        <w:rPr>
          <w:rFonts w:ascii="Times New Roman" w:hAnsi="Times New Roman" w:cs="Times New Roman"/>
          <w:spacing w:val="-6"/>
          <w:sz w:val="24"/>
          <w:szCs w:val="24"/>
          <w:lang w:val="hu-HU"/>
        </w:rPr>
        <w:t>bankszámlaszám</w:t>
      </w:r>
      <w:r w:rsidRPr="005319D0">
        <w:rPr>
          <w:rFonts w:ascii="Times New Roman" w:hAnsi="Times New Roman" w:cs="Times New Roman"/>
          <w:spacing w:val="-16"/>
          <w:sz w:val="24"/>
          <w:szCs w:val="24"/>
          <w:lang w:val="hu-HU"/>
        </w:rPr>
        <w:t xml:space="preserve"> </w:t>
      </w:r>
      <w:r w:rsidRPr="005319D0">
        <w:rPr>
          <w:rFonts w:ascii="Times New Roman" w:hAnsi="Times New Roman" w:cs="Times New Roman"/>
          <w:spacing w:val="-4"/>
          <w:sz w:val="24"/>
          <w:szCs w:val="24"/>
          <w:lang w:val="hu-HU"/>
        </w:rPr>
        <w:t>nem</w:t>
      </w:r>
      <w:r w:rsidRPr="005319D0">
        <w:rPr>
          <w:rFonts w:ascii="Times New Roman" w:hAnsi="Times New Roman" w:cs="Times New Roman"/>
          <w:spacing w:val="-17"/>
          <w:sz w:val="24"/>
          <w:szCs w:val="24"/>
          <w:lang w:val="hu-HU"/>
        </w:rPr>
        <w:t xml:space="preserve"> </w:t>
      </w:r>
      <w:r w:rsidRPr="005319D0">
        <w:rPr>
          <w:rFonts w:ascii="Times New Roman" w:hAnsi="Times New Roman" w:cs="Times New Roman"/>
          <w:spacing w:val="-4"/>
          <w:sz w:val="24"/>
          <w:szCs w:val="24"/>
          <w:lang w:val="hu-HU"/>
        </w:rPr>
        <w:t>ellenőrizhető</w:t>
      </w:r>
      <w:r w:rsidRPr="005319D0">
        <w:rPr>
          <w:rFonts w:ascii="Times New Roman" w:hAnsi="Times New Roman" w:cs="Times New Roman"/>
          <w:spacing w:val="-19"/>
          <w:sz w:val="24"/>
          <w:szCs w:val="24"/>
          <w:lang w:val="hu-HU"/>
        </w:rPr>
        <w:t xml:space="preserve"> </w:t>
      </w:r>
      <w:r w:rsidRPr="005319D0">
        <w:rPr>
          <w:rFonts w:ascii="Times New Roman" w:hAnsi="Times New Roman" w:cs="Times New Roman"/>
          <w:spacing w:val="-5"/>
          <w:sz w:val="24"/>
          <w:szCs w:val="24"/>
          <w:lang w:val="hu-HU"/>
        </w:rPr>
        <w:t>hitelt</w:t>
      </w:r>
      <w:r w:rsidRPr="005319D0">
        <w:rPr>
          <w:rFonts w:ascii="Times New Roman" w:hAnsi="Times New Roman" w:cs="Times New Roman"/>
          <w:spacing w:val="74"/>
          <w:w w:val="101"/>
          <w:sz w:val="24"/>
          <w:szCs w:val="24"/>
          <w:lang w:val="hu-HU"/>
        </w:rPr>
        <w:t xml:space="preserve"> </w:t>
      </w:r>
      <w:r w:rsidRPr="005319D0">
        <w:rPr>
          <w:rFonts w:ascii="Times New Roman" w:hAnsi="Times New Roman" w:cs="Times New Roman"/>
          <w:spacing w:val="-1"/>
          <w:sz w:val="24"/>
          <w:szCs w:val="24"/>
          <w:lang w:val="hu-HU"/>
        </w:rPr>
        <w:t xml:space="preserve">érdemlően </w:t>
      </w:r>
      <w:r w:rsidRPr="005319D0">
        <w:rPr>
          <w:rFonts w:ascii="Times New Roman" w:hAnsi="Times New Roman" w:cs="Times New Roman"/>
          <w:spacing w:val="-6"/>
          <w:sz w:val="24"/>
          <w:szCs w:val="24"/>
          <w:lang w:val="hu-HU"/>
        </w:rPr>
        <w:t>(például</w:t>
      </w:r>
      <w:r w:rsidRPr="005319D0">
        <w:rPr>
          <w:rFonts w:ascii="Times New Roman" w:hAnsi="Times New Roman" w:cs="Times New Roman"/>
          <w:spacing w:val="-5"/>
          <w:sz w:val="24"/>
          <w:szCs w:val="24"/>
          <w:lang w:val="hu-HU"/>
        </w:rPr>
        <w:t xml:space="preserve"> hivatalos</w:t>
      </w:r>
      <w:r w:rsidRPr="005319D0">
        <w:rPr>
          <w:rFonts w:ascii="Times New Roman" w:hAnsi="Times New Roman" w:cs="Times New Roman"/>
          <w:spacing w:val="-4"/>
          <w:sz w:val="24"/>
          <w:szCs w:val="24"/>
          <w:lang w:val="hu-HU"/>
        </w:rPr>
        <w:t xml:space="preserve"> </w:t>
      </w:r>
      <w:r w:rsidRPr="005319D0">
        <w:rPr>
          <w:rFonts w:ascii="Times New Roman" w:hAnsi="Times New Roman" w:cs="Times New Roman"/>
          <w:spacing w:val="-6"/>
          <w:sz w:val="24"/>
          <w:szCs w:val="24"/>
          <w:lang w:val="hu-HU"/>
        </w:rPr>
        <w:t>cégjegyzékben),</w:t>
      </w:r>
      <w:r w:rsidRPr="005319D0">
        <w:rPr>
          <w:rFonts w:ascii="Times New Roman" w:hAnsi="Times New Roman" w:cs="Times New Roman"/>
          <w:spacing w:val="-2"/>
          <w:sz w:val="24"/>
          <w:szCs w:val="24"/>
          <w:lang w:val="hu-HU"/>
        </w:rPr>
        <w:t xml:space="preserve"> </w:t>
      </w:r>
      <w:r w:rsidR="000D6695" w:rsidRPr="005319D0">
        <w:rPr>
          <w:rFonts w:ascii="Times New Roman" w:hAnsi="Times New Roman" w:cs="Times New Roman"/>
          <w:spacing w:val="-4"/>
          <w:sz w:val="24"/>
          <w:szCs w:val="24"/>
          <w:lang w:val="hu-HU"/>
        </w:rPr>
        <w:t>csatolni szükséges</w:t>
      </w:r>
      <w:r w:rsidRPr="005319D0">
        <w:rPr>
          <w:rFonts w:ascii="Times New Roman" w:hAnsi="Times New Roman" w:cs="Times New Roman"/>
          <w:spacing w:val="-23"/>
          <w:sz w:val="24"/>
          <w:szCs w:val="24"/>
          <w:lang w:val="hu-HU"/>
        </w:rPr>
        <w:t xml:space="preserve"> </w:t>
      </w:r>
      <w:r w:rsidRPr="005319D0">
        <w:rPr>
          <w:rFonts w:ascii="Times New Roman" w:hAnsi="Times New Roman" w:cs="Times New Roman"/>
          <w:sz w:val="24"/>
          <w:szCs w:val="24"/>
          <w:lang w:val="hu-HU"/>
        </w:rPr>
        <w:t>a</w:t>
      </w:r>
      <w:r w:rsidRPr="005319D0">
        <w:rPr>
          <w:rFonts w:ascii="Times New Roman" w:hAnsi="Times New Roman" w:cs="Times New Roman"/>
          <w:spacing w:val="-1"/>
          <w:sz w:val="24"/>
          <w:szCs w:val="24"/>
          <w:lang w:val="hu-HU"/>
        </w:rPr>
        <w:t xml:space="preserve"> </w:t>
      </w:r>
      <w:r w:rsidRPr="005319D0">
        <w:rPr>
          <w:rFonts w:ascii="Times New Roman" w:hAnsi="Times New Roman" w:cs="Times New Roman"/>
          <w:spacing w:val="-4"/>
          <w:sz w:val="24"/>
          <w:szCs w:val="24"/>
          <w:lang w:val="hu-HU"/>
        </w:rPr>
        <w:t>számlavezető</w:t>
      </w:r>
      <w:r w:rsidRPr="005319D0">
        <w:rPr>
          <w:rFonts w:ascii="Times New Roman" w:hAnsi="Times New Roman" w:cs="Times New Roman"/>
          <w:spacing w:val="-18"/>
          <w:sz w:val="24"/>
          <w:szCs w:val="24"/>
          <w:lang w:val="hu-HU"/>
        </w:rPr>
        <w:t xml:space="preserve"> </w:t>
      </w:r>
      <w:r w:rsidRPr="005319D0">
        <w:rPr>
          <w:rFonts w:ascii="Times New Roman" w:hAnsi="Times New Roman" w:cs="Times New Roman"/>
          <w:spacing w:val="-2"/>
          <w:sz w:val="24"/>
          <w:szCs w:val="24"/>
          <w:lang w:val="hu-HU"/>
        </w:rPr>
        <w:t>bank</w:t>
      </w:r>
      <w:r w:rsidRPr="005319D0">
        <w:rPr>
          <w:rFonts w:ascii="Times New Roman" w:hAnsi="Times New Roman" w:cs="Times New Roman"/>
          <w:spacing w:val="-24"/>
          <w:sz w:val="24"/>
          <w:szCs w:val="24"/>
          <w:lang w:val="hu-HU"/>
        </w:rPr>
        <w:t xml:space="preserve"> </w:t>
      </w:r>
      <w:r w:rsidRPr="005319D0">
        <w:rPr>
          <w:rFonts w:ascii="Times New Roman" w:hAnsi="Times New Roman" w:cs="Times New Roman"/>
          <w:spacing w:val="-3"/>
          <w:sz w:val="24"/>
          <w:szCs w:val="24"/>
          <w:lang w:val="hu-HU"/>
        </w:rPr>
        <w:t>által</w:t>
      </w:r>
      <w:r w:rsidRPr="005319D0">
        <w:rPr>
          <w:rFonts w:ascii="Times New Roman" w:hAnsi="Times New Roman" w:cs="Times New Roman"/>
          <w:spacing w:val="-5"/>
          <w:sz w:val="24"/>
          <w:szCs w:val="24"/>
          <w:lang w:val="hu-HU"/>
        </w:rPr>
        <w:t xml:space="preserve"> </w:t>
      </w:r>
      <w:r w:rsidRPr="005319D0">
        <w:rPr>
          <w:rFonts w:ascii="Times New Roman" w:hAnsi="Times New Roman" w:cs="Times New Roman"/>
          <w:spacing w:val="-4"/>
          <w:sz w:val="24"/>
          <w:szCs w:val="24"/>
          <w:lang w:val="hu-HU"/>
        </w:rPr>
        <w:t>kiadott</w:t>
      </w:r>
      <w:r w:rsidRPr="005319D0">
        <w:rPr>
          <w:rFonts w:ascii="Times New Roman" w:hAnsi="Times New Roman" w:cs="Times New Roman"/>
          <w:spacing w:val="71"/>
          <w:w w:val="101"/>
          <w:sz w:val="24"/>
          <w:szCs w:val="24"/>
          <w:lang w:val="hu-HU"/>
        </w:rPr>
        <w:t xml:space="preserve"> </w:t>
      </w:r>
      <w:r w:rsidRPr="005319D0">
        <w:rPr>
          <w:rFonts w:ascii="Times New Roman" w:hAnsi="Times New Roman" w:cs="Times New Roman"/>
          <w:spacing w:val="-1"/>
          <w:sz w:val="24"/>
          <w:szCs w:val="24"/>
          <w:lang w:val="hu-HU"/>
        </w:rPr>
        <w:t>igazolást</w:t>
      </w:r>
      <w:r w:rsidR="000D6695" w:rsidRPr="005319D0">
        <w:rPr>
          <w:rFonts w:ascii="Times New Roman" w:hAnsi="Times New Roman" w:cs="Times New Roman"/>
          <w:sz w:val="24"/>
          <w:szCs w:val="24"/>
          <w:lang w:val="hu-HU"/>
        </w:rPr>
        <w:t xml:space="preserve">. </w:t>
      </w:r>
    </w:p>
    <w:p w14:paraId="4F7EF2B5" w14:textId="77777777" w:rsidR="000D6695" w:rsidRPr="005319D0" w:rsidRDefault="000D6695" w:rsidP="00F53D43">
      <w:pPr>
        <w:spacing w:before="9"/>
        <w:rPr>
          <w:rFonts w:ascii="Times New Roman" w:eastAsia="Arial" w:hAnsi="Times New Roman"/>
          <w:sz w:val="24"/>
          <w:szCs w:val="24"/>
        </w:rPr>
      </w:pPr>
      <w:r w:rsidRPr="005319D0">
        <w:rPr>
          <w:rFonts w:ascii="Times New Roman" w:eastAsia="Arial" w:hAnsi="Times New Roman"/>
          <w:sz w:val="24"/>
          <w:szCs w:val="24"/>
        </w:rPr>
        <w:t>Számlát az alábbi címre szükséges megküldeni:</w:t>
      </w:r>
    </w:p>
    <w:p w14:paraId="5431F81F" w14:textId="77777777" w:rsidR="000D6695" w:rsidRPr="005319D0" w:rsidRDefault="000D6695" w:rsidP="00F53D43">
      <w:pPr>
        <w:spacing w:before="9"/>
        <w:rPr>
          <w:rFonts w:ascii="Times New Roman" w:eastAsia="Arial" w:hAnsi="Times New Roman"/>
          <w:sz w:val="24"/>
          <w:szCs w:val="24"/>
        </w:rPr>
      </w:pPr>
      <w:r w:rsidRPr="005319D0">
        <w:rPr>
          <w:rFonts w:ascii="Times New Roman" w:eastAsia="Arial" w:hAnsi="Times New Roman"/>
          <w:sz w:val="24"/>
          <w:szCs w:val="24"/>
        </w:rPr>
        <w:t xml:space="preserve">Kereskedő neve: </w:t>
      </w:r>
      <w:r w:rsidR="00A404E1" w:rsidRPr="005319D0">
        <w:rPr>
          <w:rFonts w:ascii="Times New Roman" w:eastAsia="Arial" w:hAnsi="Times New Roman"/>
          <w:sz w:val="24"/>
          <w:szCs w:val="24"/>
        </w:rPr>
        <w:t>…………………………………………………….</w:t>
      </w:r>
    </w:p>
    <w:p w14:paraId="1C08AC75" w14:textId="77777777" w:rsidR="000D6695" w:rsidRPr="005319D0" w:rsidRDefault="000D6695" w:rsidP="00F53D43">
      <w:pPr>
        <w:spacing w:before="9"/>
        <w:rPr>
          <w:rFonts w:ascii="Times New Roman" w:eastAsia="Arial" w:hAnsi="Times New Roman"/>
          <w:sz w:val="24"/>
          <w:szCs w:val="24"/>
        </w:rPr>
      </w:pPr>
      <w:r w:rsidRPr="005319D0">
        <w:rPr>
          <w:rFonts w:ascii="Times New Roman" w:eastAsia="Arial" w:hAnsi="Times New Roman"/>
          <w:sz w:val="24"/>
          <w:szCs w:val="24"/>
        </w:rPr>
        <w:t xml:space="preserve">Kereskedő címe: </w:t>
      </w:r>
      <w:r w:rsidR="00A404E1" w:rsidRPr="005319D0">
        <w:rPr>
          <w:rFonts w:ascii="Times New Roman" w:eastAsia="Arial" w:hAnsi="Times New Roman"/>
          <w:sz w:val="24"/>
          <w:szCs w:val="24"/>
        </w:rPr>
        <w:t>…………………………………………………….</w:t>
      </w:r>
    </w:p>
    <w:p w14:paraId="13CCCD43" w14:textId="77777777" w:rsidR="00F53D43" w:rsidRPr="005319D0" w:rsidRDefault="000D6695" w:rsidP="000D6695">
      <w:pPr>
        <w:spacing w:after="0" w:line="240" w:lineRule="auto"/>
        <w:jc w:val="both"/>
        <w:rPr>
          <w:rFonts w:ascii="Times New Roman" w:eastAsia="Arial" w:hAnsi="Times New Roman"/>
          <w:sz w:val="24"/>
          <w:szCs w:val="24"/>
        </w:rPr>
      </w:pPr>
      <w:r w:rsidRPr="005319D0">
        <w:rPr>
          <w:rFonts w:ascii="Times New Roman" w:eastAsia="Arial" w:hAnsi="Times New Roman"/>
          <w:sz w:val="24"/>
          <w:szCs w:val="24"/>
        </w:rPr>
        <w:t xml:space="preserve">Kereskedő e-mail címe: </w:t>
      </w:r>
      <w:r w:rsidR="00A404E1" w:rsidRPr="005319D0">
        <w:rPr>
          <w:rFonts w:ascii="Times New Roman" w:eastAsia="Arial" w:hAnsi="Times New Roman"/>
          <w:sz w:val="24"/>
          <w:szCs w:val="24"/>
        </w:rPr>
        <w:t>……………………………………………..</w:t>
      </w:r>
    </w:p>
    <w:p w14:paraId="32EB4521" w14:textId="77777777" w:rsidR="00BA2650" w:rsidRPr="005319D0" w:rsidRDefault="00BA2650" w:rsidP="000D6695">
      <w:pPr>
        <w:spacing w:after="0" w:line="240" w:lineRule="auto"/>
        <w:jc w:val="both"/>
        <w:rPr>
          <w:rFonts w:ascii="Times New Roman" w:eastAsia="Arial" w:hAnsi="Times New Roman"/>
          <w:sz w:val="24"/>
          <w:szCs w:val="24"/>
        </w:rPr>
      </w:pPr>
    </w:p>
    <w:p w14:paraId="5B57367F" w14:textId="6CBEFBCC" w:rsidR="00D76F0A" w:rsidRPr="005319D0" w:rsidRDefault="00BA2650" w:rsidP="00221B2B">
      <w:pPr>
        <w:spacing w:after="0" w:line="240" w:lineRule="auto"/>
        <w:jc w:val="both"/>
        <w:rPr>
          <w:rFonts w:ascii="Times New Roman" w:eastAsia="Arial" w:hAnsi="Times New Roman"/>
          <w:sz w:val="24"/>
          <w:szCs w:val="24"/>
        </w:rPr>
      </w:pPr>
      <w:r w:rsidRPr="005319D0">
        <w:rPr>
          <w:rFonts w:ascii="Times New Roman" w:eastAsia="Arial" w:hAnsi="Times New Roman"/>
          <w:sz w:val="24"/>
          <w:szCs w:val="24"/>
        </w:rPr>
        <w:t xml:space="preserve">A Felhasználó számlájának befogadása teljesités igazolásnak számít. </w:t>
      </w:r>
    </w:p>
    <w:p w14:paraId="75CEA164" w14:textId="77777777" w:rsidR="00D76F0A" w:rsidRPr="005319D0" w:rsidRDefault="00D76F0A" w:rsidP="00D76F0A">
      <w:pPr>
        <w:pStyle w:val="Cmsor1"/>
        <w:jc w:val="center"/>
        <w:rPr>
          <w:rFonts w:eastAsia="MS Mincho"/>
          <w:sz w:val="28"/>
          <w:szCs w:val="28"/>
        </w:rPr>
      </w:pPr>
      <w:r w:rsidRPr="005319D0">
        <w:rPr>
          <w:rFonts w:eastAsia="Arial"/>
          <w:sz w:val="24"/>
          <w:szCs w:val="24"/>
        </w:rPr>
        <w:br w:type="page"/>
      </w:r>
      <w:r w:rsidRPr="005319D0">
        <w:rPr>
          <w:rFonts w:eastAsia="MS Mincho"/>
          <w:sz w:val="28"/>
          <w:szCs w:val="28"/>
        </w:rPr>
        <w:lastRenderedPageBreak/>
        <w:t xml:space="preserve">4. sz. melléklet: </w:t>
      </w:r>
      <w:r w:rsidRPr="005319D0">
        <w:rPr>
          <w:sz w:val="24"/>
          <w:szCs w:val="24"/>
        </w:rPr>
        <w:t>ÁTJÁRHATÓSÁGI NYILATKOZAT</w:t>
      </w:r>
    </w:p>
    <w:p w14:paraId="131262E8"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b/>
          <w:i/>
          <w:sz w:val="24"/>
          <w:szCs w:val="24"/>
        </w:rPr>
        <w:t>………………….</w:t>
      </w:r>
      <w:r w:rsidRPr="005319D0">
        <w:rPr>
          <w:rFonts w:ascii="Times New Roman" w:hAnsi="Times New Roman"/>
          <w:sz w:val="24"/>
          <w:szCs w:val="24"/>
        </w:rPr>
        <w:t xml:space="preserve"> mint Kereskedő (a továbbiakban: Kereskedő) a Felhasználóval létrejött Villamos energia Adásvételi Szerződéshez kapcsolódóan az alábbi nyilatkozatot teszi:</w:t>
      </w:r>
    </w:p>
    <w:p w14:paraId="43690F36"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3079558C"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1) Kereskedő a jelen nyilatkozat előzményeként az alábbiakat rögzíti:</w:t>
      </w:r>
    </w:p>
    <w:p w14:paraId="39D3A7EA"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07DD7D80"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Kereskedő a Felhasználóval és további Felhasználókkal, mint ajánlatkérőkkel a Felhasználók (a továbbiakban: Felhasználók) által lefolytatott közbeszerzési eljárás</w:t>
      </w:r>
      <w:r w:rsidRPr="005319D0">
        <w:rPr>
          <w:rFonts w:ascii="Times New Roman" w:hAnsi="Times New Roman"/>
          <w:i/>
          <w:sz w:val="24"/>
          <w:szCs w:val="24"/>
        </w:rPr>
        <w:t xml:space="preserve"> ……</w:t>
      </w:r>
      <w:proofErr w:type="gramStart"/>
      <w:r w:rsidRPr="005319D0">
        <w:rPr>
          <w:rFonts w:ascii="Times New Roman" w:hAnsi="Times New Roman"/>
          <w:i/>
          <w:sz w:val="24"/>
          <w:szCs w:val="24"/>
        </w:rPr>
        <w:t>…….</w:t>
      </w:r>
      <w:proofErr w:type="gramEnd"/>
      <w:r w:rsidRPr="005319D0">
        <w:rPr>
          <w:rFonts w:ascii="Times New Roman" w:hAnsi="Times New Roman"/>
          <w:i/>
          <w:sz w:val="24"/>
          <w:szCs w:val="24"/>
        </w:rPr>
        <w:t>.</w:t>
      </w:r>
      <w:r w:rsidRPr="005319D0">
        <w:rPr>
          <w:rFonts w:ascii="Times New Roman" w:hAnsi="Times New Roman"/>
          <w:sz w:val="24"/>
          <w:szCs w:val="24"/>
        </w:rPr>
        <w:t xml:space="preserve"> napján Villamos energia Adásvételi Szerződéseket kötött (a továbbiakban: „Szerződések”).</w:t>
      </w:r>
    </w:p>
    <w:p w14:paraId="57244189"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24F2FACA"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2) Kereskedő kötelezettséget vállal arra, hogy Felhasználókkal megkötött Szerződésekben külön-külön meghatározott Szerződött Villamos energia mennyiségektől való megengedett eltéréseket, az eljárásban szereplő összes Szerződött Villamos energia mennyiségre vonatkozóan együttesen kezeli. A Szerződésekben rögzített mennyiségeket a Felhasználóknak együttesen kell teljesíteni. A Felhasználók együttes teljesítése azonban nem eredményez egyetemleges kötelezettségvállalást a Kereskedővel szemben őket terhelő kötelezettségek tekintetében. Erre tekintettel amennyiben valamely Felhasználó a saját szerződésében meghatározott időszakon belül a Szerződött Villamos energia mennyiségtől a megengedett eltérésen túli eltéréssel, úgy mentesül a szerződésszegés jogkövetkezményei alól, ha a Felhasználók együttes vételezése a Felhasználók egyes szerződéseiben rögzített és jelen nyilatkozat 4. pontjában összesített mennyiség határain belül marad.</w:t>
      </w:r>
    </w:p>
    <w:p w14:paraId="188BDEF1"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48F488EF"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3) Amennyiben nem teljesül a jelen nyilatkozat 2. pontjában meghatározott körülmény, úgy a szerződéses kötelezettségeket a Felhasználók saját szerződésük szerint kötelesek teljesíteni.</w:t>
      </w:r>
    </w:p>
    <w:p w14:paraId="68361A4E"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7E9C083C"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 xml:space="preserve">4) Az egyes Felhasználók Szerződött Villamos energia mennyiségeit és a megengedett eltéréseket összesítve az alábbi táblázat tartalmazza (figyelemmel az egyedi szerződés 5.1 pontjára): </w:t>
      </w:r>
    </w:p>
    <w:tbl>
      <w:tblPr>
        <w:tblW w:w="8477" w:type="dxa"/>
        <w:jc w:val="center"/>
        <w:tblLayout w:type="fixed"/>
        <w:tblCellMar>
          <w:left w:w="70" w:type="dxa"/>
          <w:right w:w="70" w:type="dxa"/>
        </w:tblCellMar>
        <w:tblLook w:val="0000" w:firstRow="0" w:lastRow="0" w:firstColumn="0" w:lastColumn="0" w:noHBand="0" w:noVBand="0"/>
      </w:tblPr>
      <w:tblGrid>
        <w:gridCol w:w="4760"/>
        <w:gridCol w:w="2127"/>
        <w:gridCol w:w="1590"/>
      </w:tblGrid>
      <w:tr w:rsidR="00D76F0A" w:rsidRPr="005319D0" w14:paraId="0027DACF" w14:textId="77777777" w:rsidTr="00F30569">
        <w:trPr>
          <w:trHeight w:val="765"/>
          <w:jc w:val="center"/>
        </w:trPr>
        <w:tc>
          <w:tcPr>
            <w:tcW w:w="4760" w:type="dxa"/>
            <w:tcBorders>
              <w:top w:val="single" w:sz="8" w:space="0" w:color="auto"/>
              <w:left w:val="single" w:sz="8" w:space="0" w:color="auto"/>
              <w:bottom w:val="single" w:sz="8" w:space="0" w:color="auto"/>
              <w:right w:val="single" w:sz="4" w:space="0" w:color="auto"/>
            </w:tcBorders>
            <w:vAlign w:val="center"/>
          </w:tcPr>
          <w:p w14:paraId="42F4E733" w14:textId="77777777" w:rsidR="00D76F0A" w:rsidRPr="005319D0" w:rsidRDefault="00D76F0A" w:rsidP="00F30569">
            <w:pPr>
              <w:tabs>
                <w:tab w:val="left" w:pos="5954"/>
              </w:tabs>
              <w:spacing w:after="0" w:line="240" w:lineRule="auto"/>
              <w:jc w:val="center"/>
              <w:rPr>
                <w:rFonts w:ascii="Times New Roman" w:hAnsi="Times New Roman"/>
                <w:b/>
                <w:bCs/>
                <w:sz w:val="24"/>
                <w:szCs w:val="24"/>
              </w:rPr>
            </w:pPr>
            <w:r w:rsidRPr="005319D0">
              <w:rPr>
                <w:rFonts w:ascii="Times New Roman" w:hAnsi="Times New Roman"/>
                <w:b/>
                <w:sz w:val="24"/>
                <w:szCs w:val="24"/>
              </w:rPr>
              <w:t>Felhasználók</w:t>
            </w:r>
          </w:p>
        </w:tc>
        <w:tc>
          <w:tcPr>
            <w:tcW w:w="2127" w:type="dxa"/>
            <w:tcBorders>
              <w:top w:val="single" w:sz="8" w:space="0" w:color="auto"/>
              <w:left w:val="nil"/>
              <w:bottom w:val="single" w:sz="8" w:space="0" w:color="auto"/>
              <w:right w:val="single" w:sz="8" w:space="0" w:color="auto"/>
            </w:tcBorders>
            <w:vAlign w:val="center"/>
          </w:tcPr>
          <w:p w14:paraId="48565DAD" w14:textId="77777777" w:rsidR="00D76F0A" w:rsidRPr="005319D0" w:rsidRDefault="00D76F0A" w:rsidP="00F30569">
            <w:pPr>
              <w:spacing w:after="0" w:line="240" w:lineRule="auto"/>
              <w:jc w:val="center"/>
              <w:rPr>
                <w:rFonts w:ascii="Times New Roman" w:hAnsi="Times New Roman"/>
                <w:b/>
                <w:sz w:val="24"/>
                <w:szCs w:val="24"/>
              </w:rPr>
            </w:pPr>
            <w:r w:rsidRPr="005319D0">
              <w:rPr>
                <w:rFonts w:ascii="Times New Roman" w:hAnsi="Times New Roman"/>
                <w:b/>
                <w:sz w:val="24"/>
                <w:szCs w:val="24"/>
              </w:rPr>
              <w:t>Szerződött Villamos energia mennyiség</w:t>
            </w:r>
          </w:p>
          <w:p w14:paraId="3454A0FF" w14:textId="77777777" w:rsidR="00D76F0A" w:rsidRPr="005319D0" w:rsidRDefault="00D76F0A" w:rsidP="00F30569">
            <w:pPr>
              <w:tabs>
                <w:tab w:val="left" w:pos="5954"/>
              </w:tabs>
              <w:spacing w:after="0" w:line="240" w:lineRule="auto"/>
              <w:jc w:val="center"/>
              <w:rPr>
                <w:rFonts w:ascii="Times New Roman" w:hAnsi="Times New Roman"/>
                <w:b/>
                <w:bCs/>
                <w:sz w:val="24"/>
                <w:szCs w:val="24"/>
              </w:rPr>
            </w:pPr>
            <w:r w:rsidRPr="005319D0">
              <w:rPr>
                <w:rFonts w:ascii="Times New Roman" w:hAnsi="Times New Roman"/>
                <w:sz w:val="24"/>
                <w:szCs w:val="24"/>
              </w:rPr>
              <w:t>(kWh)</w:t>
            </w:r>
          </w:p>
        </w:tc>
        <w:tc>
          <w:tcPr>
            <w:tcW w:w="1590" w:type="dxa"/>
            <w:tcBorders>
              <w:top w:val="single" w:sz="8" w:space="0" w:color="auto"/>
              <w:left w:val="nil"/>
              <w:bottom w:val="single" w:sz="8" w:space="0" w:color="auto"/>
              <w:right w:val="single" w:sz="4" w:space="0" w:color="auto"/>
            </w:tcBorders>
            <w:vAlign w:val="center"/>
          </w:tcPr>
          <w:p w14:paraId="2DB126BD" w14:textId="77777777" w:rsidR="00D76F0A" w:rsidRPr="005319D0" w:rsidRDefault="00D76F0A" w:rsidP="00F30569">
            <w:pPr>
              <w:tabs>
                <w:tab w:val="left" w:pos="5954"/>
              </w:tabs>
              <w:spacing w:after="0" w:line="240" w:lineRule="auto"/>
              <w:jc w:val="center"/>
              <w:rPr>
                <w:rFonts w:ascii="Times New Roman" w:hAnsi="Times New Roman"/>
                <w:b/>
                <w:bCs/>
                <w:sz w:val="24"/>
                <w:szCs w:val="24"/>
              </w:rPr>
            </w:pPr>
            <w:r w:rsidRPr="005319D0">
              <w:rPr>
                <w:rFonts w:ascii="Times New Roman" w:hAnsi="Times New Roman"/>
                <w:b/>
                <w:bCs/>
                <w:sz w:val="24"/>
                <w:szCs w:val="24"/>
              </w:rPr>
              <w:t>Megengedett maximum eltérés [%]</w:t>
            </w:r>
          </w:p>
        </w:tc>
      </w:tr>
      <w:tr w:rsidR="00D76F0A" w:rsidRPr="005319D0" w14:paraId="7524A355" w14:textId="77777777" w:rsidTr="00F30569">
        <w:trPr>
          <w:trHeight w:hRule="exact" w:val="536"/>
          <w:jc w:val="center"/>
        </w:trPr>
        <w:tc>
          <w:tcPr>
            <w:tcW w:w="4760" w:type="dxa"/>
            <w:tcBorders>
              <w:top w:val="nil"/>
              <w:left w:val="single" w:sz="8" w:space="0" w:color="auto"/>
              <w:bottom w:val="single" w:sz="8" w:space="0" w:color="auto"/>
              <w:right w:val="single" w:sz="4" w:space="0" w:color="auto"/>
            </w:tcBorders>
            <w:vAlign w:val="center"/>
          </w:tcPr>
          <w:p w14:paraId="1401E8E1" w14:textId="77777777" w:rsidR="00D76F0A" w:rsidRPr="005319D0" w:rsidRDefault="00D76F0A" w:rsidP="00F30569">
            <w:pPr>
              <w:tabs>
                <w:tab w:val="left" w:pos="5954"/>
              </w:tabs>
              <w:spacing w:after="0" w:line="240" w:lineRule="auto"/>
              <w:jc w:val="both"/>
              <w:rPr>
                <w:rFonts w:ascii="Times New Roman" w:hAnsi="Times New Roman"/>
                <w:sz w:val="24"/>
                <w:szCs w:val="24"/>
              </w:rPr>
            </w:pPr>
          </w:p>
        </w:tc>
        <w:tc>
          <w:tcPr>
            <w:tcW w:w="2127" w:type="dxa"/>
            <w:tcBorders>
              <w:top w:val="nil"/>
              <w:left w:val="nil"/>
              <w:bottom w:val="single" w:sz="8" w:space="0" w:color="auto"/>
              <w:right w:val="single" w:sz="8" w:space="0" w:color="auto"/>
            </w:tcBorders>
            <w:noWrap/>
            <w:vAlign w:val="center"/>
          </w:tcPr>
          <w:p w14:paraId="284FC3A0" w14:textId="77777777" w:rsidR="00D76F0A" w:rsidRPr="005319D0" w:rsidRDefault="00D76F0A" w:rsidP="00F30569">
            <w:pPr>
              <w:tabs>
                <w:tab w:val="left" w:pos="5954"/>
              </w:tabs>
              <w:spacing w:after="0" w:line="240" w:lineRule="auto"/>
              <w:jc w:val="center"/>
              <w:rPr>
                <w:rFonts w:ascii="Times New Roman" w:hAnsi="Times New Roman"/>
                <w:i/>
                <w:sz w:val="24"/>
                <w:szCs w:val="24"/>
              </w:rPr>
            </w:pPr>
          </w:p>
        </w:tc>
        <w:tc>
          <w:tcPr>
            <w:tcW w:w="1590" w:type="dxa"/>
            <w:tcBorders>
              <w:top w:val="nil"/>
              <w:left w:val="nil"/>
              <w:bottom w:val="single" w:sz="8" w:space="0" w:color="auto"/>
              <w:right w:val="single" w:sz="4" w:space="0" w:color="auto"/>
            </w:tcBorders>
            <w:vAlign w:val="center"/>
          </w:tcPr>
          <w:p w14:paraId="1710A8B3" w14:textId="77777777" w:rsidR="00D76F0A" w:rsidRPr="005319D0" w:rsidRDefault="00D76F0A" w:rsidP="00F30569">
            <w:pPr>
              <w:tabs>
                <w:tab w:val="left" w:pos="5954"/>
              </w:tabs>
              <w:spacing w:after="0" w:line="240" w:lineRule="auto"/>
              <w:jc w:val="center"/>
              <w:rPr>
                <w:rFonts w:ascii="Times New Roman" w:hAnsi="Times New Roman"/>
                <w:sz w:val="24"/>
                <w:szCs w:val="24"/>
              </w:rPr>
            </w:pPr>
          </w:p>
        </w:tc>
      </w:tr>
      <w:tr w:rsidR="00D76F0A" w:rsidRPr="005319D0" w14:paraId="53CC6D98" w14:textId="77777777" w:rsidTr="00F30569">
        <w:trPr>
          <w:trHeight w:hRule="exact" w:val="536"/>
          <w:jc w:val="center"/>
        </w:trPr>
        <w:tc>
          <w:tcPr>
            <w:tcW w:w="4760" w:type="dxa"/>
            <w:tcBorders>
              <w:top w:val="nil"/>
              <w:left w:val="single" w:sz="8" w:space="0" w:color="auto"/>
              <w:bottom w:val="single" w:sz="8" w:space="0" w:color="auto"/>
              <w:right w:val="single" w:sz="4" w:space="0" w:color="auto"/>
            </w:tcBorders>
            <w:vAlign w:val="center"/>
          </w:tcPr>
          <w:p w14:paraId="199AD896" w14:textId="77777777" w:rsidR="00D76F0A" w:rsidRPr="005319D0" w:rsidRDefault="00D76F0A" w:rsidP="00F30569">
            <w:pPr>
              <w:tabs>
                <w:tab w:val="left" w:pos="5954"/>
              </w:tabs>
              <w:spacing w:after="0" w:line="240" w:lineRule="auto"/>
              <w:jc w:val="both"/>
              <w:rPr>
                <w:rFonts w:ascii="Times New Roman" w:hAnsi="Times New Roman"/>
                <w:sz w:val="24"/>
                <w:szCs w:val="24"/>
              </w:rPr>
            </w:pPr>
          </w:p>
        </w:tc>
        <w:tc>
          <w:tcPr>
            <w:tcW w:w="2127" w:type="dxa"/>
            <w:tcBorders>
              <w:top w:val="nil"/>
              <w:left w:val="nil"/>
              <w:bottom w:val="single" w:sz="8" w:space="0" w:color="auto"/>
              <w:right w:val="single" w:sz="8" w:space="0" w:color="auto"/>
            </w:tcBorders>
            <w:noWrap/>
            <w:vAlign w:val="center"/>
          </w:tcPr>
          <w:p w14:paraId="6473AAC3" w14:textId="77777777" w:rsidR="00D76F0A" w:rsidRPr="005319D0" w:rsidRDefault="00D76F0A" w:rsidP="00F30569">
            <w:pPr>
              <w:tabs>
                <w:tab w:val="left" w:pos="5954"/>
              </w:tabs>
              <w:spacing w:after="0" w:line="240" w:lineRule="auto"/>
              <w:jc w:val="center"/>
              <w:rPr>
                <w:rFonts w:ascii="Times New Roman" w:hAnsi="Times New Roman"/>
                <w:i/>
                <w:sz w:val="24"/>
                <w:szCs w:val="24"/>
              </w:rPr>
            </w:pPr>
          </w:p>
        </w:tc>
        <w:tc>
          <w:tcPr>
            <w:tcW w:w="1590" w:type="dxa"/>
            <w:tcBorders>
              <w:top w:val="nil"/>
              <w:left w:val="nil"/>
              <w:bottom w:val="single" w:sz="8" w:space="0" w:color="auto"/>
              <w:right w:val="single" w:sz="4" w:space="0" w:color="auto"/>
            </w:tcBorders>
            <w:vAlign w:val="center"/>
          </w:tcPr>
          <w:p w14:paraId="446AE47D" w14:textId="77777777" w:rsidR="00D76F0A" w:rsidRPr="005319D0" w:rsidRDefault="00D76F0A" w:rsidP="00F30569">
            <w:pPr>
              <w:tabs>
                <w:tab w:val="left" w:pos="5954"/>
              </w:tabs>
              <w:spacing w:after="0" w:line="240" w:lineRule="auto"/>
              <w:jc w:val="center"/>
              <w:rPr>
                <w:rFonts w:ascii="Times New Roman" w:hAnsi="Times New Roman"/>
                <w:sz w:val="24"/>
                <w:szCs w:val="24"/>
              </w:rPr>
            </w:pPr>
          </w:p>
        </w:tc>
      </w:tr>
      <w:tr w:rsidR="00D76F0A" w:rsidRPr="005319D0" w14:paraId="10FFC75A" w14:textId="77777777" w:rsidTr="00F30569">
        <w:trPr>
          <w:trHeight w:hRule="exact" w:val="536"/>
          <w:jc w:val="center"/>
        </w:trPr>
        <w:tc>
          <w:tcPr>
            <w:tcW w:w="4760" w:type="dxa"/>
            <w:tcBorders>
              <w:top w:val="nil"/>
              <w:left w:val="single" w:sz="8" w:space="0" w:color="auto"/>
              <w:bottom w:val="single" w:sz="8" w:space="0" w:color="auto"/>
              <w:right w:val="single" w:sz="4" w:space="0" w:color="auto"/>
            </w:tcBorders>
            <w:vAlign w:val="center"/>
          </w:tcPr>
          <w:p w14:paraId="6495466B" w14:textId="77777777" w:rsidR="00D76F0A" w:rsidRPr="005319D0" w:rsidRDefault="00D76F0A" w:rsidP="00F30569">
            <w:pPr>
              <w:tabs>
                <w:tab w:val="left" w:pos="5954"/>
              </w:tabs>
              <w:spacing w:after="0" w:line="240" w:lineRule="auto"/>
              <w:jc w:val="right"/>
              <w:rPr>
                <w:rFonts w:ascii="Times New Roman" w:hAnsi="Times New Roman"/>
                <w:b/>
                <w:sz w:val="24"/>
                <w:szCs w:val="24"/>
              </w:rPr>
            </w:pPr>
            <w:r w:rsidRPr="005319D0">
              <w:rPr>
                <w:rFonts w:ascii="Times New Roman" w:hAnsi="Times New Roman"/>
                <w:b/>
                <w:sz w:val="24"/>
                <w:szCs w:val="24"/>
              </w:rPr>
              <w:t>Összesen</w:t>
            </w:r>
          </w:p>
        </w:tc>
        <w:tc>
          <w:tcPr>
            <w:tcW w:w="2127" w:type="dxa"/>
            <w:tcBorders>
              <w:top w:val="nil"/>
              <w:left w:val="nil"/>
              <w:bottom w:val="single" w:sz="8" w:space="0" w:color="auto"/>
              <w:right w:val="single" w:sz="8" w:space="0" w:color="auto"/>
            </w:tcBorders>
            <w:noWrap/>
            <w:vAlign w:val="center"/>
          </w:tcPr>
          <w:p w14:paraId="4DBB6DC8" w14:textId="77777777" w:rsidR="00D76F0A" w:rsidRPr="005319D0" w:rsidRDefault="00D76F0A" w:rsidP="00F30569">
            <w:pPr>
              <w:tabs>
                <w:tab w:val="left" w:pos="5954"/>
              </w:tabs>
              <w:spacing w:after="0" w:line="240" w:lineRule="auto"/>
              <w:jc w:val="center"/>
              <w:rPr>
                <w:rFonts w:ascii="Times New Roman" w:hAnsi="Times New Roman"/>
                <w:b/>
                <w:sz w:val="24"/>
                <w:szCs w:val="24"/>
              </w:rPr>
            </w:pPr>
            <w:r w:rsidRPr="005319D0">
              <w:rPr>
                <w:rFonts w:ascii="Times New Roman" w:hAnsi="Times New Roman"/>
                <w:b/>
                <w:i/>
                <w:sz w:val="24"/>
                <w:szCs w:val="24"/>
              </w:rPr>
              <w:t>………</w:t>
            </w:r>
          </w:p>
        </w:tc>
        <w:tc>
          <w:tcPr>
            <w:tcW w:w="1590" w:type="dxa"/>
            <w:tcBorders>
              <w:top w:val="nil"/>
              <w:left w:val="nil"/>
              <w:bottom w:val="single" w:sz="8" w:space="0" w:color="auto"/>
              <w:right w:val="single" w:sz="4" w:space="0" w:color="auto"/>
            </w:tcBorders>
            <w:vAlign w:val="center"/>
          </w:tcPr>
          <w:p w14:paraId="2A6F759D" w14:textId="77777777" w:rsidR="00D76F0A" w:rsidRPr="005319D0" w:rsidRDefault="00D76F0A" w:rsidP="00F30569">
            <w:pPr>
              <w:tabs>
                <w:tab w:val="left" w:pos="5954"/>
              </w:tabs>
              <w:spacing w:after="0" w:line="240" w:lineRule="auto"/>
              <w:jc w:val="center"/>
              <w:rPr>
                <w:rFonts w:ascii="Times New Roman" w:hAnsi="Times New Roman"/>
                <w:b/>
                <w:sz w:val="24"/>
                <w:szCs w:val="24"/>
              </w:rPr>
            </w:pPr>
            <w:r w:rsidRPr="005319D0">
              <w:rPr>
                <w:rFonts w:ascii="Times New Roman" w:hAnsi="Times New Roman"/>
                <w:b/>
                <w:i/>
                <w:sz w:val="24"/>
                <w:szCs w:val="24"/>
              </w:rPr>
              <w:t>………</w:t>
            </w:r>
          </w:p>
        </w:tc>
      </w:tr>
    </w:tbl>
    <w:p w14:paraId="3F8F8DD4"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0140D875"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2FBCBD32" w14:textId="77777777" w:rsidR="00D76F0A" w:rsidRPr="005319D0"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sz w:val="24"/>
          <w:szCs w:val="24"/>
        </w:rPr>
        <w:t xml:space="preserve">5) Az itt rögzített mennyiségek a </w:t>
      </w:r>
      <w:proofErr w:type="gramStart"/>
      <w:r w:rsidRPr="005319D0">
        <w:rPr>
          <w:rFonts w:ascii="Times New Roman" w:hAnsi="Times New Roman"/>
          <w:sz w:val="24"/>
          <w:szCs w:val="24"/>
        </w:rPr>
        <w:t>20..</w:t>
      </w:r>
      <w:proofErr w:type="gramEnd"/>
      <w:r w:rsidRPr="005319D0">
        <w:rPr>
          <w:rFonts w:ascii="Times New Roman" w:hAnsi="Times New Roman"/>
          <w:sz w:val="24"/>
          <w:szCs w:val="24"/>
        </w:rPr>
        <w:t xml:space="preserve">-20... év teljes időszakára vonatkoznak. </w:t>
      </w:r>
    </w:p>
    <w:p w14:paraId="76B305F2"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4CF81800" w14:textId="77777777" w:rsidR="00D76F0A" w:rsidRPr="005319D0" w:rsidRDefault="00D76F0A" w:rsidP="00D76F0A">
      <w:pPr>
        <w:tabs>
          <w:tab w:val="left" w:pos="5954"/>
        </w:tabs>
        <w:spacing w:after="0" w:line="240" w:lineRule="auto"/>
        <w:jc w:val="both"/>
        <w:rPr>
          <w:rFonts w:ascii="Times New Roman" w:hAnsi="Times New Roman"/>
          <w:i/>
          <w:sz w:val="24"/>
          <w:szCs w:val="24"/>
        </w:rPr>
      </w:pPr>
      <w:r w:rsidRPr="005319D0">
        <w:rPr>
          <w:rFonts w:ascii="Times New Roman" w:hAnsi="Times New Roman"/>
          <w:i/>
          <w:sz w:val="24"/>
          <w:szCs w:val="24"/>
        </w:rPr>
        <w:t>Kereskedő a fentieket, mint akaratával megegyezőt aláírásával elfogadja.</w:t>
      </w:r>
    </w:p>
    <w:p w14:paraId="64BD9CA0" w14:textId="77777777" w:rsidR="00D76F0A" w:rsidRPr="005319D0" w:rsidRDefault="00D76F0A" w:rsidP="00D76F0A">
      <w:pPr>
        <w:tabs>
          <w:tab w:val="left" w:pos="5954"/>
        </w:tabs>
        <w:spacing w:after="0" w:line="240" w:lineRule="auto"/>
        <w:jc w:val="both"/>
        <w:rPr>
          <w:rFonts w:ascii="Times New Roman" w:hAnsi="Times New Roman"/>
          <w:sz w:val="24"/>
          <w:szCs w:val="24"/>
        </w:rPr>
      </w:pPr>
    </w:p>
    <w:p w14:paraId="592EA427" w14:textId="77777777" w:rsidR="00D76F0A" w:rsidRPr="004E39CF" w:rsidRDefault="00D76F0A" w:rsidP="00D76F0A">
      <w:pPr>
        <w:tabs>
          <w:tab w:val="left" w:pos="5954"/>
        </w:tabs>
        <w:spacing w:after="0" w:line="240" w:lineRule="auto"/>
        <w:jc w:val="both"/>
        <w:rPr>
          <w:rFonts w:ascii="Times New Roman" w:hAnsi="Times New Roman"/>
          <w:sz w:val="24"/>
          <w:szCs w:val="24"/>
        </w:rPr>
      </w:pPr>
      <w:r w:rsidRPr="005319D0">
        <w:rPr>
          <w:rFonts w:ascii="Times New Roman" w:hAnsi="Times New Roman"/>
          <w:b/>
          <w:bCs/>
          <w:sz w:val="24"/>
          <w:szCs w:val="24"/>
        </w:rPr>
        <w:t xml:space="preserve">Kelt: </w:t>
      </w:r>
      <w:r w:rsidRPr="005319D0">
        <w:rPr>
          <w:rFonts w:ascii="Times New Roman" w:hAnsi="Times New Roman"/>
          <w:i/>
          <w:sz w:val="24"/>
          <w:szCs w:val="24"/>
        </w:rPr>
        <w:t>…………… (helyiség)</w:t>
      </w:r>
      <w:r w:rsidRPr="005319D0">
        <w:rPr>
          <w:rFonts w:ascii="Times New Roman" w:hAnsi="Times New Roman"/>
          <w:sz w:val="24"/>
          <w:szCs w:val="24"/>
        </w:rPr>
        <w:t>, 202</w:t>
      </w:r>
      <w:r w:rsidRPr="005319D0">
        <w:rPr>
          <w:rFonts w:ascii="Times New Roman" w:hAnsi="Times New Roman"/>
          <w:i/>
          <w:sz w:val="24"/>
          <w:szCs w:val="24"/>
        </w:rPr>
        <w:t>……</w:t>
      </w:r>
      <w:r w:rsidRPr="005319D0">
        <w:rPr>
          <w:rFonts w:ascii="Times New Roman" w:hAnsi="Times New Roman"/>
          <w:sz w:val="24"/>
          <w:szCs w:val="24"/>
        </w:rPr>
        <w:t xml:space="preserve">. (év) </w:t>
      </w:r>
      <w:r w:rsidRPr="005319D0">
        <w:rPr>
          <w:rFonts w:ascii="Times New Roman" w:hAnsi="Times New Roman"/>
          <w:i/>
          <w:sz w:val="24"/>
          <w:szCs w:val="24"/>
        </w:rPr>
        <w:t>……</w:t>
      </w:r>
      <w:r w:rsidRPr="005319D0">
        <w:rPr>
          <w:rFonts w:ascii="Times New Roman" w:hAnsi="Times New Roman"/>
          <w:b/>
          <w:i/>
          <w:sz w:val="24"/>
          <w:szCs w:val="24"/>
        </w:rPr>
        <w:t xml:space="preserve"> </w:t>
      </w:r>
      <w:r w:rsidRPr="005319D0">
        <w:rPr>
          <w:rFonts w:ascii="Times New Roman" w:hAnsi="Times New Roman"/>
          <w:i/>
          <w:sz w:val="24"/>
          <w:szCs w:val="24"/>
        </w:rPr>
        <w:t>(hónap) ……. (nap)</w:t>
      </w:r>
      <w:r w:rsidRPr="004E39CF">
        <w:rPr>
          <w:rFonts w:ascii="Times New Roman" w:hAnsi="Times New Roman"/>
          <w:b/>
          <w:bCs/>
          <w:sz w:val="24"/>
          <w:szCs w:val="24"/>
        </w:rPr>
        <w:tab/>
      </w:r>
    </w:p>
    <w:p w14:paraId="6D5C59EF" w14:textId="77777777" w:rsidR="00D76F0A" w:rsidRDefault="00D76F0A" w:rsidP="00D76F0A"/>
    <w:p w14:paraId="07128683" w14:textId="0AF32A00" w:rsidR="00387282" w:rsidRPr="00221B2B" w:rsidRDefault="00387282" w:rsidP="00221B2B">
      <w:pPr>
        <w:spacing w:after="0" w:line="240" w:lineRule="auto"/>
        <w:jc w:val="both"/>
        <w:rPr>
          <w:rFonts w:ascii="Times New Roman" w:hAnsi="Times New Roman"/>
          <w:sz w:val="24"/>
        </w:rPr>
      </w:pPr>
    </w:p>
    <w:sectPr w:rsidR="00387282" w:rsidRPr="00221B2B" w:rsidSect="007416D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1C051" w14:textId="77777777" w:rsidR="006C2415" w:rsidRDefault="006C2415" w:rsidP="000D4D02">
      <w:pPr>
        <w:spacing w:after="0" w:line="240" w:lineRule="auto"/>
      </w:pPr>
      <w:r>
        <w:separator/>
      </w:r>
    </w:p>
  </w:endnote>
  <w:endnote w:type="continuationSeparator" w:id="0">
    <w:p w14:paraId="6217A836" w14:textId="77777777" w:rsidR="006C2415" w:rsidRDefault="006C2415" w:rsidP="000D4D02">
      <w:pPr>
        <w:spacing w:after="0" w:line="240" w:lineRule="auto"/>
      </w:pPr>
      <w:r>
        <w:continuationSeparator/>
      </w:r>
    </w:p>
  </w:endnote>
  <w:endnote w:type="continuationNotice" w:id="1">
    <w:p w14:paraId="668730B6" w14:textId="77777777" w:rsidR="006C2415" w:rsidRDefault="006C24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29794" w14:textId="77777777" w:rsidR="00824AA3" w:rsidRPr="00824AA3" w:rsidRDefault="00824AA3" w:rsidP="00824AA3">
    <w:pPr>
      <w:pStyle w:val="llb"/>
      <w:jc w:val="center"/>
      <w:rPr>
        <w:rFonts w:ascii="Times New Roman" w:hAnsi="Times New Roman"/>
        <w:sz w:val="20"/>
        <w:szCs w:val="20"/>
      </w:rPr>
    </w:pPr>
    <w:r w:rsidRPr="00824AA3">
      <w:rPr>
        <w:rFonts w:ascii="Times New Roman" w:hAnsi="Times New Roman"/>
        <w:sz w:val="20"/>
        <w:szCs w:val="20"/>
      </w:rPr>
      <w:t xml:space="preserve">oldal </w:t>
    </w:r>
    <w:r w:rsidRPr="00824AA3">
      <w:rPr>
        <w:rFonts w:ascii="Times New Roman" w:hAnsi="Times New Roman"/>
        <w:sz w:val="20"/>
        <w:szCs w:val="20"/>
      </w:rPr>
      <w:fldChar w:fldCharType="begin"/>
    </w:r>
    <w:r w:rsidRPr="00824AA3">
      <w:rPr>
        <w:rFonts w:ascii="Times New Roman" w:hAnsi="Times New Roman"/>
        <w:sz w:val="20"/>
        <w:szCs w:val="20"/>
      </w:rPr>
      <w:instrText>PAGE  \* Arabic  \* MERGEFORMAT</w:instrText>
    </w:r>
    <w:r w:rsidRPr="00824AA3">
      <w:rPr>
        <w:rFonts w:ascii="Times New Roman" w:hAnsi="Times New Roman"/>
        <w:sz w:val="20"/>
        <w:szCs w:val="20"/>
      </w:rPr>
      <w:fldChar w:fldCharType="separate"/>
    </w:r>
    <w:r w:rsidR="005124D9">
      <w:rPr>
        <w:rFonts w:ascii="Times New Roman" w:hAnsi="Times New Roman"/>
        <w:noProof/>
        <w:sz w:val="20"/>
        <w:szCs w:val="20"/>
      </w:rPr>
      <w:t>20</w:t>
    </w:r>
    <w:r w:rsidRPr="00824AA3">
      <w:rPr>
        <w:rFonts w:ascii="Times New Roman" w:hAnsi="Times New Roman"/>
        <w:sz w:val="20"/>
        <w:szCs w:val="20"/>
      </w:rPr>
      <w:fldChar w:fldCharType="end"/>
    </w:r>
    <w:r w:rsidRPr="00824AA3">
      <w:rPr>
        <w:rFonts w:ascii="Times New Roman" w:hAnsi="Times New Roman"/>
        <w:sz w:val="20"/>
        <w:szCs w:val="20"/>
      </w:rPr>
      <w:t xml:space="preserve"> / </w:t>
    </w:r>
    <w:r w:rsidRPr="00824AA3">
      <w:rPr>
        <w:rFonts w:ascii="Times New Roman" w:hAnsi="Times New Roman"/>
        <w:sz w:val="20"/>
        <w:szCs w:val="20"/>
      </w:rPr>
      <w:fldChar w:fldCharType="begin"/>
    </w:r>
    <w:r w:rsidRPr="00824AA3">
      <w:rPr>
        <w:rFonts w:ascii="Times New Roman" w:hAnsi="Times New Roman"/>
        <w:sz w:val="20"/>
        <w:szCs w:val="20"/>
      </w:rPr>
      <w:instrText>NUMPAGES  \* Arabic  \* MERGEFORMAT</w:instrText>
    </w:r>
    <w:r w:rsidRPr="00824AA3">
      <w:rPr>
        <w:rFonts w:ascii="Times New Roman" w:hAnsi="Times New Roman"/>
        <w:sz w:val="20"/>
        <w:szCs w:val="20"/>
      </w:rPr>
      <w:fldChar w:fldCharType="separate"/>
    </w:r>
    <w:r w:rsidR="005124D9">
      <w:rPr>
        <w:rFonts w:ascii="Times New Roman" w:hAnsi="Times New Roman"/>
        <w:noProof/>
        <w:sz w:val="20"/>
        <w:szCs w:val="20"/>
      </w:rPr>
      <w:t>43</w:t>
    </w:r>
    <w:r w:rsidRPr="00824AA3">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65FEC" w14:textId="77777777" w:rsidR="006C2415" w:rsidRDefault="006C2415" w:rsidP="000D4D02">
      <w:pPr>
        <w:spacing w:after="0" w:line="240" w:lineRule="auto"/>
      </w:pPr>
      <w:r>
        <w:separator/>
      </w:r>
    </w:p>
  </w:footnote>
  <w:footnote w:type="continuationSeparator" w:id="0">
    <w:p w14:paraId="55DF0074" w14:textId="77777777" w:rsidR="006C2415" w:rsidRDefault="006C2415" w:rsidP="000D4D02">
      <w:pPr>
        <w:spacing w:after="0" w:line="240" w:lineRule="auto"/>
      </w:pPr>
      <w:r>
        <w:continuationSeparator/>
      </w:r>
    </w:p>
  </w:footnote>
  <w:footnote w:type="continuationNotice" w:id="1">
    <w:p w14:paraId="01125D58" w14:textId="77777777" w:rsidR="006C2415" w:rsidRDefault="006C24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310EA" w14:textId="77777777" w:rsidR="00F27FE5" w:rsidRDefault="00F27FE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358BA"/>
    <w:multiLevelType w:val="hybridMultilevel"/>
    <w:tmpl w:val="FA0E9436"/>
    <w:lvl w:ilvl="0" w:tplc="A4F4A5D8">
      <w:start w:val="1"/>
      <w:numFmt w:val="lowerLetter"/>
      <w:lvlText w:val="%1)"/>
      <w:lvlJc w:val="left"/>
      <w:pPr>
        <w:ind w:left="1800" w:hanging="360"/>
      </w:pPr>
      <w:rPr>
        <w:rFonts w:cs="Times New Roman" w:hint="default"/>
        <w:color w:val="auto"/>
      </w:rPr>
    </w:lvl>
    <w:lvl w:ilvl="1" w:tplc="040E0019">
      <w:start w:val="1"/>
      <w:numFmt w:val="lowerLetter"/>
      <w:lvlText w:val="%2."/>
      <w:lvlJc w:val="left"/>
      <w:pPr>
        <w:ind w:left="2520" w:hanging="360"/>
      </w:pPr>
      <w:rPr>
        <w:rFonts w:cs="Times New Roman"/>
      </w:rPr>
    </w:lvl>
    <w:lvl w:ilvl="2" w:tplc="040E001B">
      <w:start w:val="1"/>
      <w:numFmt w:val="lowerRoman"/>
      <w:lvlText w:val="%3."/>
      <w:lvlJc w:val="right"/>
      <w:pPr>
        <w:ind w:left="3240" w:hanging="180"/>
      </w:pPr>
      <w:rPr>
        <w:rFonts w:cs="Times New Roman"/>
      </w:rPr>
    </w:lvl>
    <w:lvl w:ilvl="3" w:tplc="040E000F">
      <w:start w:val="1"/>
      <w:numFmt w:val="decimal"/>
      <w:lvlText w:val="%4."/>
      <w:lvlJc w:val="left"/>
      <w:pPr>
        <w:ind w:left="3960" w:hanging="360"/>
      </w:pPr>
      <w:rPr>
        <w:rFonts w:cs="Times New Roman"/>
      </w:rPr>
    </w:lvl>
    <w:lvl w:ilvl="4" w:tplc="040E0019">
      <w:start w:val="1"/>
      <w:numFmt w:val="lowerLetter"/>
      <w:lvlText w:val="%5."/>
      <w:lvlJc w:val="left"/>
      <w:pPr>
        <w:ind w:left="4680" w:hanging="360"/>
      </w:pPr>
      <w:rPr>
        <w:rFonts w:cs="Times New Roman"/>
      </w:rPr>
    </w:lvl>
    <w:lvl w:ilvl="5" w:tplc="040E001B">
      <w:start w:val="1"/>
      <w:numFmt w:val="lowerRoman"/>
      <w:lvlText w:val="%6."/>
      <w:lvlJc w:val="right"/>
      <w:pPr>
        <w:ind w:left="5400" w:hanging="180"/>
      </w:pPr>
      <w:rPr>
        <w:rFonts w:cs="Times New Roman"/>
      </w:rPr>
    </w:lvl>
    <w:lvl w:ilvl="6" w:tplc="040E000F">
      <w:start w:val="1"/>
      <w:numFmt w:val="decimal"/>
      <w:lvlText w:val="%7."/>
      <w:lvlJc w:val="left"/>
      <w:pPr>
        <w:ind w:left="6120" w:hanging="360"/>
      </w:pPr>
      <w:rPr>
        <w:rFonts w:cs="Times New Roman"/>
      </w:rPr>
    </w:lvl>
    <w:lvl w:ilvl="7" w:tplc="040E0019">
      <w:start w:val="1"/>
      <w:numFmt w:val="lowerLetter"/>
      <w:lvlText w:val="%8."/>
      <w:lvlJc w:val="left"/>
      <w:pPr>
        <w:ind w:left="6840" w:hanging="360"/>
      </w:pPr>
      <w:rPr>
        <w:rFonts w:cs="Times New Roman"/>
      </w:rPr>
    </w:lvl>
    <w:lvl w:ilvl="8" w:tplc="040E001B">
      <w:start w:val="1"/>
      <w:numFmt w:val="lowerRoman"/>
      <w:lvlText w:val="%9."/>
      <w:lvlJc w:val="right"/>
      <w:pPr>
        <w:ind w:left="7560" w:hanging="180"/>
      </w:pPr>
      <w:rPr>
        <w:rFonts w:cs="Times New Roman"/>
      </w:rPr>
    </w:lvl>
  </w:abstractNum>
  <w:abstractNum w:abstractNumId="1" w15:restartNumberingAfterBreak="0">
    <w:nsid w:val="05E37E5B"/>
    <w:multiLevelType w:val="hybridMultilevel"/>
    <w:tmpl w:val="6408F452"/>
    <w:lvl w:ilvl="0" w:tplc="040E0001">
      <w:start w:val="1"/>
      <w:numFmt w:val="bullet"/>
      <w:lvlText w:val=""/>
      <w:lvlJc w:val="left"/>
      <w:pPr>
        <w:tabs>
          <w:tab w:val="num" w:pos="1080"/>
        </w:tabs>
        <w:ind w:left="108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E94109"/>
    <w:multiLevelType w:val="multilevel"/>
    <w:tmpl w:val="FE2EF684"/>
    <w:lvl w:ilvl="0">
      <w:start w:val="1"/>
      <w:numFmt w:val="decimal"/>
      <w:lvlText w:val="%1."/>
      <w:lvlJc w:val="left"/>
      <w:pPr>
        <w:tabs>
          <w:tab w:val="num" w:pos="709"/>
        </w:tabs>
        <w:ind w:left="709" w:hanging="709"/>
      </w:pPr>
      <w:rPr>
        <w:rFonts w:hint="default"/>
      </w:rPr>
    </w:lvl>
    <w:lvl w:ilvl="1">
      <w:start w:val="1"/>
      <w:numFmt w:val="decimal"/>
      <w:isLgl/>
      <w:lvlText w:val="%1.%2."/>
      <w:lvlJc w:val="left"/>
      <w:pPr>
        <w:tabs>
          <w:tab w:val="num" w:pos="1418"/>
        </w:tabs>
        <w:ind w:left="1418" w:hanging="709"/>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3" w15:restartNumberingAfterBreak="0">
    <w:nsid w:val="076C5F64"/>
    <w:multiLevelType w:val="hybridMultilevel"/>
    <w:tmpl w:val="FF74A628"/>
    <w:lvl w:ilvl="0" w:tplc="AD16CAC0">
      <w:start w:val="1"/>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4" w15:restartNumberingAfterBreak="0">
    <w:nsid w:val="084F67D4"/>
    <w:multiLevelType w:val="hybridMultilevel"/>
    <w:tmpl w:val="DC08B8FC"/>
    <w:lvl w:ilvl="0" w:tplc="323694C8">
      <w:start w:val="1"/>
      <w:numFmt w:val="bullet"/>
      <w:lvlText w:val=""/>
      <w:lvlJc w:val="left"/>
      <w:pPr>
        <w:ind w:left="822" w:hanging="353"/>
      </w:pPr>
      <w:rPr>
        <w:rFonts w:ascii="Symbol" w:eastAsia="Symbol" w:hAnsi="Symbol" w:hint="default"/>
        <w:w w:val="101"/>
        <w:sz w:val="22"/>
        <w:szCs w:val="22"/>
      </w:rPr>
    </w:lvl>
    <w:lvl w:ilvl="1" w:tplc="2528C46E">
      <w:start w:val="1"/>
      <w:numFmt w:val="bullet"/>
      <w:lvlText w:val="•"/>
      <w:lvlJc w:val="left"/>
      <w:pPr>
        <w:ind w:left="1696" w:hanging="353"/>
      </w:pPr>
      <w:rPr>
        <w:rFonts w:hint="default"/>
      </w:rPr>
    </w:lvl>
    <w:lvl w:ilvl="2" w:tplc="47D072E2">
      <w:start w:val="1"/>
      <w:numFmt w:val="bullet"/>
      <w:lvlText w:val="•"/>
      <w:lvlJc w:val="left"/>
      <w:pPr>
        <w:ind w:left="2570" w:hanging="353"/>
      </w:pPr>
      <w:rPr>
        <w:rFonts w:hint="default"/>
      </w:rPr>
    </w:lvl>
    <w:lvl w:ilvl="3" w:tplc="C1B24A76">
      <w:start w:val="1"/>
      <w:numFmt w:val="bullet"/>
      <w:lvlText w:val="•"/>
      <w:lvlJc w:val="left"/>
      <w:pPr>
        <w:ind w:left="3444" w:hanging="353"/>
      </w:pPr>
      <w:rPr>
        <w:rFonts w:hint="default"/>
      </w:rPr>
    </w:lvl>
    <w:lvl w:ilvl="4" w:tplc="DEAAD94E">
      <w:start w:val="1"/>
      <w:numFmt w:val="bullet"/>
      <w:lvlText w:val="•"/>
      <w:lvlJc w:val="left"/>
      <w:pPr>
        <w:ind w:left="4319" w:hanging="353"/>
      </w:pPr>
      <w:rPr>
        <w:rFonts w:hint="default"/>
      </w:rPr>
    </w:lvl>
    <w:lvl w:ilvl="5" w:tplc="3EC8D468">
      <w:start w:val="1"/>
      <w:numFmt w:val="bullet"/>
      <w:lvlText w:val="•"/>
      <w:lvlJc w:val="left"/>
      <w:pPr>
        <w:ind w:left="5193" w:hanging="353"/>
      </w:pPr>
      <w:rPr>
        <w:rFonts w:hint="default"/>
      </w:rPr>
    </w:lvl>
    <w:lvl w:ilvl="6" w:tplc="1A220838">
      <w:start w:val="1"/>
      <w:numFmt w:val="bullet"/>
      <w:lvlText w:val="•"/>
      <w:lvlJc w:val="left"/>
      <w:pPr>
        <w:ind w:left="6067" w:hanging="353"/>
      </w:pPr>
      <w:rPr>
        <w:rFonts w:hint="default"/>
      </w:rPr>
    </w:lvl>
    <w:lvl w:ilvl="7" w:tplc="BD0CFC20">
      <w:start w:val="1"/>
      <w:numFmt w:val="bullet"/>
      <w:lvlText w:val="•"/>
      <w:lvlJc w:val="left"/>
      <w:pPr>
        <w:ind w:left="6941" w:hanging="353"/>
      </w:pPr>
      <w:rPr>
        <w:rFonts w:hint="default"/>
      </w:rPr>
    </w:lvl>
    <w:lvl w:ilvl="8" w:tplc="FF70209C">
      <w:start w:val="1"/>
      <w:numFmt w:val="bullet"/>
      <w:lvlText w:val="•"/>
      <w:lvlJc w:val="left"/>
      <w:pPr>
        <w:ind w:left="7815" w:hanging="353"/>
      </w:pPr>
      <w:rPr>
        <w:rFonts w:hint="default"/>
      </w:rPr>
    </w:lvl>
  </w:abstractNum>
  <w:abstractNum w:abstractNumId="5" w15:restartNumberingAfterBreak="0">
    <w:nsid w:val="08560B79"/>
    <w:multiLevelType w:val="hybridMultilevel"/>
    <w:tmpl w:val="91A036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E842D5"/>
    <w:multiLevelType w:val="multilevel"/>
    <w:tmpl w:val="C67E755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189"/>
        </w:tabs>
        <w:ind w:left="1189" w:hanging="480"/>
      </w:pPr>
      <w:rPr>
        <w:rFonts w:cs="Times New Roman" w:hint="default"/>
        <w:b w:val="0"/>
        <w:bCs w:val="0"/>
        <w:i w:val="0"/>
        <w:iCs/>
      </w:rPr>
    </w:lvl>
    <w:lvl w:ilvl="2">
      <w:start w:val="1"/>
      <w:numFmt w:val="decimal"/>
      <w:lvlText w:val="%1.%2.%3."/>
      <w:lvlJc w:val="left"/>
      <w:pPr>
        <w:tabs>
          <w:tab w:val="num" w:pos="2138"/>
        </w:tabs>
        <w:ind w:left="2138" w:hanging="720"/>
      </w:pPr>
      <w:rPr>
        <w:rFonts w:cs="Times New Roman" w:hint="default"/>
        <w:b w:val="0"/>
        <w:bCs w:val="0"/>
        <w:i w:val="0"/>
        <w:iCs/>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7" w15:restartNumberingAfterBreak="0">
    <w:nsid w:val="0DF7003D"/>
    <w:multiLevelType w:val="hybridMultilevel"/>
    <w:tmpl w:val="FA0E9436"/>
    <w:lvl w:ilvl="0" w:tplc="A4F4A5D8">
      <w:start w:val="1"/>
      <w:numFmt w:val="lowerLetter"/>
      <w:lvlText w:val="%1)"/>
      <w:lvlJc w:val="left"/>
      <w:pPr>
        <w:ind w:left="1800" w:hanging="360"/>
      </w:pPr>
      <w:rPr>
        <w:rFonts w:cs="Times New Roman" w:hint="default"/>
        <w:color w:val="auto"/>
      </w:rPr>
    </w:lvl>
    <w:lvl w:ilvl="1" w:tplc="040E0019">
      <w:start w:val="1"/>
      <w:numFmt w:val="lowerLetter"/>
      <w:lvlText w:val="%2."/>
      <w:lvlJc w:val="left"/>
      <w:pPr>
        <w:ind w:left="2520" w:hanging="360"/>
      </w:pPr>
      <w:rPr>
        <w:rFonts w:cs="Times New Roman"/>
      </w:rPr>
    </w:lvl>
    <w:lvl w:ilvl="2" w:tplc="040E001B">
      <w:start w:val="1"/>
      <w:numFmt w:val="lowerRoman"/>
      <w:lvlText w:val="%3."/>
      <w:lvlJc w:val="right"/>
      <w:pPr>
        <w:ind w:left="3240" w:hanging="180"/>
      </w:pPr>
      <w:rPr>
        <w:rFonts w:cs="Times New Roman"/>
      </w:rPr>
    </w:lvl>
    <w:lvl w:ilvl="3" w:tplc="040E000F">
      <w:start w:val="1"/>
      <w:numFmt w:val="decimal"/>
      <w:lvlText w:val="%4."/>
      <w:lvlJc w:val="left"/>
      <w:pPr>
        <w:ind w:left="3960" w:hanging="360"/>
      </w:pPr>
      <w:rPr>
        <w:rFonts w:cs="Times New Roman"/>
      </w:rPr>
    </w:lvl>
    <w:lvl w:ilvl="4" w:tplc="040E0019">
      <w:start w:val="1"/>
      <w:numFmt w:val="lowerLetter"/>
      <w:lvlText w:val="%5."/>
      <w:lvlJc w:val="left"/>
      <w:pPr>
        <w:ind w:left="4680" w:hanging="360"/>
      </w:pPr>
      <w:rPr>
        <w:rFonts w:cs="Times New Roman"/>
      </w:rPr>
    </w:lvl>
    <w:lvl w:ilvl="5" w:tplc="040E001B">
      <w:start w:val="1"/>
      <w:numFmt w:val="lowerRoman"/>
      <w:lvlText w:val="%6."/>
      <w:lvlJc w:val="right"/>
      <w:pPr>
        <w:ind w:left="5400" w:hanging="180"/>
      </w:pPr>
      <w:rPr>
        <w:rFonts w:cs="Times New Roman"/>
      </w:rPr>
    </w:lvl>
    <w:lvl w:ilvl="6" w:tplc="040E000F">
      <w:start w:val="1"/>
      <w:numFmt w:val="decimal"/>
      <w:lvlText w:val="%7."/>
      <w:lvlJc w:val="left"/>
      <w:pPr>
        <w:ind w:left="6120" w:hanging="360"/>
      </w:pPr>
      <w:rPr>
        <w:rFonts w:cs="Times New Roman"/>
      </w:rPr>
    </w:lvl>
    <w:lvl w:ilvl="7" w:tplc="040E0019">
      <w:start w:val="1"/>
      <w:numFmt w:val="lowerLetter"/>
      <w:lvlText w:val="%8."/>
      <w:lvlJc w:val="left"/>
      <w:pPr>
        <w:ind w:left="6840" w:hanging="360"/>
      </w:pPr>
      <w:rPr>
        <w:rFonts w:cs="Times New Roman"/>
      </w:rPr>
    </w:lvl>
    <w:lvl w:ilvl="8" w:tplc="040E001B">
      <w:start w:val="1"/>
      <w:numFmt w:val="lowerRoman"/>
      <w:lvlText w:val="%9."/>
      <w:lvlJc w:val="right"/>
      <w:pPr>
        <w:ind w:left="7560" w:hanging="180"/>
      </w:pPr>
      <w:rPr>
        <w:rFonts w:cs="Times New Roman"/>
      </w:rPr>
    </w:lvl>
  </w:abstractNum>
  <w:abstractNum w:abstractNumId="8" w15:restartNumberingAfterBreak="0">
    <w:nsid w:val="0E5C230A"/>
    <w:multiLevelType w:val="hybridMultilevel"/>
    <w:tmpl w:val="F8A6A02C"/>
    <w:lvl w:ilvl="0" w:tplc="BF30265E">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0AF2A9E"/>
    <w:multiLevelType w:val="hybridMultilevel"/>
    <w:tmpl w:val="FF74A628"/>
    <w:lvl w:ilvl="0" w:tplc="AD16CAC0">
      <w:start w:val="1"/>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0" w15:restartNumberingAfterBreak="0">
    <w:nsid w:val="13962176"/>
    <w:multiLevelType w:val="hybridMultilevel"/>
    <w:tmpl w:val="A39C3016"/>
    <w:lvl w:ilvl="0" w:tplc="C282A3E8">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15517549"/>
    <w:multiLevelType w:val="hybridMultilevel"/>
    <w:tmpl w:val="FA1CB044"/>
    <w:lvl w:ilvl="0" w:tplc="810C1814">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2" w15:restartNumberingAfterBreak="0">
    <w:nsid w:val="208B2C17"/>
    <w:multiLevelType w:val="multilevel"/>
    <w:tmpl w:val="825A541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3" w15:restartNumberingAfterBreak="0">
    <w:nsid w:val="21AC7069"/>
    <w:multiLevelType w:val="singleLevel"/>
    <w:tmpl w:val="372AA0C8"/>
    <w:lvl w:ilvl="0">
      <w:start w:val="1"/>
      <w:numFmt w:val="lowerLetter"/>
      <w:lvlText w:val="%1.)"/>
      <w:lvlJc w:val="left"/>
      <w:pPr>
        <w:tabs>
          <w:tab w:val="num" w:pos="1440"/>
        </w:tabs>
        <w:ind w:left="1440" w:hanging="720"/>
      </w:pPr>
      <w:rPr>
        <w:rFonts w:ascii="Times New Roman" w:eastAsia="Times New Roman" w:hAnsi="Times New Roman" w:cs="Times New Roman" w:hint="default"/>
      </w:rPr>
    </w:lvl>
  </w:abstractNum>
  <w:abstractNum w:abstractNumId="14" w15:restartNumberingAfterBreak="0">
    <w:nsid w:val="29AB3C87"/>
    <w:multiLevelType w:val="hybridMultilevel"/>
    <w:tmpl w:val="749E2FA6"/>
    <w:lvl w:ilvl="0" w:tplc="5C188BAE">
      <w:start w:val="3"/>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5" w15:restartNumberingAfterBreak="0">
    <w:nsid w:val="2C3F1BE5"/>
    <w:multiLevelType w:val="hybridMultilevel"/>
    <w:tmpl w:val="4DDC6298"/>
    <w:lvl w:ilvl="0" w:tplc="576AE28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6" w15:restartNumberingAfterBreak="0">
    <w:nsid w:val="2C97629B"/>
    <w:multiLevelType w:val="hybridMultilevel"/>
    <w:tmpl w:val="D03E862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7" w15:restartNumberingAfterBreak="0">
    <w:nsid w:val="2EA53183"/>
    <w:multiLevelType w:val="hybridMultilevel"/>
    <w:tmpl w:val="3C12FA18"/>
    <w:lvl w:ilvl="0" w:tplc="7430BF1E">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7430BF1E">
      <w:start w:val="1"/>
      <w:numFmt w:val="bullet"/>
      <w:lvlText w:val="-"/>
      <w:lvlJc w:val="left"/>
      <w:pPr>
        <w:ind w:left="2160" w:hanging="360"/>
      </w:pPr>
      <w:rPr>
        <w:rFonts w:ascii="Times New Roman" w:eastAsia="Times New Roman" w:hAnsi="Times New Roman"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01D0125"/>
    <w:multiLevelType w:val="hybridMultilevel"/>
    <w:tmpl w:val="3AC62E42"/>
    <w:lvl w:ilvl="0" w:tplc="5AA851CA">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30A4F6D"/>
    <w:multiLevelType w:val="hybridMultilevel"/>
    <w:tmpl w:val="B69E7A96"/>
    <w:lvl w:ilvl="0" w:tplc="BF30265E">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3446381"/>
    <w:multiLevelType w:val="hybridMultilevel"/>
    <w:tmpl w:val="2850D8A6"/>
    <w:lvl w:ilvl="0" w:tplc="BF30265E">
      <w:start w:val="3"/>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5FD5C6A"/>
    <w:multiLevelType w:val="multilevel"/>
    <w:tmpl w:val="28CECFE2"/>
    <w:lvl w:ilvl="0">
      <w:start w:val="11"/>
      <w:numFmt w:val="decimal"/>
      <w:lvlText w:val="%1."/>
      <w:lvlJc w:val="left"/>
      <w:pPr>
        <w:ind w:left="480" w:hanging="480"/>
      </w:pPr>
      <w:rPr>
        <w:rFonts w:hint="default"/>
      </w:rPr>
    </w:lvl>
    <w:lvl w:ilvl="1">
      <w:start w:val="3"/>
      <w:numFmt w:val="decimal"/>
      <w:lvlText w:val="%1.%2."/>
      <w:lvlJc w:val="left"/>
      <w:pPr>
        <w:ind w:left="4450" w:hanging="480"/>
      </w:pPr>
      <w:rPr>
        <w:rFonts w:hint="default"/>
      </w:rPr>
    </w:lvl>
    <w:lvl w:ilvl="2">
      <w:start w:val="1"/>
      <w:numFmt w:val="decimal"/>
      <w:lvlText w:val="%1.%2.%3."/>
      <w:lvlJc w:val="left"/>
      <w:pPr>
        <w:ind w:left="6388" w:hanging="720"/>
      </w:pPr>
      <w:rPr>
        <w:rFonts w:hint="default"/>
      </w:rPr>
    </w:lvl>
    <w:lvl w:ilvl="3">
      <w:start w:val="1"/>
      <w:numFmt w:val="decimal"/>
      <w:lvlText w:val="%1.%2.%3.%4."/>
      <w:lvlJc w:val="left"/>
      <w:pPr>
        <w:ind w:left="9222" w:hanging="720"/>
      </w:pPr>
      <w:rPr>
        <w:rFonts w:hint="default"/>
      </w:rPr>
    </w:lvl>
    <w:lvl w:ilvl="4">
      <w:start w:val="1"/>
      <w:numFmt w:val="decimal"/>
      <w:lvlText w:val="%1.%2.%3.%4.%5."/>
      <w:lvlJc w:val="left"/>
      <w:pPr>
        <w:ind w:left="12416" w:hanging="1080"/>
      </w:pPr>
      <w:rPr>
        <w:rFonts w:hint="default"/>
      </w:rPr>
    </w:lvl>
    <w:lvl w:ilvl="5">
      <w:start w:val="1"/>
      <w:numFmt w:val="decimal"/>
      <w:lvlText w:val="%1.%2.%3.%4.%5.%6."/>
      <w:lvlJc w:val="left"/>
      <w:pPr>
        <w:ind w:left="15250" w:hanging="1080"/>
      </w:pPr>
      <w:rPr>
        <w:rFonts w:hint="default"/>
      </w:rPr>
    </w:lvl>
    <w:lvl w:ilvl="6">
      <w:start w:val="1"/>
      <w:numFmt w:val="decimal"/>
      <w:lvlText w:val="%1.%2.%3.%4.%5.%6.%7."/>
      <w:lvlJc w:val="left"/>
      <w:pPr>
        <w:ind w:left="18444" w:hanging="1440"/>
      </w:pPr>
      <w:rPr>
        <w:rFonts w:hint="default"/>
      </w:rPr>
    </w:lvl>
    <w:lvl w:ilvl="7">
      <w:start w:val="1"/>
      <w:numFmt w:val="decimal"/>
      <w:lvlText w:val="%1.%2.%3.%4.%5.%6.%7.%8."/>
      <w:lvlJc w:val="left"/>
      <w:pPr>
        <w:ind w:left="21278" w:hanging="1440"/>
      </w:pPr>
      <w:rPr>
        <w:rFonts w:hint="default"/>
      </w:rPr>
    </w:lvl>
    <w:lvl w:ilvl="8">
      <w:start w:val="1"/>
      <w:numFmt w:val="decimal"/>
      <w:lvlText w:val="%1.%2.%3.%4.%5.%6.%7.%8.%9."/>
      <w:lvlJc w:val="left"/>
      <w:pPr>
        <w:ind w:left="24472" w:hanging="1800"/>
      </w:pPr>
      <w:rPr>
        <w:rFonts w:hint="default"/>
      </w:rPr>
    </w:lvl>
  </w:abstractNum>
  <w:abstractNum w:abstractNumId="22" w15:restartNumberingAfterBreak="0">
    <w:nsid w:val="38067031"/>
    <w:multiLevelType w:val="hybridMultilevel"/>
    <w:tmpl w:val="FA0E9436"/>
    <w:lvl w:ilvl="0" w:tplc="A4F4A5D8">
      <w:start w:val="1"/>
      <w:numFmt w:val="lowerLetter"/>
      <w:lvlText w:val="%1)"/>
      <w:lvlJc w:val="left"/>
      <w:pPr>
        <w:ind w:left="1800" w:hanging="360"/>
      </w:pPr>
      <w:rPr>
        <w:rFonts w:cs="Times New Roman" w:hint="default"/>
        <w:color w:val="auto"/>
      </w:rPr>
    </w:lvl>
    <w:lvl w:ilvl="1" w:tplc="040E0019">
      <w:start w:val="1"/>
      <w:numFmt w:val="lowerLetter"/>
      <w:lvlText w:val="%2."/>
      <w:lvlJc w:val="left"/>
      <w:pPr>
        <w:ind w:left="2520" w:hanging="360"/>
      </w:pPr>
      <w:rPr>
        <w:rFonts w:cs="Times New Roman"/>
      </w:rPr>
    </w:lvl>
    <w:lvl w:ilvl="2" w:tplc="040E001B">
      <w:start w:val="1"/>
      <w:numFmt w:val="lowerRoman"/>
      <w:lvlText w:val="%3."/>
      <w:lvlJc w:val="right"/>
      <w:pPr>
        <w:ind w:left="3240" w:hanging="180"/>
      </w:pPr>
      <w:rPr>
        <w:rFonts w:cs="Times New Roman"/>
      </w:rPr>
    </w:lvl>
    <w:lvl w:ilvl="3" w:tplc="040E000F">
      <w:start w:val="1"/>
      <w:numFmt w:val="decimal"/>
      <w:lvlText w:val="%4."/>
      <w:lvlJc w:val="left"/>
      <w:pPr>
        <w:ind w:left="3960" w:hanging="360"/>
      </w:pPr>
      <w:rPr>
        <w:rFonts w:cs="Times New Roman"/>
      </w:rPr>
    </w:lvl>
    <w:lvl w:ilvl="4" w:tplc="040E0019">
      <w:start w:val="1"/>
      <w:numFmt w:val="lowerLetter"/>
      <w:lvlText w:val="%5."/>
      <w:lvlJc w:val="left"/>
      <w:pPr>
        <w:ind w:left="4680" w:hanging="360"/>
      </w:pPr>
      <w:rPr>
        <w:rFonts w:cs="Times New Roman"/>
      </w:rPr>
    </w:lvl>
    <w:lvl w:ilvl="5" w:tplc="040E001B">
      <w:start w:val="1"/>
      <w:numFmt w:val="lowerRoman"/>
      <w:lvlText w:val="%6."/>
      <w:lvlJc w:val="right"/>
      <w:pPr>
        <w:ind w:left="5400" w:hanging="180"/>
      </w:pPr>
      <w:rPr>
        <w:rFonts w:cs="Times New Roman"/>
      </w:rPr>
    </w:lvl>
    <w:lvl w:ilvl="6" w:tplc="040E000F">
      <w:start w:val="1"/>
      <w:numFmt w:val="decimal"/>
      <w:lvlText w:val="%7."/>
      <w:lvlJc w:val="left"/>
      <w:pPr>
        <w:ind w:left="6120" w:hanging="360"/>
      </w:pPr>
      <w:rPr>
        <w:rFonts w:cs="Times New Roman"/>
      </w:rPr>
    </w:lvl>
    <w:lvl w:ilvl="7" w:tplc="040E0019">
      <w:start w:val="1"/>
      <w:numFmt w:val="lowerLetter"/>
      <w:lvlText w:val="%8."/>
      <w:lvlJc w:val="left"/>
      <w:pPr>
        <w:ind w:left="6840" w:hanging="360"/>
      </w:pPr>
      <w:rPr>
        <w:rFonts w:cs="Times New Roman"/>
      </w:rPr>
    </w:lvl>
    <w:lvl w:ilvl="8" w:tplc="040E001B">
      <w:start w:val="1"/>
      <w:numFmt w:val="lowerRoman"/>
      <w:lvlText w:val="%9."/>
      <w:lvlJc w:val="right"/>
      <w:pPr>
        <w:ind w:left="7560" w:hanging="180"/>
      </w:pPr>
      <w:rPr>
        <w:rFonts w:cs="Times New Roman"/>
      </w:rPr>
    </w:lvl>
  </w:abstractNum>
  <w:abstractNum w:abstractNumId="23" w15:restartNumberingAfterBreak="0">
    <w:nsid w:val="395E11AE"/>
    <w:multiLevelType w:val="hybridMultilevel"/>
    <w:tmpl w:val="E8046018"/>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4" w15:restartNumberingAfterBreak="0">
    <w:nsid w:val="3C007A89"/>
    <w:multiLevelType w:val="hybridMultilevel"/>
    <w:tmpl w:val="27E615D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C6D602E"/>
    <w:multiLevelType w:val="hybridMultilevel"/>
    <w:tmpl w:val="31608488"/>
    <w:lvl w:ilvl="0" w:tplc="7430BF1E">
      <w:start w:val="1"/>
      <w:numFmt w:val="bullet"/>
      <w:lvlText w:val="-"/>
      <w:lvlJc w:val="left"/>
      <w:pPr>
        <w:ind w:left="1429" w:hanging="360"/>
      </w:pPr>
      <w:rPr>
        <w:rFonts w:ascii="Times New Roman" w:eastAsia="Times New Roman" w:hAnsi="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6" w15:restartNumberingAfterBreak="0">
    <w:nsid w:val="42200BBA"/>
    <w:multiLevelType w:val="hybridMultilevel"/>
    <w:tmpl w:val="FF74A628"/>
    <w:lvl w:ilvl="0" w:tplc="AD16CAC0">
      <w:start w:val="1"/>
      <w:numFmt w:val="lowerLetter"/>
      <w:lvlText w:val="%1.)"/>
      <w:lvlJc w:val="left"/>
      <w:pPr>
        <w:tabs>
          <w:tab w:val="num" w:pos="1767"/>
        </w:tabs>
        <w:ind w:left="176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7" w15:restartNumberingAfterBreak="0">
    <w:nsid w:val="428A6B02"/>
    <w:multiLevelType w:val="singleLevel"/>
    <w:tmpl w:val="B290D592"/>
    <w:lvl w:ilvl="0">
      <w:start w:val="1"/>
      <w:numFmt w:val="lowerLetter"/>
      <w:lvlText w:val="%1)"/>
      <w:lvlJc w:val="left"/>
      <w:pPr>
        <w:tabs>
          <w:tab w:val="num" w:pos="1440"/>
        </w:tabs>
        <w:ind w:left="1440" w:hanging="720"/>
      </w:pPr>
      <w:rPr>
        <w:rFonts w:ascii="Garamond" w:eastAsia="Times New Roman" w:hAnsi="Garamond" w:cs="Times New Roman" w:hint="default"/>
      </w:rPr>
    </w:lvl>
  </w:abstractNum>
  <w:abstractNum w:abstractNumId="28" w15:restartNumberingAfterBreak="0">
    <w:nsid w:val="44CA2C6C"/>
    <w:multiLevelType w:val="hybridMultilevel"/>
    <w:tmpl w:val="E63415F4"/>
    <w:lvl w:ilvl="0" w:tplc="7430BF1E">
      <w:start w:val="1"/>
      <w:numFmt w:val="bullet"/>
      <w:lvlText w:val="-"/>
      <w:lvlJc w:val="left"/>
      <w:pPr>
        <w:ind w:left="1429" w:hanging="360"/>
      </w:pPr>
      <w:rPr>
        <w:rFonts w:ascii="Times New Roman" w:eastAsia="Times New Roman" w:hAnsi="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9" w15:restartNumberingAfterBreak="0">
    <w:nsid w:val="49D81C73"/>
    <w:multiLevelType w:val="multilevel"/>
    <w:tmpl w:val="EAE8670A"/>
    <w:lvl w:ilvl="0">
      <w:start w:val="5"/>
      <w:numFmt w:val="decimal"/>
      <w:lvlText w:val="%1."/>
      <w:lvlJc w:val="left"/>
      <w:pPr>
        <w:ind w:left="540" w:hanging="540"/>
      </w:pPr>
      <w:rPr>
        <w:rFonts w:hint="default"/>
      </w:rPr>
    </w:lvl>
    <w:lvl w:ilvl="1">
      <w:start w:val="2"/>
      <w:numFmt w:val="decimal"/>
      <w:lvlText w:val="%1.%2."/>
      <w:lvlJc w:val="left"/>
      <w:pPr>
        <w:ind w:left="2309" w:hanging="540"/>
      </w:pPr>
      <w:rPr>
        <w:rFonts w:hint="default"/>
        <w:i w:val="0"/>
        <w:iCs/>
      </w:rPr>
    </w:lvl>
    <w:lvl w:ilvl="2">
      <w:start w:val="1"/>
      <w:numFmt w:val="decimal"/>
      <w:lvlText w:val="%1.%2.%3."/>
      <w:lvlJc w:val="left"/>
      <w:pPr>
        <w:ind w:left="4258" w:hanging="720"/>
      </w:pPr>
      <w:rPr>
        <w:rFonts w:hint="default"/>
      </w:rPr>
    </w:lvl>
    <w:lvl w:ilvl="3">
      <w:start w:val="1"/>
      <w:numFmt w:val="decimal"/>
      <w:lvlText w:val="%1.%2.%3.%4."/>
      <w:lvlJc w:val="left"/>
      <w:pPr>
        <w:ind w:left="6027" w:hanging="720"/>
      </w:pPr>
      <w:rPr>
        <w:rFonts w:hint="default"/>
      </w:rPr>
    </w:lvl>
    <w:lvl w:ilvl="4">
      <w:start w:val="1"/>
      <w:numFmt w:val="decimal"/>
      <w:lvlText w:val="%1.%2.%3.%4.%5."/>
      <w:lvlJc w:val="left"/>
      <w:pPr>
        <w:ind w:left="8156" w:hanging="1080"/>
      </w:pPr>
      <w:rPr>
        <w:rFonts w:hint="default"/>
      </w:rPr>
    </w:lvl>
    <w:lvl w:ilvl="5">
      <w:start w:val="1"/>
      <w:numFmt w:val="decimal"/>
      <w:lvlText w:val="%1.%2.%3.%4.%5.%6."/>
      <w:lvlJc w:val="left"/>
      <w:pPr>
        <w:ind w:left="9925" w:hanging="1080"/>
      </w:pPr>
      <w:rPr>
        <w:rFonts w:hint="default"/>
      </w:rPr>
    </w:lvl>
    <w:lvl w:ilvl="6">
      <w:start w:val="1"/>
      <w:numFmt w:val="decimal"/>
      <w:lvlText w:val="%1.%2.%3.%4.%5.%6.%7."/>
      <w:lvlJc w:val="left"/>
      <w:pPr>
        <w:ind w:left="12054" w:hanging="1440"/>
      </w:pPr>
      <w:rPr>
        <w:rFonts w:hint="default"/>
      </w:rPr>
    </w:lvl>
    <w:lvl w:ilvl="7">
      <w:start w:val="1"/>
      <w:numFmt w:val="decimal"/>
      <w:lvlText w:val="%1.%2.%3.%4.%5.%6.%7.%8."/>
      <w:lvlJc w:val="left"/>
      <w:pPr>
        <w:ind w:left="13823" w:hanging="1440"/>
      </w:pPr>
      <w:rPr>
        <w:rFonts w:hint="default"/>
      </w:rPr>
    </w:lvl>
    <w:lvl w:ilvl="8">
      <w:start w:val="1"/>
      <w:numFmt w:val="decimal"/>
      <w:lvlText w:val="%1.%2.%3.%4.%5.%6.%7.%8.%9."/>
      <w:lvlJc w:val="left"/>
      <w:pPr>
        <w:ind w:left="15952" w:hanging="1800"/>
      </w:pPr>
      <w:rPr>
        <w:rFonts w:hint="default"/>
      </w:rPr>
    </w:lvl>
  </w:abstractNum>
  <w:abstractNum w:abstractNumId="30" w15:restartNumberingAfterBreak="0">
    <w:nsid w:val="4E124AF2"/>
    <w:multiLevelType w:val="hybridMultilevel"/>
    <w:tmpl w:val="E11EE0C0"/>
    <w:lvl w:ilvl="0" w:tplc="7430BF1E">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7E404D2"/>
    <w:multiLevelType w:val="hybridMultilevel"/>
    <w:tmpl w:val="129A0546"/>
    <w:lvl w:ilvl="0" w:tplc="B8C055A0">
      <w:start w:val="1"/>
      <w:numFmt w:val="bullet"/>
      <w:lvlText w:val=""/>
      <w:lvlJc w:val="left"/>
      <w:pPr>
        <w:ind w:left="566" w:hanging="353"/>
      </w:pPr>
      <w:rPr>
        <w:rFonts w:ascii="Symbol" w:eastAsia="Symbol" w:hAnsi="Symbol" w:hint="default"/>
        <w:w w:val="101"/>
        <w:position w:val="-9"/>
        <w:sz w:val="22"/>
        <w:szCs w:val="22"/>
      </w:rPr>
    </w:lvl>
    <w:lvl w:ilvl="1" w:tplc="38CC5DEA">
      <w:start w:val="1"/>
      <w:numFmt w:val="bullet"/>
      <w:lvlText w:val=""/>
      <w:lvlJc w:val="left"/>
      <w:pPr>
        <w:ind w:left="950" w:hanging="385"/>
      </w:pPr>
      <w:rPr>
        <w:rFonts w:ascii="Symbol" w:eastAsia="Symbol" w:hAnsi="Symbol" w:hint="default"/>
        <w:w w:val="101"/>
        <w:sz w:val="22"/>
        <w:szCs w:val="22"/>
      </w:rPr>
    </w:lvl>
    <w:lvl w:ilvl="2" w:tplc="4E22D8BC">
      <w:start w:val="1"/>
      <w:numFmt w:val="bullet"/>
      <w:lvlText w:val="•"/>
      <w:lvlJc w:val="left"/>
      <w:pPr>
        <w:ind w:left="1907" w:hanging="385"/>
      </w:pPr>
      <w:rPr>
        <w:rFonts w:hint="default"/>
      </w:rPr>
    </w:lvl>
    <w:lvl w:ilvl="3" w:tplc="3B0CCDBE">
      <w:start w:val="1"/>
      <w:numFmt w:val="bullet"/>
      <w:lvlText w:val="•"/>
      <w:lvlJc w:val="left"/>
      <w:pPr>
        <w:ind w:left="2864" w:hanging="385"/>
      </w:pPr>
      <w:rPr>
        <w:rFonts w:hint="default"/>
      </w:rPr>
    </w:lvl>
    <w:lvl w:ilvl="4" w:tplc="9B20B5EC">
      <w:start w:val="1"/>
      <w:numFmt w:val="bullet"/>
      <w:lvlText w:val="•"/>
      <w:lvlJc w:val="left"/>
      <w:pPr>
        <w:ind w:left="3821" w:hanging="385"/>
      </w:pPr>
      <w:rPr>
        <w:rFonts w:hint="default"/>
      </w:rPr>
    </w:lvl>
    <w:lvl w:ilvl="5" w:tplc="A62C8C88">
      <w:start w:val="1"/>
      <w:numFmt w:val="bullet"/>
      <w:lvlText w:val="•"/>
      <w:lvlJc w:val="left"/>
      <w:pPr>
        <w:ind w:left="4778" w:hanging="385"/>
      </w:pPr>
      <w:rPr>
        <w:rFonts w:hint="default"/>
      </w:rPr>
    </w:lvl>
    <w:lvl w:ilvl="6" w:tplc="B6543FB2">
      <w:start w:val="1"/>
      <w:numFmt w:val="bullet"/>
      <w:lvlText w:val="•"/>
      <w:lvlJc w:val="left"/>
      <w:pPr>
        <w:ind w:left="5735" w:hanging="385"/>
      </w:pPr>
      <w:rPr>
        <w:rFonts w:hint="default"/>
      </w:rPr>
    </w:lvl>
    <w:lvl w:ilvl="7" w:tplc="1CEA9E54">
      <w:start w:val="1"/>
      <w:numFmt w:val="bullet"/>
      <w:lvlText w:val="•"/>
      <w:lvlJc w:val="left"/>
      <w:pPr>
        <w:ind w:left="6692" w:hanging="385"/>
      </w:pPr>
      <w:rPr>
        <w:rFonts w:hint="default"/>
      </w:rPr>
    </w:lvl>
    <w:lvl w:ilvl="8" w:tplc="6F0EDF56">
      <w:start w:val="1"/>
      <w:numFmt w:val="bullet"/>
      <w:lvlText w:val="•"/>
      <w:lvlJc w:val="left"/>
      <w:pPr>
        <w:ind w:left="7649" w:hanging="385"/>
      </w:pPr>
      <w:rPr>
        <w:rFonts w:hint="default"/>
      </w:rPr>
    </w:lvl>
  </w:abstractNum>
  <w:abstractNum w:abstractNumId="32" w15:restartNumberingAfterBreak="0">
    <w:nsid w:val="59351FFD"/>
    <w:multiLevelType w:val="multilevel"/>
    <w:tmpl w:val="B3CC2634"/>
    <w:lvl w:ilvl="0">
      <w:start w:val="15"/>
      <w:numFmt w:val="decimal"/>
      <w:lvlText w:val="%1."/>
      <w:lvlJc w:val="left"/>
      <w:pPr>
        <w:ind w:left="510" w:hanging="510"/>
      </w:pPr>
      <w:rPr>
        <w:rFonts w:eastAsia="MS Mincho" w:hint="default"/>
      </w:rPr>
    </w:lvl>
    <w:lvl w:ilvl="1">
      <w:start w:val="10"/>
      <w:numFmt w:val="decimal"/>
      <w:lvlText w:val="%1.%2."/>
      <w:lvlJc w:val="left"/>
      <w:pPr>
        <w:ind w:left="1219" w:hanging="510"/>
      </w:pPr>
      <w:rPr>
        <w:rFonts w:eastAsia="MS Mincho" w:hint="default"/>
      </w:rPr>
    </w:lvl>
    <w:lvl w:ilvl="2">
      <w:start w:val="1"/>
      <w:numFmt w:val="decimal"/>
      <w:lvlText w:val="%1.%2.%3."/>
      <w:lvlJc w:val="left"/>
      <w:pPr>
        <w:ind w:left="2138" w:hanging="720"/>
      </w:pPr>
      <w:rPr>
        <w:rFonts w:eastAsia="MS Mincho" w:hint="default"/>
      </w:rPr>
    </w:lvl>
    <w:lvl w:ilvl="3">
      <w:start w:val="1"/>
      <w:numFmt w:val="decimal"/>
      <w:lvlText w:val="%1.%2.%3.%4."/>
      <w:lvlJc w:val="left"/>
      <w:pPr>
        <w:ind w:left="2847" w:hanging="720"/>
      </w:pPr>
      <w:rPr>
        <w:rFonts w:eastAsia="MS Mincho" w:hint="default"/>
      </w:rPr>
    </w:lvl>
    <w:lvl w:ilvl="4">
      <w:start w:val="1"/>
      <w:numFmt w:val="decimal"/>
      <w:lvlText w:val="%1.%2.%3.%4.%5."/>
      <w:lvlJc w:val="left"/>
      <w:pPr>
        <w:ind w:left="3916" w:hanging="1080"/>
      </w:pPr>
      <w:rPr>
        <w:rFonts w:eastAsia="MS Mincho" w:hint="default"/>
      </w:rPr>
    </w:lvl>
    <w:lvl w:ilvl="5">
      <w:start w:val="1"/>
      <w:numFmt w:val="decimal"/>
      <w:lvlText w:val="%1.%2.%3.%4.%5.%6."/>
      <w:lvlJc w:val="left"/>
      <w:pPr>
        <w:ind w:left="4625" w:hanging="1080"/>
      </w:pPr>
      <w:rPr>
        <w:rFonts w:eastAsia="MS Mincho" w:hint="default"/>
      </w:rPr>
    </w:lvl>
    <w:lvl w:ilvl="6">
      <w:start w:val="1"/>
      <w:numFmt w:val="decimal"/>
      <w:lvlText w:val="%1.%2.%3.%4.%5.%6.%7."/>
      <w:lvlJc w:val="left"/>
      <w:pPr>
        <w:ind w:left="5334" w:hanging="1080"/>
      </w:pPr>
      <w:rPr>
        <w:rFonts w:eastAsia="MS Mincho" w:hint="default"/>
      </w:rPr>
    </w:lvl>
    <w:lvl w:ilvl="7">
      <w:start w:val="1"/>
      <w:numFmt w:val="decimal"/>
      <w:lvlText w:val="%1.%2.%3.%4.%5.%6.%7.%8."/>
      <w:lvlJc w:val="left"/>
      <w:pPr>
        <w:ind w:left="6403" w:hanging="1440"/>
      </w:pPr>
      <w:rPr>
        <w:rFonts w:eastAsia="MS Mincho" w:hint="default"/>
      </w:rPr>
    </w:lvl>
    <w:lvl w:ilvl="8">
      <w:start w:val="1"/>
      <w:numFmt w:val="decimal"/>
      <w:lvlText w:val="%1.%2.%3.%4.%5.%6.%7.%8.%9."/>
      <w:lvlJc w:val="left"/>
      <w:pPr>
        <w:ind w:left="7112" w:hanging="1440"/>
      </w:pPr>
      <w:rPr>
        <w:rFonts w:eastAsia="MS Mincho" w:hint="default"/>
      </w:rPr>
    </w:lvl>
  </w:abstractNum>
  <w:abstractNum w:abstractNumId="33" w15:restartNumberingAfterBreak="0">
    <w:nsid w:val="5FEE6C2F"/>
    <w:multiLevelType w:val="hybridMultilevel"/>
    <w:tmpl w:val="6CDCC32E"/>
    <w:lvl w:ilvl="0" w:tplc="0DD4F45C">
      <w:start w:val="1"/>
      <w:numFmt w:val="lowerLetter"/>
      <w:lvlText w:val="%1)"/>
      <w:lvlJc w:val="left"/>
      <w:pPr>
        <w:ind w:left="757" w:hanging="360"/>
      </w:pPr>
      <w:rPr>
        <w:rFonts w:hint="default"/>
      </w:rPr>
    </w:lvl>
    <w:lvl w:ilvl="1" w:tplc="040E0019" w:tentative="1">
      <w:start w:val="1"/>
      <w:numFmt w:val="lowerLetter"/>
      <w:lvlText w:val="%2."/>
      <w:lvlJc w:val="left"/>
      <w:pPr>
        <w:ind w:left="1477" w:hanging="360"/>
      </w:pPr>
    </w:lvl>
    <w:lvl w:ilvl="2" w:tplc="040E001B" w:tentative="1">
      <w:start w:val="1"/>
      <w:numFmt w:val="lowerRoman"/>
      <w:lvlText w:val="%3."/>
      <w:lvlJc w:val="right"/>
      <w:pPr>
        <w:ind w:left="2197" w:hanging="180"/>
      </w:pPr>
    </w:lvl>
    <w:lvl w:ilvl="3" w:tplc="040E000F" w:tentative="1">
      <w:start w:val="1"/>
      <w:numFmt w:val="decimal"/>
      <w:lvlText w:val="%4."/>
      <w:lvlJc w:val="left"/>
      <w:pPr>
        <w:ind w:left="2917" w:hanging="360"/>
      </w:pPr>
    </w:lvl>
    <w:lvl w:ilvl="4" w:tplc="040E0019" w:tentative="1">
      <w:start w:val="1"/>
      <w:numFmt w:val="lowerLetter"/>
      <w:lvlText w:val="%5."/>
      <w:lvlJc w:val="left"/>
      <w:pPr>
        <w:ind w:left="3637" w:hanging="360"/>
      </w:pPr>
    </w:lvl>
    <w:lvl w:ilvl="5" w:tplc="040E001B" w:tentative="1">
      <w:start w:val="1"/>
      <w:numFmt w:val="lowerRoman"/>
      <w:lvlText w:val="%6."/>
      <w:lvlJc w:val="right"/>
      <w:pPr>
        <w:ind w:left="4357" w:hanging="180"/>
      </w:pPr>
    </w:lvl>
    <w:lvl w:ilvl="6" w:tplc="040E000F" w:tentative="1">
      <w:start w:val="1"/>
      <w:numFmt w:val="decimal"/>
      <w:lvlText w:val="%7."/>
      <w:lvlJc w:val="left"/>
      <w:pPr>
        <w:ind w:left="5077" w:hanging="360"/>
      </w:pPr>
    </w:lvl>
    <w:lvl w:ilvl="7" w:tplc="040E0019" w:tentative="1">
      <w:start w:val="1"/>
      <w:numFmt w:val="lowerLetter"/>
      <w:lvlText w:val="%8."/>
      <w:lvlJc w:val="left"/>
      <w:pPr>
        <w:ind w:left="5797" w:hanging="360"/>
      </w:pPr>
    </w:lvl>
    <w:lvl w:ilvl="8" w:tplc="040E001B" w:tentative="1">
      <w:start w:val="1"/>
      <w:numFmt w:val="lowerRoman"/>
      <w:lvlText w:val="%9."/>
      <w:lvlJc w:val="right"/>
      <w:pPr>
        <w:ind w:left="6517" w:hanging="180"/>
      </w:pPr>
    </w:lvl>
  </w:abstractNum>
  <w:abstractNum w:abstractNumId="34" w15:restartNumberingAfterBreak="0">
    <w:nsid w:val="615C5E99"/>
    <w:multiLevelType w:val="hybridMultilevel"/>
    <w:tmpl w:val="EE32BB2C"/>
    <w:lvl w:ilvl="0" w:tplc="3426E318">
      <w:start w:val="1"/>
      <w:numFmt w:val="lowerLetter"/>
      <w:lvlText w:val="%1.)"/>
      <w:lvlJc w:val="left"/>
      <w:pPr>
        <w:tabs>
          <w:tab w:val="num" w:pos="1776"/>
        </w:tabs>
        <w:ind w:left="1776" w:hanging="360"/>
      </w:pPr>
      <w:rPr>
        <w:rFonts w:cs="Times New Roman" w:hint="default"/>
      </w:rPr>
    </w:lvl>
    <w:lvl w:ilvl="1" w:tplc="9BB4EBF0">
      <w:start w:val="2"/>
      <w:numFmt w:val="lowerLetter"/>
      <w:lvlText w:val="%2)"/>
      <w:lvlJc w:val="left"/>
      <w:pPr>
        <w:tabs>
          <w:tab w:val="num" w:pos="2496"/>
        </w:tabs>
        <w:ind w:left="2496" w:hanging="360"/>
      </w:pPr>
      <w:rPr>
        <w:rFonts w:cs="Times New Roman" w:hint="default"/>
      </w:rPr>
    </w:lvl>
    <w:lvl w:ilvl="2" w:tplc="F8709A16">
      <w:start w:val="1"/>
      <w:numFmt w:val="lowerRoman"/>
      <w:lvlText w:val="%3."/>
      <w:lvlJc w:val="right"/>
      <w:pPr>
        <w:tabs>
          <w:tab w:val="num" w:pos="3216"/>
        </w:tabs>
        <w:ind w:left="3216" w:hanging="180"/>
      </w:pPr>
      <w:rPr>
        <w:rFonts w:cs="Times New Roman"/>
      </w:rPr>
    </w:lvl>
    <w:lvl w:ilvl="3" w:tplc="DA3E37F4">
      <w:start w:val="1"/>
      <w:numFmt w:val="decimal"/>
      <w:lvlText w:val="%4."/>
      <w:lvlJc w:val="left"/>
      <w:pPr>
        <w:tabs>
          <w:tab w:val="num" w:pos="3936"/>
        </w:tabs>
        <w:ind w:left="3936" w:hanging="360"/>
      </w:pPr>
      <w:rPr>
        <w:rFonts w:cs="Times New Roman"/>
      </w:rPr>
    </w:lvl>
    <w:lvl w:ilvl="4" w:tplc="D2FC9178">
      <w:start w:val="1"/>
      <w:numFmt w:val="lowerLetter"/>
      <w:lvlText w:val="%5."/>
      <w:lvlJc w:val="left"/>
      <w:pPr>
        <w:tabs>
          <w:tab w:val="num" w:pos="4656"/>
        </w:tabs>
        <w:ind w:left="4656" w:hanging="360"/>
      </w:pPr>
      <w:rPr>
        <w:rFonts w:cs="Times New Roman"/>
      </w:rPr>
    </w:lvl>
    <w:lvl w:ilvl="5" w:tplc="325C3A20">
      <w:start w:val="1"/>
      <w:numFmt w:val="lowerRoman"/>
      <w:lvlText w:val="%6."/>
      <w:lvlJc w:val="right"/>
      <w:pPr>
        <w:tabs>
          <w:tab w:val="num" w:pos="5376"/>
        </w:tabs>
        <w:ind w:left="5376" w:hanging="180"/>
      </w:pPr>
      <w:rPr>
        <w:rFonts w:cs="Times New Roman"/>
      </w:rPr>
    </w:lvl>
    <w:lvl w:ilvl="6" w:tplc="5186D336">
      <w:start w:val="1"/>
      <w:numFmt w:val="decimal"/>
      <w:lvlText w:val="%7."/>
      <w:lvlJc w:val="left"/>
      <w:pPr>
        <w:tabs>
          <w:tab w:val="num" w:pos="6096"/>
        </w:tabs>
        <w:ind w:left="6096" w:hanging="360"/>
      </w:pPr>
      <w:rPr>
        <w:rFonts w:cs="Times New Roman"/>
      </w:rPr>
    </w:lvl>
    <w:lvl w:ilvl="7" w:tplc="5E08D3FC">
      <w:start w:val="1"/>
      <w:numFmt w:val="lowerLetter"/>
      <w:lvlText w:val="%8."/>
      <w:lvlJc w:val="left"/>
      <w:pPr>
        <w:tabs>
          <w:tab w:val="num" w:pos="6816"/>
        </w:tabs>
        <w:ind w:left="6816" w:hanging="360"/>
      </w:pPr>
      <w:rPr>
        <w:rFonts w:cs="Times New Roman"/>
      </w:rPr>
    </w:lvl>
    <w:lvl w:ilvl="8" w:tplc="0B9CD0C4">
      <w:start w:val="1"/>
      <w:numFmt w:val="lowerRoman"/>
      <w:lvlText w:val="%9."/>
      <w:lvlJc w:val="right"/>
      <w:pPr>
        <w:tabs>
          <w:tab w:val="num" w:pos="7536"/>
        </w:tabs>
        <w:ind w:left="7536" w:hanging="180"/>
      </w:pPr>
      <w:rPr>
        <w:rFonts w:cs="Times New Roman"/>
      </w:rPr>
    </w:lvl>
  </w:abstractNum>
  <w:abstractNum w:abstractNumId="35" w15:restartNumberingAfterBreak="0">
    <w:nsid w:val="62F06CCE"/>
    <w:multiLevelType w:val="hybridMultilevel"/>
    <w:tmpl w:val="CB484490"/>
    <w:lvl w:ilvl="0" w:tplc="040E000F">
      <w:start w:val="1"/>
      <w:numFmt w:val="decimal"/>
      <w:lvlText w:val="%1."/>
      <w:lvlJc w:val="left"/>
      <w:pPr>
        <w:tabs>
          <w:tab w:val="num" w:pos="1767"/>
        </w:tabs>
        <w:ind w:left="176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3C66D2D"/>
    <w:multiLevelType w:val="hybridMultilevel"/>
    <w:tmpl w:val="27E615D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8C93942"/>
    <w:multiLevelType w:val="hybridMultilevel"/>
    <w:tmpl w:val="D03E862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38" w15:restartNumberingAfterBreak="0">
    <w:nsid w:val="68E1402A"/>
    <w:multiLevelType w:val="hybridMultilevel"/>
    <w:tmpl w:val="779AEA82"/>
    <w:lvl w:ilvl="0" w:tplc="AD16CAC0">
      <w:start w:val="1"/>
      <w:numFmt w:val="lowerLetter"/>
      <w:lvlText w:val="%1.)"/>
      <w:lvlJc w:val="left"/>
      <w:pPr>
        <w:tabs>
          <w:tab w:val="num" w:pos="1767"/>
        </w:tabs>
        <w:ind w:left="1767"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97E62FC"/>
    <w:multiLevelType w:val="multilevel"/>
    <w:tmpl w:val="C308B99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A2C58D4"/>
    <w:multiLevelType w:val="multilevel"/>
    <w:tmpl w:val="5062172C"/>
    <w:lvl w:ilvl="0">
      <w:start w:val="1"/>
      <w:numFmt w:val="decimal"/>
      <w:lvlText w:val="%1."/>
      <w:lvlJc w:val="left"/>
      <w:pPr>
        <w:tabs>
          <w:tab w:val="num" w:pos="709"/>
        </w:tabs>
        <w:ind w:left="709" w:hanging="709"/>
      </w:pPr>
      <w:rPr>
        <w:rFonts w:ascii="Times New Roman" w:hAnsi="Times New Roman" w:cs="Times New Roman" w:hint="default"/>
        <w:b/>
        <w:bCs/>
        <w:i w:val="0"/>
        <w:iCs w:val="0"/>
        <w:sz w:val="24"/>
        <w:szCs w:val="24"/>
      </w:rPr>
    </w:lvl>
    <w:lvl w:ilvl="1">
      <w:start w:val="1"/>
      <w:numFmt w:val="decimal"/>
      <w:lvlText w:val="%1.%2."/>
      <w:lvlJc w:val="left"/>
      <w:pPr>
        <w:tabs>
          <w:tab w:val="num" w:pos="1418"/>
        </w:tabs>
        <w:ind w:left="1418" w:hanging="709"/>
      </w:pPr>
      <w:rPr>
        <w:rFonts w:cs="Times New Roman"/>
        <w:b w:val="0"/>
        <w:bCs w:val="0"/>
      </w:rPr>
    </w:lvl>
    <w:lvl w:ilvl="2">
      <w:start w:val="1"/>
      <w:numFmt w:val="decimal"/>
      <w:lvlText w:val="%1.%2.%3."/>
      <w:lvlJc w:val="left"/>
      <w:pPr>
        <w:tabs>
          <w:tab w:val="num" w:pos="1418"/>
        </w:tabs>
        <w:ind w:left="1418" w:hanging="698"/>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6F641DF1"/>
    <w:multiLevelType w:val="multilevel"/>
    <w:tmpl w:val="D14C0A86"/>
    <w:lvl w:ilvl="0">
      <w:start w:val="11"/>
      <w:numFmt w:val="decimal"/>
      <w:lvlText w:val="%1."/>
      <w:lvlJc w:val="left"/>
      <w:pPr>
        <w:ind w:left="660" w:hanging="660"/>
      </w:pPr>
      <w:rPr>
        <w:rFonts w:hint="default"/>
      </w:rPr>
    </w:lvl>
    <w:lvl w:ilvl="1">
      <w:start w:val="3"/>
      <w:numFmt w:val="decimal"/>
      <w:lvlText w:val="%1.%2."/>
      <w:lvlJc w:val="left"/>
      <w:pPr>
        <w:ind w:left="1725" w:hanging="660"/>
      </w:pPr>
      <w:rPr>
        <w:rFonts w:hint="default"/>
      </w:rPr>
    </w:lvl>
    <w:lvl w:ilvl="2">
      <w:start w:val="3"/>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42" w15:restartNumberingAfterBreak="0">
    <w:nsid w:val="720031F9"/>
    <w:multiLevelType w:val="hybridMultilevel"/>
    <w:tmpl w:val="B87285D2"/>
    <w:lvl w:ilvl="0" w:tplc="3932B808">
      <w:start w:val="1"/>
      <w:numFmt w:val="lowerLetter"/>
      <w:lvlText w:val="%1.)"/>
      <w:lvlJc w:val="left"/>
      <w:pPr>
        <w:tabs>
          <w:tab w:val="num" w:pos="1776"/>
        </w:tabs>
        <w:ind w:left="1776" w:hanging="360"/>
      </w:pPr>
      <w:rPr>
        <w:rFonts w:cs="Times New Roman" w:hint="default"/>
      </w:rPr>
    </w:lvl>
    <w:lvl w:ilvl="1" w:tplc="A6AA34CE">
      <w:start w:val="1"/>
      <w:numFmt w:val="lowerLetter"/>
      <w:lvlText w:val="%2."/>
      <w:lvlJc w:val="left"/>
      <w:pPr>
        <w:tabs>
          <w:tab w:val="num" w:pos="2496"/>
        </w:tabs>
        <w:ind w:left="2496" w:hanging="360"/>
      </w:pPr>
      <w:rPr>
        <w:rFonts w:cs="Times New Roman"/>
      </w:rPr>
    </w:lvl>
    <w:lvl w:ilvl="2" w:tplc="309C581E">
      <w:start w:val="1"/>
      <w:numFmt w:val="lowerRoman"/>
      <w:lvlText w:val="%3."/>
      <w:lvlJc w:val="right"/>
      <w:pPr>
        <w:tabs>
          <w:tab w:val="num" w:pos="3216"/>
        </w:tabs>
        <w:ind w:left="3216" w:hanging="180"/>
      </w:pPr>
      <w:rPr>
        <w:rFonts w:cs="Times New Roman"/>
      </w:rPr>
    </w:lvl>
    <w:lvl w:ilvl="3" w:tplc="00A619B2">
      <w:start w:val="1"/>
      <w:numFmt w:val="decimal"/>
      <w:lvlText w:val="%4."/>
      <w:lvlJc w:val="left"/>
      <w:pPr>
        <w:tabs>
          <w:tab w:val="num" w:pos="3936"/>
        </w:tabs>
        <w:ind w:left="3936" w:hanging="360"/>
      </w:pPr>
      <w:rPr>
        <w:rFonts w:cs="Times New Roman"/>
      </w:rPr>
    </w:lvl>
    <w:lvl w:ilvl="4" w:tplc="35AC7360">
      <w:start w:val="1"/>
      <w:numFmt w:val="lowerLetter"/>
      <w:lvlText w:val="%5."/>
      <w:lvlJc w:val="left"/>
      <w:pPr>
        <w:tabs>
          <w:tab w:val="num" w:pos="4656"/>
        </w:tabs>
        <w:ind w:left="4656" w:hanging="360"/>
      </w:pPr>
      <w:rPr>
        <w:rFonts w:cs="Times New Roman"/>
      </w:rPr>
    </w:lvl>
    <w:lvl w:ilvl="5" w:tplc="A6B61B80">
      <w:start w:val="1"/>
      <w:numFmt w:val="lowerRoman"/>
      <w:lvlText w:val="%6."/>
      <w:lvlJc w:val="right"/>
      <w:pPr>
        <w:tabs>
          <w:tab w:val="num" w:pos="5376"/>
        </w:tabs>
        <w:ind w:left="5376" w:hanging="180"/>
      </w:pPr>
      <w:rPr>
        <w:rFonts w:cs="Times New Roman"/>
      </w:rPr>
    </w:lvl>
    <w:lvl w:ilvl="6" w:tplc="5E9277E6">
      <w:start w:val="1"/>
      <w:numFmt w:val="decimal"/>
      <w:lvlText w:val="%7."/>
      <w:lvlJc w:val="left"/>
      <w:pPr>
        <w:tabs>
          <w:tab w:val="num" w:pos="6096"/>
        </w:tabs>
        <w:ind w:left="6096" w:hanging="360"/>
      </w:pPr>
      <w:rPr>
        <w:rFonts w:cs="Times New Roman"/>
      </w:rPr>
    </w:lvl>
    <w:lvl w:ilvl="7" w:tplc="2750B3E4">
      <w:start w:val="1"/>
      <w:numFmt w:val="lowerLetter"/>
      <w:lvlText w:val="%8."/>
      <w:lvlJc w:val="left"/>
      <w:pPr>
        <w:tabs>
          <w:tab w:val="num" w:pos="6816"/>
        </w:tabs>
        <w:ind w:left="6816" w:hanging="360"/>
      </w:pPr>
      <w:rPr>
        <w:rFonts w:cs="Times New Roman"/>
      </w:rPr>
    </w:lvl>
    <w:lvl w:ilvl="8" w:tplc="D74E7EEC">
      <w:start w:val="1"/>
      <w:numFmt w:val="lowerRoman"/>
      <w:lvlText w:val="%9."/>
      <w:lvlJc w:val="right"/>
      <w:pPr>
        <w:tabs>
          <w:tab w:val="num" w:pos="7536"/>
        </w:tabs>
        <w:ind w:left="7536" w:hanging="180"/>
      </w:pPr>
      <w:rPr>
        <w:rFonts w:cs="Times New Roman"/>
      </w:rPr>
    </w:lvl>
  </w:abstractNum>
  <w:abstractNum w:abstractNumId="43" w15:restartNumberingAfterBreak="0">
    <w:nsid w:val="759476DF"/>
    <w:multiLevelType w:val="multilevel"/>
    <w:tmpl w:val="34C6EF60"/>
    <w:lvl w:ilvl="0">
      <w:start w:val="5"/>
      <w:numFmt w:val="decimal"/>
      <w:lvlText w:val="%1."/>
      <w:lvlJc w:val="left"/>
      <w:pPr>
        <w:ind w:left="540" w:hanging="540"/>
      </w:pPr>
      <w:rPr>
        <w:rFonts w:hint="default"/>
      </w:rPr>
    </w:lvl>
    <w:lvl w:ilvl="1">
      <w:start w:val="1"/>
      <w:numFmt w:val="decimal"/>
      <w:lvlText w:val="%1.%2."/>
      <w:lvlJc w:val="left"/>
      <w:pPr>
        <w:ind w:left="1957" w:hanging="540"/>
      </w:pPr>
      <w:rPr>
        <w:rFonts w:hint="default"/>
      </w:rPr>
    </w:lvl>
    <w:lvl w:ilvl="2">
      <w:start w:val="6"/>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abstractNum w:abstractNumId="44" w15:restartNumberingAfterBreak="0">
    <w:nsid w:val="771D68E4"/>
    <w:multiLevelType w:val="multilevel"/>
    <w:tmpl w:val="D82810D0"/>
    <w:lvl w:ilvl="0">
      <w:start w:val="11"/>
      <w:numFmt w:val="decimal"/>
      <w:lvlText w:val="%1."/>
      <w:lvlJc w:val="left"/>
      <w:pPr>
        <w:ind w:left="480" w:hanging="480"/>
      </w:pPr>
      <w:rPr>
        <w:rFonts w:hint="default"/>
      </w:rPr>
    </w:lvl>
    <w:lvl w:ilvl="1">
      <w:start w:val="1"/>
      <w:numFmt w:val="decimal"/>
      <w:lvlText w:val="%1.%2."/>
      <w:lvlJc w:val="left"/>
      <w:pPr>
        <w:ind w:left="2609" w:hanging="480"/>
      </w:pPr>
      <w:rPr>
        <w:rFonts w:hint="default"/>
        <w:i w:val="0"/>
        <w:iCs w:val="0"/>
      </w:rPr>
    </w:lvl>
    <w:lvl w:ilvl="2">
      <w:start w:val="1"/>
      <w:numFmt w:val="decimal"/>
      <w:lvlText w:val="%1.%2.%3."/>
      <w:lvlJc w:val="left"/>
      <w:pPr>
        <w:ind w:left="4978" w:hanging="720"/>
      </w:pPr>
      <w:rPr>
        <w:rFonts w:hint="default"/>
      </w:rPr>
    </w:lvl>
    <w:lvl w:ilvl="3">
      <w:start w:val="1"/>
      <w:numFmt w:val="decimal"/>
      <w:lvlText w:val="%1.%2.%3.%4."/>
      <w:lvlJc w:val="left"/>
      <w:pPr>
        <w:ind w:left="7107" w:hanging="720"/>
      </w:pPr>
      <w:rPr>
        <w:rFonts w:hint="default"/>
      </w:rPr>
    </w:lvl>
    <w:lvl w:ilvl="4">
      <w:start w:val="1"/>
      <w:numFmt w:val="decimal"/>
      <w:lvlText w:val="%1.%2.%3.%4.%5."/>
      <w:lvlJc w:val="left"/>
      <w:pPr>
        <w:ind w:left="9596" w:hanging="1080"/>
      </w:pPr>
      <w:rPr>
        <w:rFonts w:hint="default"/>
      </w:rPr>
    </w:lvl>
    <w:lvl w:ilvl="5">
      <w:start w:val="1"/>
      <w:numFmt w:val="decimal"/>
      <w:lvlText w:val="%1.%2.%3.%4.%5.%6."/>
      <w:lvlJc w:val="left"/>
      <w:pPr>
        <w:ind w:left="11725" w:hanging="1080"/>
      </w:pPr>
      <w:rPr>
        <w:rFonts w:hint="default"/>
      </w:rPr>
    </w:lvl>
    <w:lvl w:ilvl="6">
      <w:start w:val="1"/>
      <w:numFmt w:val="decimal"/>
      <w:lvlText w:val="%1.%2.%3.%4.%5.%6.%7."/>
      <w:lvlJc w:val="left"/>
      <w:pPr>
        <w:ind w:left="14214" w:hanging="1440"/>
      </w:pPr>
      <w:rPr>
        <w:rFonts w:hint="default"/>
      </w:rPr>
    </w:lvl>
    <w:lvl w:ilvl="7">
      <w:start w:val="1"/>
      <w:numFmt w:val="decimal"/>
      <w:lvlText w:val="%1.%2.%3.%4.%5.%6.%7.%8."/>
      <w:lvlJc w:val="left"/>
      <w:pPr>
        <w:ind w:left="16343" w:hanging="1440"/>
      </w:pPr>
      <w:rPr>
        <w:rFonts w:hint="default"/>
      </w:rPr>
    </w:lvl>
    <w:lvl w:ilvl="8">
      <w:start w:val="1"/>
      <w:numFmt w:val="decimal"/>
      <w:lvlText w:val="%1.%2.%3.%4.%5.%6.%7.%8.%9."/>
      <w:lvlJc w:val="left"/>
      <w:pPr>
        <w:ind w:left="18832" w:hanging="1800"/>
      </w:pPr>
      <w:rPr>
        <w:rFonts w:hint="default"/>
      </w:rPr>
    </w:lvl>
  </w:abstractNum>
  <w:abstractNum w:abstractNumId="45" w15:restartNumberingAfterBreak="0">
    <w:nsid w:val="7A2A74B8"/>
    <w:multiLevelType w:val="multilevel"/>
    <w:tmpl w:val="3070ACA4"/>
    <w:lvl w:ilvl="0">
      <w:start w:val="11"/>
      <w:numFmt w:val="decimal"/>
      <w:lvlText w:val="%1."/>
      <w:lvlJc w:val="left"/>
      <w:pPr>
        <w:ind w:left="660" w:hanging="660"/>
      </w:pPr>
      <w:rPr>
        <w:rFonts w:hint="default"/>
      </w:rPr>
    </w:lvl>
    <w:lvl w:ilvl="1">
      <w:start w:val="4"/>
      <w:numFmt w:val="decimal"/>
      <w:lvlText w:val="%1.%2."/>
      <w:lvlJc w:val="left"/>
      <w:pPr>
        <w:ind w:left="1365" w:hanging="6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6" w15:restartNumberingAfterBreak="0">
    <w:nsid w:val="7C1C163F"/>
    <w:multiLevelType w:val="multilevel"/>
    <w:tmpl w:val="6A44443E"/>
    <w:lvl w:ilvl="0">
      <w:start w:val="12"/>
      <w:numFmt w:val="decimal"/>
      <w:lvlText w:val="%1."/>
      <w:lvlJc w:val="left"/>
      <w:pPr>
        <w:ind w:left="480" w:hanging="480"/>
      </w:pPr>
      <w:rPr>
        <w:rFonts w:hint="default"/>
      </w:rPr>
    </w:lvl>
    <w:lvl w:ilvl="1">
      <w:start w:val="1"/>
      <w:numFmt w:val="decimal"/>
      <w:lvlText w:val="%1.%2."/>
      <w:lvlJc w:val="left"/>
      <w:pPr>
        <w:ind w:left="1894" w:hanging="480"/>
      </w:pPr>
      <w:rPr>
        <w:rFonts w:hint="default"/>
        <w:b w:val="0"/>
        <w:i w:val="0"/>
        <w:iCs w:val="0"/>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47" w15:restartNumberingAfterBreak="0">
    <w:nsid w:val="7D527FF6"/>
    <w:multiLevelType w:val="multilevel"/>
    <w:tmpl w:val="AD1457CE"/>
    <w:lvl w:ilvl="0">
      <w:start w:val="5"/>
      <w:numFmt w:val="decimal"/>
      <w:lvlText w:val="%1."/>
      <w:lvlJc w:val="left"/>
      <w:pPr>
        <w:ind w:left="540" w:hanging="540"/>
      </w:pPr>
      <w:rPr>
        <w:rFonts w:hint="default"/>
      </w:rPr>
    </w:lvl>
    <w:lvl w:ilvl="1">
      <w:start w:val="1"/>
      <w:numFmt w:val="decimal"/>
      <w:lvlText w:val="%1.%2."/>
      <w:lvlJc w:val="left"/>
      <w:pPr>
        <w:ind w:left="1605" w:hanging="540"/>
      </w:pPr>
      <w:rPr>
        <w:rFonts w:hint="default"/>
      </w:rPr>
    </w:lvl>
    <w:lvl w:ilvl="2">
      <w:start w:val="4"/>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num w:numId="1" w16cid:durableId="1872955985">
    <w:abstractNumId w:val="18"/>
  </w:num>
  <w:num w:numId="2" w16cid:durableId="17893967">
    <w:abstractNumId w:val="13"/>
  </w:num>
  <w:num w:numId="3" w16cid:durableId="884949027">
    <w:abstractNumId w:val="27"/>
  </w:num>
  <w:num w:numId="4" w16cid:durableId="1017347404">
    <w:abstractNumId w:val="40"/>
  </w:num>
  <w:num w:numId="5" w16cid:durableId="794560280">
    <w:abstractNumId w:val="34"/>
  </w:num>
  <w:num w:numId="6" w16cid:durableId="1224414685">
    <w:abstractNumId w:val="42"/>
  </w:num>
  <w:num w:numId="7" w16cid:durableId="1884444015">
    <w:abstractNumId w:val="1"/>
  </w:num>
  <w:num w:numId="8" w16cid:durableId="947204231">
    <w:abstractNumId w:val="12"/>
  </w:num>
  <w:num w:numId="9" w16cid:durableId="1986006898">
    <w:abstractNumId w:val="6"/>
  </w:num>
  <w:num w:numId="10" w16cid:durableId="751242369">
    <w:abstractNumId w:val="14"/>
  </w:num>
  <w:num w:numId="11" w16cid:durableId="1439715875">
    <w:abstractNumId w:val="26"/>
  </w:num>
  <w:num w:numId="12" w16cid:durableId="1100376726">
    <w:abstractNumId w:val="7"/>
  </w:num>
  <w:num w:numId="13" w16cid:durableId="1259296138">
    <w:abstractNumId w:val="47"/>
  </w:num>
  <w:num w:numId="14" w16cid:durableId="1180966683">
    <w:abstractNumId w:val="43"/>
  </w:num>
  <w:num w:numId="15" w16cid:durableId="299850410">
    <w:abstractNumId w:val="29"/>
  </w:num>
  <w:num w:numId="16" w16cid:durableId="1967276912">
    <w:abstractNumId w:val="44"/>
  </w:num>
  <w:num w:numId="17" w16cid:durableId="1802529501">
    <w:abstractNumId w:val="21"/>
  </w:num>
  <w:num w:numId="18" w16cid:durableId="21787965">
    <w:abstractNumId w:val="41"/>
  </w:num>
  <w:num w:numId="19" w16cid:durableId="1969314590">
    <w:abstractNumId w:val="45"/>
  </w:num>
  <w:num w:numId="20" w16cid:durableId="1548570088">
    <w:abstractNumId w:val="46"/>
  </w:num>
  <w:num w:numId="21" w16cid:durableId="2086369846">
    <w:abstractNumId w:val="15"/>
  </w:num>
  <w:num w:numId="22" w16cid:durableId="766778579">
    <w:abstractNumId w:val="2"/>
  </w:num>
  <w:num w:numId="23" w16cid:durableId="1963999022">
    <w:abstractNumId w:val="32"/>
  </w:num>
  <w:num w:numId="24" w16cid:durableId="66466494">
    <w:abstractNumId w:val="33"/>
  </w:num>
  <w:num w:numId="25" w16cid:durableId="1710259581">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3274545">
    <w:abstractNumId w:val="30"/>
  </w:num>
  <w:num w:numId="27" w16cid:durableId="1105618294">
    <w:abstractNumId w:val="17"/>
  </w:num>
  <w:num w:numId="28" w16cid:durableId="1016882153">
    <w:abstractNumId w:val="20"/>
  </w:num>
  <w:num w:numId="29" w16cid:durableId="447431797">
    <w:abstractNumId w:val="19"/>
  </w:num>
  <w:num w:numId="30" w16cid:durableId="127865703">
    <w:abstractNumId w:val="8"/>
  </w:num>
  <w:num w:numId="31" w16cid:durableId="457140443">
    <w:abstractNumId w:val="25"/>
  </w:num>
  <w:num w:numId="32" w16cid:durableId="1665622681">
    <w:abstractNumId w:val="23"/>
  </w:num>
  <w:num w:numId="33" w16cid:durableId="1632053639">
    <w:abstractNumId w:val="37"/>
  </w:num>
  <w:num w:numId="34" w16cid:durableId="1648166830">
    <w:abstractNumId w:val="10"/>
  </w:num>
  <w:num w:numId="35" w16cid:durableId="1168597576">
    <w:abstractNumId w:val="16"/>
  </w:num>
  <w:num w:numId="36" w16cid:durableId="865602624">
    <w:abstractNumId w:val="28"/>
  </w:num>
  <w:num w:numId="37" w16cid:durableId="378826787">
    <w:abstractNumId w:val="22"/>
  </w:num>
  <w:num w:numId="38" w16cid:durableId="1206139806">
    <w:abstractNumId w:val="0"/>
  </w:num>
  <w:num w:numId="39" w16cid:durableId="1870294793">
    <w:abstractNumId w:val="36"/>
  </w:num>
  <w:num w:numId="40" w16cid:durableId="1992979876">
    <w:abstractNumId w:val="11"/>
  </w:num>
  <w:num w:numId="41" w16cid:durableId="1818497585">
    <w:abstractNumId w:val="5"/>
  </w:num>
  <w:num w:numId="42" w16cid:durableId="384762918">
    <w:abstractNumId w:val="24"/>
  </w:num>
  <w:num w:numId="43" w16cid:durableId="1544951027">
    <w:abstractNumId w:val="3"/>
  </w:num>
  <w:num w:numId="44" w16cid:durableId="1380980105">
    <w:abstractNumId w:val="9"/>
  </w:num>
  <w:num w:numId="45" w16cid:durableId="1626962056">
    <w:abstractNumId w:val="38"/>
  </w:num>
  <w:num w:numId="46" w16cid:durableId="1298293871">
    <w:abstractNumId w:val="35"/>
  </w:num>
  <w:num w:numId="47" w16cid:durableId="533542319">
    <w:abstractNumId w:val="31"/>
  </w:num>
  <w:num w:numId="48" w16cid:durableId="659119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C6"/>
    <w:rsid w:val="000003EC"/>
    <w:rsid w:val="00000DF6"/>
    <w:rsid w:val="00000F23"/>
    <w:rsid w:val="00000F78"/>
    <w:rsid w:val="00001103"/>
    <w:rsid w:val="00001364"/>
    <w:rsid w:val="000014FF"/>
    <w:rsid w:val="000017D7"/>
    <w:rsid w:val="000018DF"/>
    <w:rsid w:val="00001B26"/>
    <w:rsid w:val="00001CB9"/>
    <w:rsid w:val="00001DA5"/>
    <w:rsid w:val="00001FDF"/>
    <w:rsid w:val="00002B5F"/>
    <w:rsid w:val="00002C37"/>
    <w:rsid w:val="000045A1"/>
    <w:rsid w:val="000057AF"/>
    <w:rsid w:val="00005808"/>
    <w:rsid w:val="000062F7"/>
    <w:rsid w:val="000066EE"/>
    <w:rsid w:val="00006E54"/>
    <w:rsid w:val="000077FD"/>
    <w:rsid w:val="00007B71"/>
    <w:rsid w:val="00010191"/>
    <w:rsid w:val="00010EF8"/>
    <w:rsid w:val="00011C7B"/>
    <w:rsid w:val="00012678"/>
    <w:rsid w:val="00012B80"/>
    <w:rsid w:val="000134D7"/>
    <w:rsid w:val="00013D76"/>
    <w:rsid w:val="000141C3"/>
    <w:rsid w:val="00014286"/>
    <w:rsid w:val="00014D20"/>
    <w:rsid w:val="000154BD"/>
    <w:rsid w:val="00015B4B"/>
    <w:rsid w:val="00015E01"/>
    <w:rsid w:val="00016600"/>
    <w:rsid w:val="000168E4"/>
    <w:rsid w:val="00016F52"/>
    <w:rsid w:val="00017343"/>
    <w:rsid w:val="0001761D"/>
    <w:rsid w:val="00017BCD"/>
    <w:rsid w:val="000202F0"/>
    <w:rsid w:val="0002039C"/>
    <w:rsid w:val="00020C44"/>
    <w:rsid w:val="00022643"/>
    <w:rsid w:val="000226B6"/>
    <w:rsid w:val="00022947"/>
    <w:rsid w:val="00023998"/>
    <w:rsid w:val="00023BD0"/>
    <w:rsid w:val="00023D0E"/>
    <w:rsid w:val="00024218"/>
    <w:rsid w:val="00025366"/>
    <w:rsid w:val="0002612E"/>
    <w:rsid w:val="00026581"/>
    <w:rsid w:val="00026685"/>
    <w:rsid w:val="00026793"/>
    <w:rsid w:val="00027F79"/>
    <w:rsid w:val="00027F90"/>
    <w:rsid w:val="00027FB5"/>
    <w:rsid w:val="00030AE7"/>
    <w:rsid w:val="0003142D"/>
    <w:rsid w:val="00032074"/>
    <w:rsid w:val="0003285E"/>
    <w:rsid w:val="0003333A"/>
    <w:rsid w:val="00034343"/>
    <w:rsid w:val="0003443C"/>
    <w:rsid w:val="0003498B"/>
    <w:rsid w:val="000349B4"/>
    <w:rsid w:val="00034F61"/>
    <w:rsid w:val="00035793"/>
    <w:rsid w:val="00035D1D"/>
    <w:rsid w:val="00035E8B"/>
    <w:rsid w:val="00035F81"/>
    <w:rsid w:val="00036247"/>
    <w:rsid w:val="00036276"/>
    <w:rsid w:val="0003650D"/>
    <w:rsid w:val="00036739"/>
    <w:rsid w:val="00037C86"/>
    <w:rsid w:val="0004006B"/>
    <w:rsid w:val="000406E6"/>
    <w:rsid w:val="00040AFD"/>
    <w:rsid w:val="000412AC"/>
    <w:rsid w:val="00041557"/>
    <w:rsid w:val="00042886"/>
    <w:rsid w:val="00044351"/>
    <w:rsid w:val="00044D8A"/>
    <w:rsid w:val="00044DD5"/>
    <w:rsid w:val="00045626"/>
    <w:rsid w:val="000463ED"/>
    <w:rsid w:val="000465FC"/>
    <w:rsid w:val="00046A85"/>
    <w:rsid w:val="00046B7F"/>
    <w:rsid w:val="000475B5"/>
    <w:rsid w:val="00047861"/>
    <w:rsid w:val="00047B72"/>
    <w:rsid w:val="00047F1D"/>
    <w:rsid w:val="00050760"/>
    <w:rsid w:val="00050A55"/>
    <w:rsid w:val="000511E0"/>
    <w:rsid w:val="000514A9"/>
    <w:rsid w:val="00051B30"/>
    <w:rsid w:val="00051CCB"/>
    <w:rsid w:val="00051EE5"/>
    <w:rsid w:val="00051FE6"/>
    <w:rsid w:val="000523FC"/>
    <w:rsid w:val="000524A8"/>
    <w:rsid w:val="00052549"/>
    <w:rsid w:val="0005258A"/>
    <w:rsid w:val="00052AB8"/>
    <w:rsid w:val="00052B1F"/>
    <w:rsid w:val="000533BA"/>
    <w:rsid w:val="0005356F"/>
    <w:rsid w:val="000541BA"/>
    <w:rsid w:val="0005454F"/>
    <w:rsid w:val="00055D59"/>
    <w:rsid w:val="00055EF0"/>
    <w:rsid w:val="000564D7"/>
    <w:rsid w:val="000568E5"/>
    <w:rsid w:val="00056971"/>
    <w:rsid w:val="00056C76"/>
    <w:rsid w:val="000574DC"/>
    <w:rsid w:val="000574FC"/>
    <w:rsid w:val="00057C50"/>
    <w:rsid w:val="0006064B"/>
    <w:rsid w:val="00060AC2"/>
    <w:rsid w:val="00060AF4"/>
    <w:rsid w:val="0006154E"/>
    <w:rsid w:val="0006164D"/>
    <w:rsid w:val="00061F4B"/>
    <w:rsid w:val="000626A6"/>
    <w:rsid w:val="00063247"/>
    <w:rsid w:val="00063C53"/>
    <w:rsid w:val="000643EA"/>
    <w:rsid w:val="0006585A"/>
    <w:rsid w:val="000658A0"/>
    <w:rsid w:val="00065E4A"/>
    <w:rsid w:val="00067684"/>
    <w:rsid w:val="00067B5F"/>
    <w:rsid w:val="00067BEF"/>
    <w:rsid w:val="00067C6E"/>
    <w:rsid w:val="00070106"/>
    <w:rsid w:val="000702B4"/>
    <w:rsid w:val="00070728"/>
    <w:rsid w:val="00071B67"/>
    <w:rsid w:val="00071C38"/>
    <w:rsid w:val="00071D97"/>
    <w:rsid w:val="00072640"/>
    <w:rsid w:val="00072891"/>
    <w:rsid w:val="000729F0"/>
    <w:rsid w:val="00072CD0"/>
    <w:rsid w:val="00073031"/>
    <w:rsid w:val="00073793"/>
    <w:rsid w:val="00074028"/>
    <w:rsid w:val="0007432D"/>
    <w:rsid w:val="000749EE"/>
    <w:rsid w:val="00075100"/>
    <w:rsid w:val="0007577F"/>
    <w:rsid w:val="00075A8A"/>
    <w:rsid w:val="00076227"/>
    <w:rsid w:val="000762A4"/>
    <w:rsid w:val="00076539"/>
    <w:rsid w:val="00077044"/>
    <w:rsid w:val="0007747F"/>
    <w:rsid w:val="00077BEC"/>
    <w:rsid w:val="000813FC"/>
    <w:rsid w:val="000826BD"/>
    <w:rsid w:val="000829AD"/>
    <w:rsid w:val="00082B83"/>
    <w:rsid w:val="00083FEE"/>
    <w:rsid w:val="000841E0"/>
    <w:rsid w:val="000841EF"/>
    <w:rsid w:val="00084FF8"/>
    <w:rsid w:val="00085CB5"/>
    <w:rsid w:val="00085DD2"/>
    <w:rsid w:val="00086C9A"/>
    <w:rsid w:val="00086C9B"/>
    <w:rsid w:val="00091397"/>
    <w:rsid w:val="000913DC"/>
    <w:rsid w:val="0009233A"/>
    <w:rsid w:val="0009326E"/>
    <w:rsid w:val="000939C1"/>
    <w:rsid w:val="00093A3C"/>
    <w:rsid w:val="000946F6"/>
    <w:rsid w:val="000949CD"/>
    <w:rsid w:val="00095C03"/>
    <w:rsid w:val="00095E71"/>
    <w:rsid w:val="00096860"/>
    <w:rsid w:val="00096A82"/>
    <w:rsid w:val="000970B3"/>
    <w:rsid w:val="000974C2"/>
    <w:rsid w:val="00097F1D"/>
    <w:rsid w:val="000A030A"/>
    <w:rsid w:val="000A0A43"/>
    <w:rsid w:val="000A1BA4"/>
    <w:rsid w:val="000A1C21"/>
    <w:rsid w:val="000A1F2C"/>
    <w:rsid w:val="000A31D2"/>
    <w:rsid w:val="000A32BB"/>
    <w:rsid w:val="000A3352"/>
    <w:rsid w:val="000A38DC"/>
    <w:rsid w:val="000A3B79"/>
    <w:rsid w:val="000A4DB2"/>
    <w:rsid w:val="000A5BC8"/>
    <w:rsid w:val="000A66B8"/>
    <w:rsid w:val="000A6C80"/>
    <w:rsid w:val="000A6D01"/>
    <w:rsid w:val="000A7508"/>
    <w:rsid w:val="000A7652"/>
    <w:rsid w:val="000A77BC"/>
    <w:rsid w:val="000A7949"/>
    <w:rsid w:val="000B045F"/>
    <w:rsid w:val="000B0FF5"/>
    <w:rsid w:val="000B1C6A"/>
    <w:rsid w:val="000B234C"/>
    <w:rsid w:val="000B261F"/>
    <w:rsid w:val="000B2966"/>
    <w:rsid w:val="000B336B"/>
    <w:rsid w:val="000B3DEA"/>
    <w:rsid w:val="000B42C5"/>
    <w:rsid w:val="000B43CD"/>
    <w:rsid w:val="000B44A1"/>
    <w:rsid w:val="000B46F2"/>
    <w:rsid w:val="000B4CE1"/>
    <w:rsid w:val="000B4EE5"/>
    <w:rsid w:val="000B5CBB"/>
    <w:rsid w:val="000B5CE6"/>
    <w:rsid w:val="000B6783"/>
    <w:rsid w:val="000B702F"/>
    <w:rsid w:val="000B744D"/>
    <w:rsid w:val="000B75A0"/>
    <w:rsid w:val="000B7CE0"/>
    <w:rsid w:val="000B7D41"/>
    <w:rsid w:val="000B7D7A"/>
    <w:rsid w:val="000C008C"/>
    <w:rsid w:val="000C0CB3"/>
    <w:rsid w:val="000C236C"/>
    <w:rsid w:val="000C2F0D"/>
    <w:rsid w:val="000C39B4"/>
    <w:rsid w:val="000C3E17"/>
    <w:rsid w:val="000C3F6B"/>
    <w:rsid w:val="000C4163"/>
    <w:rsid w:val="000C4F81"/>
    <w:rsid w:val="000C4FC3"/>
    <w:rsid w:val="000C6131"/>
    <w:rsid w:val="000C738F"/>
    <w:rsid w:val="000C7934"/>
    <w:rsid w:val="000C7C47"/>
    <w:rsid w:val="000D053D"/>
    <w:rsid w:val="000D0576"/>
    <w:rsid w:val="000D05CB"/>
    <w:rsid w:val="000D06C9"/>
    <w:rsid w:val="000D0D0E"/>
    <w:rsid w:val="000D1102"/>
    <w:rsid w:val="000D1AC8"/>
    <w:rsid w:val="000D1EFC"/>
    <w:rsid w:val="000D27FD"/>
    <w:rsid w:val="000D2D21"/>
    <w:rsid w:val="000D2E7F"/>
    <w:rsid w:val="000D38B9"/>
    <w:rsid w:val="000D4149"/>
    <w:rsid w:val="000D430E"/>
    <w:rsid w:val="000D4854"/>
    <w:rsid w:val="000D4D02"/>
    <w:rsid w:val="000D522E"/>
    <w:rsid w:val="000D6078"/>
    <w:rsid w:val="000D6193"/>
    <w:rsid w:val="000D6259"/>
    <w:rsid w:val="000D6695"/>
    <w:rsid w:val="000D66A0"/>
    <w:rsid w:val="000D6769"/>
    <w:rsid w:val="000D796C"/>
    <w:rsid w:val="000D7B50"/>
    <w:rsid w:val="000D7E25"/>
    <w:rsid w:val="000E104B"/>
    <w:rsid w:val="000E10EA"/>
    <w:rsid w:val="000E14B1"/>
    <w:rsid w:val="000E154F"/>
    <w:rsid w:val="000E1635"/>
    <w:rsid w:val="000E18F4"/>
    <w:rsid w:val="000E1E21"/>
    <w:rsid w:val="000E2567"/>
    <w:rsid w:val="000E2838"/>
    <w:rsid w:val="000E2D07"/>
    <w:rsid w:val="000E2D34"/>
    <w:rsid w:val="000E356F"/>
    <w:rsid w:val="000E37BB"/>
    <w:rsid w:val="000E37C6"/>
    <w:rsid w:val="000E46D5"/>
    <w:rsid w:val="000E5081"/>
    <w:rsid w:val="000E5421"/>
    <w:rsid w:val="000E6EC5"/>
    <w:rsid w:val="000E6F28"/>
    <w:rsid w:val="000E708F"/>
    <w:rsid w:val="000E7214"/>
    <w:rsid w:val="000E73B2"/>
    <w:rsid w:val="000E7557"/>
    <w:rsid w:val="000E7A9A"/>
    <w:rsid w:val="000F0186"/>
    <w:rsid w:val="000F0305"/>
    <w:rsid w:val="000F044A"/>
    <w:rsid w:val="000F08AA"/>
    <w:rsid w:val="000F0ADC"/>
    <w:rsid w:val="000F1F23"/>
    <w:rsid w:val="000F2174"/>
    <w:rsid w:val="000F4054"/>
    <w:rsid w:val="000F46A3"/>
    <w:rsid w:val="000F4F53"/>
    <w:rsid w:val="000F5826"/>
    <w:rsid w:val="000F6CC6"/>
    <w:rsid w:val="000F7667"/>
    <w:rsid w:val="000F78B3"/>
    <w:rsid w:val="000F7A49"/>
    <w:rsid w:val="000F7BAF"/>
    <w:rsid w:val="00100B64"/>
    <w:rsid w:val="00100D70"/>
    <w:rsid w:val="0010164B"/>
    <w:rsid w:val="00102584"/>
    <w:rsid w:val="00103A48"/>
    <w:rsid w:val="00103CC2"/>
    <w:rsid w:val="001056E6"/>
    <w:rsid w:val="00105B63"/>
    <w:rsid w:val="00105DA3"/>
    <w:rsid w:val="001060E4"/>
    <w:rsid w:val="00106570"/>
    <w:rsid w:val="00106DD8"/>
    <w:rsid w:val="00107540"/>
    <w:rsid w:val="00107A79"/>
    <w:rsid w:val="00110DFD"/>
    <w:rsid w:val="00110EA4"/>
    <w:rsid w:val="00111532"/>
    <w:rsid w:val="001115E9"/>
    <w:rsid w:val="001118AE"/>
    <w:rsid w:val="00111CD7"/>
    <w:rsid w:val="00111CEF"/>
    <w:rsid w:val="00112021"/>
    <w:rsid w:val="001120F1"/>
    <w:rsid w:val="00112170"/>
    <w:rsid w:val="0011220B"/>
    <w:rsid w:val="00112344"/>
    <w:rsid w:val="001123D4"/>
    <w:rsid w:val="0011299D"/>
    <w:rsid w:val="00112B85"/>
    <w:rsid w:val="001130F1"/>
    <w:rsid w:val="00113A12"/>
    <w:rsid w:val="00113B42"/>
    <w:rsid w:val="0011409F"/>
    <w:rsid w:val="001141F5"/>
    <w:rsid w:val="001144FB"/>
    <w:rsid w:val="00114864"/>
    <w:rsid w:val="001149BE"/>
    <w:rsid w:val="0011543B"/>
    <w:rsid w:val="001157A4"/>
    <w:rsid w:val="001157AC"/>
    <w:rsid w:val="0011595B"/>
    <w:rsid w:val="00115EFB"/>
    <w:rsid w:val="00116C75"/>
    <w:rsid w:val="00116D50"/>
    <w:rsid w:val="001170BE"/>
    <w:rsid w:val="001176AC"/>
    <w:rsid w:val="001178A8"/>
    <w:rsid w:val="00117C41"/>
    <w:rsid w:val="00120179"/>
    <w:rsid w:val="00120672"/>
    <w:rsid w:val="001209C6"/>
    <w:rsid w:val="001211AB"/>
    <w:rsid w:val="00121274"/>
    <w:rsid w:val="0012169E"/>
    <w:rsid w:val="001228BE"/>
    <w:rsid w:val="00122A11"/>
    <w:rsid w:val="00123B90"/>
    <w:rsid w:val="00123DF4"/>
    <w:rsid w:val="00124179"/>
    <w:rsid w:val="00124C9C"/>
    <w:rsid w:val="00124F78"/>
    <w:rsid w:val="00125599"/>
    <w:rsid w:val="001258ED"/>
    <w:rsid w:val="00126050"/>
    <w:rsid w:val="00127533"/>
    <w:rsid w:val="00127A04"/>
    <w:rsid w:val="0013123D"/>
    <w:rsid w:val="00132363"/>
    <w:rsid w:val="0013269D"/>
    <w:rsid w:val="00132B15"/>
    <w:rsid w:val="00133121"/>
    <w:rsid w:val="00133147"/>
    <w:rsid w:val="0013340D"/>
    <w:rsid w:val="00134091"/>
    <w:rsid w:val="0013470B"/>
    <w:rsid w:val="00135142"/>
    <w:rsid w:val="001356E1"/>
    <w:rsid w:val="00135842"/>
    <w:rsid w:val="00135942"/>
    <w:rsid w:val="00136041"/>
    <w:rsid w:val="00136128"/>
    <w:rsid w:val="00136670"/>
    <w:rsid w:val="00136D9C"/>
    <w:rsid w:val="00137068"/>
    <w:rsid w:val="00137BC6"/>
    <w:rsid w:val="00137F33"/>
    <w:rsid w:val="001400E8"/>
    <w:rsid w:val="00140AA9"/>
    <w:rsid w:val="00140D70"/>
    <w:rsid w:val="00140E29"/>
    <w:rsid w:val="00142169"/>
    <w:rsid w:val="00142623"/>
    <w:rsid w:val="00142B7F"/>
    <w:rsid w:val="00142C8A"/>
    <w:rsid w:val="00143B75"/>
    <w:rsid w:val="0014445A"/>
    <w:rsid w:val="00144B68"/>
    <w:rsid w:val="0014505C"/>
    <w:rsid w:val="0014575F"/>
    <w:rsid w:val="00145A48"/>
    <w:rsid w:val="0014720B"/>
    <w:rsid w:val="00147210"/>
    <w:rsid w:val="001479AB"/>
    <w:rsid w:val="00150031"/>
    <w:rsid w:val="00150A7E"/>
    <w:rsid w:val="001510F4"/>
    <w:rsid w:val="0015115C"/>
    <w:rsid w:val="00151BB0"/>
    <w:rsid w:val="001525F4"/>
    <w:rsid w:val="00153789"/>
    <w:rsid w:val="00153B28"/>
    <w:rsid w:val="00154773"/>
    <w:rsid w:val="00155A0E"/>
    <w:rsid w:val="00155D92"/>
    <w:rsid w:val="00157447"/>
    <w:rsid w:val="001603B1"/>
    <w:rsid w:val="0016088D"/>
    <w:rsid w:val="0016091E"/>
    <w:rsid w:val="00160A7B"/>
    <w:rsid w:val="001610D5"/>
    <w:rsid w:val="001610F7"/>
    <w:rsid w:val="00162151"/>
    <w:rsid w:val="001627BA"/>
    <w:rsid w:val="001629B6"/>
    <w:rsid w:val="00162BD2"/>
    <w:rsid w:val="001630D0"/>
    <w:rsid w:val="001630E4"/>
    <w:rsid w:val="001635DB"/>
    <w:rsid w:val="00163B00"/>
    <w:rsid w:val="00163BF1"/>
    <w:rsid w:val="00163FFF"/>
    <w:rsid w:val="00165DB5"/>
    <w:rsid w:val="001660E4"/>
    <w:rsid w:val="0016775E"/>
    <w:rsid w:val="00167E70"/>
    <w:rsid w:val="00170B01"/>
    <w:rsid w:val="00170F80"/>
    <w:rsid w:val="00171152"/>
    <w:rsid w:val="00171A5A"/>
    <w:rsid w:val="00171FD9"/>
    <w:rsid w:val="001728E0"/>
    <w:rsid w:val="001729E2"/>
    <w:rsid w:val="00172E9A"/>
    <w:rsid w:val="00172F0F"/>
    <w:rsid w:val="00172F6F"/>
    <w:rsid w:val="001733EC"/>
    <w:rsid w:val="00174016"/>
    <w:rsid w:val="001747E8"/>
    <w:rsid w:val="00174FAD"/>
    <w:rsid w:val="001752AA"/>
    <w:rsid w:val="0017619B"/>
    <w:rsid w:val="001768C0"/>
    <w:rsid w:val="00177C5C"/>
    <w:rsid w:val="00177F39"/>
    <w:rsid w:val="00180480"/>
    <w:rsid w:val="001806E0"/>
    <w:rsid w:val="00180C38"/>
    <w:rsid w:val="0018144F"/>
    <w:rsid w:val="00181688"/>
    <w:rsid w:val="00181809"/>
    <w:rsid w:val="00181CED"/>
    <w:rsid w:val="001822D0"/>
    <w:rsid w:val="00182869"/>
    <w:rsid w:val="00182ABE"/>
    <w:rsid w:val="00183765"/>
    <w:rsid w:val="0018396B"/>
    <w:rsid w:val="00183A7A"/>
    <w:rsid w:val="0018406C"/>
    <w:rsid w:val="00184295"/>
    <w:rsid w:val="00184932"/>
    <w:rsid w:val="00184EF1"/>
    <w:rsid w:val="00185534"/>
    <w:rsid w:val="00185CAB"/>
    <w:rsid w:val="00185E2F"/>
    <w:rsid w:val="0019022D"/>
    <w:rsid w:val="00190A71"/>
    <w:rsid w:val="00190D33"/>
    <w:rsid w:val="0019141F"/>
    <w:rsid w:val="001918A8"/>
    <w:rsid w:val="00191A48"/>
    <w:rsid w:val="00191ED9"/>
    <w:rsid w:val="00192D96"/>
    <w:rsid w:val="0019374C"/>
    <w:rsid w:val="001938A3"/>
    <w:rsid w:val="00193DBA"/>
    <w:rsid w:val="00194066"/>
    <w:rsid w:val="00194451"/>
    <w:rsid w:val="0019464D"/>
    <w:rsid w:val="00194B05"/>
    <w:rsid w:val="00195402"/>
    <w:rsid w:val="0019542E"/>
    <w:rsid w:val="0019579C"/>
    <w:rsid w:val="00195E0A"/>
    <w:rsid w:val="0019622C"/>
    <w:rsid w:val="00197844"/>
    <w:rsid w:val="00197FEC"/>
    <w:rsid w:val="001A124B"/>
    <w:rsid w:val="001A1C1C"/>
    <w:rsid w:val="001A20DE"/>
    <w:rsid w:val="001A245D"/>
    <w:rsid w:val="001A310D"/>
    <w:rsid w:val="001A35F3"/>
    <w:rsid w:val="001A3BA6"/>
    <w:rsid w:val="001A3F8F"/>
    <w:rsid w:val="001A5594"/>
    <w:rsid w:val="001A587B"/>
    <w:rsid w:val="001A5B3B"/>
    <w:rsid w:val="001A6103"/>
    <w:rsid w:val="001A616E"/>
    <w:rsid w:val="001A6CA2"/>
    <w:rsid w:val="001A6CD1"/>
    <w:rsid w:val="001A6D57"/>
    <w:rsid w:val="001A6F2F"/>
    <w:rsid w:val="001A7576"/>
    <w:rsid w:val="001A76D7"/>
    <w:rsid w:val="001B03B2"/>
    <w:rsid w:val="001B0D1A"/>
    <w:rsid w:val="001B14FD"/>
    <w:rsid w:val="001B1D8C"/>
    <w:rsid w:val="001B205C"/>
    <w:rsid w:val="001B208A"/>
    <w:rsid w:val="001B27B9"/>
    <w:rsid w:val="001B2A84"/>
    <w:rsid w:val="001B302B"/>
    <w:rsid w:val="001B3385"/>
    <w:rsid w:val="001B350F"/>
    <w:rsid w:val="001B3850"/>
    <w:rsid w:val="001B39E0"/>
    <w:rsid w:val="001B43A0"/>
    <w:rsid w:val="001B481F"/>
    <w:rsid w:val="001B4847"/>
    <w:rsid w:val="001B4BAA"/>
    <w:rsid w:val="001B5116"/>
    <w:rsid w:val="001B530E"/>
    <w:rsid w:val="001B629D"/>
    <w:rsid w:val="001C02DC"/>
    <w:rsid w:val="001C05EF"/>
    <w:rsid w:val="001C0C8E"/>
    <w:rsid w:val="001C0F47"/>
    <w:rsid w:val="001C0F50"/>
    <w:rsid w:val="001C1BE0"/>
    <w:rsid w:val="001C1E54"/>
    <w:rsid w:val="001C2660"/>
    <w:rsid w:val="001C266E"/>
    <w:rsid w:val="001C324C"/>
    <w:rsid w:val="001C3407"/>
    <w:rsid w:val="001C35F6"/>
    <w:rsid w:val="001C4116"/>
    <w:rsid w:val="001C4BC1"/>
    <w:rsid w:val="001C4E5D"/>
    <w:rsid w:val="001C4E84"/>
    <w:rsid w:val="001C5F6C"/>
    <w:rsid w:val="001C60B8"/>
    <w:rsid w:val="001C7485"/>
    <w:rsid w:val="001D0019"/>
    <w:rsid w:val="001D025E"/>
    <w:rsid w:val="001D0274"/>
    <w:rsid w:val="001D03B3"/>
    <w:rsid w:val="001D0779"/>
    <w:rsid w:val="001D0CED"/>
    <w:rsid w:val="001D14A6"/>
    <w:rsid w:val="001D1673"/>
    <w:rsid w:val="001D233D"/>
    <w:rsid w:val="001D279B"/>
    <w:rsid w:val="001D2E44"/>
    <w:rsid w:val="001D2E67"/>
    <w:rsid w:val="001D3466"/>
    <w:rsid w:val="001D3A7A"/>
    <w:rsid w:val="001D4770"/>
    <w:rsid w:val="001D4B0A"/>
    <w:rsid w:val="001D4F5B"/>
    <w:rsid w:val="001D52F6"/>
    <w:rsid w:val="001D53C2"/>
    <w:rsid w:val="001D5C19"/>
    <w:rsid w:val="001D65A1"/>
    <w:rsid w:val="001D7071"/>
    <w:rsid w:val="001D715B"/>
    <w:rsid w:val="001D76C4"/>
    <w:rsid w:val="001D7F92"/>
    <w:rsid w:val="001E012B"/>
    <w:rsid w:val="001E03BE"/>
    <w:rsid w:val="001E03E4"/>
    <w:rsid w:val="001E071B"/>
    <w:rsid w:val="001E1082"/>
    <w:rsid w:val="001E1138"/>
    <w:rsid w:val="001E11BA"/>
    <w:rsid w:val="001E21E7"/>
    <w:rsid w:val="001E233A"/>
    <w:rsid w:val="001E33E5"/>
    <w:rsid w:val="001E397D"/>
    <w:rsid w:val="001E4338"/>
    <w:rsid w:val="001E462D"/>
    <w:rsid w:val="001E490C"/>
    <w:rsid w:val="001E49AF"/>
    <w:rsid w:val="001E4CC6"/>
    <w:rsid w:val="001E4D6F"/>
    <w:rsid w:val="001E4EE9"/>
    <w:rsid w:val="001E60A6"/>
    <w:rsid w:val="001E7041"/>
    <w:rsid w:val="001F05DC"/>
    <w:rsid w:val="001F0EEA"/>
    <w:rsid w:val="001F1012"/>
    <w:rsid w:val="001F1123"/>
    <w:rsid w:val="001F2017"/>
    <w:rsid w:val="001F2455"/>
    <w:rsid w:val="001F29A8"/>
    <w:rsid w:val="001F34B2"/>
    <w:rsid w:val="001F3B9F"/>
    <w:rsid w:val="001F578D"/>
    <w:rsid w:val="001F598E"/>
    <w:rsid w:val="001F648F"/>
    <w:rsid w:val="001F6589"/>
    <w:rsid w:val="001F6869"/>
    <w:rsid w:val="001F7B2A"/>
    <w:rsid w:val="001F7E1C"/>
    <w:rsid w:val="00200EE1"/>
    <w:rsid w:val="0020112C"/>
    <w:rsid w:val="0020131D"/>
    <w:rsid w:val="002029EF"/>
    <w:rsid w:val="00202B42"/>
    <w:rsid w:val="00203447"/>
    <w:rsid w:val="0020418D"/>
    <w:rsid w:val="00204471"/>
    <w:rsid w:val="00204721"/>
    <w:rsid w:val="002048D4"/>
    <w:rsid w:val="00204E4C"/>
    <w:rsid w:val="0020559F"/>
    <w:rsid w:val="00205622"/>
    <w:rsid w:val="00205C47"/>
    <w:rsid w:val="00206539"/>
    <w:rsid w:val="002075FF"/>
    <w:rsid w:val="002101D6"/>
    <w:rsid w:val="00210AA1"/>
    <w:rsid w:val="00210DAA"/>
    <w:rsid w:val="00210E8A"/>
    <w:rsid w:val="00211A25"/>
    <w:rsid w:val="002129E4"/>
    <w:rsid w:val="00212D3A"/>
    <w:rsid w:val="00212DBB"/>
    <w:rsid w:val="00213A5B"/>
    <w:rsid w:val="00214951"/>
    <w:rsid w:val="00214C97"/>
    <w:rsid w:val="00214F32"/>
    <w:rsid w:val="00215221"/>
    <w:rsid w:val="00216D18"/>
    <w:rsid w:val="0021785D"/>
    <w:rsid w:val="00217C8B"/>
    <w:rsid w:val="00217CAF"/>
    <w:rsid w:val="00220217"/>
    <w:rsid w:val="002204EA"/>
    <w:rsid w:val="00220619"/>
    <w:rsid w:val="00220728"/>
    <w:rsid w:val="0022095E"/>
    <w:rsid w:val="00220A2D"/>
    <w:rsid w:val="002210C8"/>
    <w:rsid w:val="002211B8"/>
    <w:rsid w:val="002212CF"/>
    <w:rsid w:val="00221A9E"/>
    <w:rsid w:val="00221B2B"/>
    <w:rsid w:val="0022227D"/>
    <w:rsid w:val="00222320"/>
    <w:rsid w:val="002229EF"/>
    <w:rsid w:val="00224862"/>
    <w:rsid w:val="0022499F"/>
    <w:rsid w:val="00224F4C"/>
    <w:rsid w:val="00225053"/>
    <w:rsid w:val="00225166"/>
    <w:rsid w:val="002255C1"/>
    <w:rsid w:val="00225B40"/>
    <w:rsid w:val="00225BAC"/>
    <w:rsid w:val="0022640D"/>
    <w:rsid w:val="00226472"/>
    <w:rsid w:val="00227285"/>
    <w:rsid w:val="00227476"/>
    <w:rsid w:val="002301E5"/>
    <w:rsid w:val="00230316"/>
    <w:rsid w:val="00231429"/>
    <w:rsid w:val="00231EAA"/>
    <w:rsid w:val="00232F58"/>
    <w:rsid w:val="00233575"/>
    <w:rsid w:val="0023478D"/>
    <w:rsid w:val="002351BD"/>
    <w:rsid w:val="0023587D"/>
    <w:rsid w:val="00236908"/>
    <w:rsid w:val="00236D17"/>
    <w:rsid w:val="00237076"/>
    <w:rsid w:val="00240B7D"/>
    <w:rsid w:val="00240C1B"/>
    <w:rsid w:val="00241541"/>
    <w:rsid w:val="00242174"/>
    <w:rsid w:val="0024283B"/>
    <w:rsid w:val="00242E49"/>
    <w:rsid w:val="00242F54"/>
    <w:rsid w:val="00244964"/>
    <w:rsid w:val="00244B07"/>
    <w:rsid w:val="00245160"/>
    <w:rsid w:val="00245E9F"/>
    <w:rsid w:val="00246A5F"/>
    <w:rsid w:val="00246B5E"/>
    <w:rsid w:val="00247533"/>
    <w:rsid w:val="0024767F"/>
    <w:rsid w:val="00250545"/>
    <w:rsid w:val="00250B99"/>
    <w:rsid w:val="00250C79"/>
    <w:rsid w:val="00251093"/>
    <w:rsid w:val="00251723"/>
    <w:rsid w:val="00251861"/>
    <w:rsid w:val="0025196F"/>
    <w:rsid w:val="00251E92"/>
    <w:rsid w:val="00252698"/>
    <w:rsid w:val="0025277E"/>
    <w:rsid w:val="002536C3"/>
    <w:rsid w:val="00255518"/>
    <w:rsid w:val="0025563E"/>
    <w:rsid w:val="002557F5"/>
    <w:rsid w:val="002559BD"/>
    <w:rsid w:val="002570FC"/>
    <w:rsid w:val="00257550"/>
    <w:rsid w:val="00260C44"/>
    <w:rsid w:val="00261AEA"/>
    <w:rsid w:val="00261E42"/>
    <w:rsid w:val="0026222D"/>
    <w:rsid w:val="0026264F"/>
    <w:rsid w:val="0026324A"/>
    <w:rsid w:val="00263364"/>
    <w:rsid w:val="002633AB"/>
    <w:rsid w:val="00263614"/>
    <w:rsid w:val="00263987"/>
    <w:rsid w:val="00263EA0"/>
    <w:rsid w:val="0026424C"/>
    <w:rsid w:val="0026431F"/>
    <w:rsid w:val="002644B9"/>
    <w:rsid w:val="002645A7"/>
    <w:rsid w:val="00264A81"/>
    <w:rsid w:val="00264DE8"/>
    <w:rsid w:val="00266202"/>
    <w:rsid w:val="00266210"/>
    <w:rsid w:val="00266506"/>
    <w:rsid w:val="0026656A"/>
    <w:rsid w:val="002667E9"/>
    <w:rsid w:val="00267A56"/>
    <w:rsid w:val="00267A74"/>
    <w:rsid w:val="00267B4A"/>
    <w:rsid w:val="0027057E"/>
    <w:rsid w:val="0027065F"/>
    <w:rsid w:val="0027192C"/>
    <w:rsid w:val="00271C6F"/>
    <w:rsid w:val="00271E5C"/>
    <w:rsid w:val="002735DF"/>
    <w:rsid w:val="00273BF9"/>
    <w:rsid w:val="0027469B"/>
    <w:rsid w:val="00275415"/>
    <w:rsid w:val="002759F6"/>
    <w:rsid w:val="0027613B"/>
    <w:rsid w:val="002761CD"/>
    <w:rsid w:val="00276B34"/>
    <w:rsid w:val="00276FB0"/>
    <w:rsid w:val="00277129"/>
    <w:rsid w:val="0027719E"/>
    <w:rsid w:val="002772D8"/>
    <w:rsid w:val="002772ED"/>
    <w:rsid w:val="002773B3"/>
    <w:rsid w:val="002803AA"/>
    <w:rsid w:val="00281023"/>
    <w:rsid w:val="00281154"/>
    <w:rsid w:val="00281EFF"/>
    <w:rsid w:val="00283302"/>
    <w:rsid w:val="00284C69"/>
    <w:rsid w:val="00284D7A"/>
    <w:rsid w:val="0028502E"/>
    <w:rsid w:val="002851EC"/>
    <w:rsid w:val="00285D6A"/>
    <w:rsid w:val="002862DC"/>
    <w:rsid w:val="00287598"/>
    <w:rsid w:val="002879F9"/>
    <w:rsid w:val="00291B6B"/>
    <w:rsid w:val="0029309E"/>
    <w:rsid w:val="00293174"/>
    <w:rsid w:val="00293673"/>
    <w:rsid w:val="002938C5"/>
    <w:rsid w:val="00294736"/>
    <w:rsid w:val="00294BBE"/>
    <w:rsid w:val="002950F9"/>
    <w:rsid w:val="002959BC"/>
    <w:rsid w:val="002961F2"/>
    <w:rsid w:val="002961F8"/>
    <w:rsid w:val="00296962"/>
    <w:rsid w:val="00296D82"/>
    <w:rsid w:val="0029724A"/>
    <w:rsid w:val="00297E99"/>
    <w:rsid w:val="00297EEF"/>
    <w:rsid w:val="002A05F3"/>
    <w:rsid w:val="002A0E59"/>
    <w:rsid w:val="002A0F08"/>
    <w:rsid w:val="002A0F22"/>
    <w:rsid w:val="002A11E5"/>
    <w:rsid w:val="002A12A1"/>
    <w:rsid w:val="002A145D"/>
    <w:rsid w:val="002A15D7"/>
    <w:rsid w:val="002A16FD"/>
    <w:rsid w:val="002A22EB"/>
    <w:rsid w:val="002A263A"/>
    <w:rsid w:val="002A2F5D"/>
    <w:rsid w:val="002A3C0E"/>
    <w:rsid w:val="002A3C62"/>
    <w:rsid w:val="002A40FE"/>
    <w:rsid w:val="002A43E4"/>
    <w:rsid w:val="002A47E9"/>
    <w:rsid w:val="002A5992"/>
    <w:rsid w:val="002A64E1"/>
    <w:rsid w:val="002A6A45"/>
    <w:rsid w:val="002A72F9"/>
    <w:rsid w:val="002A760D"/>
    <w:rsid w:val="002A7DA4"/>
    <w:rsid w:val="002A7FE2"/>
    <w:rsid w:val="002B05AB"/>
    <w:rsid w:val="002B1017"/>
    <w:rsid w:val="002B11AD"/>
    <w:rsid w:val="002B1276"/>
    <w:rsid w:val="002B1408"/>
    <w:rsid w:val="002B165E"/>
    <w:rsid w:val="002B1A5C"/>
    <w:rsid w:val="002B1FA2"/>
    <w:rsid w:val="002B205C"/>
    <w:rsid w:val="002B268F"/>
    <w:rsid w:val="002B28C2"/>
    <w:rsid w:val="002B2E4E"/>
    <w:rsid w:val="002B2E76"/>
    <w:rsid w:val="002B3372"/>
    <w:rsid w:val="002B4F64"/>
    <w:rsid w:val="002B59FD"/>
    <w:rsid w:val="002B5E08"/>
    <w:rsid w:val="002B5EF0"/>
    <w:rsid w:val="002B644B"/>
    <w:rsid w:val="002B690F"/>
    <w:rsid w:val="002B75E6"/>
    <w:rsid w:val="002B7748"/>
    <w:rsid w:val="002B7B13"/>
    <w:rsid w:val="002B7C87"/>
    <w:rsid w:val="002B7DD2"/>
    <w:rsid w:val="002B7F39"/>
    <w:rsid w:val="002C0031"/>
    <w:rsid w:val="002C054B"/>
    <w:rsid w:val="002C07ED"/>
    <w:rsid w:val="002C0887"/>
    <w:rsid w:val="002C101C"/>
    <w:rsid w:val="002C1073"/>
    <w:rsid w:val="002C1C6B"/>
    <w:rsid w:val="002C216A"/>
    <w:rsid w:val="002C2421"/>
    <w:rsid w:val="002C28EA"/>
    <w:rsid w:val="002C3147"/>
    <w:rsid w:val="002C3CC4"/>
    <w:rsid w:val="002C48E3"/>
    <w:rsid w:val="002C4EE7"/>
    <w:rsid w:val="002C5704"/>
    <w:rsid w:val="002C5C24"/>
    <w:rsid w:val="002C747F"/>
    <w:rsid w:val="002D05D8"/>
    <w:rsid w:val="002D08F8"/>
    <w:rsid w:val="002D0C92"/>
    <w:rsid w:val="002D0FE2"/>
    <w:rsid w:val="002D16CC"/>
    <w:rsid w:val="002D18CC"/>
    <w:rsid w:val="002D194B"/>
    <w:rsid w:val="002D24F8"/>
    <w:rsid w:val="002D29AB"/>
    <w:rsid w:val="002D33E3"/>
    <w:rsid w:val="002D35F4"/>
    <w:rsid w:val="002D35FD"/>
    <w:rsid w:val="002D3FA8"/>
    <w:rsid w:val="002D3FB6"/>
    <w:rsid w:val="002D4EB1"/>
    <w:rsid w:val="002D5371"/>
    <w:rsid w:val="002D5F31"/>
    <w:rsid w:val="002D6216"/>
    <w:rsid w:val="002D69CE"/>
    <w:rsid w:val="002D6ADA"/>
    <w:rsid w:val="002D7433"/>
    <w:rsid w:val="002D75E7"/>
    <w:rsid w:val="002E00BD"/>
    <w:rsid w:val="002E0114"/>
    <w:rsid w:val="002E01A4"/>
    <w:rsid w:val="002E035D"/>
    <w:rsid w:val="002E0CFA"/>
    <w:rsid w:val="002E0D03"/>
    <w:rsid w:val="002E1193"/>
    <w:rsid w:val="002E2174"/>
    <w:rsid w:val="002E28E1"/>
    <w:rsid w:val="002E3599"/>
    <w:rsid w:val="002E3C7C"/>
    <w:rsid w:val="002E433E"/>
    <w:rsid w:val="002E4918"/>
    <w:rsid w:val="002E51D0"/>
    <w:rsid w:val="002E5668"/>
    <w:rsid w:val="002E5853"/>
    <w:rsid w:val="002E5D85"/>
    <w:rsid w:val="002E5F73"/>
    <w:rsid w:val="002E6397"/>
    <w:rsid w:val="002E68D1"/>
    <w:rsid w:val="002E7047"/>
    <w:rsid w:val="002E7280"/>
    <w:rsid w:val="002E7D99"/>
    <w:rsid w:val="002E7E0F"/>
    <w:rsid w:val="002F003D"/>
    <w:rsid w:val="002F0122"/>
    <w:rsid w:val="002F061E"/>
    <w:rsid w:val="002F1C63"/>
    <w:rsid w:val="002F1E7F"/>
    <w:rsid w:val="002F25E5"/>
    <w:rsid w:val="002F2DF4"/>
    <w:rsid w:val="002F41F7"/>
    <w:rsid w:val="002F4811"/>
    <w:rsid w:val="002F4E73"/>
    <w:rsid w:val="002F585A"/>
    <w:rsid w:val="002F596E"/>
    <w:rsid w:val="002F59E6"/>
    <w:rsid w:val="002F5EAA"/>
    <w:rsid w:val="002F6161"/>
    <w:rsid w:val="002F6D3B"/>
    <w:rsid w:val="002F73B0"/>
    <w:rsid w:val="002F778C"/>
    <w:rsid w:val="002F77E2"/>
    <w:rsid w:val="00300064"/>
    <w:rsid w:val="003002AD"/>
    <w:rsid w:val="00300769"/>
    <w:rsid w:val="00301362"/>
    <w:rsid w:val="00301F35"/>
    <w:rsid w:val="00302BAB"/>
    <w:rsid w:val="003039C3"/>
    <w:rsid w:val="00304984"/>
    <w:rsid w:val="0030519A"/>
    <w:rsid w:val="003058A6"/>
    <w:rsid w:val="00305B17"/>
    <w:rsid w:val="00306152"/>
    <w:rsid w:val="00306291"/>
    <w:rsid w:val="0030642B"/>
    <w:rsid w:val="00306ADF"/>
    <w:rsid w:val="00306BEC"/>
    <w:rsid w:val="00306F9D"/>
    <w:rsid w:val="0030756A"/>
    <w:rsid w:val="00310E67"/>
    <w:rsid w:val="00311814"/>
    <w:rsid w:val="00311F06"/>
    <w:rsid w:val="003122D0"/>
    <w:rsid w:val="003127D3"/>
    <w:rsid w:val="00312C57"/>
    <w:rsid w:val="00312FEE"/>
    <w:rsid w:val="003131D9"/>
    <w:rsid w:val="003136DE"/>
    <w:rsid w:val="0031473B"/>
    <w:rsid w:val="00314B2F"/>
    <w:rsid w:val="00315D16"/>
    <w:rsid w:val="00316312"/>
    <w:rsid w:val="003170D3"/>
    <w:rsid w:val="00317C56"/>
    <w:rsid w:val="00320DDB"/>
    <w:rsid w:val="0032117A"/>
    <w:rsid w:val="003218FE"/>
    <w:rsid w:val="00321B01"/>
    <w:rsid w:val="00321FDE"/>
    <w:rsid w:val="003223C5"/>
    <w:rsid w:val="003233FC"/>
    <w:rsid w:val="003235B3"/>
    <w:rsid w:val="003238C6"/>
    <w:rsid w:val="0032451F"/>
    <w:rsid w:val="00324645"/>
    <w:rsid w:val="003248EA"/>
    <w:rsid w:val="00324C1C"/>
    <w:rsid w:val="0032561A"/>
    <w:rsid w:val="00325812"/>
    <w:rsid w:val="00325DF4"/>
    <w:rsid w:val="00326A24"/>
    <w:rsid w:val="003271F5"/>
    <w:rsid w:val="00327336"/>
    <w:rsid w:val="00327495"/>
    <w:rsid w:val="00327603"/>
    <w:rsid w:val="00330183"/>
    <w:rsid w:val="003303E2"/>
    <w:rsid w:val="00330907"/>
    <w:rsid w:val="00330C07"/>
    <w:rsid w:val="00330D6B"/>
    <w:rsid w:val="003314EF"/>
    <w:rsid w:val="003319AF"/>
    <w:rsid w:val="00331FE0"/>
    <w:rsid w:val="00332A68"/>
    <w:rsid w:val="00332D8B"/>
    <w:rsid w:val="00333A11"/>
    <w:rsid w:val="00333EC9"/>
    <w:rsid w:val="00334051"/>
    <w:rsid w:val="003342EF"/>
    <w:rsid w:val="003344E9"/>
    <w:rsid w:val="003345D2"/>
    <w:rsid w:val="00334854"/>
    <w:rsid w:val="003350EE"/>
    <w:rsid w:val="003370E6"/>
    <w:rsid w:val="003373F3"/>
    <w:rsid w:val="00337444"/>
    <w:rsid w:val="003377FE"/>
    <w:rsid w:val="0034024F"/>
    <w:rsid w:val="003417B5"/>
    <w:rsid w:val="00341E98"/>
    <w:rsid w:val="003424CF"/>
    <w:rsid w:val="00342611"/>
    <w:rsid w:val="003427D6"/>
    <w:rsid w:val="00342FBF"/>
    <w:rsid w:val="0034403C"/>
    <w:rsid w:val="0034464C"/>
    <w:rsid w:val="00344745"/>
    <w:rsid w:val="0034518D"/>
    <w:rsid w:val="00345573"/>
    <w:rsid w:val="00345C6F"/>
    <w:rsid w:val="00345F50"/>
    <w:rsid w:val="0034629F"/>
    <w:rsid w:val="003464A5"/>
    <w:rsid w:val="003465B3"/>
    <w:rsid w:val="00346D1C"/>
    <w:rsid w:val="003477DE"/>
    <w:rsid w:val="00347A42"/>
    <w:rsid w:val="003506F0"/>
    <w:rsid w:val="00350AB4"/>
    <w:rsid w:val="00350ADB"/>
    <w:rsid w:val="00350B6F"/>
    <w:rsid w:val="00351762"/>
    <w:rsid w:val="0035184C"/>
    <w:rsid w:val="00351AF1"/>
    <w:rsid w:val="00351EFB"/>
    <w:rsid w:val="003528D3"/>
    <w:rsid w:val="0035293B"/>
    <w:rsid w:val="00353995"/>
    <w:rsid w:val="00354945"/>
    <w:rsid w:val="00354E47"/>
    <w:rsid w:val="00355B02"/>
    <w:rsid w:val="00355B05"/>
    <w:rsid w:val="00355FF6"/>
    <w:rsid w:val="003571EA"/>
    <w:rsid w:val="00357A71"/>
    <w:rsid w:val="00357A76"/>
    <w:rsid w:val="00357F6E"/>
    <w:rsid w:val="003600DA"/>
    <w:rsid w:val="003612CB"/>
    <w:rsid w:val="00361DE7"/>
    <w:rsid w:val="00361E39"/>
    <w:rsid w:val="00362A5F"/>
    <w:rsid w:val="00363528"/>
    <w:rsid w:val="003637A4"/>
    <w:rsid w:val="00364602"/>
    <w:rsid w:val="00364BE4"/>
    <w:rsid w:val="00365260"/>
    <w:rsid w:val="00365349"/>
    <w:rsid w:val="00365FEF"/>
    <w:rsid w:val="00366581"/>
    <w:rsid w:val="0036697C"/>
    <w:rsid w:val="00370713"/>
    <w:rsid w:val="00371097"/>
    <w:rsid w:val="003716AA"/>
    <w:rsid w:val="00371CAD"/>
    <w:rsid w:val="00371FFA"/>
    <w:rsid w:val="00372070"/>
    <w:rsid w:val="00372254"/>
    <w:rsid w:val="00373181"/>
    <w:rsid w:val="00373588"/>
    <w:rsid w:val="003738A2"/>
    <w:rsid w:val="00373B01"/>
    <w:rsid w:val="00373DEC"/>
    <w:rsid w:val="00374329"/>
    <w:rsid w:val="00374F2E"/>
    <w:rsid w:val="00374F83"/>
    <w:rsid w:val="0037500B"/>
    <w:rsid w:val="0037564C"/>
    <w:rsid w:val="003759AC"/>
    <w:rsid w:val="00375C91"/>
    <w:rsid w:val="00377292"/>
    <w:rsid w:val="003774D6"/>
    <w:rsid w:val="003779B0"/>
    <w:rsid w:val="00377FE5"/>
    <w:rsid w:val="003803AB"/>
    <w:rsid w:val="00380C43"/>
    <w:rsid w:val="00381025"/>
    <w:rsid w:val="00381432"/>
    <w:rsid w:val="00381FE0"/>
    <w:rsid w:val="003822B1"/>
    <w:rsid w:val="00383652"/>
    <w:rsid w:val="0038387C"/>
    <w:rsid w:val="0038439E"/>
    <w:rsid w:val="003849A3"/>
    <w:rsid w:val="00384E57"/>
    <w:rsid w:val="00384E93"/>
    <w:rsid w:val="00386571"/>
    <w:rsid w:val="00386C3D"/>
    <w:rsid w:val="00386C59"/>
    <w:rsid w:val="00386EA5"/>
    <w:rsid w:val="00386FDD"/>
    <w:rsid w:val="00387282"/>
    <w:rsid w:val="003876C7"/>
    <w:rsid w:val="00387B01"/>
    <w:rsid w:val="00390033"/>
    <w:rsid w:val="00390744"/>
    <w:rsid w:val="00390ED7"/>
    <w:rsid w:val="003913DF"/>
    <w:rsid w:val="00391A3E"/>
    <w:rsid w:val="0039305A"/>
    <w:rsid w:val="003932CD"/>
    <w:rsid w:val="00393304"/>
    <w:rsid w:val="0039348D"/>
    <w:rsid w:val="00394112"/>
    <w:rsid w:val="003942ED"/>
    <w:rsid w:val="003943A0"/>
    <w:rsid w:val="00394AAB"/>
    <w:rsid w:val="00394C9D"/>
    <w:rsid w:val="003958F5"/>
    <w:rsid w:val="003963D5"/>
    <w:rsid w:val="0039671D"/>
    <w:rsid w:val="00396C99"/>
    <w:rsid w:val="00396D74"/>
    <w:rsid w:val="00397669"/>
    <w:rsid w:val="00397DEB"/>
    <w:rsid w:val="00397FC8"/>
    <w:rsid w:val="003A05DF"/>
    <w:rsid w:val="003A063F"/>
    <w:rsid w:val="003A0722"/>
    <w:rsid w:val="003A0A6D"/>
    <w:rsid w:val="003A0BD8"/>
    <w:rsid w:val="003A0C8A"/>
    <w:rsid w:val="003A0CF4"/>
    <w:rsid w:val="003A13C2"/>
    <w:rsid w:val="003A1C19"/>
    <w:rsid w:val="003A1EE0"/>
    <w:rsid w:val="003A21B1"/>
    <w:rsid w:val="003A2B46"/>
    <w:rsid w:val="003A2C06"/>
    <w:rsid w:val="003A32C1"/>
    <w:rsid w:val="003A377C"/>
    <w:rsid w:val="003A39A5"/>
    <w:rsid w:val="003A3A37"/>
    <w:rsid w:val="003A40DE"/>
    <w:rsid w:val="003A4752"/>
    <w:rsid w:val="003A486C"/>
    <w:rsid w:val="003A4908"/>
    <w:rsid w:val="003A4D94"/>
    <w:rsid w:val="003A5406"/>
    <w:rsid w:val="003A5C75"/>
    <w:rsid w:val="003A7266"/>
    <w:rsid w:val="003A75F1"/>
    <w:rsid w:val="003A7E3D"/>
    <w:rsid w:val="003B02BB"/>
    <w:rsid w:val="003B09EB"/>
    <w:rsid w:val="003B188F"/>
    <w:rsid w:val="003B2BCC"/>
    <w:rsid w:val="003B2F09"/>
    <w:rsid w:val="003B3A45"/>
    <w:rsid w:val="003B4E0E"/>
    <w:rsid w:val="003B4E43"/>
    <w:rsid w:val="003B656A"/>
    <w:rsid w:val="003B6ABF"/>
    <w:rsid w:val="003B7004"/>
    <w:rsid w:val="003B743D"/>
    <w:rsid w:val="003B79A0"/>
    <w:rsid w:val="003B79E1"/>
    <w:rsid w:val="003B7DE7"/>
    <w:rsid w:val="003C026D"/>
    <w:rsid w:val="003C0B2E"/>
    <w:rsid w:val="003C149B"/>
    <w:rsid w:val="003C1C42"/>
    <w:rsid w:val="003C1E0E"/>
    <w:rsid w:val="003C26C0"/>
    <w:rsid w:val="003C272E"/>
    <w:rsid w:val="003C2787"/>
    <w:rsid w:val="003C2845"/>
    <w:rsid w:val="003C2FAC"/>
    <w:rsid w:val="003C3413"/>
    <w:rsid w:val="003C34E5"/>
    <w:rsid w:val="003C3E51"/>
    <w:rsid w:val="003C4E18"/>
    <w:rsid w:val="003C5625"/>
    <w:rsid w:val="003C67F8"/>
    <w:rsid w:val="003C6ED6"/>
    <w:rsid w:val="003C7809"/>
    <w:rsid w:val="003C7F1D"/>
    <w:rsid w:val="003D08B3"/>
    <w:rsid w:val="003D08FE"/>
    <w:rsid w:val="003D101E"/>
    <w:rsid w:val="003D10F3"/>
    <w:rsid w:val="003D269B"/>
    <w:rsid w:val="003D2794"/>
    <w:rsid w:val="003D28F1"/>
    <w:rsid w:val="003D2D7B"/>
    <w:rsid w:val="003D3155"/>
    <w:rsid w:val="003D36B8"/>
    <w:rsid w:val="003D3D01"/>
    <w:rsid w:val="003D3D20"/>
    <w:rsid w:val="003D462C"/>
    <w:rsid w:val="003D4CFE"/>
    <w:rsid w:val="003D4D69"/>
    <w:rsid w:val="003D4F8F"/>
    <w:rsid w:val="003D5502"/>
    <w:rsid w:val="003D58CC"/>
    <w:rsid w:val="003D5C12"/>
    <w:rsid w:val="003D61D4"/>
    <w:rsid w:val="003D6AFB"/>
    <w:rsid w:val="003D6C3A"/>
    <w:rsid w:val="003D6EC0"/>
    <w:rsid w:val="003D7789"/>
    <w:rsid w:val="003D7EE0"/>
    <w:rsid w:val="003E03F6"/>
    <w:rsid w:val="003E0955"/>
    <w:rsid w:val="003E0988"/>
    <w:rsid w:val="003E1658"/>
    <w:rsid w:val="003E1ED9"/>
    <w:rsid w:val="003E30CC"/>
    <w:rsid w:val="003E484A"/>
    <w:rsid w:val="003E52A9"/>
    <w:rsid w:val="003E52EC"/>
    <w:rsid w:val="003E5429"/>
    <w:rsid w:val="003E5793"/>
    <w:rsid w:val="003E5AA4"/>
    <w:rsid w:val="003E66B7"/>
    <w:rsid w:val="003E6A06"/>
    <w:rsid w:val="003F0526"/>
    <w:rsid w:val="003F0928"/>
    <w:rsid w:val="003F1481"/>
    <w:rsid w:val="003F2041"/>
    <w:rsid w:val="003F2690"/>
    <w:rsid w:val="003F2F2F"/>
    <w:rsid w:val="003F4934"/>
    <w:rsid w:val="003F497F"/>
    <w:rsid w:val="003F4EA3"/>
    <w:rsid w:val="003F4F31"/>
    <w:rsid w:val="003F53BB"/>
    <w:rsid w:val="003F54F3"/>
    <w:rsid w:val="003F5668"/>
    <w:rsid w:val="003F5B15"/>
    <w:rsid w:val="003F63D4"/>
    <w:rsid w:val="003F772D"/>
    <w:rsid w:val="003F7E2E"/>
    <w:rsid w:val="00400656"/>
    <w:rsid w:val="004009F5"/>
    <w:rsid w:val="00400BDA"/>
    <w:rsid w:val="00400C0B"/>
    <w:rsid w:val="00400CFE"/>
    <w:rsid w:val="0040120A"/>
    <w:rsid w:val="004020E2"/>
    <w:rsid w:val="0040295A"/>
    <w:rsid w:val="00403A36"/>
    <w:rsid w:val="004048D0"/>
    <w:rsid w:val="00405588"/>
    <w:rsid w:val="004055AA"/>
    <w:rsid w:val="00405764"/>
    <w:rsid w:val="004057A1"/>
    <w:rsid w:val="00406323"/>
    <w:rsid w:val="00406790"/>
    <w:rsid w:val="004069D1"/>
    <w:rsid w:val="00406E84"/>
    <w:rsid w:val="004101DA"/>
    <w:rsid w:val="00410DC9"/>
    <w:rsid w:val="00410E8A"/>
    <w:rsid w:val="004120E1"/>
    <w:rsid w:val="0041250F"/>
    <w:rsid w:val="00413409"/>
    <w:rsid w:val="00413525"/>
    <w:rsid w:val="004138CF"/>
    <w:rsid w:val="004139C2"/>
    <w:rsid w:val="00414070"/>
    <w:rsid w:val="004141CC"/>
    <w:rsid w:val="00415301"/>
    <w:rsid w:val="0041546F"/>
    <w:rsid w:val="0041624F"/>
    <w:rsid w:val="00416DB7"/>
    <w:rsid w:val="00417503"/>
    <w:rsid w:val="0041760A"/>
    <w:rsid w:val="00417920"/>
    <w:rsid w:val="00417A5E"/>
    <w:rsid w:val="00417E82"/>
    <w:rsid w:val="00420879"/>
    <w:rsid w:val="00420904"/>
    <w:rsid w:val="00420DF4"/>
    <w:rsid w:val="00421561"/>
    <w:rsid w:val="00421EFD"/>
    <w:rsid w:val="004222B9"/>
    <w:rsid w:val="004223A8"/>
    <w:rsid w:val="004225EE"/>
    <w:rsid w:val="00422A2E"/>
    <w:rsid w:val="00423198"/>
    <w:rsid w:val="004233CB"/>
    <w:rsid w:val="00423C11"/>
    <w:rsid w:val="004243BF"/>
    <w:rsid w:val="00424B0D"/>
    <w:rsid w:val="00424B4B"/>
    <w:rsid w:val="00425E24"/>
    <w:rsid w:val="00426341"/>
    <w:rsid w:val="00427CD9"/>
    <w:rsid w:val="00430495"/>
    <w:rsid w:val="004307C9"/>
    <w:rsid w:val="00431A6E"/>
    <w:rsid w:val="00431DBA"/>
    <w:rsid w:val="00431E51"/>
    <w:rsid w:val="00432887"/>
    <w:rsid w:val="00433440"/>
    <w:rsid w:val="00433C6F"/>
    <w:rsid w:val="00433F69"/>
    <w:rsid w:val="00434317"/>
    <w:rsid w:val="004349E0"/>
    <w:rsid w:val="00434F87"/>
    <w:rsid w:val="004350EA"/>
    <w:rsid w:val="004354FA"/>
    <w:rsid w:val="00435EC7"/>
    <w:rsid w:val="00435F67"/>
    <w:rsid w:val="004361E6"/>
    <w:rsid w:val="0043647D"/>
    <w:rsid w:val="00436BE8"/>
    <w:rsid w:val="00436E3C"/>
    <w:rsid w:val="0043788E"/>
    <w:rsid w:val="00437E45"/>
    <w:rsid w:val="004400AF"/>
    <w:rsid w:val="004400E1"/>
    <w:rsid w:val="00440B4E"/>
    <w:rsid w:val="00440F57"/>
    <w:rsid w:val="004410FB"/>
    <w:rsid w:val="00441143"/>
    <w:rsid w:val="004412BD"/>
    <w:rsid w:val="00441834"/>
    <w:rsid w:val="00441CF4"/>
    <w:rsid w:val="004422AE"/>
    <w:rsid w:val="004423B5"/>
    <w:rsid w:val="00442695"/>
    <w:rsid w:val="004426BD"/>
    <w:rsid w:val="00443018"/>
    <w:rsid w:val="00443578"/>
    <w:rsid w:val="00443631"/>
    <w:rsid w:val="0044386E"/>
    <w:rsid w:val="00443C47"/>
    <w:rsid w:val="0044449A"/>
    <w:rsid w:val="004447FC"/>
    <w:rsid w:val="00444877"/>
    <w:rsid w:val="00444A2F"/>
    <w:rsid w:val="00445242"/>
    <w:rsid w:val="00445A90"/>
    <w:rsid w:val="00445CCA"/>
    <w:rsid w:val="00445D94"/>
    <w:rsid w:val="00446554"/>
    <w:rsid w:val="004471A3"/>
    <w:rsid w:val="00447782"/>
    <w:rsid w:val="00447919"/>
    <w:rsid w:val="00447F14"/>
    <w:rsid w:val="00450A5D"/>
    <w:rsid w:val="00451345"/>
    <w:rsid w:val="004518A1"/>
    <w:rsid w:val="00451C16"/>
    <w:rsid w:val="00451D92"/>
    <w:rsid w:val="0045230C"/>
    <w:rsid w:val="00452594"/>
    <w:rsid w:val="00453247"/>
    <w:rsid w:val="004534CC"/>
    <w:rsid w:val="00453905"/>
    <w:rsid w:val="00454016"/>
    <w:rsid w:val="00454170"/>
    <w:rsid w:val="00454279"/>
    <w:rsid w:val="00454372"/>
    <w:rsid w:val="00455087"/>
    <w:rsid w:val="00455373"/>
    <w:rsid w:val="004553D6"/>
    <w:rsid w:val="004558C1"/>
    <w:rsid w:val="00455C05"/>
    <w:rsid w:val="00456E71"/>
    <w:rsid w:val="00456E8D"/>
    <w:rsid w:val="00456FE2"/>
    <w:rsid w:val="00457329"/>
    <w:rsid w:val="0045748C"/>
    <w:rsid w:val="00457AC4"/>
    <w:rsid w:val="00457F2B"/>
    <w:rsid w:val="004602B2"/>
    <w:rsid w:val="0046049D"/>
    <w:rsid w:val="00461C89"/>
    <w:rsid w:val="00461ED1"/>
    <w:rsid w:val="00462B2E"/>
    <w:rsid w:val="00462FFA"/>
    <w:rsid w:val="00463665"/>
    <w:rsid w:val="0046387B"/>
    <w:rsid w:val="00463AE9"/>
    <w:rsid w:val="0046403C"/>
    <w:rsid w:val="004648DA"/>
    <w:rsid w:val="00465278"/>
    <w:rsid w:val="00465884"/>
    <w:rsid w:val="00466007"/>
    <w:rsid w:val="00466151"/>
    <w:rsid w:val="00466300"/>
    <w:rsid w:val="0046732D"/>
    <w:rsid w:val="00467BE1"/>
    <w:rsid w:val="00467CB0"/>
    <w:rsid w:val="00467F53"/>
    <w:rsid w:val="004712B0"/>
    <w:rsid w:val="00471425"/>
    <w:rsid w:val="00471718"/>
    <w:rsid w:val="00471E4A"/>
    <w:rsid w:val="004725B3"/>
    <w:rsid w:val="004729BC"/>
    <w:rsid w:val="00472D1A"/>
    <w:rsid w:val="00473855"/>
    <w:rsid w:val="00473AFD"/>
    <w:rsid w:val="00473B54"/>
    <w:rsid w:val="00473D19"/>
    <w:rsid w:val="00474148"/>
    <w:rsid w:val="0047433F"/>
    <w:rsid w:val="0047520C"/>
    <w:rsid w:val="004761F6"/>
    <w:rsid w:val="004764BB"/>
    <w:rsid w:val="00476D49"/>
    <w:rsid w:val="0047772D"/>
    <w:rsid w:val="00480B04"/>
    <w:rsid w:val="00480D87"/>
    <w:rsid w:val="004816D0"/>
    <w:rsid w:val="00481E3D"/>
    <w:rsid w:val="004822B8"/>
    <w:rsid w:val="00482696"/>
    <w:rsid w:val="00482BAA"/>
    <w:rsid w:val="00483987"/>
    <w:rsid w:val="00483A70"/>
    <w:rsid w:val="00484117"/>
    <w:rsid w:val="004842D1"/>
    <w:rsid w:val="00484403"/>
    <w:rsid w:val="00484CDB"/>
    <w:rsid w:val="004850AF"/>
    <w:rsid w:val="00485337"/>
    <w:rsid w:val="00485990"/>
    <w:rsid w:val="004866D7"/>
    <w:rsid w:val="004867C7"/>
    <w:rsid w:val="00486856"/>
    <w:rsid w:val="00487F46"/>
    <w:rsid w:val="0049134A"/>
    <w:rsid w:val="00491C44"/>
    <w:rsid w:val="00492548"/>
    <w:rsid w:val="004925AF"/>
    <w:rsid w:val="00492A79"/>
    <w:rsid w:val="0049395B"/>
    <w:rsid w:val="004939C7"/>
    <w:rsid w:val="00493FB0"/>
    <w:rsid w:val="00494EC9"/>
    <w:rsid w:val="00495688"/>
    <w:rsid w:val="004956ED"/>
    <w:rsid w:val="00495A6D"/>
    <w:rsid w:val="00495DAB"/>
    <w:rsid w:val="00495DB6"/>
    <w:rsid w:val="0049670A"/>
    <w:rsid w:val="00496ADD"/>
    <w:rsid w:val="00496B9A"/>
    <w:rsid w:val="004970D1"/>
    <w:rsid w:val="00497122"/>
    <w:rsid w:val="00497AB3"/>
    <w:rsid w:val="004A09CF"/>
    <w:rsid w:val="004A0EE4"/>
    <w:rsid w:val="004A14BF"/>
    <w:rsid w:val="004A1526"/>
    <w:rsid w:val="004A2087"/>
    <w:rsid w:val="004A2405"/>
    <w:rsid w:val="004A27A0"/>
    <w:rsid w:val="004A2936"/>
    <w:rsid w:val="004A2A92"/>
    <w:rsid w:val="004A307B"/>
    <w:rsid w:val="004A3474"/>
    <w:rsid w:val="004A348C"/>
    <w:rsid w:val="004A376B"/>
    <w:rsid w:val="004A3A1B"/>
    <w:rsid w:val="004A3DE5"/>
    <w:rsid w:val="004A41DA"/>
    <w:rsid w:val="004A4311"/>
    <w:rsid w:val="004A4C2A"/>
    <w:rsid w:val="004A6374"/>
    <w:rsid w:val="004A7AD0"/>
    <w:rsid w:val="004B0837"/>
    <w:rsid w:val="004B125A"/>
    <w:rsid w:val="004B171E"/>
    <w:rsid w:val="004B183F"/>
    <w:rsid w:val="004B1869"/>
    <w:rsid w:val="004B1AC7"/>
    <w:rsid w:val="004B22CF"/>
    <w:rsid w:val="004B2D48"/>
    <w:rsid w:val="004B3880"/>
    <w:rsid w:val="004B4245"/>
    <w:rsid w:val="004B46DF"/>
    <w:rsid w:val="004B487D"/>
    <w:rsid w:val="004B516A"/>
    <w:rsid w:val="004B59CE"/>
    <w:rsid w:val="004B624A"/>
    <w:rsid w:val="004B67BC"/>
    <w:rsid w:val="004B7391"/>
    <w:rsid w:val="004B7A18"/>
    <w:rsid w:val="004C1D1B"/>
    <w:rsid w:val="004C2552"/>
    <w:rsid w:val="004C257F"/>
    <w:rsid w:val="004C2ADB"/>
    <w:rsid w:val="004C37CA"/>
    <w:rsid w:val="004C386E"/>
    <w:rsid w:val="004C39CE"/>
    <w:rsid w:val="004C3B29"/>
    <w:rsid w:val="004C3BCA"/>
    <w:rsid w:val="004C3D7E"/>
    <w:rsid w:val="004C464E"/>
    <w:rsid w:val="004C4797"/>
    <w:rsid w:val="004C514B"/>
    <w:rsid w:val="004C5A1A"/>
    <w:rsid w:val="004C5EC1"/>
    <w:rsid w:val="004C6B71"/>
    <w:rsid w:val="004C73F1"/>
    <w:rsid w:val="004C78E1"/>
    <w:rsid w:val="004C7D14"/>
    <w:rsid w:val="004D0FC8"/>
    <w:rsid w:val="004D11F9"/>
    <w:rsid w:val="004D1328"/>
    <w:rsid w:val="004D183D"/>
    <w:rsid w:val="004D1B14"/>
    <w:rsid w:val="004D1C7E"/>
    <w:rsid w:val="004D1FED"/>
    <w:rsid w:val="004D2085"/>
    <w:rsid w:val="004D21D8"/>
    <w:rsid w:val="004D2AC7"/>
    <w:rsid w:val="004D3AD0"/>
    <w:rsid w:val="004D5276"/>
    <w:rsid w:val="004D66A7"/>
    <w:rsid w:val="004D66E0"/>
    <w:rsid w:val="004D69A2"/>
    <w:rsid w:val="004D6B3A"/>
    <w:rsid w:val="004D6D4B"/>
    <w:rsid w:val="004D6FCE"/>
    <w:rsid w:val="004D722D"/>
    <w:rsid w:val="004D7A25"/>
    <w:rsid w:val="004E0468"/>
    <w:rsid w:val="004E0B9C"/>
    <w:rsid w:val="004E1296"/>
    <w:rsid w:val="004E14C8"/>
    <w:rsid w:val="004E1658"/>
    <w:rsid w:val="004E1963"/>
    <w:rsid w:val="004E2ED4"/>
    <w:rsid w:val="004E2F8A"/>
    <w:rsid w:val="004E351E"/>
    <w:rsid w:val="004E3C4C"/>
    <w:rsid w:val="004E3F19"/>
    <w:rsid w:val="004E567B"/>
    <w:rsid w:val="004E57EF"/>
    <w:rsid w:val="004E5805"/>
    <w:rsid w:val="004E5EDD"/>
    <w:rsid w:val="004E610F"/>
    <w:rsid w:val="004E6C91"/>
    <w:rsid w:val="004E6CFE"/>
    <w:rsid w:val="004E6E2D"/>
    <w:rsid w:val="004E7059"/>
    <w:rsid w:val="004E7539"/>
    <w:rsid w:val="004E7A48"/>
    <w:rsid w:val="004F0225"/>
    <w:rsid w:val="004F03BA"/>
    <w:rsid w:val="004F041A"/>
    <w:rsid w:val="004F1267"/>
    <w:rsid w:val="004F15AD"/>
    <w:rsid w:val="004F2784"/>
    <w:rsid w:val="004F282F"/>
    <w:rsid w:val="004F2B93"/>
    <w:rsid w:val="004F32A0"/>
    <w:rsid w:val="004F3620"/>
    <w:rsid w:val="004F379B"/>
    <w:rsid w:val="004F3AA8"/>
    <w:rsid w:val="004F3BD5"/>
    <w:rsid w:val="004F3C36"/>
    <w:rsid w:val="004F4CF1"/>
    <w:rsid w:val="004F5184"/>
    <w:rsid w:val="004F5BD6"/>
    <w:rsid w:val="004F6066"/>
    <w:rsid w:val="004F60E0"/>
    <w:rsid w:val="004F66F1"/>
    <w:rsid w:val="004F6B63"/>
    <w:rsid w:val="004F72D3"/>
    <w:rsid w:val="004F74CA"/>
    <w:rsid w:val="004F7A9F"/>
    <w:rsid w:val="00500394"/>
    <w:rsid w:val="00501907"/>
    <w:rsid w:val="00501E02"/>
    <w:rsid w:val="00501F77"/>
    <w:rsid w:val="005022EB"/>
    <w:rsid w:val="005028ED"/>
    <w:rsid w:val="00502AB6"/>
    <w:rsid w:val="005030E2"/>
    <w:rsid w:val="0050330F"/>
    <w:rsid w:val="005043A0"/>
    <w:rsid w:val="00504521"/>
    <w:rsid w:val="00504604"/>
    <w:rsid w:val="005049A0"/>
    <w:rsid w:val="005051C3"/>
    <w:rsid w:val="005058AD"/>
    <w:rsid w:val="00506188"/>
    <w:rsid w:val="0050688E"/>
    <w:rsid w:val="00506910"/>
    <w:rsid w:val="00507273"/>
    <w:rsid w:val="0050736A"/>
    <w:rsid w:val="00507463"/>
    <w:rsid w:val="00507A22"/>
    <w:rsid w:val="00507A2D"/>
    <w:rsid w:val="00507F21"/>
    <w:rsid w:val="00510081"/>
    <w:rsid w:val="005100A9"/>
    <w:rsid w:val="005106BC"/>
    <w:rsid w:val="00510782"/>
    <w:rsid w:val="00510896"/>
    <w:rsid w:val="005115EB"/>
    <w:rsid w:val="00512401"/>
    <w:rsid w:val="005124D9"/>
    <w:rsid w:val="0051287C"/>
    <w:rsid w:val="00513978"/>
    <w:rsid w:val="00513C0A"/>
    <w:rsid w:val="00513E32"/>
    <w:rsid w:val="00514155"/>
    <w:rsid w:val="00514253"/>
    <w:rsid w:val="00514B39"/>
    <w:rsid w:val="00514F0C"/>
    <w:rsid w:val="00515DDD"/>
    <w:rsid w:val="00516151"/>
    <w:rsid w:val="00516316"/>
    <w:rsid w:val="00517069"/>
    <w:rsid w:val="005174E6"/>
    <w:rsid w:val="00517AA0"/>
    <w:rsid w:val="00520471"/>
    <w:rsid w:val="0052051E"/>
    <w:rsid w:val="00520582"/>
    <w:rsid w:val="005211A2"/>
    <w:rsid w:val="00521BE8"/>
    <w:rsid w:val="00522820"/>
    <w:rsid w:val="0052317D"/>
    <w:rsid w:val="0052326C"/>
    <w:rsid w:val="005236EC"/>
    <w:rsid w:val="00524CA9"/>
    <w:rsid w:val="0052594F"/>
    <w:rsid w:val="00525A54"/>
    <w:rsid w:val="0052641B"/>
    <w:rsid w:val="005266EE"/>
    <w:rsid w:val="00526C01"/>
    <w:rsid w:val="00527253"/>
    <w:rsid w:val="00527AC6"/>
    <w:rsid w:val="0053019A"/>
    <w:rsid w:val="00530275"/>
    <w:rsid w:val="005305D6"/>
    <w:rsid w:val="00531083"/>
    <w:rsid w:val="005319D0"/>
    <w:rsid w:val="005329BD"/>
    <w:rsid w:val="00532E00"/>
    <w:rsid w:val="00533B95"/>
    <w:rsid w:val="005340DE"/>
    <w:rsid w:val="00534275"/>
    <w:rsid w:val="005342F7"/>
    <w:rsid w:val="00534B9D"/>
    <w:rsid w:val="00534C09"/>
    <w:rsid w:val="005350BE"/>
    <w:rsid w:val="00535310"/>
    <w:rsid w:val="00535341"/>
    <w:rsid w:val="0053560D"/>
    <w:rsid w:val="00535C7B"/>
    <w:rsid w:val="00535CF4"/>
    <w:rsid w:val="00535D1D"/>
    <w:rsid w:val="005365DC"/>
    <w:rsid w:val="0053671F"/>
    <w:rsid w:val="005369E5"/>
    <w:rsid w:val="00540280"/>
    <w:rsid w:val="005407C6"/>
    <w:rsid w:val="00542097"/>
    <w:rsid w:val="005423E6"/>
    <w:rsid w:val="0054284B"/>
    <w:rsid w:val="00542FA4"/>
    <w:rsid w:val="005432E1"/>
    <w:rsid w:val="00543CC7"/>
    <w:rsid w:val="00543CDC"/>
    <w:rsid w:val="005444BD"/>
    <w:rsid w:val="00544610"/>
    <w:rsid w:val="00544A4A"/>
    <w:rsid w:val="005450A7"/>
    <w:rsid w:val="00545496"/>
    <w:rsid w:val="005456E3"/>
    <w:rsid w:val="005469D8"/>
    <w:rsid w:val="00546F49"/>
    <w:rsid w:val="005475D1"/>
    <w:rsid w:val="00547756"/>
    <w:rsid w:val="00547908"/>
    <w:rsid w:val="00550930"/>
    <w:rsid w:val="00550E8F"/>
    <w:rsid w:val="00550EF6"/>
    <w:rsid w:val="00551B93"/>
    <w:rsid w:val="00552118"/>
    <w:rsid w:val="0055266E"/>
    <w:rsid w:val="005529F8"/>
    <w:rsid w:val="00552D4C"/>
    <w:rsid w:val="00552FD5"/>
    <w:rsid w:val="00553CA0"/>
    <w:rsid w:val="00553D2A"/>
    <w:rsid w:val="00553F92"/>
    <w:rsid w:val="005542A0"/>
    <w:rsid w:val="005543D9"/>
    <w:rsid w:val="00554CC9"/>
    <w:rsid w:val="00555CEF"/>
    <w:rsid w:val="00556F63"/>
    <w:rsid w:val="00557167"/>
    <w:rsid w:val="005574EB"/>
    <w:rsid w:val="005577C6"/>
    <w:rsid w:val="00557CE3"/>
    <w:rsid w:val="00560254"/>
    <w:rsid w:val="005616CB"/>
    <w:rsid w:val="00561852"/>
    <w:rsid w:val="005619E3"/>
    <w:rsid w:val="00561DA5"/>
    <w:rsid w:val="00562362"/>
    <w:rsid w:val="00563849"/>
    <w:rsid w:val="00563BB2"/>
    <w:rsid w:val="00563EB6"/>
    <w:rsid w:val="0056419D"/>
    <w:rsid w:val="00564B4D"/>
    <w:rsid w:val="00565264"/>
    <w:rsid w:val="00565A7E"/>
    <w:rsid w:val="00565F80"/>
    <w:rsid w:val="00566774"/>
    <w:rsid w:val="00566D66"/>
    <w:rsid w:val="00567504"/>
    <w:rsid w:val="005676D7"/>
    <w:rsid w:val="0056774B"/>
    <w:rsid w:val="00570A17"/>
    <w:rsid w:val="00570B1D"/>
    <w:rsid w:val="00571326"/>
    <w:rsid w:val="00571779"/>
    <w:rsid w:val="005718C7"/>
    <w:rsid w:val="0057334C"/>
    <w:rsid w:val="00573408"/>
    <w:rsid w:val="00573CF4"/>
    <w:rsid w:val="00574B1B"/>
    <w:rsid w:val="00574D21"/>
    <w:rsid w:val="005750DD"/>
    <w:rsid w:val="005755F9"/>
    <w:rsid w:val="0057561F"/>
    <w:rsid w:val="00575AF8"/>
    <w:rsid w:val="0057634F"/>
    <w:rsid w:val="0057706A"/>
    <w:rsid w:val="00577A5F"/>
    <w:rsid w:val="00577B93"/>
    <w:rsid w:val="00577EF3"/>
    <w:rsid w:val="00580051"/>
    <w:rsid w:val="005805F7"/>
    <w:rsid w:val="00580EC3"/>
    <w:rsid w:val="0058150D"/>
    <w:rsid w:val="005826CF"/>
    <w:rsid w:val="0058299D"/>
    <w:rsid w:val="00582DAF"/>
    <w:rsid w:val="00582E53"/>
    <w:rsid w:val="00582F62"/>
    <w:rsid w:val="005835B1"/>
    <w:rsid w:val="00583B6E"/>
    <w:rsid w:val="005862AE"/>
    <w:rsid w:val="005863C5"/>
    <w:rsid w:val="005865B4"/>
    <w:rsid w:val="00586823"/>
    <w:rsid w:val="0058754E"/>
    <w:rsid w:val="00587739"/>
    <w:rsid w:val="00587CCD"/>
    <w:rsid w:val="00590D7F"/>
    <w:rsid w:val="00591BCC"/>
    <w:rsid w:val="0059201D"/>
    <w:rsid w:val="005921C2"/>
    <w:rsid w:val="00592588"/>
    <w:rsid w:val="00592CBE"/>
    <w:rsid w:val="00592D48"/>
    <w:rsid w:val="00593205"/>
    <w:rsid w:val="00593E69"/>
    <w:rsid w:val="00593F2D"/>
    <w:rsid w:val="00594D8C"/>
    <w:rsid w:val="00594DE9"/>
    <w:rsid w:val="005953FF"/>
    <w:rsid w:val="00595F28"/>
    <w:rsid w:val="005965FD"/>
    <w:rsid w:val="0059669B"/>
    <w:rsid w:val="00596F91"/>
    <w:rsid w:val="005970E3"/>
    <w:rsid w:val="00597CFF"/>
    <w:rsid w:val="005A1344"/>
    <w:rsid w:val="005A13BE"/>
    <w:rsid w:val="005A1735"/>
    <w:rsid w:val="005A1A4D"/>
    <w:rsid w:val="005A2AEE"/>
    <w:rsid w:val="005A387F"/>
    <w:rsid w:val="005A3AF2"/>
    <w:rsid w:val="005A403B"/>
    <w:rsid w:val="005A4A6B"/>
    <w:rsid w:val="005A60F7"/>
    <w:rsid w:val="005A6B70"/>
    <w:rsid w:val="005A6B8E"/>
    <w:rsid w:val="005B0A14"/>
    <w:rsid w:val="005B170C"/>
    <w:rsid w:val="005B17F1"/>
    <w:rsid w:val="005B1D60"/>
    <w:rsid w:val="005B2712"/>
    <w:rsid w:val="005B2D9C"/>
    <w:rsid w:val="005B3AFE"/>
    <w:rsid w:val="005B428E"/>
    <w:rsid w:val="005B4400"/>
    <w:rsid w:val="005B4569"/>
    <w:rsid w:val="005B478A"/>
    <w:rsid w:val="005B4FBB"/>
    <w:rsid w:val="005B559E"/>
    <w:rsid w:val="005B5AFA"/>
    <w:rsid w:val="005B6B1D"/>
    <w:rsid w:val="005B7706"/>
    <w:rsid w:val="005C062B"/>
    <w:rsid w:val="005C0899"/>
    <w:rsid w:val="005C0B72"/>
    <w:rsid w:val="005C11B7"/>
    <w:rsid w:val="005C13CE"/>
    <w:rsid w:val="005C1699"/>
    <w:rsid w:val="005C1B0D"/>
    <w:rsid w:val="005C1CBE"/>
    <w:rsid w:val="005C1FE2"/>
    <w:rsid w:val="005C1FE7"/>
    <w:rsid w:val="005C22B5"/>
    <w:rsid w:val="005C279D"/>
    <w:rsid w:val="005C2A56"/>
    <w:rsid w:val="005C2B1F"/>
    <w:rsid w:val="005C2B74"/>
    <w:rsid w:val="005C2F55"/>
    <w:rsid w:val="005C385F"/>
    <w:rsid w:val="005C38A2"/>
    <w:rsid w:val="005C3C7F"/>
    <w:rsid w:val="005C3DB9"/>
    <w:rsid w:val="005C3F4C"/>
    <w:rsid w:val="005C52F6"/>
    <w:rsid w:val="005C56C3"/>
    <w:rsid w:val="005C6CBA"/>
    <w:rsid w:val="005C6E42"/>
    <w:rsid w:val="005C6FB8"/>
    <w:rsid w:val="005C7575"/>
    <w:rsid w:val="005C7EB8"/>
    <w:rsid w:val="005D07FF"/>
    <w:rsid w:val="005D0C18"/>
    <w:rsid w:val="005D1222"/>
    <w:rsid w:val="005D122B"/>
    <w:rsid w:val="005D15A7"/>
    <w:rsid w:val="005D1D61"/>
    <w:rsid w:val="005D1F2E"/>
    <w:rsid w:val="005D29F9"/>
    <w:rsid w:val="005D361E"/>
    <w:rsid w:val="005D36CB"/>
    <w:rsid w:val="005D39D2"/>
    <w:rsid w:val="005D3C73"/>
    <w:rsid w:val="005D41E9"/>
    <w:rsid w:val="005D4368"/>
    <w:rsid w:val="005D482D"/>
    <w:rsid w:val="005D4A42"/>
    <w:rsid w:val="005D4E8D"/>
    <w:rsid w:val="005D4F36"/>
    <w:rsid w:val="005D50CC"/>
    <w:rsid w:val="005D5E5A"/>
    <w:rsid w:val="005D67A5"/>
    <w:rsid w:val="005D75D4"/>
    <w:rsid w:val="005E06D2"/>
    <w:rsid w:val="005E0AC3"/>
    <w:rsid w:val="005E1292"/>
    <w:rsid w:val="005E176D"/>
    <w:rsid w:val="005E1A11"/>
    <w:rsid w:val="005E2327"/>
    <w:rsid w:val="005E2497"/>
    <w:rsid w:val="005E2AE2"/>
    <w:rsid w:val="005E2C1D"/>
    <w:rsid w:val="005E310A"/>
    <w:rsid w:val="005E4436"/>
    <w:rsid w:val="005E5C97"/>
    <w:rsid w:val="005E6579"/>
    <w:rsid w:val="005E6A39"/>
    <w:rsid w:val="005E6F9D"/>
    <w:rsid w:val="005E70F3"/>
    <w:rsid w:val="005E7D18"/>
    <w:rsid w:val="005F1199"/>
    <w:rsid w:val="005F15AC"/>
    <w:rsid w:val="005F18F8"/>
    <w:rsid w:val="005F1AE1"/>
    <w:rsid w:val="005F1CE4"/>
    <w:rsid w:val="005F25A4"/>
    <w:rsid w:val="005F2B0C"/>
    <w:rsid w:val="005F3205"/>
    <w:rsid w:val="005F3AA8"/>
    <w:rsid w:val="005F4D66"/>
    <w:rsid w:val="005F5F75"/>
    <w:rsid w:val="005F625A"/>
    <w:rsid w:val="005F6AA7"/>
    <w:rsid w:val="005F730D"/>
    <w:rsid w:val="005F74E4"/>
    <w:rsid w:val="00601481"/>
    <w:rsid w:val="0060180D"/>
    <w:rsid w:val="00601D6B"/>
    <w:rsid w:val="006020BC"/>
    <w:rsid w:val="00602D6C"/>
    <w:rsid w:val="0060330C"/>
    <w:rsid w:val="00603CAF"/>
    <w:rsid w:val="00603DE5"/>
    <w:rsid w:val="00603E32"/>
    <w:rsid w:val="006046BC"/>
    <w:rsid w:val="00604E6C"/>
    <w:rsid w:val="0060541D"/>
    <w:rsid w:val="0060585A"/>
    <w:rsid w:val="0060628F"/>
    <w:rsid w:val="00607235"/>
    <w:rsid w:val="006076C4"/>
    <w:rsid w:val="00607CB4"/>
    <w:rsid w:val="006103ED"/>
    <w:rsid w:val="00610744"/>
    <w:rsid w:val="006113AA"/>
    <w:rsid w:val="00611486"/>
    <w:rsid w:val="00611703"/>
    <w:rsid w:val="0061249D"/>
    <w:rsid w:val="006124CD"/>
    <w:rsid w:val="0061391C"/>
    <w:rsid w:val="00614022"/>
    <w:rsid w:val="00614BF5"/>
    <w:rsid w:val="006154DD"/>
    <w:rsid w:val="00616980"/>
    <w:rsid w:val="00617112"/>
    <w:rsid w:val="00617923"/>
    <w:rsid w:val="00617B31"/>
    <w:rsid w:val="0062010B"/>
    <w:rsid w:val="00620E1D"/>
    <w:rsid w:val="00620EA9"/>
    <w:rsid w:val="006213FC"/>
    <w:rsid w:val="006214D6"/>
    <w:rsid w:val="00621521"/>
    <w:rsid w:val="006217A2"/>
    <w:rsid w:val="00623529"/>
    <w:rsid w:val="00623598"/>
    <w:rsid w:val="006238B5"/>
    <w:rsid w:val="006240F7"/>
    <w:rsid w:val="00624412"/>
    <w:rsid w:val="006245C1"/>
    <w:rsid w:val="00624DE5"/>
    <w:rsid w:val="00625406"/>
    <w:rsid w:val="0062561F"/>
    <w:rsid w:val="006259AE"/>
    <w:rsid w:val="00626A8E"/>
    <w:rsid w:val="00626CE2"/>
    <w:rsid w:val="0062705C"/>
    <w:rsid w:val="00627E67"/>
    <w:rsid w:val="006305AA"/>
    <w:rsid w:val="00631F78"/>
    <w:rsid w:val="0063315C"/>
    <w:rsid w:val="00633E36"/>
    <w:rsid w:val="00634532"/>
    <w:rsid w:val="00634743"/>
    <w:rsid w:val="00636293"/>
    <w:rsid w:val="006363C4"/>
    <w:rsid w:val="006364DD"/>
    <w:rsid w:val="00636B06"/>
    <w:rsid w:val="00637297"/>
    <w:rsid w:val="006407F9"/>
    <w:rsid w:val="00640BFE"/>
    <w:rsid w:val="00640F5D"/>
    <w:rsid w:val="00641704"/>
    <w:rsid w:val="00641821"/>
    <w:rsid w:val="00641EF5"/>
    <w:rsid w:val="00643A6D"/>
    <w:rsid w:val="0064401C"/>
    <w:rsid w:val="00644AC7"/>
    <w:rsid w:val="0064512A"/>
    <w:rsid w:val="0064539D"/>
    <w:rsid w:val="006458AB"/>
    <w:rsid w:val="00646442"/>
    <w:rsid w:val="00646CEB"/>
    <w:rsid w:val="00646D9D"/>
    <w:rsid w:val="00646F36"/>
    <w:rsid w:val="006476AF"/>
    <w:rsid w:val="0065042F"/>
    <w:rsid w:val="00650790"/>
    <w:rsid w:val="0065096F"/>
    <w:rsid w:val="006509E0"/>
    <w:rsid w:val="00650C9D"/>
    <w:rsid w:val="00651373"/>
    <w:rsid w:val="006519FC"/>
    <w:rsid w:val="00651D20"/>
    <w:rsid w:val="00651E9C"/>
    <w:rsid w:val="00652146"/>
    <w:rsid w:val="00652257"/>
    <w:rsid w:val="00652490"/>
    <w:rsid w:val="00652DE8"/>
    <w:rsid w:val="00653133"/>
    <w:rsid w:val="0065342D"/>
    <w:rsid w:val="006552D1"/>
    <w:rsid w:val="0065544D"/>
    <w:rsid w:val="00655A1E"/>
    <w:rsid w:val="00655A33"/>
    <w:rsid w:val="00660754"/>
    <w:rsid w:val="00660AE2"/>
    <w:rsid w:val="00661093"/>
    <w:rsid w:val="00661185"/>
    <w:rsid w:val="00661914"/>
    <w:rsid w:val="00661C8F"/>
    <w:rsid w:val="00662E8F"/>
    <w:rsid w:val="00663030"/>
    <w:rsid w:val="00663BF1"/>
    <w:rsid w:val="00663D09"/>
    <w:rsid w:val="00663E01"/>
    <w:rsid w:val="00664358"/>
    <w:rsid w:val="006643A4"/>
    <w:rsid w:val="006644F9"/>
    <w:rsid w:val="00664B3E"/>
    <w:rsid w:val="00664EED"/>
    <w:rsid w:val="0066509F"/>
    <w:rsid w:val="00665CBA"/>
    <w:rsid w:val="00665FF1"/>
    <w:rsid w:val="006675D8"/>
    <w:rsid w:val="00670258"/>
    <w:rsid w:val="00670A38"/>
    <w:rsid w:val="00671AC9"/>
    <w:rsid w:val="00671BA9"/>
    <w:rsid w:val="006727FA"/>
    <w:rsid w:val="00672C61"/>
    <w:rsid w:val="006738CB"/>
    <w:rsid w:val="006746B2"/>
    <w:rsid w:val="006747E7"/>
    <w:rsid w:val="006748C3"/>
    <w:rsid w:val="006750C5"/>
    <w:rsid w:val="0067516F"/>
    <w:rsid w:val="0067563D"/>
    <w:rsid w:val="0067566D"/>
    <w:rsid w:val="00675B20"/>
    <w:rsid w:val="00675DAA"/>
    <w:rsid w:val="00675DB1"/>
    <w:rsid w:val="00675EF0"/>
    <w:rsid w:val="006760E5"/>
    <w:rsid w:val="00676A05"/>
    <w:rsid w:val="00676E39"/>
    <w:rsid w:val="00677828"/>
    <w:rsid w:val="0067789A"/>
    <w:rsid w:val="00680823"/>
    <w:rsid w:val="00680947"/>
    <w:rsid w:val="006811B5"/>
    <w:rsid w:val="006812B4"/>
    <w:rsid w:val="006813DC"/>
    <w:rsid w:val="00681956"/>
    <w:rsid w:val="006819D7"/>
    <w:rsid w:val="00681DB5"/>
    <w:rsid w:val="00682419"/>
    <w:rsid w:val="00682626"/>
    <w:rsid w:val="006827CB"/>
    <w:rsid w:val="00682E2B"/>
    <w:rsid w:val="00682E4F"/>
    <w:rsid w:val="00682E67"/>
    <w:rsid w:val="00684A5C"/>
    <w:rsid w:val="00684E09"/>
    <w:rsid w:val="0068501C"/>
    <w:rsid w:val="006851AF"/>
    <w:rsid w:val="0068569D"/>
    <w:rsid w:val="00685C98"/>
    <w:rsid w:val="00685CB3"/>
    <w:rsid w:val="00686100"/>
    <w:rsid w:val="00686596"/>
    <w:rsid w:val="00686699"/>
    <w:rsid w:val="00686C4E"/>
    <w:rsid w:val="0068704C"/>
    <w:rsid w:val="006874AF"/>
    <w:rsid w:val="006874D9"/>
    <w:rsid w:val="00687585"/>
    <w:rsid w:val="00691480"/>
    <w:rsid w:val="00691944"/>
    <w:rsid w:val="00691AB8"/>
    <w:rsid w:val="00691CE0"/>
    <w:rsid w:val="006926A0"/>
    <w:rsid w:val="00693A6B"/>
    <w:rsid w:val="0069450F"/>
    <w:rsid w:val="006946E6"/>
    <w:rsid w:val="00694E0C"/>
    <w:rsid w:val="00694ED8"/>
    <w:rsid w:val="006956F0"/>
    <w:rsid w:val="0069681F"/>
    <w:rsid w:val="00697F45"/>
    <w:rsid w:val="006A0380"/>
    <w:rsid w:val="006A0AC0"/>
    <w:rsid w:val="006A0DFA"/>
    <w:rsid w:val="006A1B72"/>
    <w:rsid w:val="006A1CC7"/>
    <w:rsid w:val="006A27F4"/>
    <w:rsid w:val="006A2CD9"/>
    <w:rsid w:val="006A2EBE"/>
    <w:rsid w:val="006A32C3"/>
    <w:rsid w:val="006A3487"/>
    <w:rsid w:val="006A36CD"/>
    <w:rsid w:val="006A3C2F"/>
    <w:rsid w:val="006A3FE3"/>
    <w:rsid w:val="006A4220"/>
    <w:rsid w:val="006A47B9"/>
    <w:rsid w:val="006A4B7E"/>
    <w:rsid w:val="006A5FE8"/>
    <w:rsid w:val="006A6CD7"/>
    <w:rsid w:val="006A7D0B"/>
    <w:rsid w:val="006B050A"/>
    <w:rsid w:val="006B0C5F"/>
    <w:rsid w:val="006B1237"/>
    <w:rsid w:val="006B2827"/>
    <w:rsid w:val="006B30DC"/>
    <w:rsid w:val="006B3349"/>
    <w:rsid w:val="006B4BC9"/>
    <w:rsid w:val="006B4C8C"/>
    <w:rsid w:val="006B55EF"/>
    <w:rsid w:val="006B57A7"/>
    <w:rsid w:val="006B6248"/>
    <w:rsid w:val="006B63F0"/>
    <w:rsid w:val="006B6D9F"/>
    <w:rsid w:val="006B7051"/>
    <w:rsid w:val="006B7335"/>
    <w:rsid w:val="006B7B2B"/>
    <w:rsid w:val="006B7B79"/>
    <w:rsid w:val="006C0047"/>
    <w:rsid w:val="006C00FE"/>
    <w:rsid w:val="006C1103"/>
    <w:rsid w:val="006C1425"/>
    <w:rsid w:val="006C17E2"/>
    <w:rsid w:val="006C18DF"/>
    <w:rsid w:val="006C1EA6"/>
    <w:rsid w:val="006C2415"/>
    <w:rsid w:val="006C2A06"/>
    <w:rsid w:val="006C2E39"/>
    <w:rsid w:val="006C2FEC"/>
    <w:rsid w:val="006C39EE"/>
    <w:rsid w:val="006C3EF1"/>
    <w:rsid w:val="006C4B13"/>
    <w:rsid w:val="006C4E41"/>
    <w:rsid w:val="006C51CA"/>
    <w:rsid w:val="006C580C"/>
    <w:rsid w:val="006C5B2B"/>
    <w:rsid w:val="006C5D0E"/>
    <w:rsid w:val="006C69CA"/>
    <w:rsid w:val="006C6E12"/>
    <w:rsid w:val="006D04EB"/>
    <w:rsid w:val="006D0671"/>
    <w:rsid w:val="006D192C"/>
    <w:rsid w:val="006D1DE5"/>
    <w:rsid w:val="006D223A"/>
    <w:rsid w:val="006D28E2"/>
    <w:rsid w:val="006D29E0"/>
    <w:rsid w:val="006D30CB"/>
    <w:rsid w:val="006D363C"/>
    <w:rsid w:val="006D374D"/>
    <w:rsid w:val="006D3E0D"/>
    <w:rsid w:val="006D4033"/>
    <w:rsid w:val="006D4201"/>
    <w:rsid w:val="006D5307"/>
    <w:rsid w:val="006D5498"/>
    <w:rsid w:val="006D6099"/>
    <w:rsid w:val="006D62FF"/>
    <w:rsid w:val="006D6FB8"/>
    <w:rsid w:val="006D74AE"/>
    <w:rsid w:val="006D7F2F"/>
    <w:rsid w:val="006D7F3C"/>
    <w:rsid w:val="006E00EE"/>
    <w:rsid w:val="006E0A32"/>
    <w:rsid w:val="006E0ACF"/>
    <w:rsid w:val="006E1542"/>
    <w:rsid w:val="006E18DF"/>
    <w:rsid w:val="006E2128"/>
    <w:rsid w:val="006E288E"/>
    <w:rsid w:val="006E29D1"/>
    <w:rsid w:val="006E2EDB"/>
    <w:rsid w:val="006E3750"/>
    <w:rsid w:val="006E3C12"/>
    <w:rsid w:val="006E43E5"/>
    <w:rsid w:val="006E6044"/>
    <w:rsid w:val="006E6261"/>
    <w:rsid w:val="006E7173"/>
    <w:rsid w:val="006E7DD2"/>
    <w:rsid w:val="006E7FB1"/>
    <w:rsid w:val="006F0AB0"/>
    <w:rsid w:val="006F0FB5"/>
    <w:rsid w:val="006F10AA"/>
    <w:rsid w:val="006F1C68"/>
    <w:rsid w:val="006F245E"/>
    <w:rsid w:val="006F35B0"/>
    <w:rsid w:val="006F3AAB"/>
    <w:rsid w:val="006F3CE4"/>
    <w:rsid w:val="006F4B0D"/>
    <w:rsid w:val="006F4F34"/>
    <w:rsid w:val="006F5106"/>
    <w:rsid w:val="006F773A"/>
    <w:rsid w:val="006F7E73"/>
    <w:rsid w:val="00700800"/>
    <w:rsid w:val="007008ED"/>
    <w:rsid w:val="00700B69"/>
    <w:rsid w:val="00700FB0"/>
    <w:rsid w:val="00701266"/>
    <w:rsid w:val="00701BBE"/>
    <w:rsid w:val="00701F5F"/>
    <w:rsid w:val="0070228B"/>
    <w:rsid w:val="00702535"/>
    <w:rsid w:val="00702573"/>
    <w:rsid w:val="007043C0"/>
    <w:rsid w:val="0070610C"/>
    <w:rsid w:val="00706409"/>
    <w:rsid w:val="007072F5"/>
    <w:rsid w:val="00710A5C"/>
    <w:rsid w:val="00711000"/>
    <w:rsid w:val="00711795"/>
    <w:rsid w:val="0071221F"/>
    <w:rsid w:val="00712283"/>
    <w:rsid w:val="007123C9"/>
    <w:rsid w:val="0071255E"/>
    <w:rsid w:val="007126AA"/>
    <w:rsid w:val="00713B9D"/>
    <w:rsid w:val="00714302"/>
    <w:rsid w:val="007145B6"/>
    <w:rsid w:val="00714F1B"/>
    <w:rsid w:val="00714FD7"/>
    <w:rsid w:val="00715DDA"/>
    <w:rsid w:val="00715E9B"/>
    <w:rsid w:val="0071603D"/>
    <w:rsid w:val="0071654B"/>
    <w:rsid w:val="00717163"/>
    <w:rsid w:val="0071716D"/>
    <w:rsid w:val="00720356"/>
    <w:rsid w:val="00720802"/>
    <w:rsid w:val="00720CB4"/>
    <w:rsid w:val="00720EF5"/>
    <w:rsid w:val="00721323"/>
    <w:rsid w:val="007214E5"/>
    <w:rsid w:val="007224EF"/>
    <w:rsid w:val="007228D2"/>
    <w:rsid w:val="00722CE1"/>
    <w:rsid w:val="0072384D"/>
    <w:rsid w:val="00723CC4"/>
    <w:rsid w:val="00724333"/>
    <w:rsid w:val="0072478C"/>
    <w:rsid w:val="0072483F"/>
    <w:rsid w:val="007250F8"/>
    <w:rsid w:val="00725222"/>
    <w:rsid w:val="007252DF"/>
    <w:rsid w:val="007255FB"/>
    <w:rsid w:val="0072596C"/>
    <w:rsid w:val="00725A86"/>
    <w:rsid w:val="007268FB"/>
    <w:rsid w:val="00726E59"/>
    <w:rsid w:val="007275A5"/>
    <w:rsid w:val="007301F2"/>
    <w:rsid w:val="00731159"/>
    <w:rsid w:val="0073220B"/>
    <w:rsid w:val="007323C2"/>
    <w:rsid w:val="007329A2"/>
    <w:rsid w:val="00732D62"/>
    <w:rsid w:val="00732E02"/>
    <w:rsid w:val="00733051"/>
    <w:rsid w:val="007331F9"/>
    <w:rsid w:val="007335D9"/>
    <w:rsid w:val="00733704"/>
    <w:rsid w:val="00733A97"/>
    <w:rsid w:val="00733D9C"/>
    <w:rsid w:val="00734692"/>
    <w:rsid w:val="00734B6D"/>
    <w:rsid w:val="007359E1"/>
    <w:rsid w:val="00736AFD"/>
    <w:rsid w:val="00736DE3"/>
    <w:rsid w:val="00737DC1"/>
    <w:rsid w:val="00740228"/>
    <w:rsid w:val="00740875"/>
    <w:rsid w:val="00740E79"/>
    <w:rsid w:val="007415B1"/>
    <w:rsid w:val="007416D3"/>
    <w:rsid w:val="007418AE"/>
    <w:rsid w:val="007418CA"/>
    <w:rsid w:val="00741FD7"/>
    <w:rsid w:val="00742254"/>
    <w:rsid w:val="007422B0"/>
    <w:rsid w:val="0074251C"/>
    <w:rsid w:val="0074300E"/>
    <w:rsid w:val="00743885"/>
    <w:rsid w:val="00743B54"/>
    <w:rsid w:val="00744D0E"/>
    <w:rsid w:val="007468CF"/>
    <w:rsid w:val="00746922"/>
    <w:rsid w:val="007469D5"/>
    <w:rsid w:val="0074737B"/>
    <w:rsid w:val="00747E77"/>
    <w:rsid w:val="00747F4B"/>
    <w:rsid w:val="007505B7"/>
    <w:rsid w:val="00750B4F"/>
    <w:rsid w:val="00750CC2"/>
    <w:rsid w:val="00750F81"/>
    <w:rsid w:val="007512E0"/>
    <w:rsid w:val="00752149"/>
    <w:rsid w:val="00752363"/>
    <w:rsid w:val="00752F7F"/>
    <w:rsid w:val="0075439A"/>
    <w:rsid w:val="00754823"/>
    <w:rsid w:val="00755992"/>
    <w:rsid w:val="00755AFA"/>
    <w:rsid w:val="00756455"/>
    <w:rsid w:val="007567EF"/>
    <w:rsid w:val="007569D6"/>
    <w:rsid w:val="00757E39"/>
    <w:rsid w:val="0076023E"/>
    <w:rsid w:val="00761098"/>
    <w:rsid w:val="00761B91"/>
    <w:rsid w:val="00761EF4"/>
    <w:rsid w:val="00762DA6"/>
    <w:rsid w:val="007631EF"/>
    <w:rsid w:val="00763302"/>
    <w:rsid w:val="007635FD"/>
    <w:rsid w:val="00764874"/>
    <w:rsid w:val="00765237"/>
    <w:rsid w:val="00765295"/>
    <w:rsid w:val="00765776"/>
    <w:rsid w:val="00765837"/>
    <w:rsid w:val="007661DB"/>
    <w:rsid w:val="007664D3"/>
    <w:rsid w:val="007673CE"/>
    <w:rsid w:val="007678AA"/>
    <w:rsid w:val="007679FC"/>
    <w:rsid w:val="007701F8"/>
    <w:rsid w:val="00770999"/>
    <w:rsid w:val="007715FE"/>
    <w:rsid w:val="00771B67"/>
    <w:rsid w:val="00772048"/>
    <w:rsid w:val="00772865"/>
    <w:rsid w:val="0077297B"/>
    <w:rsid w:val="0077298E"/>
    <w:rsid w:val="00772CC5"/>
    <w:rsid w:val="00772EC1"/>
    <w:rsid w:val="00773040"/>
    <w:rsid w:val="0077323B"/>
    <w:rsid w:val="007732BF"/>
    <w:rsid w:val="007732F9"/>
    <w:rsid w:val="007734A9"/>
    <w:rsid w:val="007740FE"/>
    <w:rsid w:val="00774E43"/>
    <w:rsid w:val="0077515C"/>
    <w:rsid w:val="007751BB"/>
    <w:rsid w:val="0077583F"/>
    <w:rsid w:val="007760A6"/>
    <w:rsid w:val="0077628C"/>
    <w:rsid w:val="0077668A"/>
    <w:rsid w:val="00777B66"/>
    <w:rsid w:val="00780ABA"/>
    <w:rsid w:val="007814A2"/>
    <w:rsid w:val="00782E52"/>
    <w:rsid w:val="007830FE"/>
    <w:rsid w:val="0078403C"/>
    <w:rsid w:val="00784041"/>
    <w:rsid w:val="007850D2"/>
    <w:rsid w:val="00785291"/>
    <w:rsid w:val="007856C6"/>
    <w:rsid w:val="00785C4B"/>
    <w:rsid w:val="00786509"/>
    <w:rsid w:val="007868C2"/>
    <w:rsid w:val="00786B40"/>
    <w:rsid w:val="00786E04"/>
    <w:rsid w:val="00790F8D"/>
    <w:rsid w:val="00791075"/>
    <w:rsid w:val="0079170C"/>
    <w:rsid w:val="0079178A"/>
    <w:rsid w:val="00791A56"/>
    <w:rsid w:val="00791A79"/>
    <w:rsid w:val="0079217A"/>
    <w:rsid w:val="007921C4"/>
    <w:rsid w:val="00792896"/>
    <w:rsid w:val="007931B4"/>
    <w:rsid w:val="0079374A"/>
    <w:rsid w:val="0079413A"/>
    <w:rsid w:val="0079478D"/>
    <w:rsid w:val="007953F6"/>
    <w:rsid w:val="00795A54"/>
    <w:rsid w:val="00795B98"/>
    <w:rsid w:val="0079655D"/>
    <w:rsid w:val="00796E67"/>
    <w:rsid w:val="00797D40"/>
    <w:rsid w:val="007A02A8"/>
    <w:rsid w:val="007A0A25"/>
    <w:rsid w:val="007A0D5A"/>
    <w:rsid w:val="007A0EF9"/>
    <w:rsid w:val="007A1422"/>
    <w:rsid w:val="007A1468"/>
    <w:rsid w:val="007A1C36"/>
    <w:rsid w:val="007A1F67"/>
    <w:rsid w:val="007A25DA"/>
    <w:rsid w:val="007A2791"/>
    <w:rsid w:val="007A29A7"/>
    <w:rsid w:val="007A2B5E"/>
    <w:rsid w:val="007A2C3E"/>
    <w:rsid w:val="007A3CE5"/>
    <w:rsid w:val="007A5795"/>
    <w:rsid w:val="007A5FE8"/>
    <w:rsid w:val="007A600E"/>
    <w:rsid w:val="007A63EE"/>
    <w:rsid w:val="007A67C6"/>
    <w:rsid w:val="007A682F"/>
    <w:rsid w:val="007B12D5"/>
    <w:rsid w:val="007B2021"/>
    <w:rsid w:val="007B27F4"/>
    <w:rsid w:val="007B2875"/>
    <w:rsid w:val="007B28F7"/>
    <w:rsid w:val="007B31DE"/>
    <w:rsid w:val="007B3CEB"/>
    <w:rsid w:val="007B3F5F"/>
    <w:rsid w:val="007B481B"/>
    <w:rsid w:val="007B4F5D"/>
    <w:rsid w:val="007B6211"/>
    <w:rsid w:val="007B75BD"/>
    <w:rsid w:val="007C07DD"/>
    <w:rsid w:val="007C11BC"/>
    <w:rsid w:val="007C1654"/>
    <w:rsid w:val="007C2342"/>
    <w:rsid w:val="007C2DD4"/>
    <w:rsid w:val="007C3E39"/>
    <w:rsid w:val="007C49BF"/>
    <w:rsid w:val="007C5E7C"/>
    <w:rsid w:val="007C5EB3"/>
    <w:rsid w:val="007C6FAB"/>
    <w:rsid w:val="007C7800"/>
    <w:rsid w:val="007C791E"/>
    <w:rsid w:val="007C7CF7"/>
    <w:rsid w:val="007C7DA3"/>
    <w:rsid w:val="007D0BE8"/>
    <w:rsid w:val="007D11C4"/>
    <w:rsid w:val="007D15BA"/>
    <w:rsid w:val="007D1BD0"/>
    <w:rsid w:val="007D2350"/>
    <w:rsid w:val="007D243A"/>
    <w:rsid w:val="007D2DA3"/>
    <w:rsid w:val="007D3EE9"/>
    <w:rsid w:val="007D4AEB"/>
    <w:rsid w:val="007D4CCD"/>
    <w:rsid w:val="007D4E1F"/>
    <w:rsid w:val="007D4E3F"/>
    <w:rsid w:val="007D4FC8"/>
    <w:rsid w:val="007D5165"/>
    <w:rsid w:val="007D5264"/>
    <w:rsid w:val="007D5816"/>
    <w:rsid w:val="007D5C67"/>
    <w:rsid w:val="007E0713"/>
    <w:rsid w:val="007E0FC9"/>
    <w:rsid w:val="007E16EE"/>
    <w:rsid w:val="007E1E53"/>
    <w:rsid w:val="007E2289"/>
    <w:rsid w:val="007E2741"/>
    <w:rsid w:val="007E2CA5"/>
    <w:rsid w:val="007E30CA"/>
    <w:rsid w:val="007E340E"/>
    <w:rsid w:val="007E3897"/>
    <w:rsid w:val="007E4C1A"/>
    <w:rsid w:val="007E5A73"/>
    <w:rsid w:val="007E5CAB"/>
    <w:rsid w:val="007E6742"/>
    <w:rsid w:val="007E69B6"/>
    <w:rsid w:val="007E7AE7"/>
    <w:rsid w:val="007F00AF"/>
    <w:rsid w:val="007F021B"/>
    <w:rsid w:val="007F172C"/>
    <w:rsid w:val="007F2656"/>
    <w:rsid w:val="007F2ED0"/>
    <w:rsid w:val="007F330B"/>
    <w:rsid w:val="007F374C"/>
    <w:rsid w:val="007F3A0F"/>
    <w:rsid w:val="007F3C9F"/>
    <w:rsid w:val="007F3F6A"/>
    <w:rsid w:val="007F437D"/>
    <w:rsid w:val="007F4A3C"/>
    <w:rsid w:val="007F51F1"/>
    <w:rsid w:val="007F56CB"/>
    <w:rsid w:val="007F5B35"/>
    <w:rsid w:val="007F60BF"/>
    <w:rsid w:val="007F611E"/>
    <w:rsid w:val="007F73B7"/>
    <w:rsid w:val="008002E8"/>
    <w:rsid w:val="00801593"/>
    <w:rsid w:val="008029FD"/>
    <w:rsid w:val="00803856"/>
    <w:rsid w:val="00803C18"/>
    <w:rsid w:val="0080411E"/>
    <w:rsid w:val="0080421B"/>
    <w:rsid w:val="008046D4"/>
    <w:rsid w:val="008049D2"/>
    <w:rsid w:val="00804BB3"/>
    <w:rsid w:val="008059EB"/>
    <w:rsid w:val="00807937"/>
    <w:rsid w:val="00807C78"/>
    <w:rsid w:val="00807CE9"/>
    <w:rsid w:val="008108BA"/>
    <w:rsid w:val="00810BCF"/>
    <w:rsid w:val="00811094"/>
    <w:rsid w:val="008115F4"/>
    <w:rsid w:val="00812986"/>
    <w:rsid w:val="00812A39"/>
    <w:rsid w:val="00812B88"/>
    <w:rsid w:val="008130C1"/>
    <w:rsid w:val="008133DE"/>
    <w:rsid w:val="008138DF"/>
    <w:rsid w:val="00813D1C"/>
    <w:rsid w:val="0081447C"/>
    <w:rsid w:val="00814608"/>
    <w:rsid w:val="00814BD9"/>
    <w:rsid w:val="008151C0"/>
    <w:rsid w:val="008152A3"/>
    <w:rsid w:val="0081592F"/>
    <w:rsid w:val="00816CD3"/>
    <w:rsid w:val="00817248"/>
    <w:rsid w:val="00817756"/>
    <w:rsid w:val="00817D37"/>
    <w:rsid w:val="00820F6E"/>
    <w:rsid w:val="008213B8"/>
    <w:rsid w:val="008218E3"/>
    <w:rsid w:val="00821C08"/>
    <w:rsid w:val="008222A2"/>
    <w:rsid w:val="0082264D"/>
    <w:rsid w:val="0082321B"/>
    <w:rsid w:val="008236ED"/>
    <w:rsid w:val="00823D9F"/>
    <w:rsid w:val="00824AA3"/>
    <w:rsid w:val="00825D5F"/>
    <w:rsid w:val="00826E99"/>
    <w:rsid w:val="0082781F"/>
    <w:rsid w:val="00827C14"/>
    <w:rsid w:val="0083016A"/>
    <w:rsid w:val="00830DE3"/>
    <w:rsid w:val="00831ACB"/>
    <w:rsid w:val="0083208E"/>
    <w:rsid w:val="00832115"/>
    <w:rsid w:val="00832FA5"/>
    <w:rsid w:val="0083424B"/>
    <w:rsid w:val="008342CB"/>
    <w:rsid w:val="0083463B"/>
    <w:rsid w:val="00834AD1"/>
    <w:rsid w:val="00835366"/>
    <w:rsid w:val="0083551F"/>
    <w:rsid w:val="00835B25"/>
    <w:rsid w:val="00836442"/>
    <w:rsid w:val="00836D39"/>
    <w:rsid w:val="00836EED"/>
    <w:rsid w:val="008376F1"/>
    <w:rsid w:val="0083781B"/>
    <w:rsid w:val="00837919"/>
    <w:rsid w:val="00837962"/>
    <w:rsid w:val="00837AAD"/>
    <w:rsid w:val="00837CBD"/>
    <w:rsid w:val="00840152"/>
    <w:rsid w:val="00840DA2"/>
    <w:rsid w:val="00841D2F"/>
    <w:rsid w:val="0084315E"/>
    <w:rsid w:val="008437C7"/>
    <w:rsid w:val="00844B4B"/>
    <w:rsid w:val="00845149"/>
    <w:rsid w:val="00845FEA"/>
    <w:rsid w:val="008461EF"/>
    <w:rsid w:val="008474C4"/>
    <w:rsid w:val="0085026A"/>
    <w:rsid w:val="008502E5"/>
    <w:rsid w:val="00851260"/>
    <w:rsid w:val="00851E7B"/>
    <w:rsid w:val="0085205A"/>
    <w:rsid w:val="00852102"/>
    <w:rsid w:val="0085247C"/>
    <w:rsid w:val="00852885"/>
    <w:rsid w:val="00852A63"/>
    <w:rsid w:val="008532EC"/>
    <w:rsid w:val="00853A13"/>
    <w:rsid w:val="008544CB"/>
    <w:rsid w:val="0085512E"/>
    <w:rsid w:val="00855910"/>
    <w:rsid w:val="00855EEF"/>
    <w:rsid w:val="008565AC"/>
    <w:rsid w:val="008565B2"/>
    <w:rsid w:val="008566A4"/>
    <w:rsid w:val="0085694E"/>
    <w:rsid w:val="00857686"/>
    <w:rsid w:val="00860949"/>
    <w:rsid w:val="00860E6E"/>
    <w:rsid w:val="00861A62"/>
    <w:rsid w:val="00861E8F"/>
    <w:rsid w:val="00862608"/>
    <w:rsid w:val="00863200"/>
    <w:rsid w:val="00863F15"/>
    <w:rsid w:val="00864B12"/>
    <w:rsid w:val="008659A4"/>
    <w:rsid w:val="00867916"/>
    <w:rsid w:val="00867C99"/>
    <w:rsid w:val="00867E52"/>
    <w:rsid w:val="00870681"/>
    <w:rsid w:val="00870B07"/>
    <w:rsid w:val="008711EF"/>
    <w:rsid w:val="008714D5"/>
    <w:rsid w:val="00872141"/>
    <w:rsid w:val="0087229D"/>
    <w:rsid w:val="008725F2"/>
    <w:rsid w:val="00872653"/>
    <w:rsid w:val="00872A75"/>
    <w:rsid w:val="00872F3D"/>
    <w:rsid w:val="00873824"/>
    <w:rsid w:val="00873B89"/>
    <w:rsid w:val="008746BA"/>
    <w:rsid w:val="00874BCB"/>
    <w:rsid w:val="00875170"/>
    <w:rsid w:val="00875476"/>
    <w:rsid w:val="00875FD1"/>
    <w:rsid w:val="008763B8"/>
    <w:rsid w:val="00877621"/>
    <w:rsid w:val="0088144F"/>
    <w:rsid w:val="00881DC5"/>
    <w:rsid w:val="00881E16"/>
    <w:rsid w:val="0088231F"/>
    <w:rsid w:val="00882B41"/>
    <w:rsid w:val="00882EE7"/>
    <w:rsid w:val="00883746"/>
    <w:rsid w:val="00883941"/>
    <w:rsid w:val="00883BF2"/>
    <w:rsid w:val="00883D40"/>
    <w:rsid w:val="00884733"/>
    <w:rsid w:val="00884922"/>
    <w:rsid w:val="00884A73"/>
    <w:rsid w:val="00884D73"/>
    <w:rsid w:val="008850DB"/>
    <w:rsid w:val="008869FB"/>
    <w:rsid w:val="00887321"/>
    <w:rsid w:val="008873AF"/>
    <w:rsid w:val="00887E2D"/>
    <w:rsid w:val="00890247"/>
    <w:rsid w:val="00890497"/>
    <w:rsid w:val="0089167C"/>
    <w:rsid w:val="00891891"/>
    <w:rsid w:val="00891F5F"/>
    <w:rsid w:val="008936EB"/>
    <w:rsid w:val="00893B0B"/>
    <w:rsid w:val="00893C7C"/>
    <w:rsid w:val="00893D00"/>
    <w:rsid w:val="008944D0"/>
    <w:rsid w:val="00894840"/>
    <w:rsid w:val="00894E99"/>
    <w:rsid w:val="0089523F"/>
    <w:rsid w:val="008953BC"/>
    <w:rsid w:val="008953D4"/>
    <w:rsid w:val="008953D5"/>
    <w:rsid w:val="008957F9"/>
    <w:rsid w:val="0089581E"/>
    <w:rsid w:val="00895EC2"/>
    <w:rsid w:val="00896387"/>
    <w:rsid w:val="00896430"/>
    <w:rsid w:val="0089696C"/>
    <w:rsid w:val="00897D79"/>
    <w:rsid w:val="008A0D60"/>
    <w:rsid w:val="008A0E8E"/>
    <w:rsid w:val="008A15AE"/>
    <w:rsid w:val="008A1AB6"/>
    <w:rsid w:val="008A1F7C"/>
    <w:rsid w:val="008A2347"/>
    <w:rsid w:val="008A34F7"/>
    <w:rsid w:val="008A394D"/>
    <w:rsid w:val="008A4E7F"/>
    <w:rsid w:val="008A4EF4"/>
    <w:rsid w:val="008A5047"/>
    <w:rsid w:val="008A570D"/>
    <w:rsid w:val="008A5844"/>
    <w:rsid w:val="008A59C9"/>
    <w:rsid w:val="008A5BF0"/>
    <w:rsid w:val="008A5D31"/>
    <w:rsid w:val="008A5DCD"/>
    <w:rsid w:val="008A6206"/>
    <w:rsid w:val="008A6743"/>
    <w:rsid w:val="008A6812"/>
    <w:rsid w:val="008A6B90"/>
    <w:rsid w:val="008A6CDB"/>
    <w:rsid w:val="008A712C"/>
    <w:rsid w:val="008A76DC"/>
    <w:rsid w:val="008A7F90"/>
    <w:rsid w:val="008B0A76"/>
    <w:rsid w:val="008B0EA2"/>
    <w:rsid w:val="008B1056"/>
    <w:rsid w:val="008B14DF"/>
    <w:rsid w:val="008B1688"/>
    <w:rsid w:val="008B2432"/>
    <w:rsid w:val="008B247D"/>
    <w:rsid w:val="008B2AE0"/>
    <w:rsid w:val="008B2E9F"/>
    <w:rsid w:val="008B4041"/>
    <w:rsid w:val="008B4EE0"/>
    <w:rsid w:val="008B5283"/>
    <w:rsid w:val="008B56E0"/>
    <w:rsid w:val="008B6271"/>
    <w:rsid w:val="008B6830"/>
    <w:rsid w:val="008B7196"/>
    <w:rsid w:val="008B7325"/>
    <w:rsid w:val="008B750E"/>
    <w:rsid w:val="008B7D2F"/>
    <w:rsid w:val="008B7F9E"/>
    <w:rsid w:val="008C01C5"/>
    <w:rsid w:val="008C03D1"/>
    <w:rsid w:val="008C214A"/>
    <w:rsid w:val="008C21D6"/>
    <w:rsid w:val="008C22EC"/>
    <w:rsid w:val="008C386E"/>
    <w:rsid w:val="008C4487"/>
    <w:rsid w:val="008C4555"/>
    <w:rsid w:val="008C4A61"/>
    <w:rsid w:val="008C4FBB"/>
    <w:rsid w:val="008C556D"/>
    <w:rsid w:val="008C618D"/>
    <w:rsid w:val="008C68D2"/>
    <w:rsid w:val="008C6A6B"/>
    <w:rsid w:val="008C6E27"/>
    <w:rsid w:val="008D0322"/>
    <w:rsid w:val="008D0F07"/>
    <w:rsid w:val="008D156E"/>
    <w:rsid w:val="008D1653"/>
    <w:rsid w:val="008D16C0"/>
    <w:rsid w:val="008D2098"/>
    <w:rsid w:val="008D231A"/>
    <w:rsid w:val="008D2517"/>
    <w:rsid w:val="008D2CB5"/>
    <w:rsid w:val="008D370C"/>
    <w:rsid w:val="008D3744"/>
    <w:rsid w:val="008D4115"/>
    <w:rsid w:val="008D49C6"/>
    <w:rsid w:val="008D54B3"/>
    <w:rsid w:val="008D57A5"/>
    <w:rsid w:val="008D5B2D"/>
    <w:rsid w:val="008D7780"/>
    <w:rsid w:val="008E0561"/>
    <w:rsid w:val="008E1093"/>
    <w:rsid w:val="008E1277"/>
    <w:rsid w:val="008E1332"/>
    <w:rsid w:val="008E149D"/>
    <w:rsid w:val="008E159C"/>
    <w:rsid w:val="008E2035"/>
    <w:rsid w:val="008E20F6"/>
    <w:rsid w:val="008E24B7"/>
    <w:rsid w:val="008E35F4"/>
    <w:rsid w:val="008E3B2B"/>
    <w:rsid w:val="008E4DCB"/>
    <w:rsid w:val="008E65AC"/>
    <w:rsid w:val="008E73EE"/>
    <w:rsid w:val="008F0B25"/>
    <w:rsid w:val="008F0EC9"/>
    <w:rsid w:val="008F1541"/>
    <w:rsid w:val="008F184D"/>
    <w:rsid w:val="008F2336"/>
    <w:rsid w:val="008F2751"/>
    <w:rsid w:val="008F2859"/>
    <w:rsid w:val="008F2DA7"/>
    <w:rsid w:val="008F3367"/>
    <w:rsid w:val="008F3812"/>
    <w:rsid w:val="008F4218"/>
    <w:rsid w:val="008F447D"/>
    <w:rsid w:val="008F48D3"/>
    <w:rsid w:val="008F4DD2"/>
    <w:rsid w:val="008F50DF"/>
    <w:rsid w:val="008F5491"/>
    <w:rsid w:val="008F6266"/>
    <w:rsid w:val="008F6445"/>
    <w:rsid w:val="008F64DA"/>
    <w:rsid w:val="008F6552"/>
    <w:rsid w:val="008F6CDA"/>
    <w:rsid w:val="008F7039"/>
    <w:rsid w:val="008F722C"/>
    <w:rsid w:val="008F79AF"/>
    <w:rsid w:val="008F7CAF"/>
    <w:rsid w:val="009001DE"/>
    <w:rsid w:val="00900369"/>
    <w:rsid w:val="00900CA8"/>
    <w:rsid w:val="00901994"/>
    <w:rsid w:val="0090268F"/>
    <w:rsid w:val="00903069"/>
    <w:rsid w:val="00903914"/>
    <w:rsid w:val="009041AA"/>
    <w:rsid w:val="00904609"/>
    <w:rsid w:val="00904F22"/>
    <w:rsid w:val="009050F0"/>
    <w:rsid w:val="009051F5"/>
    <w:rsid w:val="00905233"/>
    <w:rsid w:val="00905302"/>
    <w:rsid w:val="00905320"/>
    <w:rsid w:val="00905A7B"/>
    <w:rsid w:val="00905EDF"/>
    <w:rsid w:val="00907088"/>
    <w:rsid w:val="00907230"/>
    <w:rsid w:val="00907533"/>
    <w:rsid w:val="0091064B"/>
    <w:rsid w:val="00910CD4"/>
    <w:rsid w:val="009116AE"/>
    <w:rsid w:val="00911E69"/>
    <w:rsid w:val="009122A7"/>
    <w:rsid w:val="00912C5C"/>
    <w:rsid w:val="00913082"/>
    <w:rsid w:val="009130DE"/>
    <w:rsid w:val="009132D6"/>
    <w:rsid w:val="00914849"/>
    <w:rsid w:val="009149B1"/>
    <w:rsid w:val="00914E70"/>
    <w:rsid w:val="00915D38"/>
    <w:rsid w:val="00916C39"/>
    <w:rsid w:val="00916C6F"/>
    <w:rsid w:val="00916C89"/>
    <w:rsid w:val="00916C8C"/>
    <w:rsid w:val="00916D02"/>
    <w:rsid w:val="00916D5B"/>
    <w:rsid w:val="009173B2"/>
    <w:rsid w:val="00917405"/>
    <w:rsid w:val="009175B3"/>
    <w:rsid w:val="009176F2"/>
    <w:rsid w:val="00920356"/>
    <w:rsid w:val="0092041C"/>
    <w:rsid w:val="00921822"/>
    <w:rsid w:val="00921F98"/>
    <w:rsid w:val="00922496"/>
    <w:rsid w:val="00922528"/>
    <w:rsid w:val="0092333C"/>
    <w:rsid w:val="00923CCB"/>
    <w:rsid w:val="00924ABF"/>
    <w:rsid w:val="00924CB4"/>
    <w:rsid w:val="00924D30"/>
    <w:rsid w:val="00926ABD"/>
    <w:rsid w:val="00927941"/>
    <w:rsid w:val="00927B5A"/>
    <w:rsid w:val="00927D89"/>
    <w:rsid w:val="00930217"/>
    <w:rsid w:val="00930BAB"/>
    <w:rsid w:val="009312FD"/>
    <w:rsid w:val="00931E66"/>
    <w:rsid w:val="00932078"/>
    <w:rsid w:val="009323B5"/>
    <w:rsid w:val="00932490"/>
    <w:rsid w:val="00932AC6"/>
    <w:rsid w:val="00932F6F"/>
    <w:rsid w:val="00933331"/>
    <w:rsid w:val="00933DB6"/>
    <w:rsid w:val="00933F31"/>
    <w:rsid w:val="0093429D"/>
    <w:rsid w:val="00934BB9"/>
    <w:rsid w:val="00934CEA"/>
    <w:rsid w:val="0093603B"/>
    <w:rsid w:val="00936491"/>
    <w:rsid w:val="0093719B"/>
    <w:rsid w:val="00937647"/>
    <w:rsid w:val="00937EC0"/>
    <w:rsid w:val="00940C94"/>
    <w:rsid w:val="009412DC"/>
    <w:rsid w:val="009416F3"/>
    <w:rsid w:val="00942262"/>
    <w:rsid w:val="0094279F"/>
    <w:rsid w:val="00942D50"/>
    <w:rsid w:val="00943736"/>
    <w:rsid w:val="009437C6"/>
    <w:rsid w:val="009446DA"/>
    <w:rsid w:val="00944C50"/>
    <w:rsid w:val="00944E3B"/>
    <w:rsid w:val="00945102"/>
    <w:rsid w:val="0094653B"/>
    <w:rsid w:val="00947504"/>
    <w:rsid w:val="009501BB"/>
    <w:rsid w:val="00950305"/>
    <w:rsid w:val="0095075C"/>
    <w:rsid w:val="00951005"/>
    <w:rsid w:val="00951C22"/>
    <w:rsid w:val="009530CB"/>
    <w:rsid w:val="00953678"/>
    <w:rsid w:val="00953756"/>
    <w:rsid w:val="009541C2"/>
    <w:rsid w:val="009543BF"/>
    <w:rsid w:val="009544AE"/>
    <w:rsid w:val="009546D4"/>
    <w:rsid w:val="009553FB"/>
    <w:rsid w:val="00955B91"/>
    <w:rsid w:val="00956278"/>
    <w:rsid w:val="00956526"/>
    <w:rsid w:val="0095680D"/>
    <w:rsid w:val="0095747F"/>
    <w:rsid w:val="00957B3C"/>
    <w:rsid w:val="00960C80"/>
    <w:rsid w:val="00960FED"/>
    <w:rsid w:val="00961556"/>
    <w:rsid w:val="009615CE"/>
    <w:rsid w:val="00962078"/>
    <w:rsid w:val="009621A1"/>
    <w:rsid w:val="0096230F"/>
    <w:rsid w:val="009624FD"/>
    <w:rsid w:val="00962B69"/>
    <w:rsid w:val="009646D0"/>
    <w:rsid w:val="00964A38"/>
    <w:rsid w:val="00964CB6"/>
    <w:rsid w:val="00965173"/>
    <w:rsid w:val="00965303"/>
    <w:rsid w:val="00965979"/>
    <w:rsid w:val="00966066"/>
    <w:rsid w:val="00966CEF"/>
    <w:rsid w:val="00967A0E"/>
    <w:rsid w:val="00967AE7"/>
    <w:rsid w:val="00970796"/>
    <w:rsid w:val="00970BDB"/>
    <w:rsid w:val="00971A6D"/>
    <w:rsid w:val="009721BD"/>
    <w:rsid w:val="009729B5"/>
    <w:rsid w:val="00972DA8"/>
    <w:rsid w:val="00973BB6"/>
    <w:rsid w:val="0097544B"/>
    <w:rsid w:val="00976F64"/>
    <w:rsid w:val="0098002F"/>
    <w:rsid w:val="00980127"/>
    <w:rsid w:val="00980166"/>
    <w:rsid w:val="00980324"/>
    <w:rsid w:val="0098053A"/>
    <w:rsid w:val="009805EC"/>
    <w:rsid w:val="009816C0"/>
    <w:rsid w:val="00982A63"/>
    <w:rsid w:val="00983208"/>
    <w:rsid w:val="00983BB4"/>
    <w:rsid w:val="00984ACA"/>
    <w:rsid w:val="00985291"/>
    <w:rsid w:val="00986080"/>
    <w:rsid w:val="00987CBE"/>
    <w:rsid w:val="009900B3"/>
    <w:rsid w:val="0099073C"/>
    <w:rsid w:val="009907D5"/>
    <w:rsid w:val="00990DC1"/>
    <w:rsid w:val="00991FA7"/>
    <w:rsid w:val="0099299B"/>
    <w:rsid w:val="00992A90"/>
    <w:rsid w:val="009933C2"/>
    <w:rsid w:val="009944D9"/>
    <w:rsid w:val="0099491A"/>
    <w:rsid w:val="00994D62"/>
    <w:rsid w:val="00995B52"/>
    <w:rsid w:val="00995EA3"/>
    <w:rsid w:val="009975E9"/>
    <w:rsid w:val="009976A9"/>
    <w:rsid w:val="0099791B"/>
    <w:rsid w:val="00997C00"/>
    <w:rsid w:val="00997E89"/>
    <w:rsid w:val="00997EA5"/>
    <w:rsid w:val="00997EFF"/>
    <w:rsid w:val="009A06EA"/>
    <w:rsid w:val="009A0826"/>
    <w:rsid w:val="009A0B1D"/>
    <w:rsid w:val="009A1EB1"/>
    <w:rsid w:val="009A1FDE"/>
    <w:rsid w:val="009A3653"/>
    <w:rsid w:val="009A3AD5"/>
    <w:rsid w:val="009A3CFD"/>
    <w:rsid w:val="009A4266"/>
    <w:rsid w:val="009A44BC"/>
    <w:rsid w:val="009A4C9B"/>
    <w:rsid w:val="009A56E9"/>
    <w:rsid w:val="009A59EC"/>
    <w:rsid w:val="009A5DA2"/>
    <w:rsid w:val="009A634B"/>
    <w:rsid w:val="009A6438"/>
    <w:rsid w:val="009A69BD"/>
    <w:rsid w:val="009A726C"/>
    <w:rsid w:val="009A798C"/>
    <w:rsid w:val="009B0506"/>
    <w:rsid w:val="009B0A33"/>
    <w:rsid w:val="009B0BF8"/>
    <w:rsid w:val="009B1687"/>
    <w:rsid w:val="009B274B"/>
    <w:rsid w:val="009B280A"/>
    <w:rsid w:val="009B2A3D"/>
    <w:rsid w:val="009B2CB9"/>
    <w:rsid w:val="009B2D0F"/>
    <w:rsid w:val="009B3492"/>
    <w:rsid w:val="009B42CD"/>
    <w:rsid w:val="009B49B2"/>
    <w:rsid w:val="009B53C9"/>
    <w:rsid w:val="009B6093"/>
    <w:rsid w:val="009B64AC"/>
    <w:rsid w:val="009B68EF"/>
    <w:rsid w:val="009B6DC1"/>
    <w:rsid w:val="009B761E"/>
    <w:rsid w:val="009B7A68"/>
    <w:rsid w:val="009C045B"/>
    <w:rsid w:val="009C07C4"/>
    <w:rsid w:val="009C0A49"/>
    <w:rsid w:val="009C0F79"/>
    <w:rsid w:val="009C15B6"/>
    <w:rsid w:val="009C1771"/>
    <w:rsid w:val="009C246C"/>
    <w:rsid w:val="009C2FDB"/>
    <w:rsid w:val="009C355D"/>
    <w:rsid w:val="009C38D2"/>
    <w:rsid w:val="009C393E"/>
    <w:rsid w:val="009C4B14"/>
    <w:rsid w:val="009C5C20"/>
    <w:rsid w:val="009C5CA0"/>
    <w:rsid w:val="009C698E"/>
    <w:rsid w:val="009C7874"/>
    <w:rsid w:val="009C7A80"/>
    <w:rsid w:val="009C7B97"/>
    <w:rsid w:val="009C7F13"/>
    <w:rsid w:val="009D02FB"/>
    <w:rsid w:val="009D05CB"/>
    <w:rsid w:val="009D0A4B"/>
    <w:rsid w:val="009D1B5A"/>
    <w:rsid w:val="009D1BEA"/>
    <w:rsid w:val="009D245A"/>
    <w:rsid w:val="009D2767"/>
    <w:rsid w:val="009D2D1A"/>
    <w:rsid w:val="009D2D3A"/>
    <w:rsid w:val="009D31E2"/>
    <w:rsid w:val="009D3515"/>
    <w:rsid w:val="009D497C"/>
    <w:rsid w:val="009D53B7"/>
    <w:rsid w:val="009D5AA0"/>
    <w:rsid w:val="009D5DF4"/>
    <w:rsid w:val="009D6820"/>
    <w:rsid w:val="009D685B"/>
    <w:rsid w:val="009D69A2"/>
    <w:rsid w:val="009D69F2"/>
    <w:rsid w:val="009D6A09"/>
    <w:rsid w:val="009D6BDE"/>
    <w:rsid w:val="009D6EE8"/>
    <w:rsid w:val="009D70D7"/>
    <w:rsid w:val="009D76F6"/>
    <w:rsid w:val="009E120A"/>
    <w:rsid w:val="009E1780"/>
    <w:rsid w:val="009E1ED6"/>
    <w:rsid w:val="009E250E"/>
    <w:rsid w:val="009E2677"/>
    <w:rsid w:val="009E352B"/>
    <w:rsid w:val="009E3B79"/>
    <w:rsid w:val="009E4179"/>
    <w:rsid w:val="009E4F59"/>
    <w:rsid w:val="009E5125"/>
    <w:rsid w:val="009E538D"/>
    <w:rsid w:val="009E57B1"/>
    <w:rsid w:val="009E61DC"/>
    <w:rsid w:val="009E6A92"/>
    <w:rsid w:val="009E71AE"/>
    <w:rsid w:val="009E73CF"/>
    <w:rsid w:val="009F0225"/>
    <w:rsid w:val="009F0935"/>
    <w:rsid w:val="009F0D16"/>
    <w:rsid w:val="009F2186"/>
    <w:rsid w:val="009F25DB"/>
    <w:rsid w:val="009F2F4B"/>
    <w:rsid w:val="009F304A"/>
    <w:rsid w:val="009F34A3"/>
    <w:rsid w:val="009F3616"/>
    <w:rsid w:val="009F3CEB"/>
    <w:rsid w:val="009F3D9F"/>
    <w:rsid w:val="009F5189"/>
    <w:rsid w:val="009F5B55"/>
    <w:rsid w:val="009F5E7E"/>
    <w:rsid w:val="009F6155"/>
    <w:rsid w:val="009F6539"/>
    <w:rsid w:val="009F7414"/>
    <w:rsid w:val="009F7E9F"/>
    <w:rsid w:val="00A00087"/>
    <w:rsid w:val="00A008C3"/>
    <w:rsid w:val="00A00BAE"/>
    <w:rsid w:val="00A01F5F"/>
    <w:rsid w:val="00A02FB7"/>
    <w:rsid w:val="00A03F41"/>
    <w:rsid w:val="00A048EF"/>
    <w:rsid w:val="00A04B2E"/>
    <w:rsid w:val="00A0547F"/>
    <w:rsid w:val="00A054B0"/>
    <w:rsid w:val="00A06C69"/>
    <w:rsid w:val="00A07501"/>
    <w:rsid w:val="00A07987"/>
    <w:rsid w:val="00A07FBB"/>
    <w:rsid w:val="00A10C39"/>
    <w:rsid w:val="00A10D0A"/>
    <w:rsid w:val="00A11709"/>
    <w:rsid w:val="00A11F03"/>
    <w:rsid w:val="00A14B0D"/>
    <w:rsid w:val="00A14FB6"/>
    <w:rsid w:val="00A1604F"/>
    <w:rsid w:val="00A16186"/>
    <w:rsid w:val="00A16B46"/>
    <w:rsid w:val="00A16BFE"/>
    <w:rsid w:val="00A172EB"/>
    <w:rsid w:val="00A204AA"/>
    <w:rsid w:val="00A20B2A"/>
    <w:rsid w:val="00A213A3"/>
    <w:rsid w:val="00A21C0F"/>
    <w:rsid w:val="00A222B4"/>
    <w:rsid w:val="00A22855"/>
    <w:rsid w:val="00A228D9"/>
    <w:rsid w:val="00A22AB1"/>
    <w:rsid w:val="00A22CDB"/>
    <w:rsid w:val="00A22DBF"/>
    <w:rsid w:val="00A22E65"/>
    <w:rsid w:val="00A233A3"/>
    <w:rsid w:val="00A2383B"/>
    <w:rsid w:val="00A23D1E"/>
    <w:rsid w:val="00A24257"/>
    <w:rsid w:val="00A2425E"/>
    <w:rsid w:val="00A24740"/>
    <w:rsid w:val="00A24C34"/>
    <w:rsid w:val="00A24E6D"/>
    <w:rsid w:val="00A2592B"/>
    <w:rsid w:val="00A25932"/>
    <w:rsid w:val="00A25F1C"/>
    <w:rsid w:val="00A2612A"/>
    <w:rsid w:val="00A2615F"/>
    <w:rsid w:val="00A2648A"/>
    <w:rsid w:val="00A2695E"/>
    <w:rsid w:val="00A26DB9"/>
    <w:rsid w:val="00A273D0"/>
    <w:rsid w:val="00A274F3"/>
    <w:rsid w:val="00A27613"/>
    <w:rsid w:val="00A27D37"/>
    <w:rsid w:val="00A310DC"/>
    <w:rsid w:val="00A316A2"/>
    <w:rsid w:val="00A319BA"/>
    <w:rsid w:val="00A31A58"/>
    <w:rsid w:val="00A329CD"/>
    <w:rsid w:val="00A32BDC"/>
    <w:rsid w:val="00A33AAD"/>
    <w:rsid w:val="00A33E21"/>
    <w:rsid w:val="00A3424B"/>
    <w:rsid w:val="00A34A25"/>
    <w:rsid w:val="00A34DC4"/>
    <w:rsid w:val="00A35778"/>
    <w:rsid w:val="00A35797"/>
    <w:rsid w:val="00A35A50"/>
    <w:rsid w:val="00A35B24"/>
    <w:rsid w:val="00A362DE"/>
    <w:rsid w:val="00A369A6"/>
    <w:rsid w:val="00A36DDA"/>
    <w:rsid w:val="00A37A53"/>
    <w:rsid w:val="00A37DFC"/>
    <w:rsid w:val="00A37E75"/>
    <w:rsid w:val="00A40065"/>
    <w:rsid w:val="00A4011A"/>
    <w:rsid w:val="00A401E7"/>
    <w:rsid w:val="00A404E1"/>
    <w:rsid w:val="00A40788"/>
    <w:rsid w:val="00A40B7F"/>
    <w:rsid w:val="00A4161A"/>
    <w:rsid w:val="00A4205F"/>
    <w:rsid w:val="00A422A2"/>
    <w:rsid w:val="00A42766"/>
    <w:rsid w:val="00A443D3"/>
    <w:rsid w:val="00A4497F"/>
    <w:rsid w:val="00A45657"/>
    <w:rsid w:val="00A46510"/>
    <w:rsid w:val="00A46AC2"/>
    <w:rsid w:val="00A50D4A"/>
    <w:rsid w:val="00A5124D"/>
    <w:rsid w:val="00A51671"/>
    <w:rsid w:val="00A521E0"/>
    <w:rsid w:val="00A52ABC"/>
    <w:rsid w:val="00A52E58"/>
    <w:rsid w:val="00A53084"/>
    <w:rsid w:val="00A531BC"/>
    <w:rsid w:val="00A5377C"/>
    <w:rsid w:val="00A53A72"/>
    <w:rsid w:val="00A53BC8"/>
    <w:rsid w:val="00A544EB"/>
    <w:rsid w:val="00A54FA1"/>
    <w:rsid w:val="00A551BF"/>
    <w:rsid w:val="00A55E3D"/>
    <w:rsid w:val="00A5644C"/>
    <w:rsid w:val="00A566E0"/>
    <w:rsid w:val="00A569FE"/>
    <w:rsid w:val="00A56A83"/>
    <w:rsid w:val="00A56A88"/>
    <w:rsid w:val="00A56C8D"/>
    <w:rsid w:val="00A57E08"/>
    <w:rsid w:val="00A610E6"/>
    <w:rsid w:val="00A6170E"/>
    <w:rsid w:val="00A62A54"/>
    <w:rsid w:val="00A646A0"/>
    <w:rsid w:val="00A64786"/>
    <w:rsid w:val="00A65257"/>
    <w:rsid w:val="00A65B24"/>
    <w:rsid w:val="00A65C1F"/>
    <w:rsid w:val="00A66050"/>
    <w:rsid w:val="00A660C6"/>
    <w:rsid w:val="00A6674A"/>
    <w:rsid w:val="00A670BF"/>
    <w:rsid w:val="00A671EB"/>
    <w:rsid w:val="00A67A04"/>
    <w:rsid w:val="00A67C65"/>
    <w:rsid w:val="00A67E0B"/>
    <w:rsid w:val="00A67FAB"/>
    <w:rsid w:val="00A707C1"/>
    <w:rsid w:val="00A71205"/>
    <w:rsid w:val="00A71988"/>
    <w:rsid w:val="00A73015"/>
    <w:rsid w:val="00A73239"/>
    <w:rsid w:val="00A73BA0"/>
    <w:rsid w:val="00A744F1"/>
    <w:rsid w:val="00A74924"/>
    <w:rsid w:val="00A75DF0"/>
    <w:rsid w:val="00A76890"/>
    <w:rsid w:val="00A8026E"/>
    <w:rsid w:val="00A80431"/>
    <w:rsid w:val="00A8068B"/>
    <w:rsid w:val="00A80AA5"/>
    <w:rsid w:val="00A81363"/>
    <w:rsid w:val="00A814F3"/>
    <w:rsid w:val="00A828F0"/>
    <w:rsid w:val="00A82EB1"/>
    <w:rsid w:val="00A83053"/>
    <w:rsid w:val="00A830E6"/>
    <w:rsid w:val="00A830FF"/>
    <w:rsid w:val="00A838D0"/>
    <w:rsid w:val="00A838E5"/>
    <w:rsid w:val="00A84A28"/>
    <w:rsid w:val="00A84B9F"/>
    <w:rsid w:val="00A85272"/>
    <w:rsid w:val="00A877C8"/>
    <w:rsid w:val="00A87990"/>
    <w:rsid w:val="00A87AB0"/>
    <w:rsid w:val="00A904D4"/>
    <w:rsid w:val="00A907DD"/>
    <w:rsid w:val="00A9083A"/>
    <w:rsid w:val="00A90BBF"/>
    <w:rsid w:val="00A914FF"/>
    <w:rsid w:val="00A919DA"/>
    <w:rsid w:val="00A91A04"/>
    <w:rsid w:val="00A91EFC"/>
    <w:rsid w:val="00A92112"/>
    <w:rsid w:val="00A92634"/>
    <w:rsid w:val="00A939AC"/>
    <w:rsid w:val="00A94CC8"/>
    <w:rsid w:val="00A950A6"/>
    <w:rsid w:val="00A95548"/>
    <w:rsid w:val="00A95F33"/>
    <w:rsid w:val="00A969D3"/>
    <w:rsid w:val="00A97985"/>
    <w:rsid w:val="00AA0183"/>
    <w:rsid w:val="00AA0E22"/>
    <w:rsid w:val="00AA0E69"/>
    <w:rsid w:val="00AA1B24"/>
    <w:rsid w:val="00AA2148"/>
    <w:rsid w:val="00AA30D6"/>
    <w:rsid w:val="00AA3535"/>
    <w:rsid w:val="00AA3F89"/>
    <w:rsid w:val="00AA49D9"/>
    <w:rsid w:val="00AA59C0"/>
    <w:rsid w:val="00AA65CC"/>
    <w:rsid w:val="00AA681E"/>
    <w:rsid w:val="00AA7C4A"/>
    <w:rsid w:val="00AA7D47"/>
    <w:rsid w:val="00AB00DF"/>
    <w:rsid w:val="00AB01A0"/>
    <w:rsid w:val="00AB032C"/>
    <w:rsid w:val="00AB0342"/>
    <w:rsid w:val="00AB0F1C"/>
    <w:rsid w:val="00AB1CCD"/>
    <w:rsid w:val="00AB324B"/>
    <w:rsid w:val="00AB34E0"/>
    <w:rsid w:val="00AB4164"/>
    <w:rsid w:val="00AB490E"/>
    <w:rsid w:val="00AB522F"/>
    <w:rsid w:val="00AB5541"/>
    <w:rsid w:val="00AB6986"/>
    <w:rsid w:val="00AB74F0"/>
    <w:rsid w:val="00AC0A3E"/>
    <w:rsid w:val="00AC110B"/>
    <w:rsid w:val="00AC18BC"/>
    <w:rsid w:val="00AC2085"/>
    <w:rsid w:val="00AC2321"/>
    <w:rsid w:val="00AC2DE3"/>
    <w:rsid w:val="00AC2F85"/>
    <w:rsid w:val="00AC3BDD"/>
    <w:rsid w:val="00AC4CC6"/>
    <w:rsid w:val="00AC5016"/>
    <w:rsid w:val="00AC52A7"/>
    <w:rsid w:val="00AC5774"/>
    <w:rsid w:val="00AC5CB8"/>
    <w:rsid w:val="00AC639A"/>
    <w:rsid w:val="00AC7469"/>
    <w:rsid w:val="00AC7C55"/>
    <w:rsid w:val="00AD00CE"/>
    <w:rsid w:val="00AD0545"/>
    <w:rsid w:val="00AD0E62"/>
    <w:rsid w:val="00AD0FBE"/>
    <w:rsid w:val="00AD1232"/>
    <w:rsid w:val="00AD1A51"/>
    <w:rsid w:val="00AD1B94"/>
    <w:rsid w:val="00AD295B"/>
    <w:rsid w:val="00AD3C3F"/>
    <w:rsid w:val="00AD3E07"/>
    <w:rsid w:val="00AD3EF1"/>
    <w:rsid w:val="00AD3FCB"/>
    <w:rsid w:val="00AD49E9"/>
    <w:rsid w:val="00AD4B84"/>
    <w:rsid w:val="00AD5598"/>
    <w:rsid w:val="00AD5762"/>
    <w:rsid w:val="00AD620B"/>
    <w:rsid w:val="00AD6580"/>
    <w:rsid w:val="00AD6A95"/>
    <w:rsid w:val="00AD7135"/>
    <w:rsid w:val="00AD7AC6"/>
    <w:rsid w:val="00AD7DC1"/>
    <w:rsid w:val="00AE02E1"/>
    <w:rsid w:val="00AE0559"/>
    <w:rsid w:val="00AE1B4C"/>
    <w:rsid w:val="00AE1C06"/>
    <w:rsid w:val="00AE2C01"/>
    <w:rsid w:val="00AE2DC2"/>
    <w:rsid w:val="00AE32BC"/>
    <w:rsid w:val="00AE3E94"/>
    <w:rsid w:val="00AE4323"/>
    <w:rsid w:val="00AE43B8"/>
    <w:rsid w:val="00AE4F1C"/>
    <w:rsid w:val="00AE51E1"/>
    <w:rsid w:val="00AE5591"/>
    <w:rsid w:val="00AE5F66"/>
    <w:rsid w:val="00AE6076"/>
    <w:rsid w:val="00AE65EF"/>
    <w:rsid w:val="00AE6A47"/>
    <w:rsid w:val="00AE6B4E"/>
    <w:rsid w:val="00AE6DD6"/>
    <w:rsid w:val="00AE7092"/>
    <w:rsid w:val="00AE7273"/>
    <w:rsid w:val="00AE72D9"/>
    <w:rsid w:val="00AE7B37"/>
    <w:rsid w:val="00AE7CF1"/>
    <w:rsid w:val="00AF0A28"/>
    <w:rsid w:val="00AF0C5A"/>
    <w:rsid w:val="00AF0C84"/>
    <w:rsid w:val="00AF1779"/>
    <w:rsid w:val="00AF1DD8"/>
    <w:rsid w:val="00AF1E7A"/>
    <w:rsid w:val="00AF27B2"/>
    <w:rsid w:val="00AF29C3"/>
    <w:rsid w:val="00AF2A83"/>
    <w:rsid w:val="00AF36D0"/>
    <w:rsid w:val="00AF3F3F"/>
    <w:rsid w:val="00AF4381"/>
    <w:rsid w:val="00AF53D9"/>
    <w:rsid w:val="00AF5565"/>
    <w:rsid w:val="00AF577D"/>
    <w:rsid w:val="00AF5BED"/>
    <w:rsid w:val="00AF5F0E"/>
    <w:rsid w:val="00AF6CAF"/>
    <w:rsid w:val="00AF729F"/>
    <w:rsid w:val="00AF7593"/>
    <w:rsid w:val="00AF7EC7"/>
    <w:rsid w:val="00B0090A"/>
    <w:rsid w:val="00B00AE1"/>
    <w:rsid w:val="00B00C8F"/>
    <w:rsid w:val="00B00F7F"/>
    <w:rsid w:val="00B010A3"/>
    <w:rsid w:val="00B01D3A"/>
    <w:rsid w:val="00B01FC6"/>
    <w:rsid w:val="00B02DA6"/>
    <w:rsid w:val="00B03437"/>
    <w:rsid w:val="00B03768"/>
    <w:rsid w:val="00B05209"/>
    <w:rsid w:val="00B062D8"/>
    <w:rsid w:val="00B07189"/>
    <w:rsid w:val="00B07A90"/>
    <w:rsid w:val="00B10A9D"/>
    <w:rsid w:val="00B12210"/>
    <w:rsid w:val="00B13229"/>
    <w:rsid w:val="00B133AD"/>
    <w:rsid w:val="00B13C9B"/>
    <w:rsid w:val="00B13D8D"/>
    <w:rsid w:val="00B15A3E"/>
    <w:rsid w:val="00B15BE0"/>
    <w:rsid w:val="00B16497"/>
    <w:rsid w:val="00B16A4F"/>
    <w:rsid w:val="00B175B0"/>
    <w:rsid w:val="00B17746"/>
    <w:rsid w:val="00B17777"/>
    <w:rsid w:val="00B17C8A"/>
    <w:rsid w:val="00B202FB"/>
    <w:rsid w:val="00B2109B"/>
    <w:rsid w:val="00B21411"/>
    <w:rsid w:val="00B23031"/>
    <w:rsid w:val="00B2322E"/>
    <w:rsid w:val="00B23AC0"/>
    <w:rsid w:val="00B24287"/>
    <w:rsid w:val="00B251BE"/>
    <w:rsid w:val="00B2552D"/>
    <w:rsid w:val="00B255B5"/>
    <w:rsid w:val="00B256AB"/>
    <w:rsid w:val="00B258F6"/>
    <w:rsid w:val="00B25BC9"/>
    <w:rsid w:val="00B26D30"/>
    <w:rsid w:val="00B272D1"/>
    <w:rsid w:val="00B27544"/>
    <w:rsid w:val="00B276D8"/>
    <w:rsid w:val="00B27BCC"/>
    <w:rsid w:val="00B27C91"/>
    <w:rsid w:val="00B27E8A"/>
    <w:rsid w:val="00B30265"/>
    <w:rsid w:val="00B30D54"/>
    <w:rsid w:val="00B30E03"/>
    <w:rsid w:val="00B31CBC"/>
    <w:rsid w:val="00B32039"/>
    <w:rsid w:val="00B3222E"/>
    <w:rsid w:val="00B3260B"/>
    <w:rsid w:val="00B3350E"/>
    <w:rsid w:val="00B33683"/>
    <w:rsid w:val="00B33837"/>
    <w:rsid w:val="00B33CB9"/>
    <w:rsid w:val="00B34E10"/>
    <w:rsid w:val="00B362A1"/>
    <w:rsid w:val="00B37045"/>
    <w:rsid w:val="00B37B4C"/>
    <w:rsid w:val="00B37D2F"/>
    <w:rsid w:val="00B4096B"/>
    <w:rsid w:val="00B40CB0"/>
    <w:rsid w:val="00B421D7"/>
    <w:rsid w:val="00B426F6"/>
    <w:rsid w:val="00B4302E"/>
    <w:rsid w:val="00B43DF3"/>
    <w:rsid w:val="00B4403D"/>
    <w:rsid w:val="00B440DC"/>
    <w:rsid w:val="00B446E2"/>
    <w:rsid w:val="00B44F90"/>
    <w:rsid w:val="00B4503E"/>
    <w:rsid w:val="00B4599F"/>
    <w:rsid w:val="00B500B8"/>
    <w:rsid w:val="00B50949"/>
    <w:rsid w:val="00B509FC"/>
    <w:rsid w:val="00B50D55"/>
    <w:rsid w:val="00B50F43"/>
    <w:rsid w:val="00B51357"/>
    <w:rsid w:val="00B516DE"/>
    <w:rsid w:val="00B51A7B"/>
    <w:rsid w:val="00B520E0"/>
    <w:rsid w:val="00B52A11"/>
    <w:rsid w:val="00B52ECD"/>
    <w:rsid w:val="00B53B24"/>
    <w:rsid w:val="00B53BD1"/>
    <w:rsid w:val="00B54266"/>
    <w:rsid w:val="00B55109"/>
    <w:rsid w:val="00B55FD3"/>
    <w:rsid w:val="00B56919"/>
    <w:rsid w:val="00B56E1A"/>
    <w:rsid w:val="00B60226"/>
    <w:rsid w:val="00B61AD6"/>
    <w:rsid w:val="00B6297E"/>
    <w:rsid w:val="00B62DFA"/>
    <w:rsid w:val="00B62E4C"/>
    <w:rsid w:val="00B630A9"/>
    <w:rsid w:val="00B63D3E"/>
    <w:rsid w:val="00B64353"/>
    <w:rsid w:val="00B64E3D"/>
    <w:rsid w:val="00B64EA8"/>
    <w:rsid w:val="00B6562F"/>
    <w:rsid w:val="00B65A97"/>
    <w:rsid w:val="00B6663C"/>
    <w:rsid w:val="00B67E19"/>
    <w:rsid w:val="00B705E3"/>
    <w:rsid w:val="00B70ED0"/>
    <w:rsid w:val="00B7131A"/>
    <w:rsid w:val="00B7173C"/>
    <w:rsid w:val="00B7179F"/>
    <w:rsid w:val="00B71A42"/>
    <w:rsid w:val="00B71AC8"/>
    <w:rsid w:val="00B71B0C"/>
    <w:rsid w:val="00B71B42"/>
    <w:rsid w:val="00B734B8"/>
    <w:rsid w:val="00B7356C"/>
    <w:rsid w:val="00B738AB"/>
    <w:rsid w:val="00B7394C"/>
    <w:rsid w:val="00B740A9"/>
    <w:rsid w:val="00B74497"/>
    <w:rsid w:val="00B749EE"/>
    <w:rsid w:val="00B74D8D"/>
    <w:rsid w:val="00B74E80"/>
    <w:rsid w:val="00B75262"/>
    <w:rsid w:val="00B75528"/>
    <w:rsid w:val="00B7552F"/>
    <w:rsid w:val="00B8196A"/>
    <w:rsid w:val="00B83FEB"/>
    <w:rsid w:val="00B841AB"/>
    <w:rsid w:val="00B85504"/>
    <w:rsid w:val="00B859F5"/>
    <w:rsid w:val="00B85F34"/>
    <w:rsid w:val="00B86AEB"/>
    <w:rsid w:val="00B86C58"/>
    <w:rsid w:val="00B90661"/>
    <w:rsid w:val="00B914A6"/>
    <w:rsid w:val="00B9181C"/>
    <w:rsid w:val="00B9205A"/>
    <w:rsid w:val="00B922B5"/>
    <w:rsid w:val="00B92721"/>
    <w:rsid w:val="00B9273A"/>
    <w:rsid w:val="00B92808"/>
    <w:rsid w:val="00B92E62"/>
    <w:rsid w:val="00B92F69"/>
    <w:rsid w:val="00B93E1F"/>
    <w:rsid w:val="00B9401E"/>
    <w:rsid w:val="00B94282"/>
    <w:rsid w:val="00B9642E"/>
    <w:rsid w:val="00B96585"/>
    <w:rsid w:val="00B967D4"/>
    <w:rsid w:val="00B96B0B"/>
    <w:rsid w:val="00B97C2B"/>
    <w:rsid w:val="00BA01AA"/>
    <w:rsid w:val="00BA1132"/>
    <w:rsid w:val="00BA1441"/>
    <w:rsid w:val="00BA18AB"/>
    <w:rsid w:val="00BA1B40"/>
    <w:rsid w:val="00BA1F84"/>
    <w:rsid w:val="00BA2650"/>
    <w:rsid w:val="00BA292E"/>
    <w:rsid w:val="00BA32BA"/>
    <w:rsid w:val="00BA4831"/>
    <w:rsid w:val="00BA49E4"/>
    <w:rsid w:val="00BA50EB"/>
    <w:rsid w:val="00BA54CE"/>
    <w:rsid w:val="00BA5568"/>
    <w:rsid w:val="00BA59BD"/>
    <w:rsid w:val="00BA68A6"/>
    <w:rsid w:val="00BA6CE8"/>
    <w:rsid w:val="00BA7552"/>
    <w:rsid w:val="00BA76EF"/>
    <w:rsid w:val="00BA79A5"/>
    <w:rsid w:val="00BA79C9"/>
    <w:rsid w:val="00BA7B19"/>
    <w:rsid w:val="00BB0018"/>
    <w:rsid w:val="00BB0131"/>
    <w:rsid w:val="00BB0C2F"/>
    <w:rsid w:val="00BB0D05"/>
    <w:rsid w:val="00BB190F"/>
    <w:rsid w:val="00BB19A9"/>
    <w:rsid w:val="00BB1A34"/>
    <w:rsid w:val="00BB1B11"/>
    <w:rsid w:val="00BB2791"/>
    <w:rsid w:val="00BB313C"/>
    <w:rsid w:val="00BB3681"/>
    <w:rsid w:val="00BB42BB"/>
    <w:rsid w:val="00BB467F"/>
    <w:rsid w:val="00BB46F2"/>
    <w:rsid w:val="00BB4829"/>
    <w:rsid w:val="00BB48FF"/>
    <w:rsid w:val="00BB4CC7"/>
    <w:rsid w:val="00BB4E75"/>
    <w:rsid w:val="00BB57E3"/>
    <w:rsid w:val="00BB5D65"/>
    <w:rsid w:val="00BB734A"/>
    <w:rsid w:val="00BB7E00"/>
    <w:rsid w:val="00BC03AF"/>
    <w:rsid w:val="00BC186A"/>
    <w:rsid w:val="00BC1BD2"/>
    <w:rsid w:val="00BC2839"/>
    <w:rsid w:val="00BC2FC8"/>
    <w:rsid w:val="00BC328B"/>
    <w:rsid w:val="00BC3BF7"/>
    <w:rsid w:val="00BC3E47"/>
    <w:rsid w:val="00BC4727"/>
    <w:rsid w:val="00BC49DD"/>
    <w:rsid w:val="00BC532E"/>
    <w:rsid w:val="00BC742A"/>
    <w:rsid w:val="00BD05E3"/>
    <w:rsid w:val="00BD0682"/>
    <w:rsid w:val="00BD0770"/>
    <w:rsid w:val="00BD087D"/>
    <w:rsid w:val="00BD0EFF"/>
    <w:rsid w:val="00BD185A"/>
    <w:rsid w:val="00BD1C99"/>
    <w:rsid w:val="00BD2084"/>
    <w:rsid w:val="00BD250A"/>
    <w:rsid w:val="00BD277A"/>
    <w:rsid w:val="00BD310E"/>
    <w:rsid w:val="00BD3559"/>
    <w:rsid w:val="00BD3FE6"/>
    <w:rsid w:val="00BD4BFD"/>
    <w:rsid w:val="00BD5C72"/>
    <w:rsid w:val="00BD5F1E"/>
    <w:rsid w:val="00BD5FB1"/>
    <w:rsid w:val="00BD6D4D"/>
    <w:rsid w:val="00BD76F1"/>
    <w:rsid w:val="00BD7DFA"/>
    <w:rsid w:val="00BE0191"/>
    <w:rsid w:val="00BE07C6"/>
    <w:rsid w:val="00BE1A9C"/>
    <w:rsid w:val="00BE1ADD"/>
    <w:rsid w:val="00BE1ECB"/>
    <w:rsid w:val="00BE23D4"/>
    <w:rsid w:val="00BE2A18"/>
    <w:rsid w:val="00BE2B46"/>
    <w:rsid w:val="00BE2F19"/>
    <w:rsid w:val="00BE2F26"/>
    <w:rsid w:val="00BE3819"/>
    <w:rsid w:val="00BE54A6"/>
    <w:rsid w:val="00BE56A8"/>
    <w:rsid w:val="00BE6112"/>
    <w:rsid w:val="00BE6495"/>
    <w:rsid w:val="00BE677D"/>
    <w:rsid w:val="00BE6EE7"/>
    <w:rsid w:val="00BE73BF"/>
    <w:rsid w:val="00BE7440"/>
    <w:rsid w:val="00BE7D5A"/>
    <w:rsid w:val="00BF0334"/>
    <w:rsid w:val="00BF05B6"/>
    <w:rsid w:val="00BF0755"/>
    <w:rsid w:val="00BF0DB4"/>
    <w:rsid w:val="00BF10CB"/>
    <w:rsid w:val="00BF1D6F"/>
    <w:rsid w:val="00BF205E"/>
    <w:rsid w:val="00BF24A8"/>
    <w:rsid w:val="00BF2A3C"/>
    <w:rsid w:val="00BF2E58"/>
    <w:rsid w:val="00BF2FB7"/>
    <w:rsid w:val="00BF3000"/>
    <w:rsid w:val="00BF32C8"/>
    <w:rsid w:val="00BF333C"/>
    <w:rsid w:val="00BF345B"/>
    <w:rsid w:val="00BF3938"/>
    <w:rsid w:val="00BF3C34"/>
    <w:rsid w:val="00BF4A59"/>
    <w:rsid w:val="00BF4C66"/>
    <w:rsid w:val="00BF5292"/>
    <w:rsid w:val="00BF52C5"/>
    <w:rsid w:val="00BF59FA"/>
    <w:rsid w:val="00BF67CC"/>
    <w:rsid w:val="00C0011B"/>
    <w:rsid w:val="00C00E05"/>
    <w:rsid w:val="00C01259"/>
    <w:rsid w:val="00C01693"/>
    <w:rsid w:val="00C01CCF"/>
    <w:rsid w:val="00C02A3A"/>
    <w:rsid w:val="00C02AED"/>
    <w:rsid w:val="00C033B6"/>
    <w:rsid w:val="00C038E5"/>
    <w:rsid w:val="00C0412A"/>
    <w:rsid w:val="00C04450"/>
    <w:rsid w:val="00C0491D"/>
    <w:rsid w:val="00C04C8E"/>
    <w:rsid w:val="00C05901"/>
    <w:rsid w:val="00C05953"/>
    <w:rsid w:val="00C05B8A"/>
    <w:rsid w:val="00C070F5"/>
    <w:rsid w:val="00C0710C"/>
    <w:rsid w:val="00C07A05"/>
    <w:rsid w:val="00C07BBD"/>
    <w:rsid w:val="00C07F16"/>
    <w:rsid w:val="00C103D0"/>
    <w:rsid w:val="00C11D86"/>
    <w:rsid w:val="00C1268E"/>
    <w:rsid w:val="00C13022"/>
    <w:rsid w:val="00C13387"/>
    <w:rsid w:val="00C13417"/>
    <w:rsid w:val="00C14B22"/>
    <w:rsid w:val="00C1588C"/>
    <w:rsid w:val="00C15947"/>
    <w:rsid w:val="00C161CB"/>
    <w:rsid w:val="00C165C3"/>
    <w:rsid w:val="00C167AB"/>
    <w:rsid w:val="00C1685F"/>
    <w:rsid w:val="00C16DE7"/>
    <w:rsid w:val="00C173CF"/>
    <w:rsid w:val="00C17BB1"/>
    <w:rsid w:val="00C17D1A"/>
    <w:rsid w:val="00C17EF0"/>
    <w:rsid w:val="00C20FC3"/>
    <w:rsid w:val="00C21473"/>
    <w:rsid w:val="00C220BB"/>
    <w:rsid w:val="00C22CC5"/>
    <w:rsid w:val="00C22F53"/>
    <w:rsid w:val="00C236CD"/>
    <w:rsid w:val="00C23B59"/>
    <w:rsid w:val="00C23D01"/>
    <w:rsid w:val="00C23E05"/>
    <w:rsid w:val="00C23E2F"/>
    <w:rsid w:val="00C23EF9"/>
    <w:rsid w:val="00C24816"/>
    <w:rsid w:val="00C24BA1"/>
    <w:rsid w:val="00C24E7B"/>
    <w:rsid w:val="00C24F1E"/>
    <w:rsid w:val="00C264AD"/>
    <w:rsid w:val="00C26812"/>
    <w:rsid w:val="00C26F09"/>
    <w:rsid w:val="00C27869"/>
    <w:rsid w:val="00C27E12"/>
    <w:rsid w:val="00C303C1"/>
    <w:rsid w:val="00C30DAE"/>
    <w:rsid w:val="00C31089"/>
    <w:rsid w:val="00C312BC"/>
    <w:rsid w:val="00C32F31"/>
    <w:rsid w:val="00C33F55"/>
    <w:rsid w:val="00C342FC"/>
    <w:rsid w:val="00C343C7"/>
    <w:rsid w:val="00C3484E"/>
    <w:rsid w:val="00C34A78"/>
    <w:rsid w:val="00C34ED4"/>
    <w:rsid w:val="00C35545"/>
    <w:rsid w:val="00C35905"/>
    <w:rsid w:val="00C35FB4"/>
    <w:rsid w:val="00C36A1A"/>
    <w:rsid w:val="00C37589"/>
    <w:rsid w:val="00C37BC5"/>
    <w:rsid w:val="00C37BF8"/>
    <w:rsid w:val="00C40579"/>
    <w:rsid w:val="00C40715"/>
    <w:rsid w:val="00C408DA"/>
    <w:rsid w:val="00C4093A"/>
    <w:rsid w:val="00C40C45"/>
    <w:rsid w:val="00C4134E"/>
    <w:rsid w:val="00C4205E"/>
    <w:rsid w:val="00C42076"/>
    <w:rsid w:val="00C420A6"/>
    <w:rsid w:val="00C43007"/>
    <w:rsid w:val="00C43126"/>
    <w:rsid w:val="00C434C7"/>
    <w:rsid w:val="00C43CE5"/>
    <w:rsid w:val="00C441C4"/>
    <w:rsid w:val="00C443F7"/>
    <w:rsid w:val="00C45289"/>
    <w:rsid w:val="00C455E8"/>
    <w:rsid w:val="00C47DCB"/>
    <w:rsid w:val="00C50C88"/>
    <w:rsid w:val="00C51420"/>
    <w:rsid w:val="00C51E68"/>
    <w:rsid w:val="00C522D3"/>
    <w:rsid w:val="00C53DBA"/>
    <w:rsid w:val="00C55248"/>
    <w:rsid w:val="00C554AB"/>
    <w:rsid w:val="00C5579C"/>
    <w:rsid w:val="00C56753"/>
    <w:rsid w:val="00C568FF"/>
    <w:rsid w:val="00C56AED"/>
    <w:rsid w:val="00C56CEF"/>
    <w:rsid w:val="00C57BE8"/>
    <w:rsid w:val="00C60A35"/>
    <w:rsid w:val="00C60B8E"/>
    <w:rsid w:val="00C60BB9"/>
    <w:rsid w:val="00C61048"/>
    <w:rsid w:val="00C61273"/>
    <w:rsid w:val="00C613D7"/>
    <w:rsid w:val="00C617CB"/>
    <w:rsid w:val="00C630ED"/>
    <w:rsid w:val="00C63106"/>
    <w:rsid w:val="00C63632"/>
    <w:rsid w:val="00C63A04"/>
    <w:rsid w:val="00C63CEB"/>
    <w:rsid w:val="00C64263"/>
    <w:rsid w:val="00C64D2D"/>
    <w:rsid w:val="00C64D5E"/>
    <w:rsid w:val="00C65B3D"/>
    <w:rsid w:val="00C66217"/>
    <w:rsid w:val="00C66233"/>
    <w:rsid w:val="00C66409"/>
    <w:rsid w:val="00C66475"/>
    <w:rsid w:val="00C667FF"/>
    <w:rsid w:val="00C6681A"/>
    <w:rsid w:val="00C66A24"/>
    <w:rsid w:val="00C66D66"/>
    <w:rsid w:val="00C67056"/>
    <w:rsid w:val="00C673D3"/>
    <w:rsid w:val="00C67A35"/>
    <w:rsid w:val="00C67D15"/>
    <w:rsid w:val="00C70096"/>
    <w:rsid w:val="00C70A1E"/>
    <w:rsid w:val="00C715D7"/>
    <w:rsid w:val="00C72669"/>
    <w:rsid w:val="00C72930"/>
    <w:rsid w:val="00C73958"/>
    <w:rsid w:val="00C752DE"/>
    <w:rsid w:val="00C75F7A"/>
    <w:rsid w:val="00C76CD3"/>
    <w:rsid w:val="00C76E91"/>
    <w:rsid w:val="00C77793"/>
    <w:rsid w:val="00C80A25"/>
    <w:rsid w:val="00C81FCE"/>
    <w:rsid w:val="00C820F0"/>
    <w:rsid w:val="00C82297"/>
    <w:rsid w:val="00C82A5D"/>
    <w:rsid w:val="00C833D6"/>
    <w:rsid w:val="00C8405B"/>
    <w:rsid w:val="00C844D7"/>
    <w:rsid w:val="00C84AFA"/>
    <w:rsid w:val="00C85929"/>
    <w:rsid w:val="00C85AAF"/>
    <w:rsid w:val="00C863D3"/>
    <w:rsid w:val="00C86DAE"/>
    <w:rsid w:val="00C87982"/>
    <w:rsid w:val="00C87CDD"/>
    <w:rsid w:val="00C90347"/>
    <w:rsid w:val="00C90602"/>
    <w:rsid w:val="00C90765"/>
    <w:rsid w:val="00C9090B"/>
    <w:rsid w:val="00C90D4C"/>
    <w:rsid w:val="00C90E8B"/>
    <w:rsid w:val="00C90EF4"/>
    <w:rsid w:val="00C91127"/>
    <w:rsid w:val="00C91274"/>
    <w:rsid w:val="00C917B7"/>
    <w:rsid w:val="00C9192E"/>
    <w:rsid w:val="00C91BEF"/>
    <w:rsid w:val="00C9214E"/>
    <w:rsid w:val="00C92355"/>
    <w:rsid w:val="00C926E5"/>
    <w:rsid w:val="00C92C71"/>
    <w:rsid w:val="00C93351"/>
    <w:rsid w:val="00C944F9"/>
    <w:rsid w:val="00C946B1"/>
    <w:rsid w:val="00C94A7F"/>
    <w:rsid w:val="00C95060"/>
    <w:rsid w:val="00C95452"/>
    <w:rsid w:val="00C95BB0"/>
    <w:rsid w:val="00C95D07"/>
    <w:rsid w:val="00C963F0"/>
    <w:rsid w:val="00C966E6"/>
    <w:rsid w:val="00C96909"/>
    <w:rsid w:val="00C9691D"/>
    <w:rsid w:val="00C96F3C"/>
    <w:rsid w:val="00C97180"/>
    <w:rsid w:val="00C976EB"/>
    <w:rsid w:val="00C97894"/>
    <w:rsid w:val="00CA0AF7"/>
    <w:rsid w:val="00CA0AFD"/>
    <w:rsid w:val="00CA0C97"/>
    <w:rsid w:val="00CA1203"/>
    <w:rsid w:val="00CA188F"/>
    <w:rsid w:val="00CA1965"/>
    <w:rsid w:val="00CA1984"/>
    <w:rsid w:val="00CA2309"/>
    <w:rsid w:val="00CA28FD"/>
    <w:rsid w:val="00CA3541"/>
    <w:rsid w:val="00CA365A"/>
    <w:rsid w:val="00CA3749"/>
    <w:rsid w:val="00CA3964"/>
    <w:rsid w:val="00CA43F9"/>
    <w:rsid w:val="00CA4876"/>
    <w:rsid w:val="00CA5636"/>
    <w:rsid w:val="00CA56EA"/>
    <w:rsid w:val="00CA5E53"/>
    <w:rsid w:val="00CA5E8E"/>
    <w:rsid w:val="00CA6885"/>
    <w:rsid w:val="00CA6C81"/>
    <w:rsid w:val="00CA6EA1"/>
    <w:rsid w:val="00CA70E3"/>
    <w:rsid w:val="00CA737E"/>
    <w:rsid w:val="00CA7413"/>
    <w:rsid w:val="00CA75E4"/>
    <w:rsid w:val="00CA7A2E"/>
    <w:rsid w:val="00CB17BC"/>
    <w:rsid w:val="00CB1BE3"/>
    <w:rsid w:val="00CB1EF7"/>
    <w:rsid w:val="00CB270B"/>
    <w:rsid w:val="00CB28BE"/>
    <w:rsid w:val="00CB3C5A"/>
    <w:rsid w:val="00CB3E09"/>
    <w:rsid w:val="00CB467E"/>
    <w:rsid w:val="00CB4845"/>
    <w:rsid w:val="00CB4E13"/>
    <w:rsid w:val="00CB51E2"/>
    <w:rsid w:val="00CB524E"/>
    <w:rsid w:val="00CB56EA"/>
    <w:rsid w:val="00CB5A12"/>
    <w:rsid w:val="00CB5FA9"/>
    <w:rsid w:val="00CB60D6"/>
    <w:rsid w:val="00CB6B17"/>
    <w:rsid w:val="00CB6B88"/>
    <w:rsid w:val="00CC0488"/>
    <w:rsid w:val="00CC0772"/>
    <w:rsid w:val="00CC07EA"/>
    <w:rsid w:val="00CC1046"/>
    <w:rsid w:val="00CC1286"/>
    <w:rsid w:val="00CC12B8"/>
    <w:rsid w:val="00CC1AA5"/>
    <w:rsid w:val="00CC2819"/>
    <w:rsid w:val="00CC2AB0"/>
    <w:rsid w:val="00CC3377"/>
    <w:rsid w:val="00CC3C6F"/>
    <w:rsid w:val="00CC3E22"/>
    <w:rsid w:val="00CC4126"/>
    <w:rsid w:val="00CC4345"/>
    <w:rsid w:val="00CC4499"/>
    <w:rsid w:val="00CC49CC"/>
    <w:rsid w:val="00CC4C1A"/>
    <w:rsid w:val="00CC5FDB"/>
    <w:rsid w:val="00CC609A"/>
    <w:rsid w:val="00CC7125"/>
    <w:rsid w:val="00CC7143"/>
    <w:rsid w:val="00CC719E"/>
    <w:rsid w:val="00CC733E"/>
    <w:rsid w:val="00CC78B0"/>
    <w:rsid w:val="00CC7BFA"/>
    <w:rsid w:val="00CD016E"/>
    <w:rsid w:val="00CD0742"/>
    <w:rsid w:val="00CD0835"/>
    <w:rsid w:val="00CD153A"/>
    <w:rsid w:val="00CD260E"/>
    <w:rsid w:val="00CD2F1D"/>
    <w:rsid w:val="00CD3633"/>
    <w:rsid w:val="00CD4465"/>
    <w:rsid w:val="00CD44A0"/>
    <w:rsid w:val="00CD44E9"/>
    <w:rsid w:val="00CD47D6"/>
    <w:rsid w:val="00CD48A3"/>
    <w:rsid w:val="00CD4942"/>
    <w:rsid w:val="00CD49CF"/>
    <w:rsid w:val="00CD5610"/>
    <w:rsid w:val="00CD66A5"/>
    <w:rsid w:val="00CD703E"/>
    <w:rsid w:val="00CD74F1"/>
    <w:rsid w:val="00CD75F4"/>
    <w:rsid w:val="00CD764E"/>
    <w:rsid w:val="00CD7801"/>
    <w:rsid w:val="00CD7A05"/>
    <w:rsid w:val="00CD7A5B"/>
    <w:rsid w:val="00CE0597"/>
    <w:rsid w:val="00CE0AAF"/>
    <w:rsid w:val="00CE0BD7"/>
    <w:rsid w:val="00CE1103"/>
    <w:rsid w:val="00CE33AD"/>
    <w:rsid w:val="00CE387A"/>
    <w:rsid w:val="00CE44EB"/>
    <w:rsid w:val="00CE4E4A"/>
    <w:rsid w:val="00CE5506"/>
    <w:rsid w:val="00CE5D1A"/>
    <w:rsid w:val="00CE5F72"/>
    <w:rsid w:val="00CE633D"/>
    <w:rsid w:val="00CE6DFE"/>
    <w:rsid w:val="00CE70F6"/>
    <w:rsid w:val="00CE72B2"/>
    <w:rsid w:val="00CF049B"/>
    <w:rsid w:val="00CF059C"/>
    <w:rsid w:val="00CF0C95"/>
    <w:rsid w:val="00CF134C"/>
    <w:rsid w:val="00CF15D9"/>
    <w:rsid w:val="00CF1765"/>
    <w:rsid w:val="00CF1AE4"/>
    <w:rsid w:val="00CF21DD"/>
    <w:rsid w:val="00CF2494"/>
    <w:rsid w:val="00CF26FD"/>
    <w:rsid w:val="00CF27A7"/>
    <w:rsid w:val="00CF326F"/>
    <w:rsid w:val="00CF34FF"/>
    <w:rsid w:val="00CF368C"/>
    <w:rsid w:val="00CF3A11"/>
    <w:rsid w:val="00CF3A29"/>
    <w:rsid w:val="00CF561F"/>
    <w:rsid w:val="00CF56EF"/>
    <w:rsid w:val="00CF5AA6"/>
    <w:rsid w:val="00CF5DDB"/>
    <w:rsid w:val="00CF6270"/>
    <w:rsid w:val="00CF69AF"/>
    <w:rsid w:val="00CF70CE"/>
    <w:rsid w:val="00D00016"/>
    <w:rsid w:val="00D00179"/>
    <w:rsid w:val="00D00A33"/>
    <w:rsid w:val="00D00FAC"/>
    <w:rsid w:val="00D0162F"/>
    <w:rsid w:val="00D0213E"/>
    <w:rsid w:val="00D0222C"/>
    <w:rsid w:val="00D027BE"/>
    <w:rsid w:val="00D02CBE"/>
    <w:rsid w:val="00D0371D"/>
    <w:rsid w:val="00D037B6"/>
    <w:rsid w:val="00D046F7"/>
    <w:rsid w:val="00D0615A"/>
    <w:rsid w:val="00D063CD"/>
    <w:rsid w:val="00D0679C"/>
    <w:rsid w:val="00D06C81"/>
    <w:rsid w:val="00D06F9C"/>
    <w:rsid w:val="00D07B14"/>
    <w:rsid w:val="00D10292"/>
    <w:rsid w:val="00D1054A"/>
    <w:rsid w:val="00D10E0E"/>
    <w:rsid w:val="00D11368"/>
    <w:rsid w:val="00D1168B"/>
    <w:rsid w:val="00D1187C"/>
    <w:rsid w:val="00D12326"/>
    <w:rsid w:val="00D12CE4"/>
    <w:rsid w:val="00D13063"/>
    <w:rsid w:val="00D13305"/>
    <w:rsid w:val="00D13F8F"/>
    <w:rsid w:val="00D14194"/>
    <w:rsid w:val="00D1470E"/>
    <w:rsid w:val="00D14C6A"/>
    <w:rsid w:val="00D14CF4"/>
    <w:rsid w:val="00D150C5"/>
    <w:rsid w:val="00D1516E"/>
    <w:rsid w:val="00D1553B"/>
    <w:rsid w:val="00D168E6"/>
    <w:rsid w:val="00D170D1"/>
    <w:rsid w:val="00D17281"/>
    <w:rsid w:val="00D17B74"/>
    <w:rsid w:val="00D201AD"/>
    <w:rsid w:val="00D2032A"/>
    <w:rsid w:val="00D20C6A"/>
    <w:rsid w:val="00D21429"/>
    <w:rsid w:val="00D218B9"/>
    <w:rsid w:val="00D21B9E"/>
    <w:rsid w:val="00D21BC2"/>
    <w:rsid w:val="00D21BC6"/>
    <w:rsid w:val="00D21E1D"/>
    <w:rsid w:val="00D2263A"/>
    <w:rsid w:val="00D22879"/>
    <w:rsid w:val="00D22B3D"/>
    <w:rsid w:val="00D24187"/>
    <w:rsid w:val="00D24ADD"/>
    <w:rsid w:val="00D24DA6"/>
    <w:rsid w:val="00D252C0"/>
    <w:rsid w:val="00D25403"/>
    <w:rsid w:val="00D25477"/>
    <w:rsid w:val="00D25BA9"/>
    <w:rsid w:val="00D261B9"/>
    <w:rsid w:val="00D265DA"/>
    <w:rsid w:val="00D26950"/>
    <w:rsid w:val="00D27584"/>
    <w:rsid w:val="00D27C8A"/>
    <w:rsid w:val="00D302E0"/>
    <w:rsid w:val="00D306E9"/>
    <w:rsid w:val="00D30724"/>
    <w:rsid w:val="00D320AB"/>
    <w:rsid w:val="00D32254"/>
    <w:rsid w:val="00D32726"/>
    <w:rsid w:val="00D32932"/>
    <w:rsid w:val="00D32F6A"/>
    <w:rsid w:val="00D343AC"/>
    <w:rsid w:val="00D34A5A"/>
    <w:rsid w:val="00D34E97"/>
    <w:rsid w:val="00D34FBC"/>
    <w:rsid w:val="00D356E1"/>
    <w:rsid w:val="00D35D29"/>
    <w:rsid w:val="00D3683D"/>
    <w:rsid w:val="00D36F94"/>
    <w:rsid w:val="00D37883"/>
    <w:rsid w:val="00D37AB3"/>
    <w:rsid w:val="00D40049"/>
    <w:rsid w:val="00D40AE0"/>
    <w:rsid w:val="00D40DE3"/>
    <w:rsid w:val="00D41174"/>
    <w:rsid w:val="00D41B4B"/>
    <w:rsid w:val="00D41C23"/>
    <w:rsid w:val="00D41E4E"/>
    <w:rsid w:val="00D41EA4"/>
    <w:rsid w:val="00D42815"/>
    <w:rsid w:val="00D42B09"/>
    <w:rsid w:val="00D42F9F"/>
    <w:rsid w:val="00D4380A"/>
    <w:rsid w:val="00D43B45"/>
    <w:rsid w:val="00D43C05"/>
    <w:rsid w:val="00D441EB"/>
    <w:rsid w:val="00D44F1D"/>
    <w:rsid w:val="00D4547F"/>
    <w:rsid w:val="00D454AD"/>
    <w:rsid w:val="00D458E2"/>
    <w:rsid w:val="00D45925"/>
    <w:rsid w:val="00D45E85"/>
    <w:rsid w:val="00D46913"/>
    <w:rsid w:val="00D46AFE"/>
    <w:rsid w:val="00D46DC6"/>
    <w:rsid w:val="00D470AA"/>
    <w:rsid w:val="00D473E7"/>
    <w:rsid w:val="00D47D34"/>
    <w:rsid w:val="00D50724"/>
    <w:rsid w:val="00D509D4"/>
    <w:rsid w:val="00D50A18"/>
    <w:rsid w:val="00D51507"/>
    <w:rsid w:val="00D5195C"/>
    <w:rsid w:val="00D51CA2"/>
    <w:rsid w:val="00D51EFF"/>
    <w:rsid w:val="00D52110"/>
    <w:rsid w:val="00D52453"/>
    <w:rsid w:val="00D526FA"/>
    <w:rsid w:val="00D52C34"/>
    <w:rsid w:val="00D52DF1"/>
    <w:rsid w:val="00D531A9"/>
    <w:rsid w:val="00D5551D"/>
    <w:rsid w:val="00D559BC"/>
    <w:rsid w:val="00D55FE4"/>
    <w:rsid w:val="00D560DF"/>
    <w:rsid w:val="00D576A2"/>
    <w:rsid w:val="00D5787D"/>
    <w:rsid w:val="00D612CA"/>
    <w:rsid w:val="00D61925"/>
    <w:rsid w:val="00D625D9"/>
    <w:rsid w:val="00D626B7"/>
    <w:rsid w:val="00D62BD5"/>
    <w:rsid w:val="00D62E18"/>
    <w:rsid w:val="00D6355F"/>
    <w:rsid w:val="00D637AB"/>
    <w:rsid w:val="00D64180"/>
    <w:rsid w:val="00D6447A"/>
    <w:rsid w:val="00D64CAD"/>
    <w:rsid w:val="00D65193"/>
    <w:rsid w:val="00D651B8"/>
    <w:rsid w:val="00D65AA9"/>
    <w:rsid w:val="00D66947"/>
    <w:rsid w:val="00D66B67"/>
    <w:rsid w:val="00D66CCA"/>
    <w:rsid w:val="00D670CA"/>
    <w:rsid w:val="00D67574"/>
    <w:rsid w:val="00D67B7E"/>
    <w:rsid w:val="00D67C6D"/>
    <w:rsid w:val="00D67E74"/>
    <w:rsid w:val="00D7153E"/>
    <w:rsid w:val="00D723A2"/>
    <w:rsid w:val="00D7281F"/>
    <w:rsid w:val="00D72D47"/>
    <w:rsid w:val="00D72D57"/>
    <w:rsid w:val="00D72FB5"/>
    <w:rsid w:val="00D731D0"/>
    <w:rsid w:val="00D734E7"/>
    <w:rsid w:val="00D73844"/>
    <w:rsid w:val="00D73F3B"/>
    <w:rsid w:val="00D746EC"/>
    <w:rsid w:val="00D74797"/>
    <w:rsid w:val="00D75C7A"/>
    <w:rsid w:val="00D75F5C"/>
    <w:rsid w:val="00D7694B"/>
    <w:rsid w:val="00D76EDE"/>
    <w:rsid w:val="00D76F0A"/>
    <w:rsid w:val="00D77DAD"/>
    <w:rsid w:val="00D81086"/>
    <w:rsid w:val="00D81FBF"/>
    <w:rsid w:val="00D83A68"/>
    <w:rsid w:val="00D83A9A"/>
    <w:rsid w:val="00D83E6D"/>
    <w:rsid w:val="00D84436"/>
    <w:rsid w:val="00D8492C"/>
    <w:rsid w:val="00D87DFC"/>
    <w:rsid w:val="00D90367"/>
    <w:rsid w:val="00D9052F"/>
    <w:rsid w:val="00D91124"/>
    <w:rsid w:val="00D91C76"/>
    <w:rsid w:val="00D91DBE"/>
    <w:rsid w:val="00D92320"/>
    <w:rsid w:val="00D92ABF"/>
    <w:rsid w:val="00D92AF9"/>
    <w:rsid w:val="00D930A3"/>
    <w:rsid w:val="00D931D9"/>
    <w:rsid w:val="00D93273"/>
    <w:rsid w:val="00D93299"/>
    <w:rsid w:val="00D933AE"/>
    <w:rsid w:val="00D943F3"/>
    <w:rsid w:val="00D94788"/>
    <w:rsid w:val="00D94FAA"/>
    <w:rsid w:val="00D95773"/>
    <w:rsid w:val="00D95822"/>
    <w:rsid w:val="00D95892"/>
    <w:rsid w:val="00D958C3"/>
    <w:rsid w:val="00D960DE"/>
    <w:rsid w:val="00D963C8"/>
    <w:rsid w:val="00D963EC"/>
    <w:rsid w:val="00D970FF"/>
    <w:rsid w:val="00D9737C"/>
    <w:rsid w:val="00D976DA"/>
    <w:rsid w:val="00D97799"/>
    <w:rsid w:val="00DA1749"/>
    <w:rsid w:val="00DA1C48"/>
    <w:rsid w:val="00DA20E1"/>
    <w:rsid w:val="00DA2189"/>
    <w:rsid w:val="00DA2555"/>
    <w:rsid w:val="00DA34A3"/>
    <w:rsid w:val="00DA39A0"/>
    <w:rsid w:val="00DA3B76"/>
    <w:rsid w:val="00DA404F"/>
    <w:rsid w:val="00DA4ED7"/>
    <w:rsid w:val="00DA6604"/>
    <w:rsid w:val="00DA66A4"/>
    <w:rsid w:val="00DA6D31"/>
    <w:rsid w:val="00DA7CD8"/>
    <w:rsid w:val="00DB0152"/>
    <w:rsid w:val="00DB02F3"/>
    <w:rsid w:val="00DB0883"/>
    <w:rsid w:val="00DB0AB4"/>
    <w:rsid w:val="00DB0B7F"/>
    <w:rsid w:val="00DB0B93"/>
    <w:rsid w:val="00DB2238"/>
    <w:rsid w:val="00DB2BA4"/>
    <w:rsid w:val="00DB393D"/>
    <w:rsid w:val="00DB4088"/>
    <w:rsid w:val="00DB4C5C"/>
    <w:rsid w:val="00DB4CE3"/>
    <w:rsid w:val="00DB53F6"/>
    <w:rsid w:val="00DB5461"/>
    <w:rsid w:val="00DB5D58"/>
    <w:rsid w:val="00DB5EE7"/>
    <w:rsid w:val="00DB67DC"/>
    <w:rsid w:val="00DB6852"/>
    <w:rsid w:val="00DB6E43"/>
    <w:rsid w:val="00DB756B"/>
    <w:rsid w:val="00DB7E4C"/>
    <w:rsid w:val="00DC0DCC"/>
    <w:rsid w:val="00DC1A9D"/>
    <w:rsid w:val="00DC1C8C"/>
    <w:rsid w:val="00DC25A9"/>
    <w:rsid w:val="00DC278F"/>
    <w:rsid w:val="00DC295A"/>
    <w:rsid w:val="00DC29F7"/>
    <w:rsid w:val="00DC2D5D"/>
    <w:rsid w:val="00DC31F0"/>
    <w:rsid w:val="00DC3901"/>
    <w:rsid w:val="00DC42FE"/>
    <w:rsid w:val="00DC4496"/>
    <w:rsid w:val="00DC5541"/>
    <w:rsid w:val="00DC55A9"/>
    <w:rsid w:val="00DC5D28"/>
    <w:rsid w:val="00DC6198"/>
    <w:rsid w:val="00DC66A1"/>
    <w:rsid w:val="00DC6A9D"/>
    <w:rsid w:val="00DC7589"/>
    <w:rsid w:val="00DC7662"/>
    <w:rsid w:val="00DC768C"/>
    <w:rsid w:val="00DD04C4"/>
    <w:rsid w:val="00DD0947"/>
    <w:rsid w:val="00DD0F4C"/>
    <w:rsid w:val="00DD19B6"/>
    <w:rsid w:val="00DD21CB"/>
    <w:rsid w:val="00DD21D7"/>
    <w:rsid w:val="00DD244C"/>
    <w:rsid w:val="00DD389A"/>
    <w:rsid w:val="00DD47EA"/>
    <w:rsid w:val="00DD4D41"/>
    <w:rsid w:val="00DD4F92"/>
    <w:rsid w:val="00DD6839"/>
    <w:rsid w:val="00DD6B60"/>
    <w:rsid w:val="00DD6FA3"/>
    <w:rsid w:val="00DD75C7"/>
    <w:rsid w:val="00DD7E74"/>
    <w:rsid w:val="00DE00D0"/>
    <w:rsid w:val="00DE065D"/>
    <w:rsid w:val="00DE0678"/>
    <w:rsid w:val="00DE076C"/>
    <w:rsid w:val="00DE090F"/>
    <w:rsid w:val="00DE0D83"/>
    <w:rsid w:val="00DE1A05"/>
    <w:rsid w:val="00DE280B"/>
    <w:rsid w:val="00DE318F"/>
    <w:rsid w:val="00DE366C"/>
    <w:rsid w:val="00DE3C71"/>
    <w:rsid w:val="00DE3EA9"/>
    <w:rsid w:val="00DE3FBC"/>
    <w:rsid w:val="00DE4281"/>
    <w:rsid w:val="00DE44A9"/>
    <w:rsid w:val="00DE512B"/>
    <w:rsid w:val="00DE51A7"/>
    <w:rsid w:val="00DE521D"/>
    <w:rsid w:val="00DE54D7"/>
    <w:rsid w:val="00DE603F"/>
    <w:rsid w:val="00DE6F4B"/>
    <w:rsid w:val="00DE71B1"/>
    <w:rsid w:val="00DE76BB"/>
    <w:rsid w:val="00DE7A5F"/>
    <w:rsid w:val="00DF0708"/>
    <w:rsid w:val="00DF0C25"/>
    <w:rsid w:val="00DF22BB"/>
    <w:rsid w:val="00DF2954"/>
    <w:rsid w:val="00DF2B35"/>
    <w:rsid w:val="00DF37F9"/>
    <w:rsid w:val="00DF38D5"/>
    <w:rsid w:val="00DF3C88"/>
    <w:rsid w:val="00DF3FE1"/>
    <w:rsid w:val="00DF44F8"/>
    <w:rsid w:val="00DF4524"/>
    <w:rsid w:val="00DF5A73"/>
    <w:rsid w:val="00DF6AB3"/>
    <w:rsid w:val="00DF6DB0"/>
    <w:rsid w:val="00DF748E"/>
    <w:rsid w:val="00E00988"/>
    <w:rsid w:val="00E00BEB"/>
    <w:rsid w:val="00E00C96"/>
    <w:rsid w:val="00E00CF5"/>
    <w:rsid w:val="00E02C8B"/>
    <w:rsid w:val="00E02FFA"/>
    <w:rsid w:val="00E031AC"/>
    <w:rsid w:val="00E03847"/>
    <w:rsid w:val="00E03D03"/>
    <w:rsid w:val="00E03E80"/>
    <w:rsid w:val="00E04682"/>
    <w:rsid w:val="00E056A0"/>
    <w:rsid w:val="00E057DC"/>
    <w:rsid w:val="00E06598"/>
    <w:rsid w:val="00E0660D"/>
    <w:rsid w:val="00E068B9"/>
    <w:rsid w:val="00E0739C"/>
    <w:rsid w:val="00E074D9"/>
    <w:rsid w:val="00E07B7E"/>
    <w:rsid w:val="00E07E3D"/>
    <w:rsid w:val="00E105D5"/>
    <w:rsid w:val="00E1131B"/>
    <w:rsid w:val="00E11DC5"/>
    <w:rsid w:val="00E12038"/>
    <w:rsid w:val="00E121C7"/>
    <w:rsid w:val="00E124F1"/>
    <w:rsid w:val="00E1286B"/>
    <w:rsid w:val="00E13CCC"/>
    <w:rsid w:val="00E1414A"/>
    <w:rsid w:val="00E144A7"/>
    <w:rsid w:val="00E149E9"/>
    <w:rsid w:val="00E14AD9"/>
    <w:rsid w:val="00E14DBA"/>
    <w:rsid w:val="00E14E56"/>
    <w:rsid w:val="00E153BD"/>
    <w:rsid w:val="00E15DB2"/>
    <w:rsid w:val="00E1665B"/>
    <w:rsid w:val="00E16CC9"/>
    <w:rsid w:val="00E17523"/>
    <w:rsid w:val="00E17827"/>
    <w:rsid w:val="00E17D2E"/>
    <w:rsid w:val="00E2027D"/>
    <w:rsid w:val="00E2036D"/>
    <w:rsid w:val="00E2040B"/>
    <w:rsid w:val="00E209F9"/>
    <w:rsid w:val="00E20D47"/>
    <w:rsid w:val="00E21193"/>
    <w:rsid w:val="00E214C4"/>
    <w:rsid w:val="00E216EF"/>
    <w:rsid w:val="00E218CF"/>
    <w:rsid w:val="00E21CE3"/>
    <w:rsid w:val="00E21DCA"/>
    <w:rsid w:val="00E231AD"/>
    <w:rsid w:val="00E2350D"/>
    <w:rsid w:val="00E23679"/>
    <w:rsid w:val="00E243A1"/>
    <w:rsid w:val="00E24A6A"/>
    <w:rsid w:val="00E254F8"/>
    <w:rsid w:val="00E25E1D"/>
    <w:rsid w:val="00E25EEA"/>
    <w:rsid w:val="00E2644F"/>
    <w:rsid w:val="00E265BB"/>
    <w:rsid w:val="00E26930"/>
    <w:rsid w:val="00E26D80"/>
    <w:rsid w:val="00E275B1"/>
    <w:rsid w:val="00E2779C"/>
    <w:rsid w:val="00E27A54"/>
    <w:rsid w:val="00E27D83"/>
    <w:rsid w:val="00E301DF"/>
    <w:rsid w:val="00E303CD"/>
    <w:rsid w:val="00E30C12"/>
    <w:rsid w:val="00E30F2E"/>
    <w:rsid w:val="00E3152C"/>
    <w:rsid w:val="00E31688"/>
    <w:rsid w:val="00E31AD5"/>
    <w:rsid w:val="00E31D5A"/>
    <w:rsid w:val="00E32263"/>
    <w:rsid w:val="00E3267E"/>
    <w:rsid w:val="00E32A63"/>
    <w:rsid w:val="00E33305"/>
    <w:rsid w:val="00E33B28"/>
    <w:rsid w:val="00E34452"/>
    <w:rsid w:val="00E3464C"/>
    <w:rsid w:val="00E34DE4"/>
    <w:rsid w:val="00E3603D"/>
    <w:rsid w:val="00E36CF1"/>
    <w:rsid w:val="00E36E04"/>
    <w:rsid w:val="00E37887"/>
    <w:rsid w:val="00E37889"/>
    <w:rsid w:val="00E37B7A"/>
    <w:rsid w:val="00E402F7"/>
    <w:rsid w:val="00E404CE"/>
    <w:rsid w:val="00E40CC2"/>
    <w:rsid w:val="00E40FC5"/>
    <w:rsid w:val="00E41A8A"/>
    <w:rsid w:val="00E42314"/>
    <w:rsid w:val="00E42BFC"/>
    <w:rsid w:val="00E43268"/>
    <w:rsid w:val="00E43549"/>
    <w:rsid w:val="00E43568"/>
    <w:rsid w:val="00E439D3"/>
    <w:rsid w:val="00E43A81"/>
    <w:rsid w:val="00E45425"/>
    <w:rsid w:val="00E461A6"/>
    <w:rsid w:val="00E46351"/>
    <w:rsid w:val="00E46978"/>
    <w:rsid w:val="00E46F36"/>
    <w:rsid w:val="00E475CB"/>
    <w:rsid w:val="00E47D79"/>
    <w:rsid w:val="00E47FE7"/>
    <w:rsid w:val="00E508E2"/>
    <w:rsid w:val="00E50C6D"/>
    <w:rsid w:val="00E510AB"/>
    <w:rsid w:val="00E514D0"/>
    <w:rsid w:val="00E51848"/>
    <w:rsid w:val="00E523E7"/>
    <w:rsid w:val="00E527FE"/>
    <w:rsid w:val="00E52A78"/>
    <w:rsid w:val="00E52AF4"/>
    <w:rsid w:val="00E53250"/>
    <w:rsid w:val="00E5391F"/>
    <w:rsid w:val="00E544FD"/>
    <w:rsid w:val="00E54C2B"/>
    <w:rsid w:val="00E5540E"/>
    <w:rsid w:val="00E55428"/>
    <w:rsid w:val="00E554F4"/>
    <w:rsid w:val="00E5565B"/>
    <w:rsid w:val="00E56024"/>
    <w:rsid w:val="00E5650A"/>
    <w:rsid w:val="00E56B8E"/>
    <w:rsid w:val="00E571D1"/>
    <w:rsid w:val="00E604CA"/>
    <w:rsid w:val="00E60D37"/>
    <w:rsid w:val="00E60E7B"/>
    <w:rsid w:val="00E6148C"/>
    <w:rsid w:val="00E62559"/>
    <w:rsid w:val="00E626E6"/>
    <w:rsid w:val="00E635E3"/>
    <w:rsid w:val="00E63784"/>
    <w:rsid w:val="00E645A1"/>
    <w:rsid w:val="00E64D3B"/>
    <w:rsid w:val="00E653FF"/>
    <w:rsid w:val="00E6596E"/>
    <w:rsid w:val="00E660ED"/>
    <w:rsid w:val="00E662DF"/>
    <w:rsid w:val="00E6649B"/>
    <w:rsid w:val="00E6649D"/>
    <w:rsid w:val="00E6671A"/>
    <w:rsid w:val="00E67FFD"/>
    <w:rsid w:val="00E70ABB"/>
    <w:rsid w:val="00E7132F"/>
    <w:rsid w:val="00E71BC1"/>
    <w:rsid w:val="00E71E0D"/>
    <w:rsid w:val="00E71FC9"/>
    <w:rsid w:val="00E72101"/>
    <w:rsid w:val="00E733BF"/>
    <w:rsid w:val="00E73801"/>
    <w:rsid w:val="00E73BE2"/>
    <w:rsid w:val="00E74182"/>
    <w:rsid w:val="00E74333"/>
    <w:rsid w:val="00E74605"/>
    <w:rsid w:val="00E751E6"/>
    <w:rsid w:val="00E7674E"/>
    <w:rsid w:val="00E767CA"/>
    <w:rsid w:val="00E76F82"/>
    <w:rsid w:val="00E776B2"/>
    <w:rsid w:val="00E77844"/>
    <w:rsid w:val="00E801FC"/>
    <w:rsid w:val="00E81174"/>
    <w:rsid w:val="00E81356"/>
    <w:rsid w:val="00E81405"/>
    <w:rsid w:val="00E821EB"/>
    <w:rsid w:val="00E8436A"/>
    <w:rsid w:val="00E8448A"/>
    <w:rsid w:val="00E84BF0"/>
    <w:rsid w:val="00E85232"/>
    <w:rsid w:val="00E8579C"/>
    <w:rsid w:val="00E85960"/>
    <w:rsid w:val="00E86186"/>
    <w:rsid w:val="00E861C4"/>
    <w:rsid w:val="00E87435"/>
    <w:rsid w:val="00E87CD7"/>
    <w:rsid w:val="00E90498"/>
    <w:rsid w:val="00E90796"/>
    <w:rsid w:val="00E90FA4"/>
    <w:rsid w:val="00E91B98"/>
    <w:rsid w:val="00E91EAB"/>
    <w:rsid w:val="00E92142"/>
    <w:rsid w:val="00E9243C"/>
    <w:rsid w:val="00E92452"/>
    <w:rsid w:val="00E92ACB"/>
    <w:rsid w:val="00E93595"/>
    <w:rsid w:val="00E93922"/>
    <w:rsid w:val="00E93A37"/>
    <w:rsid w:val="00E94008"/>
    <w:rsid w:val="00E9426A"/>
    <w:rsid w:val="00E94C37"/>
    <w:rsid w:val="00E94DFA"/>
    <w:rsid w:val="00E95187"/>
    <w:rsid w:val="00E952DF"/>
    <w:rsid w:val="00E96A77"/>
    <w:rsid w:val="00E96C43"/>
    <w:rsid w:val="00E96CE8"/>
    <w:rsid w:val="00E97904"/>
    <w:rsid w:val="00E97AB8"/>
    <w:rsid w:val="00E97CFC"/>
    <w:rsid w:val="00E97E6A"/>
    <w:rsid w:val="00E97F74"/>
    <w:rsid w:val="00EA068A"/>
    <w:rsid w:val="00EA0F15"/>
    <w:rsid w:val="00EA1574"/>
    <w:rsid w:val="00EA175E"/>
    <w:rsid w:val="00EA2361"/>
    <w:rsid w:val="00EA27D4"/>
    <w:rsid w:val="00EA2D95"/>
    <w:rsid w:val="00EA3D95"/>
    <w:rsid w:val="00EA47F9"/>
    <w:rsid w:val="00EA4A0D"/>
    <w:rsid w:val="00EA4A6D"/>
    <w:rsid w:val="00EA4C02"/>
    <w:rsid w:val="00EA5183"/>
    <w:rsid w:val="00EA5809"/>
    <w:rsid w:val="00EA5F18"/>
    <w:rsid w:val="00EA67BD"/>
    <w:rsid w:val="00EA6A93"/>
    <w:rsid w:val="00EA7A85"/>
    <w:rsid w:val="00EA7E15"/>
    <w:rsid w:val="00EB0209"/>
    <w:rsid w:val="00EB0652"/>
    <w:rsid w:val="00EB106D"/>
    <w:rsid w:val="00EB11E9"/>
    <w:rsid w:val="00EB1359"/>
    <w:rsid w:val="00EB1CA2"/>
    <w:rsid w:val="00EB2F10"/>
    <w:rsid w:val="00EB36D3"/>
    <w:rsid w:val="00EB43FC"/>
    <w:rsid w:val="00EB48C5"/>
    <w:rsid w:val="00EB4FB4"/>
    <w:rsid w:val="00EB6027"/>
    <w:rsid w:val="00EB640A"/>
    <w:rsid w:val="00EB64B6"/>
    <w:rsid w:val="00EB676D"/>
    <w:rsid w:val="00EB680E"/>
    <w:rsid w:val="00EB7CBD"/>
    <w:rsid w:val="00EC06FC"/>
    <w:rsid w:val="00EC100D"/>
    <w:rsid w:val="00EC1A04"/>
    <w:rsid w:val="00EC1AA5"/>
    <w:rsid w:val="00EC24AA"/>
    <w:rsid w:val="00EC2A83"/>
    <w:rsid w:val="00EC32B9"/>
    <w:rsid w:val="00EC3864"/>
    <w:rsid w:val="00EC3DEC"/>
    <w:rsid w:val="00EC457C"/>
    <w:rsid w:val="00EC4633"/>
    <w:rsid w:val="00EC4B19"/>
    <w:rsid w:val="00EC4CF9"/>
    <w:rsid w:val="00EC4E6B"/>
    <w:rsid w:val="00EC50B1"/>
    <w:rsid w:val="00EC51D3"/>
    <w:rsid w:val="00EC533F"/>
    <w:rsid w:val="00EC56AF"/>
    <w:rsid w:val="00EC5A21"/>
    <w:rsid w:val="00EC681D"/>
    <w:rsid w:val="00EC6C73"/>
    <w:rsid w:val="00EC6DE2"/>
    <w:rsid w:val="00EC71E0"/>
    <w:rsid w:val="00EC7C15"/>
    <w:rsid w:val="00EC7C20"/>
    <w:rsid w:val="00ED02E2"/>
    <w:rsid w:val="00ED0635"/>
    <w:rsid w:val="00ED06C7"/>
    <w:rsid w:val="00ED143E"/>
    <w:rsid w:val="00ED14D5"/>
    <w:rsid w:val="00ED28AE"/>
    <w:rsid w:val="00ED29B1"/>
    <w:rsid w:val="00ED3ABB"/>
    <w:rsid w:val="00ED4078"/>
    <w:rsid w:val="00ED41B5"/>
    <w:rsid w:val="00ED4D12"/>
    <w:rsid w:val="00ED4E50"/>
    <w:rsid w:val="00ED538F"/>
    <w:rsid w:val="00ED5640"/>
    <w:rsid w:val="00ED57F5"/>
    <w:rsid w:val="00ED6290"/>
    <w:rsid w:val="00ED6434"/>
    <w:rsid w:val="00ED7019"/>
    <w:rsid w:val="00ED71F4"/>
    <w:rsid w:val="00ED7BFA"/>
    <w:rsid w:val="00EE0837"/>
    <w:rsid w:val="00EE0B48"/>
    <w:rsid w:val="00EE0FEE"/>
    <w:rsid w:val="00EE14AA"/>
    <w:rsid w:val="00EE1E8B"/>
    <w:rsid w:val="00EE2DFD"/>
    <w:rsid w:val="00EE3196"/>
    <w:rsid w:val="00EE3764"/>
    <w:rsid w:val="00EE42FF"/>
    <w:rsid w:val="00EE4766"/>
    <w:rsid w:val="00EE580B"/>
    <w:rsid w:val="00EE5C67"/>
    <w:rsid w:val="00EE5DB6"/>
    <w:rsid w:val="00EE5DD1"/>
    <w:rsid w:val="00EE67AD"/>
    <w:rsid w:val="00EE7019"/>
    <w:rsid w:val="00EF01DD"/>
    <w:rsid w:val="00EF0B54"/>
    <w:rsid w:val="00EF0FA7"/>
    <w:rsid w:val="00EF1179"/>
    <w:rsid w:val="00EF11B2"/>
    <w:rsid w:val="00EF2352"/>
    <w:rsid w:val="00EF25C8"/>
    <w:rsid w:val="00EF2B6A"/>
    <w:rsid w:val="00EF3D48"/>
    <w:rsid w:val="00EF3DD2"/>
    <w:rsid w:val="00EF4C59"/>
    <w:rsid w:val="00EF5010"/>
    <w:rsid w:val="00EF5410"/>
    <w:rsid w:val="00EF5432"/>
    <w:rsid w:val="00EF5508"/>
    <w:rsid w:val="00EF55A1"/>
    <w:rsid w:val="00EF5A66"/>
    <w:rsid w:val="00EF5CE8"/>
    <w:rsid w:val="00EF6833"/>
    <w:rsid w:val="00EF73E2"/>
    <w:rsid w:val="00F00820"/>
    <w:rsid w:val="00F01434"/>
    <w:rsid w:val="00F02559"/>
    <w:rsid w:val="00F027F7"/>
    <w:rsid w:val="00F02B29"/>
    <w:rsid w:val="00F02E1A"/>
    <w:rsid w:val="00F030B1"/>
    <w:rsid w:val="00F041B4"/>
    <w:rsid w:val="00F05DBA"/>
    <w:rsid w:val="00F0615D"/>
    <w:rsid w:val="00F061FC"/>
    <w:rsid w:val="00F062A1"/>
    <w:rsid w:val="00F07CC2"/>
    <w:rsid w:val="00F07D7F"/>
    <w:rsid w:val="00F1118B"/>
    <w:rsid w:val="00F11913"/>
    <w:rsid w:val="00F1247F"/>
    <w:rsid w:val="00F12895"/>
    <w:rsid w:val="00F1317A"/>
    <w:rsid w:val="00F137A3"/>
    <w:rsid w:val="00F13EB5"/>
    <w:rsid w:val="00F141F4"/>
    <w:rsid w:val="00F1440E"/>
    <w:rsid w:val="00F147EC"/>
    <w:rsid w:val="00F15421"/>
    <w:rsid w:val="00F174AE"/>
    <w:rsid w:val="00F17734"/>
    <w:rsid w:val="00F17E7F"/>
    <w:rsid w:val="00F203AE"/>
    <w:rsid w:val="00F20671"/>
    <w:rsid w:val="00F213AB"/>
    <w:rsid w:val="00F228DD"/>
    <w:rsid w:val="00F23205"/>
    <w:rsid w:val="00F23404"/>
    <w:rsid w:val="00F23E26"/>
    <w:rsid w:val="00F248AF"/>
    <w:rsid w:val="00F24BB9"/>
    <w:rsid w:val="00F25A76"/>
    <w:rsid w:val="00F25A7F"/>
    <w:rsid w:val="00F25E8E"/>
    <w:rsid w:val="00F26643"/>
    <w:rsid w:val="00F26DFD"/>
    <w:rsid w:val="00F270D1"/>
    <w:rsid w:val="00F27C86"/>
    <w:rsid w:val="00F27FE5"/>
    <w:rsid w:val="00F30354"/>
    <w:rsid w:val="00F30686"/>
    <w:rsid w:val="00F30FF1"/>
    <w:rsid w:val="00F311F6"/>
    <w:rsid w:val="00F31290"/>
    <w:rsid w:val="00F31521"/>
    <w:rsid w:val="00F32510"/>
    <w:rsid w:val="00F32C42"/>
    <w:rsid w:val="00F3309A"/>
    <w:rsid w:val="00F33DFA"/>
    <w:rsid w:val="00F33FB7"/>
    <w:rsid w:val="00F33FFA"/>
    <w:rsid w:val="00F34122"/>
    <w:rsid w:val="00F34430"/>
    <w:rsid w:val="00F345A1"/>
    <w:rsid w:val="00F35490"/>
    <w:rsid w:val="00F357BE"/>
    <w:rsid w:val="00F366F3"/>
    <w:rsid w:val="00F36AA7"/>
    <w:rsid w:val="00F36F6D"/>
    <w:rsid w:val="00F3714E"/>
    <w:rsid w:val="00F37594"/>
    <w:rsid w:val="00F37F4E"/>
    <w:rsid w:val="00F40078"/>
    <w:rsid w:val="00F401BD"/>
    <w:rsid w:val="00F401C4"/>
    <w:rsid w:val="00F410DA"/>
    <w:rsid w:val="00F41316"/>
    <w:rsid w:val="00F41565"/>
    <w:rsid w:val="00F417AC"/>
    <w:rsid w:val="00F44331"/>
    <w:rsid w:val="00F445F6"/>
    <w:rsid w:val="00F4544B"/>
    <w:rsid w:val="00F45ADF"/>
    <w:rsid w:val="00F45D24"/>
    <w:rsid w:val="00F46528"/>
    <w:rsid w:val="00F4666D"/>
    <w:rsid w:val="00F46746"/>
    <w:rsid w:val="00F46AC9"/>
    <w:rsid w:val="00F47812"/>
    <w:rsid w:val="00F4783C"/>
    <w:rsid w:val="00F50299"/>
    <w:rsid w:val="00F511BF"/>
    <w:rsid w:val="00F5122C"/>
    <w:rsid w:val="00F51828"/>
    <w:rsid w:val="00F5217F"/>
    <w:rsid w:val="00F52C72"/>
    <w:rsid w:val="00F5390E"/>
    <w:rsid w:val="00F53C80"/>
    <w:rsid w:val="00F53D43"/>
    <w:rsid w:val="00F54477"/>
    <w:rsid w:val="00F55469"/>
    <w:rsid w:val="00F559A4"/>
    <w:rsid w:val="00F55C9E"/>
    <w:rsid w:val="00F56036"/>
    <w:rsid w:val="00F57102"/>
    <w:rsid w:val="00F57953"/>
    <w:rsid w:val="00F57E4C"/>
    <w:rsid w:val="00F60297"/>
    <w:rsid w:val="00F607D6"/>
    <w:rsid w:val="00F60889"/>
    <w:rsid w:val="00F60BB7"/>
    <w:rsid w:val="00F60DD1"/>
    <w:rsid w:val="00F60F7F"/>
    <w:rsid w:val="00F610BD"/>
    <w:rsid w:val="00F61355"/>
    <w:rsid w:val="00F62005"/>
    <w:rsid w:val="00F6219D"/>
    <w:rsid w:val="00F62AC3"/>
    <w:rsid w:val="00F62F8E"/>
    <w:rsid w:val="00F638B8"/>
    <w:rsid w:val="00F645AE"/>
    <w:rsid w:val="00F6572B"/>
    <w:rsid w:val="00F657F5"/>
    <w:rsid w:val="00F664A9"/>
    <w:rsid w:val="00F66CF8"/>
    <w:rsid w:val="00F672E1"/>
    <w:rsid w:val="00F676A2"/>
    <w:rsid w:val="00F7033F"/>
    <w:rsid w:val="00F704A8"/>
    <w:rsid w:val="00F71B2E"/>
    <w:rsid w:val="00F71E09"/>
    <w:rsid w:val="00F71F93"/>
    <w:rsid w:val="00F71FA5"/>
    <w:rsid w:val="00F728BF"/>
    <w:rsid w:val="00F72C90"/>
    <w:rsid w:val="00F73748"/>
    <w:rsid w:val="00F7374C"/>
    <w:rsid w:val="00F73DC3"/>
    <w:rsid w:val="00F74938"/>
    <w:rsid w:val="00F765A3"/>
    <w:rsid w:val="00F76678"/>
    <w:rsid w:val="00F770A7"/>
    <w:rsid w:val="00F77251"/>
    <w:rsid w:val="00F77555"/>
    <w:rsid w:val="00F778E5"/>
    <w:rsid w:val="00F77BC1"/>
    <w:rsid w:val="00F77F91"/>
    <w:rsid w:val="00F808EC"/>
    <w:rsid w:val="00F817C0"/>
    <w:rsid w:val="00F81DCB"/>
    <w:rsid w:val="00F83E49"/>
    <w:rsid w:val="00F846E6"/>
    <w:rsid w:val="00F84C0A"/>
    <w:rsid w:val="00F857CA"/>
    <w:rsid w:val="00F85C37"/>
    <w:rsid w:val="00F860DB"/>
    <w:rsid w:val="00F8661F"/>
    <w:rsid w:val="00F86BB4"/>
    <w:rsid w:val="00F86DAC"/>
    <w:rsid w:val="00F86F31"/>
    <w:rsid w:val="00F87D76"/>
    <w:rsid w:val="00F90A3C"/>
    <w:rsid w:val="00F911D9"/>
    <w:rsid w:val="00F916AD"/>
    <w:rsid w:val="00F9175E"/>
    <w:rsid w:val="00F91C29"/>
    <w:rsid w:val="00F91DA5"/>
    <w:rsid w:val="00F92263"/>
    <w:rsid w:val="00F922DB"/>
    <w:rsid w:val="00F93002"/>
    <w:rsid w:val="00F93163"/>
    <w:rsid w:val="00F93227"/>
    <w:rsid w:val="00F9426A"/>
    <w:rsid w:val="00F946E6"/>
    <w:rsid w:val="00F9470F"/>
    <w:rsid w:val="00F95812"/>
    <w:rsid w:val="00F9679B"/>
    <w:rsid w:val="00F9769C"/>
    <w:rsid w:val="00F977F3"/>
    <w:rsid w:val="00F97969"/>
    <w:rsid w:val="00F97990"/>
    <w:rsid w:val="00FA005A"/>
    <w:rsid w:val="00FA0B4C"/>
    <w:rsid w:val="00FA1DC4"/>
    <w:rsid w:val="00FA20F5"/>
    <w:rsid w:val="00FA2C16"/>
    <w:rsid w:val="00FA2E42"/>
    <w:rsid w:val="00FA2E85"/>
    <w:rsid w:val="00FA31A4"/>
    <w:rsid w:val="00FA330F"/>
    <w:rsid w:val="00FA33E1"/>
    <w:rsid w:val="00FA3812"/>
    <w:rsid w:val="00FA3D3D"/>
    <w:rsid w:val="00FA3FAA"/>
    <w:rsid w:val="00FA43AF"/>
    <w:rsid w:val="00FA470B"/>
    <w:rsid w:val="00FA4713"/>
    <w:rsid w:val="00FA48C6"/>
    <w:rsid w:val="00FA4958"/>
    <w:rsid w:val="00FA4C94"/>
    <w:rsid w:val="00FA4F7F"/>
    <w:rsid w:val="00FA534B"/>
    <w:rsid w:val="00FA5F2D"/>
    <w:rsid w:val="00FA6578"/>
    <w:rsid w:val="00FA65F5"/>
    <w:rsid w:val="00FA68A3"/>
    <w:rsid w:val="00FA6C52"/>
    <w:rsid w:val="00FA7A0E"/>
    <w:rsid w:val="00FA7B66"/>
    <w:rsid w:val="00FB0F40"/>
    <w:rsid w:val="00FB114C"/>
    <w:rsid w:val="00FB1AF7"/>
    <w:rsid w:val="00FB2235"/>
    <w:rsid w:val="00FB2DB6"/>
    <w:rsid w:val="00FB440A"/>
    <w:rsid w:val="00FB5772"/>
    <w:rsid w:val="00FB57DB"/>
    <w:rsid w:val="00FB594D"/>
    <w:rsid w:val="00FB59BC"/>
    <w:rsid w:val="00FB5BDD"/>
    <w:rsid w:val="00FB5F7D"/>
    <w:rsid w:val="00FB6CAF"/>
    <w:rsid w:val="00FB7326"/>
    <w:rsid w:val="00FB7719"/>
    <w:rsid w:val="00FC02B8"/>
    <w:rsid w:val="00FC0756"/>
    <w:rsid w:val="00FC08BB"/>
    <w:rsid w:val="00FC1661"/>
    <w:rsid w:val="00FC176E"/>
    <w:rsid w:val="00FC1B9C"/>
    <w:rsid w:val="00FC2168"/>
    <w:rsid w:val="00FC33C4"/>
    <w:rsid w:val="00FC3DEB"/>
    <w:rsid w:val="00FC4078"/>
    <w:rsid w:val="00FC4575"/>
    <w:rsid w:val="00FC4874"/>
    <w:rsid w:val="00FC4DCA"/>
    <w:rsid w:val="00FC4DED"/>
    <w:rsid w:val="00FC5A59"/>
    <w:rsid w:val="00FC5D61"/>
    <w:rsid w:val="00FC5D8B"/>
    <w:rsid w:val="00FC61C2"/>
    <w:rsid w:val="00FC6417"/>
    <w:rsid w:val="00FC6A17"/>
    <w:rsid w:val="00FC6B44"/>
    <w:rsid w:val="00FC77C9"/>
    <w:rsid w:val="00FD0E16"/>
    <w:rsid w:val="00FD11F4"/>
    <w:rsid w:val="00FD3D93"/>
    <w:rsid w:val="00FD419C"/>
    <w:rsid w:val="00FD45F4"/>
    <w:rsid w:val="00FD48FA"/>
    <w:rsid w:val="00FD4B6F"/>
    <w:rsid w:val="00FD4EE1"/>
    <w:rsid w:val="00FD5C9A"/>
    <w:rsid w:val="00FD60D5"/>
    <w:rsid w:val="00FD6419"/>
    <w:rsid w:val="00FD683D"/>
    <w:rsid w:val="00FD6C13"/>
    <w:rsid w:val="00FD7818"/>
    <w:rsid w:val="00FD7909"/>
    <w:rsid w:val="00FE109D"/>
    <w:rsid w:val="00FE18AB"/>
    <w:rsid w:val="00FE2C83"/>
    <w:rsid w:val="00FE2CA6"/>
    <w:rsid w:val="00FE2F79"/>
    <w:rsid w:val="00FE31DE"/>
    <w:rsid w:val="00FE38CB"/>
    <w:rsid w:val="00FE5677"/>
    <w:rsid w:val="00FE569A"/>
    <w:rsid w:val="00FE5D30"/>
    <w:rsid w:val="00FE712B"/>
    <w:rsid w:val="00FF04B4"/>
    <w:rsid w:val="00FF0F34"/>
    <w:rsid w:val="00FF1288"/>
    <w:rsid w:val="00FF1463"/>
    <w:rsid w:val="00FF3416"/>
    <w:rsid w:val="00FF3B8A"/>
    <w:rsid w:val="00FF3CE8"/>
    <w:rsid w:val="00FF42D3"/>
    <w:rsid w:val="00FF4B30"/>
    <w:rsid w:val="00FF5463"/>
    <w:rsid w:val="00FF5F68"/>
    <w:rsid w:val="00FF6063"/>
    <w:rsid w:val="00FF6B74"/>
    <w:rsid w:val="00FF7849"/>
    <w:rsid w:val="00FF7EA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DC5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416D3"/>
    <w:pPr>
      <w:spacing w:after="200" w:line="276" w:lineRule="auto"/>
    </w:pPr>
    <w:rPr>
      <w:sz w:val="22"/>
      <w:szCs w:val="22"/>
      <w:lang w:eastAsia="en-US"/>
    </w:rPr>
  </w:style>
  <w:style w:type="paragraph" w:styleId="Cmsor1">
    <w:name w:val="heading 1"/>
    <w:basedOn w:val="Norml"/>
    <w:link w:val="Cmsor1Char"/>
    <w:uiPriority w:val="9"/>
    <w:qFormat/>
    <w:rsid w:val="006213FC"/>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paragraph" w:styleId="Cmsor2">
    <w:name w:val="heading 2"/>
    <w:basedOn w:val="Norml"/>
    <w:link w:val="Cmsor2Char"/>
    <w:uiPriority w:val="9"/>
    <w:qFormat/>
    <w:rsid w:val="006213FC"/>
    <w:pPr>
      <w:spacing w:before="100" w:beforeAutospacing="1" w:after="100" w:afterAutospacing="1" w:line="240" w:lineRule="auto"/>
      <w:outlineLvl w:val="1"/>
    </w:pPr>
    <w:rPr>
      <w:rFonts w:ascii="Times New Roman" w:eastAsia="Times New Roman" w:hAnsi="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rsid w:val="000D4D02"/>
    <w:pPr>
      <w:autoSpaceDE w:val="0"/>
      <w:autoSpaceDN w:val="0"/>
      <w:adjustRightInd w:val="0"/>
      <w:spacing w:after="120" w:line="240" w:lineRule="auto"/>
    </w:pPr>
    <w:rPr>
      <w:rFonts w:ascii="Times New Roman" w:eastAsia="Times New Roman" w:hAnsi="Times New Roman"/>
      <w:i/>
      <w:sz w:val="20"/>
      <w:szCs w:val="20"/>
      <w:lang w:val="x-none" w:eastAsia="x-none"/>
    </w:rPr>
  </w:style>
  <w:style w:type="character" w:customStyle="1" w:styleId="LbjegyzetszvegChar">
    <w:name w:val="Lábjegyzetszöveg Char"/>
    <w:link w:val="Lbjegyzetszveg"/>
    <w:uiPriority w:val="99"/>
    <w:rsid w:val="000D4D02"/>
    <w:rPr>
      <w:rFonts w:ascii="Times New Roman" w:eastAsia="Times New Roman" w:hAnsi="Times New Roman"/>
      <w:i/>
      <w:lang w:val="x-none"/>
    </w:rPr>
  </w:style>
  <w:style w:type="character" w:styleId="Lbjegyzet-hivatkozs">
    <w:name w:val="footnote reference"/>
    <w:uiPriority w:val="99"/>
    <w:semiHidden/>
    <w:rsid w:val="000D4D02"/>
    <w:rPr>
      <w:vertAlign w:val="superscript"/>
    </w:rPr>
  </w:style>
  <w:style w:type="paragraph" w:styleId="NormlWeb">
    <w:name w:val="Normal (Web)"/>
    <w:basedOn w:val="Norml"/>
    <w:uiPriority w:val="99"/>
    <w:semiHidden/>
    <w:unhideWhenUsed/>
    <w:rsid w:val="004C73F1"/>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uiPriority w:val="20"/>
    <w:qFormat/>
    <w:rsid w:val="004C73F1"/>
    <w:rPr>
      <w:i/>
      <w:iCs/>
    </w:rPr>
  </w:style>
  <w:style w:type="character" w:styleId="Kiemels2">
    <w:name w:val="Strong"/>
    <w:uiPriority w:val="22"/>
    <w:qFormat/>
    <w:rsid w:val="004C73F1"/>
    <w:rPr>
      <w:b/>
      <w:bCs/>
    </w:rPr>
  </w:style>
  <w:style w:type="paragraph" w:styleId="Csakszveg">
    <w:name w:val="Plain Text"/>
    <w:basedOn w:val="Norml"/>
    <w:link w:val="CsakszvegChar"/>
    <w:rsid w:val="00FF42D3"/>
    <w:pPr>
      <w:spacing w:after="0" w:line="240" w:lineRule="auto"/>
    </w:pPr>
    <w:rPr>
      <w:rFonts w:ascii="Courier New" w:eastAsia="Times New Roman" w:hAnsi="Courier New"/>
      <w:sz w:val="20"/>
      <w:szCs w:val="20"/>
      <w:lang w:val="x-none" w:eastAsia="x-none"/>
    </w:rPr>
  </w:style>
  <w:style w:type="character" w:customStyle="1" w:styleId="CsakszvegChar">
    <w:name w:val="Csak szöveg Char"/>
    <w:link w:val="Csakszveg"/>
    <w:rsid w:val="00FF42D3"/>
    <w:rPr>
      <w:rFonts w:ascii="Courier New" w:eastAsia="Times New Roman" w:hAnsi="Courier New"/>
      <w:lang w:val="x-none" w:eastAsia="x-none"/>
    </w:rPr>
  </w:style>
  <w:style w:type="character" w:customStyle="1" w:styleId="Cmsor1Char">
    <w:name w:val="Címsor 1 Char"/>
    <w:link w:val="Cmsor1"/>
    <w:uiPriority w:val="9"/>
    <w:rsid w:val="006213FC"/>
    <w:rPr>
      <w:rFonts w:ascii="Times New Roman" w:eastAsia="Times New Roman" w:hAnsi="Times New Roman"/>
      <w:b/>
      <w:bCs/>
      <w:kern w:val="36"/>
      <w:sz w:val="48"/>
      <w:szCs w:val="48"/>
    </w:rPr>
  </w:style>
  <w:style w:type="character" w:customStyle="1" w:styleId="Cmsor2Char">
    <w:name w:val="Címsor 2 Char"/>
    <w:link w:val="Cmsor2"/>
    <w:uiPriority w:val="9"/>
    <w:rsid w:val="006213FC"/>
    <w:rPr>
      <w:rFonts w:ascii="Times New Roman" w:eastAsia="Times New Roman" w:hAnsi="Times New Roman"/>
      <w:b/>
      <w:bCs/>
      <w:sz w:val="36"/>
      <w:szCs w:val="36"/>
    </w:rPr>
  </w:style>
  <w:style w:type="paragraph" w:styleId="z-Akrdvteteje">
    <w:name w:val="HTML Top of Form"/>
    <w:basedOn w:val="Norml"/>
    <w:next w:val="Norml"/>
    <w:link w:val="z-AkrdvtetejeChar"/>
    <w:hidden/>
    <w:uiPriority w:val="99"/>
    <w:semiHidden/>
    <w:unhideWhenUsed/>
    <w:rsid w:val="006213FC"/>
    <w:pPr>
      <w:pBdr>
        <w:bottom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tetejeChar">
    <w:name w:val="z-A kérdőív teteje Char"/>
    <w:link w:val="z-Akrdvteteje"/>
    <w:uiPriority w:val="99"/>
    <w:semiHidden/>
    <w:rsid w:val="006213FC"/>
    <w:rPr>
      <w:rFonts w:ascii="Arial" w:eastAsia="Times New Roman" w:hAnsi="Arial" w:cs="Arial"/>
      <w:vanish/>
      <w:sz w:val="16"/>
      <w:szCs w:val="16"/>
    </w:rPr>
  </w:style>
  <w:style w:type="character" w:styleId="Hiperhivatkozs">
    <w:name w:val="Hyperlink"/>
    <w:uiPriority w:val="99"/>
    <w:unhideWhenUsed/>
    <w:rsid w:val="006213FC"/>
    <w:rPr>
      <w:color w:val="0000FF"/>
      <w:u w:val="single"/>
    </w:rPr>
  </w:style>
  <w:style w:type="paragraph" w:styleId="z-Akrdvalja">
    <w:name w:val="HTML Bottom of Form"/>
    <w:basedOn w:val="Norml"/>
    <w:next w:val="Norml"/>
    <w:link w:val="z-AkrdvaljaChar"/>
    <w:hidden/>
    <w:uiPriority w:val="99"/>
    <w:unhideWhenUsed/>
    <w:rsid w:val="006213FC"/>
    <w:pPr>
      <w:pBdr>
        <w:top w:val="single" w:sz="6" w:space="1" w:color="auto"/>
      </w:pBdr>
      <w:spacing w:after="0" w:line="240" w:lineRule="auto"/>
      <w:jc w:val="center"/>
    </w:pPr>
    <w:rPr>
      <w:rFonts w:ascii="Arial" w:eastAsia="Times New Roman" w:hAnsi="Arial" w:cs="Arial"/>
      <w:vanish/>
      <w:sz w:val="16"/>
      <w:szCs w:val="16"/>
      <w:lang w:eastAsia="hu-HU"/>
    </w:rPr>
  </w:style>
  <w:style w:type="character" w:customStyle="1" w:styleId="z-AkrdvaljaChar">
    <w:name w:val="z-A kérdőív alja Char"/>
    <w:link w:val="z-Akrdvalja"/>
    <w:uiPriority w:val="99"/>
    <w:rsid w:val="006213FC"/>
    <w:rPr>
      <w:rFonts w:ascii="Arial" w:eastAsia="Times New Roman" w:hAnsi="Arial" w:cs="Arial"/>
      <w:vanish/>
      <w:sz w:val="16"/>
      <w:szCs w:val="16"/>
    </w:rPr>
  </w:style>
  <w:style w:type="paragraph" w:styleId="HTML-cm">
    <w:name w:val="HTML Address"/>
    <w:basedOn w:val="Norml"/>
    <w:link w:val="HTML-cmChar"/>
    <w:uiPriority w:val="99"/>
    <w:semiHidden/>
    <w:unhideWhenUsed/>
    <w:rsid w:val="006213FC"/>
    <w:pPr>
      <w:spacing w:after="0" w:line="240" w:lineRule="auto"/>
    </w:pPr>
    <w:rPr>
      <w:rFonts w:ascii="Times New Roman" w:eastAsia="Times New Roman" w:hAnsi="Times New Roman"/>
      <w:i/>
      <w:iCs/>
      <w:sz w:val="24"/>
      <w:szCs w:val="24"/>
      <w:lang w:eastAsia="hu-HU"/>
    </w:rPr>
  </w:style>
  <w:style w:type="character" w:customStyle="1" w:styleId="HTML-cmChar">
    <w:name w:val="HTML-cím Char"/>
    <w:link w:val="HTML-cm"/>
    <w:uiPriority w:val="99"/>
    <w:semiHidden/>
    <w:rsid w:val="006213FC"/>
    <w:rPr>
      <w:rFonts w:ascii="Times New Roman" w:eastAsia="Times New Roman" w:hAnsi="Times New Roman"/>
      <w:i/>
      <w:iCs/>
      <w:sz w:val="24"/>
      <w:szCs w:val="24"/>
    </w:rPr>
  </w:style>
  <w:style w:type="character" w:customStyle="1" w:styleId="vesszozes">
    <w:name w:val="vesszozes"/>
    <w:basedOn w:val="Bekezdsalapbettpusa"/>
    <w:rsid w:val="008E1277"/>
  </w:style>
  <w:style w:type="paragraph" w:styleId="Buborkszveg">
    <w:name w:val="Balloon Text"/>
    <w:basedOn w:val="Norml"/>
    <w:link w:val="BuborkszvegChar"/>
    <w:uiPriority w:val="99"/>
    <w:semiHidden/>
    <w:unhideWhenUsed/>
    <w:rsid w:val="00BE677D"/>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BE677D"/>
    <w:rPr>
      <w:rFonts w:ascii="Tahoma" w:hAnsi="Tahoma" w:cs="Tahoma"/>
      <w:sz w:val="16"/>
      <w:szCs w:val="16"/>
      <w:lang w:eastAsia="en-US"/>
    </w:rPr>
  </w:style>
  <w:style w:type="character" w:styleId="Jegyzethivatkozs">
    <w:name w:val="annotation reference"/>
    <w:uiPriority w:val="99"/>
    <w:semiHidden/>
    <w:unhideWhenUsed/>
    <w:rsid w:val="007415B1"/>
    <w:rPr>
      <w:sz w:val="16"/>
      <w:szCs w:val="16"/>
    </w:rPr>
  </w:style>
  <w:style w:type="paragraph" w:styleId="Jegyzetszveg">
    <w:name w:val="annotation text"/>
    <w:basedOn w:val="Norml"/>
    <w:link w:val="JegyzetszvegChar"/>
    <w:uiPriority w:val="99"/>
    <w:unhideWhenUsed/>
    <w:rsid w:val="007415B1"/>
    <w:rPr>
      <w:sz w:val="20"/>
      <w:szCs w:val="20"/>
    </w:rPr>
  </w:style>
  <w:style w:type="character" w:customStyle="1" w:styleId="JegyzetszvegChar">
    <w:name w:val="Jegyzetszöveg Char"/>
    <w:link w:val="Jegyzetszveg"/>
    <w:uiPriority w:val="99"/>
    <w:rsid w:val="007415B1"/>
    <w:rPr>
      <w:lang w:eastAsia="en-US"/>
    </w:rPr>
  </w:style>
  <w:style w:type="paragraph" w:styleId="Megjegyzstrgya">
    <w:name w:val="annotation subject"/>
    <w:basedOn w:val="Jegyzetszveg"/>
    <w:next w:val="Jegyzetszveg"/>
    <w:link w:val="MegjegyzstrgyaChar"/>
    <w:uiPriority w:val="99"/>
    <w:semiHidden/>
    <w:unhideWhenUsed/>
    <w:rsid w:val="007415B1"/>
    <w:rPr>
      <w:b/>
      <w:bCs/>
    </w:rPr>
  </w:style>
  <w:style w:type="character" w:customStyle="1" w:styleId="MegjegyzstrgyaChar">
    <w:name w:val="Megjegyzés tárgya Char"/>
    <w:link w:val="Megjegyzstrgya"/>
    <w:uiPriority w:val="99"/>
    <w:semiHidden/>
    <w:rsid w:val="007415B1"/>
    <w:rPr>
      <w:b/>
      <w:bCs/>
      <w:lang w:eastAsia="en-US"/>
    </w:rPr>
  </w:style>
  <w:style w:type="character" w:styleId="Feloldatlanmegemlts">
    <w:name w:val="Unresolved Mention"/>
    <w:uiPriority w:val="99"/>
    <w:semiHidden/>
    <w:unhideWhenUsed/>
    <w:rsid w:val="008B1056"/>
    <w:rPr>
      <w:color w:val="605E5C"/>
      <w:shd w:val="clear" w:color="auto" w:fill="E1DFDD"/>
    </w:rPr>
  </w:style>
  <w:style w:type="paragraph" w:styleId="lfej">
    <w:name w:val="header"/>
    <w:basedOn w:val="Norml"/>
    <w:link w:val="lfejChar"/>
    <w:uiPriority w:val="99"/>
    <w:unhideWhenUsed/>
    <w:rsid w:val="00824AA3"/>
    <w:pPr>
      <w:tabs>
        <w:tab w:val="center" w:pos="4536"/>
        <w:tab w:val="right" w:pos="9072"/>
      </w:tabs>
    </w:pPr>
  </w:style>
  <w:style w:type="character" w:customStyle="1" w:styleId="lfejChar">
    <w:name w:val="Élőfej Char"/>
    <w:link w:val="lfej"/>
    <w:uiPriority w:val="99"/>
    <w:rsid w:val="00824AA3"/>
    <w:rPr>
      <w:sz w:val="22"/>
      <w:szCs w:val="22"/>
      <w:lang w:eastAsia="en-US"/>
    </w:rPr>
  </w:style>
  <w:style w:type="paragraph" w:styleId="llb">
    <w:name w:val="footer"/>
    <w:basedOn w:val="Norml"/>
    <w:link w:val="llbChar"/>
    <w:uiPriority w:val="99"/>
    <w:unhideWhenUsed/>
    <w:rsid w:val="00824AA3"/>
    <w:pPr>
      <w:tabs>
        <w:tab w:val="center" w:pos="4536"/>
        <w:tab w:val="right" w:pos="9072"/>
      </w:tabs>
    </w:pPr>
  </w:style>
  <w:style w:type="character" w:customStyle="1" w:styleId="llbChar">
    <w:name w:val="Élőláb Char"/>
    <w:link w:val="llb"/>
    <w:uiPriority w:val="99"/>
    <w:rsid w:val="00824AA3"/>
    <w:rPr>
      <w:sz w:val="22"/>
      <w:szCs w:val="22"/>
      <w:lang w:eastAsia="en-US"/>
    </w:rPr>
  </w:style>
  <w:style w:type="paragraph" w:styleId="Listaszerbekezds">
    <w:name w:val="List Paragraph"/>
    <w:aliases w:val="Welt L,List Paragraph,Bullet_1,Lista1,Számozott lista 1,lista_2,Színes lista – 1. jelölőszín1,Eszeri felsorolás,List Paragraph à moi,Listaszerű bekezdés3,Bullet List,FooterText,numbered,Paragraphe de liste1,列出段落,Dot pt"/>
    <w:basedOn w:val="Norml"/>
    <w:link w:val="ListaszerbekezdsChar"/>
    <w:uiPriority w:val="34"/>
    <w:qFormat/>
    <w:rsid w:val="001060E4"/>
    <w:pPr>
      <w:spacing w:after="0" w:line="240" w:lineRule="auto"/>
      <w:ind w:left="720"/>
      <w:contextualSpacing/>
      <w:jc w:val="both"/>
    </w:pPr>
    <w:rPr>
      <w:rFonts w:ascii="Times New Roman" w:eastAsia="Times New Roman" w:hAnsi="Times New Roman"/>
      <w:sz w:val="24"/>
      <w:szCs w:val="24"/>
      <w:lang w:eastAsia="hu-HU"/>
    </w:rPr>
  </w:style>
  <w:style w:type="character" w:customStyle="1" w:styleId="ListaszerbekezdsChar">
    <w:name w:val="Listaszerű bekezdés Char"/>
    <w:aliases w:val="Welt L Char,List Paragraph Char,Bullet_1 Char,Lista1 Char,Számozott lista 1 Char,lista_2 Char,Színes lista – 1. jelölőszín1 Char,Eszeri felsorolás Char,List Paragraph à moi Char,Listaszerű bekezdés3 Char,Bullet List Char"/>
    <w:link w:val="Listaszerbekezds"/>
    <w:uiPriority w:val="34"/>
    <w:qFormat/>
    <w:locked/>
    <w:rsid w:val="001060E4"/>
    <w:rPr>
      <w:rFonts w:ascii="Times New Roman" w:eastAsia="Times New Roman" w:hAnsi="Times New Roman"/>
      <w:sz w:val="24"/>
      <w:szCs w:val="24"/>
    </w:rPr>
  </w:style>
  <w:style w:type="table" w:styleId="Rcsostblzat">
    <w:name w:val="Table Grid"/>
    <w:basedOn w:val="Normltblzat"/>
    <w:uiPriority w:val="59"/>
    <w:rsid w:val="00E90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1E4D6F"/>
    <w:rPr>
      <w:sz w:val="22"/>
      <w:szCs w:val="22"/>
      <w:lang w:eastAsia="en-US"/>
    </w:rPr>
  </w:style>
  <w:style w:type="character" w:customStyle="1" w:styleId="fontstyle01">
    <w:name w:val="fontstyle01"/>
    <w:rsid w:val="00F27FE5"/>
    <w:rPr>
      <w:rFonts w:ascii="TimesNewRomanPSMT" w:hAnsi="TimesNewRomanPSMT" w:hint="default"/>
      <w:b w:val="0"/>
      <w:bCs w:val="0"/>
      <w:i w:val="0"/>
      <w:iCs w:val="0"/>
      <w:color w:val="000000"/>
    </w:rPr>
  </w:style>
  <w:style w:type="paragraph" w:styleId="Szvegtrzs">
    <w:name w:val="Body Text"/>
    <w:basedOn w:val="Norml"/>
    <w:link w:val="SzvegtrzsChar"/>
    <w:uiPriority w:val="1"/>
    <w:qFormat/>
    <w:rsid w:val="00F27FE5"/>
    <w:pPr>
      <w:widowControl w:val="0"/>
      <w:spacing w:after="0" w:line="240" w:lineRule="auto"/>
      <w:ind w:left="101"/>
    </w:pPr>
    <w:rPr>
      <w:rFonts w:ascii="Arial" w:eastAsia="Arial" w:hAnsi="Arial" w:cstheme="minorBidi"/>
      <w:lang w:val="en-US"/>
    </w:rPr>
  </w:style>
  <w:style w:type="character" w:customStyle="1" w:styleId="SzvegtrzsChar">
    <w:name w:val="Szövegtörzs Char"/>
    <w:basedOn w:val="Bekezdsalapbettpusa"/>
    <w:link w:val="Szvegtrzs"/>
    <w:uiPriority w:val="1"/>
    <w:rsid w:val="00F27FE5"/>
    <w:rPr>
      <w:rFonts w:ascii="Arial" w:eastAsia="Arial" w:hAnsi="Arial"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317698">
      <w:bodyDiv w:val="1"/>
      <w:marLeft w:val="0"/>
      <w:marRight w:val="0"/>
      <w:marTop w:val="0"/>
      <w:marBottom w:val="0"/>
      <w:divBdr>
        <w:top w:val="none" w:sz="0" w:space="0" w:color="auto"/>
        <w:left w:val="none" w:sz="0" w:space="0" w:color="auto"/>
        <w:bottom w:val="none" w:sz="0" w:space="0" w:color="auto"/>
        <w:right w:val="none" w:sz="0" w:space="0" w:color="auto"/>
      </w:divBdr>
    </w:div>
    <w:div w:id="440879917">
      <w:bodyDiv w:val="1"/>
      <w:marLeft w:val="0"/>
      <w:marRight w:val="0"/>
      <w:marTop w:val="0"/>
      <w:marBottom w:val="0"/>
      <w:divBdr>
        <w:top w:val="none" w:sz="0" w:space="0" w:color="auto"/>
        <w:left w:val="none" w:sz="0" w:space="0" w:color="auto"/>
        <w:bottom w:val="none" w:sz="0" w:space="0" w:color="auto"/>
        <w:right w:val="none" w:sz="0" w:space="0" w:color="auto"/>
      </w:divBdr>
    </w:div>
    <w:div w:id="561332515">
      <w:bodyDiv w:val="1"/>
      <w:marLeft w:val="0"/>
      <w:marRight w:val="0"/>
      <w:marTop w:val="0"/>
      <w:marBottom w:val="0"/>
      <w:divBdr>
        <w:top w:val="none" w:sz="0" w:space="0" w:color="auto"/>
        <w:left w:val="none" w:sz="0" w:space="0" w:color="auto"/>
        <w:bottom w:val="none" w:sz="0" w:space="0" w:color="auto"/>
        <w:right w:val="none" w:sz="0" w:space="0" w:color="auto"/>
      </w:divBdr>
      <w:divsChild>
        <w:div w:id="162865394">
          <w:marLeft w:val="0"/>
          <w:marRight w:val="0"/>
          <w:marTop w:val="0"/>
          <w:marBottom w:val="0"/>
          <w:divBdr>
            <w:top w:val="none" w:sz="0" w:space="0" w:color="auto"/>
            <w:left w:val="none" w:sz="0" w:space="0" w:color="auto"/>
            <w:bottom w:val="none" w:sz="0" w:space="0" w:color="auto"/>
            <w:right w:val="none" w:sz="0" w:space="0" w:color="auto"/>
          </w:divBdr>
          <w:divsChild>
            <w:div w:id="1712807789">
              <w:marLeft w:val="0"/>
              <w:marRight w:val="0"/>
              <w:marTop w:val="0"/>
              <w:marBottom w:val="0"/>
              <w:divBdr>
                <w:top w:val="none" w:sz="0" w:space="0" w:color="auto"/>
                <w:left w:val="none" w:sz="0" w:space="0" w:color="auto"/>
                <w:bottom w:val="none" w:sz="0" w:space="0" w:color="auto"/>
                <w:right w:val="none" w:sz="0" w:space="0" w:color="auto"/>
              </w:divBdr>
            </w:div>
          </w:divsChild>
        </w:div>
        <w:div w:id="533346092">
          <w:marLeft w:val="0"/>
          <w:marRight w:val="0"/>
          <w:marTop w:val="0"/>
          <w:marBottom w:val="0"/>
          <w:divBdr>
            <w:top w:val="none" w:sz="0" w:space="0" w:color="auto"/>
            <w:left w:val="none" w:sz="0" w:space="0" w:color="auto"/>
            <w:bottom w:val="none" w:sz="0" w:space="0" w:color="auto"/>
            <w:right w:val="none" w:sz="0" w:space="0" w:color="auto"/>
          </w:divBdr>
          <w:divsChild>
            <w:div w:id="15624497">
              <w:marLeft w:val="0"/>
              <w:marRight w:val="0"/>
              <w:marTop w:val="0"/>
              <w:marBottom w:val="0"/>
              <w:divBdr>
                <w:top w:val="none" w:sz="0" w:space="0" w:color="auto"/>
                <w:left w:val="none" w:sz="0" w:space="0" w:color="auto"/>
                <w:bottom w:val="none" w:sz="0" w:space="0" w:color="auto"/>
                <w:right w:val="none" w:sz="0" w:space="0" w:color="auto"/>
              </w:divBdr>
            </w:div>
          </w:divsChild>
        </w:div>
        <w:div w:id="594679522">
          <w:marLeft w:val="0"/>
          <w:marRight w:val="0"/>
          <w:marTop w:val="0"/>
          <w:marBottom w:val="0"/>
          <w:divBdr>
            <w:top w:val="none" w:sz="0" w:space="0" w:color="auto"/>
            <w:left w:val="none" w:sz="0" w:space="0" w:color="auto"/>
            <w:bottom w:val="none" w:sz="0" w:space="0" w:color="auto"/>
            <w:right w:val="none" w:sz="0" w:space="0" w:color="auto"/>
          </w:divBdr>
          <w:divsChild>
            <w:div w:id="1181968619">
              <w:marLeft w:val="0"/>
              <w:marRight w:val="0"/>
              <w:marTop w:val="0"/>
              <w:marBottom w:val="0"/>
              <w:divBdr>
                <w:top w:val="none" w:sz="0" w:space="0" w:color="auto"/>
                <w:left w:val="none" w:sz="0" w:space="0" w:color="auto"/>
                <w:bottom w:val="none" w:sz="0" w:space="0" w:color="auto"/>
                <w:right w:val="none" w:sz="0" w:space="0" w:color="auto"/>
              </w:divBdr>
              <w:divsChild>
                <w:div w:id="1514883052">
                  <w:marLeft w:val="0"/>
                  <w:marRight w:val="0"/>
                  <w:marTop w:val="0"/>
                  <w:marBottom w:val="0"/>
                  <w:divBdr>
                    <w:top w:val="none" w:sz="0" w:space="0" w:color="auto"/>
                    <w:left w:val="none" w:sz="0" w:space="0" w:color="auto"/>
                    <w:bottom w:val="none" w:sz="0" w:space="0" w:color="auto"/>
                    <w:right w:val="none" w:sz="0" w:space="0" w:color="auto"/>
                  </w:divBdr>
                  <w:divsChild>
                    <w:div w:id="192812046">
                      <w:marLeft w:val="0"/>
                      <w:marRight w:val="0"/>
                      <w:marTop w:val="0"/>
                      <w:marBottom w:val="0"/>
                      <w:divBdr>
                        <w:top w:val="none" w:sz="0" w:space="0" w:color="auto"/>
                        <w:left w:val="none" w:sz="0" w:space="0" w:color="auto"/>
                        <w:bottom w:val="none" w:sz="0" w:space="0" w:color="auto"/>
                        <w:right w:val="none" w:sz="0" w:space="0" w:color="auto"/>
                      </w:divBdr>
                      <w:divsChild>
                        <w:div w:id="749276354">
                          <w:marLeft w:val="0"/>
                          <w:marRight w:val="0"/>
                          <w:marTop w:val="0"/>
                          <w:marBottom w:val="0"/>
                          <w:divBdr>
                            <w:top w:val="none" w:sz="0" w:space="0" w:color="auto"/>
                            <w:left w:val="none" w:sz="0" w:space="0" w:color="auto"/>
                            <w:bottom w:val="none" w:sz="0" w:space="0" w:color="auto"/>
                            <w:right w:val="none" w:sz="0" w:space="0" w:color="auto"/>
                          </w:divBdr>
                          <w:divsChild>
                            <w:div w:id="98758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316300">
      <w:bodyDiv w:val="1"/>
      <w:marLeft w:val="0"/>
      <w:marRight w:val="0"/>
      <w:marTop w:val="0"/>
      <w:marBottom w:val="0"/>
      <w:divBdr>
        <w:top w:val="none" w:sz="0" w:space="0" w:color="auto"/>
        <w:left w:val="none" w:sz="0" w:space="0" w:color="auto"/>
        <w:bottom w:val="none" w:sz="0" w:space="0" w:color="auto"/>
        <w:right w:val="none" w:sz="0" w:space="0" w:color="auto"/>
      </w:divBdr>
      <w:divsChild>
        <w:div w:id="469714544">
          <w:marLeft w:val="0"/>
          <w:marRight w:val="0"/>
          <w:marTop w:val="0"/>
          <w:marBottom w:val="0"/>
          <w:divBdr>
            <w:top w:val="none" w:sz="0" w:space="0" w:color="auto"/>
            <w:left w:val="none" w:sz="0" w:space="0" w:color="auto"/>
            <w:bottom w:val="none" w:sz="0" w:space="0" w:color="auto"/>
            <w:right w:val="none" w:sz="0" w:space="0" w:color="auto"/>
          </w:divBdr>
        </w:div>
        <w:div w:id="804933039">
          <w:marLeft w:val="0"/>
          <w:marRight w:val="0"/>
          <w:marTop w:val="0"/>
          <w:marBottom w:val="0"/>
          <w:divBdr>
            <w:top w:val="none" w:sz="0" w:space="0" w:color="auto"/>
            <w:left w:val="none" w:sz="0" w:space="0" w:color="auto"/>
            <w:bottom w:val="none" w:sz="0" w:space="0" w:color="auto"/>
            <w:right w:val="none" w:sz="0" w:space="0" w:color="auto"/>
          </w:divBdr>
        </w:div>
        <w:div w:id="1183279566">
          <w:marLeft w:val="0"/>
          <w:marRight w:val="0"/>
          <w:marTop w:val="0"/>
          <w:marBottom w:val="0"/>
          <w:divBdr>
            <w:top w:val="none" w:sz="0" w:space="0" w:color="auto"/>
            <w:left w:val="none" w:sz="0" w:space="0" w:color="auto"/>
            <w:bottom w:val="none" w:sz="0" w:space="0" w:color="auto"/>
            <w:right w:val="none" w:sz="0" w:space="0" w:color="auto"/>
          </w:divBdr>
        </w:div>
        <w:div w:id="1227179910">
          <w:marLeft w:val="0"/>
          <w:marRight w:val="0"/>
          <w:marTop w:val="0"/>
          <w:marBottom w:val="0"/>
          <w:divBdr>
            <w:top w:val="none" w:sz="0" w:space="0" w:color="auto"/>
            <w:left w:val="none" w:sz="0" w:space="0" w:color="auto"/>
            <w:bottom w:val="none" w:sz="0" w:space="0" w:color="auto"/>
            <w:right w:val="none" w:sz="0" w:space="0" w:color="auto"/>
          </w:divBdr>
        </w:div>
        <w:div w:id="1684741704">
          <w:marLeft w:val="0"/>
          <w:marRight w:val="0"/>
          <w:marTop w:val="0"/>
          <w:marBottom w:val="0"/>
          <w:divBdr>
            <w:top w:val="none" w:sz="0" w:space="0" w:color="auto"/>
            <w:left w:val="none" w:sz="0" w:space="0" w:color="auto"/>
            <w:bottom w:val="none" w:sz="0" w:space="0" w:color="auto"/>
            <w:right w:val="none" w:sz="0" w:space="0" w:color="auto"/>
          </w:divBdr>
        </w:div>
        <w:div w:id="2005237369">
          <w:marLeft w:val="0"/>
          <w:marRight w:val="0"/>
          <w:marTop w:val="0"/>
          <w:marBottom w:val="0"/>
          <w:divBdr>
            <w:top w:val="none" w:sz="0" w:space="0" w:color="auto"/>
            <w:left w:val="none" w:sz="0" w:space="0" w:color="auto"/>
            <w:bottom w:val="none" w:sz="0" w:space="0" w:color="auto"/>
            <w:right w:val="none" w:sz="0" w:space="0" w:color="auto"/>
          </w:divBdr>
        </w:div>
      </w:divsChild>
    </w:div>
    <w:div w:id="1616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zbeszerzes.gov.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3383-F4BB-4676-AB8B-2A152558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15241</Words>
  <Characters>105169</Characters>
  <Application>Microsoft Office Word</Application>
  <DocSecurity>0</DocSecurity>
  <Lines>876</Lines>
  <Paragraphs>240</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120170</CharactersWithSpaces>
  <SharedDoc>false</SharedDoc>
  <HLinks>
    <vt:vector size="6" baseType="variant">
      <vt:variant>
        <vt:i4>2621499</vt:i4>
      </vt:variant>
      <vt:variant>
        <vt:i4>0</vt:i4>
      </vt:variant>
      <vt:variant>
        <vt:i4>0</vt:i4>
      </vt:variant>
      <vt:variant>
        <vt:i4>5</vt:i4>
      </vt:variant>
      <vt:variant>
        <vt:lpwstr>http://www.kozbeszerzes.gov.hu/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2025-05-06T09:36:00Z</dcterms:created>
  <dcterms:modified xsi:type="dcterms:W3CDTF">2025-06-12T13:12:00Z</dcterms:modified>
</cp:coreProperties>
</file>