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D07E" w14:textId="77777777" w:rsidR="00533028" w:rsidRPr="00533028" w:rsidRDefault="00533028" w:rsidP="005330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330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61E58B9" w14:textId="77777777" w:rsidR="00533028" w:rsidRPr="00533028" w:rsidRDefault="00533028" w:rsidP="005330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330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238/2025. (VI.25.) </w:t>
      </w:r>
      <w:r w:rsidRPr="0053302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53EA113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EB63703" w14:textId="77777777" w:rsidR="00533028" w:rsidRPr="00533028" w:rsidRDefault="00533028" w:rsidP="005330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3302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alpolgármester tiszteletdíjának megállapítása tárgyában</w:t>
      </w:r>
    </w:p>
    <w:p w14:paraId="1F693127" w14:textId="77777777" w:rsidR="00533028" w:rsidRPr="00533028" w:rsidRDefault="00533028" w:rsidP="005330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8F6E73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3302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 Magyarország helyi önkormányzatairól szóló 2011. évi CLXXXIX. törvény 71. § (4)-(5) bekezdései, valamint 80. § (2) bekezdése alapján Czachesz Gábor </w:t>
      </w:r>
      <w:r w:rsidRPr="00533028">
        <w:rPr>
          <w:rFonts w:ascii="Arial" w:eastAsia="Calibri" w:hAnsi="Arial" w:cs="Arial"/>
          <w:sz w:val="24"/>
          <w:szCs w:val="24"/>
        </w:rPr>
        <w:t xml:space="preserve">társadalmi megbízatású </w:t>
      </w:r>
      <w:r w:rsidRPr="00533028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tiszteletdíját 2025. július 1. napjától havi </w:t>
      </w:r>
      <w:proofErr w:type="gramStart"/>
      <w:r w:rsidRPr="00533028">
        <w:rPr>
          <w:rFonts w:ascii="Arial" w:eastAsia="Times New Roman" w:hAnsi="Arial" w:cs="Arial"/>
          <w:sz w:val="24"/>
          <w:szCs w:val="24"/>
          <w:lang w:eastAsia="hu-HU"/>
        </w:rPr>
        <w:t>900.945,-</w:t>
      </w:r>
      <w:proofErr w:type="gramEnd"/>
      <w:r w:rsidRPr="00533028">
        <w:rPr>
          <w:rFonts w:ascii="Arial" w:eastAsia="Times New Roman" w:hAnsi="Arial" w:cs="Arial"/>
          <w:sz w:val="24"/>
          <w:szCs w:val="24"/>
          <w:lang w:eastAsia="hu-HU"/>
        </w:rPr>
        <w:t xml:space="preserve"> Ft-ban állapítja meg.</w:t>
      </w:r>
    </w:p>
    <w:p w14:paraId="168CFDFB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F8559C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028">
        <w:rPr>
          <w:rFonts w:ascii="Arial" w:eastAsia="Calibri" w:hAnsi="Arial" w:cs="Arial"/>
          <w:sz w:val="24"/>
          <w:szCs w:val="24"/>
        </w:rPr>
        <w:t xml:space="preserve">2. A Képviselő-testület a 2025. évre eső szükséges fedezetet </w:t>
      </w:r>
      <w:bookmarkStart w:id="4" w:name="_Hlk184115596"/>
      <w:r w:rsidRPr="00533028">
        <w:rPr>
          <w:rFonts w:ascii="Arial" w:eastAsia="Calibri" w:hAnsi="Arial" w:cs="Arial"/>
          <w:sz w:val="24"/>
          <w:szCs w:val="24"/>
        </w:rPr>
        <w:t xml:space="preserve">– összesen 528.300,- Ft tiszteletdíjat és </w:t>
      </w:r>
      <w:proofErr w:type="gramStart"/>
      <w:r w:rsidRPr="00533028">
        <w:rPr>
          <w:rFonts w:ascii="Arial" w:eastAsia="Calibri" w:hAnsi="Arial" w:cs="Arial"/>
          <w:sz w:val="24"/>
          <w:szCs w:val="24"/>
        </w:rPr>
        <w:t>68.679,-</w:t>
      </w:r>
      <w:proofErr w:type="gramEnd"/>
      <w:r w:rsidRPr="00533028">
        <w:rPr>
          <w:rFonts w:ascii="Arial" w:eastAsia="Calibri" w:hAnsi="Arial" w:cs="Arial"/>
          <w:sz w:val="24"/>
          <w:szCs w:val="24"/>
        </w:rPr>
        <w:t xml:space="preserve"> Ft szociális hozzájárulási adót – </w:t>
      </w:r>
      <w:bookmarkStart w:id="5" w:name="_Hlk201146180"/>
      <w:bookmarkEnd w:id="4"/>
      <w:r w:rsidRPr="00533028">
        <w:rPr>
          <w:rFonts w:ascii="Arial" w:eastAsia="Calibri" w:hAnsi="Arial" w:cs="Arial"/>
          <w:sz w:val="24"/>
          <w:szCs w:val="24"/>
        </w:rPr>
        <w:t>az Önkormányzat 2025. évi költségvetésében az általános tartalék keret terhére biztosítja.</w:t>
      </w:r>
    </w:p>
    <w:p w14:paraId="06F909D5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FAE0C9" w14:textId="77777777" w:rsidR="00533028" w:rsidRPr="00533028" w:rsidRDefault="00533028" w:rsidP="00533028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33028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felkéri a jegyzőt, hogy a költségvetés következő módosításakor gondoskodjon az előirányzatok átcsoportosításáról.</w:t>
      </w:r>
    </w:p>
    <w:p w14:paraId="258E3F89" w14:textId="77777777" w:rsidR="00533028" w:rsidRPr="00533028" w:rsidRDefault="00533028" w:rsidP="005330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282D4E" w14:textId="77777777" w:rsidR="00533028" w:rsidRPr="00533028" w:rsidRDefault="00533028" w:rsidP="0053302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53302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33028">
        <w:rPr>
          <w:rFonts w:ascii="Arial" w:eastAsia="Calibri" w:hAnsi="Arial" w:cs="Arial"/>
          <w:sz w:val="24"/>
          <w:szCs w:val="24"/>
        </w:rPr>
        <w:t>: 2025.09.24.</w:t>
      </w:r>
    </w:p>
    <w:p w14:paraId="695EEE90" w14:textId="77777777" w:rsidR="00533028" w:rsidRPr="00533028" w:rsidRDefault="00533028" w:rsidP="005330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3302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3302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533028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533028">
        <w:rPr>
          <w:rFonts w:ascii="Arial" w:eastAsia="Calibri" w:hAnsi="Arial" w:cs="Arial"/>
          <w:sz w:val="24"/>
          <w:szCs w:val="24"/>
        </w:rPr>
        <w:t>Pénzügyi Iroda)</w:t>
      </w:r>
    </w:p>
    <w:bookmarkEnd w:id="5"/>
    <w:p w14:paraId="5A3BD03B" w14:textId="77777777" w:rsidR="001B7428" w:rsidRPr="001B7428" w:rsidRDefault="001B7428" w:rsidP="001B74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C96E809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B7428"/>
    <w:rsid w:val="001D17F6"/>
    <w:rsid w:val="00204823"/>
    <w:rsid w:val="00233475"/>
    <w:rsid w:val="00243B69"/>
    <w:rsid w:val="002F505B"/>
    <w:rsid w:val="003355A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33028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0388A"/>
    <w:rsid w:val="00713526"/>
    <w:rsid w:val="00743855"/>
    <w:rsid w:val="007D723B"/>
    <w:rsid w:val="00804D7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C0669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2025-07-09T13:54:00Z</cp:lastPrinted>
  <dcterms:created xsi:type="dcterms:W3CDTF">2025-07-09T13:55:00Z</dcterms:created>
  <dcterms:modified xsi:type="dcterms:W3CDTF">2025-07-09T13:55:00Z</dcterms:modified>
</cp:coreProperties>
</file>