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1B3E8D" w14:textId="262C9637" w:rsidR="00514F16" w:rsidRPr="00514F16" w:rsidRDefault="00514F16" w:rsidP="00514F16">
      <w:pPr>
        <w:spacing w:after="0" w:line="240" w:lineRule="auto"/>
        <w:ind w:left="720"/>
        <w:contextualSpacing/>
        <w:jc w:val="right"/>
        <w:rPr>
          <w:rFonts w:ascii="Arial" w:eastAsia="Calibri" w:hAnsi="Arial" w:cs="Arial"/>
          <w:i/>
          <w:iCs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i/>
          <w:iCs/>
          <w:kern w:val="2"/>
          <w:sz w:val="24"/>
          <w:szCs w:val="24"/>
          <w14:ligatures w14:val="standardContextual"/>
        </w:rPr>
        <w:t xml:space="preserve">melléklet a </w:t>
      </w:r>
      <w:r>
        <w:rPr>
          <w:rFonts w:ascii="Arial" w:eastAsia="Calibri" w:hAnsi="Arial" w:cs="Arial"/>
          <w:i/>
          <w:iCs/>
          <w:kern w:val="2"/>
          <w:sz w:val="24"/>
          <w:szCs w:val="24"/>
          <w14:ligatures w14:val="standardContextual"/>
        </w:rPr>
        <w:t>186</w:t>
      </w:r>
      <w:r w:rsidRPr="00514F16">
        <w:rPr>
          <w:rFonts w:ascii="Arial" w:eastAsia="Calibri" w:hAnsi="Arial" w:cs="Arial"/>
          <w:i/>
          <w:iCs/>
          <w:kern w:val="2"/>
          <w:sz w:val="24"/>
          <w:szCs w:val="24"/>
          <w14:ligatures w14:val="standardContextual"/>
        </w:rPr>
        <w:t>/2025. (V.28.) határozathoz</w:t>
      </w:r>
    </w:p>
    <w:p w14:paraId="723B5FB7" w14:textId="77777777" w:rsidR="00514F16" w:rsidRPr="00514F16" w:rsidRDefault="00514F16" w:rsidP="00514F16">
      <w:pPr>
        <w:tabs>
          <w:tab w:val="center" w:pos="5812"/>
        </w:tabs>
        <w:spacing w:after="0" w:line="240" w:lineRule="auto"/>
        <w:jc w:val="right"/>
        <w:rPr>
          <w:rFonts w:ascii="Arial" w:eastAsia="Calibri" w:hAnsi="Arial" w:cs="Arial"/>
          <w:i/>
          <w:iCs/>
          <w:sz w:val="24"/>
          <w:szCs w:val="24"/>
        </w:rPr>
      </w:pPr>
    </w:p>
    <w:p w14:paraId="6AD3EE08" w14:textId="77777777" w:rsidR="00514F16" w:rsidRPr="00514F16" w:rsidRDefault="00514F16" w:rsidP="00514F16">
      <w:pPr>
        <w:spacing w:line="25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514F16">
        <w:rPr>
          <w:rFonts w:ascii="Arial" w:eastAsia="Calibri" w:hAnsi="Arial" w:cs="Arial"/>
          <w:b/>
          <w:sz w:val="24"/>
          <w:szCs w:val="24"/>
        </w:rPr>
        <w:t>FELADAT-ELLÁTÁSI SZERZŐDÉS</w:t>
      </w:r>
    </w:p>
    <w:p w14:paraId="5F5FA12A" w14:textId="77777777" w:rsidR="00514F16" w:rsidRPr="00514F16" w:rsidRDefault="00514F16" w:rsidP="00514F16">
      <w:pPr>
        <w:spacing w:line="25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514F16">
        <w:rPr>
          <w:rFonts w:ascii="Arial" w:eastAsia="Calibri" w:hAnsi="Arial" w:cs="Arial"/>
          <w:b/>
          <w:sz w:val="24"/>
          <w:szCs w:val="24"/>
        </w:rPr>
        <w:t>MÓDOSÍTÁS</w:t>
      </w:r>
    </w:p>
    <w:p w14:paraId="72B6B6A0" w14:textId="77777777" w:rsidR="00514F16" w:rsidRPr="00514F16" w:rsidRDefault="00514F16" w:rsidP="00514F16">
      <w:pPr>
        <w:spacing w:line="256" w:lineRule="auto"/>
        <w:jc w:val="center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fogorvosi területi ellátási kötelezettség vállalására</w:t>
      </w:r>
    </w:p>
    <w:p w14:paraId="66890751" w14:textId="77777777" w:rsidR="00514F16" w:rsidRPr="00514F16" w:rsidRDefault="00514F16" w:rsidP="00514F16">
      <w:pPr>
        <w:spacing w:after="0" w:line="240" w:lineRule="auto"/>
        <w:jc w:val="center"/>
        <w:rPr>
          <w:rFonts w:ascii="Arial" w:eastAsia="Calibri" w:hAnsi="Arial" w:cs="Arial"/>
          <w:sz w:val="16"/>
          <w:szCs w:val="16"/>
        </w:rPr>
      </w:pPr>
    </w:p>
    <w:p w14:paraId="31EA9D8C" w14:textId="77777777" w:rsidR="00514F16" w:rsidRPr="00514F16" w:rsidRDefault="00514F16" w:rsidP="00514F16">
      <w:pPr>
        <w:spacing w:line="256" w:lineRule="auto"/>
        <w:ind w:hanging="284"/>
        <w:jc w:val="center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amely létrejött</w:t>
      </w:r>
    </w:p>
    <w:p w14:paraId="10AAC5A6" w14:textId="77777777" w:rsidR="00514F16" w:rsidRPr="00514F16" w:rsidRDefault="00514F16" w:rsidP="00514F16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26D3738" w14:textId="77777777" w:rsidR="00514F16" w:rsidRPr="00514F16" w:rsidRDefault="00514F16" w:rsidP="00514F16">
      <w:pPr>
        <w:spacing w:after="240" w:line="256" w:lineRule="auto"/>
        <w:ind w:left="1411" w:hanging="1411"/>
        <w:jc w:val="both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egyrészről:</w:t>
      </w:r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b/>
          <w:sz w:val="24"/>
          <w:szCs w:val="24"/>
        </w:rPr>
        <w:t>Mór Városi Önkormányzat</w:t>
      </w:r>
      <w:r w:rsidRPr="00514F16">
        <w:rPr>
          <w:rFonts w:ascii="Arial" w:eastAsia="Calibri" w:hAnsi="Arial" w:cs="Arial"/>
          <w:sz w:val="24"/>
          <w:szCs w:val="24"/>
        </w:rPr>
        <w:t xml:space="preserve"> (8060 Mór, Szent István tér 6.), képviseli: </w:t>
      </w:r>
      <w:r w:rsidRPr="00514F16">
        <w:rPr>
          <w:rFonts w:ascii="Arial" w:eastAsia="Calibri" w:hAnsi="Arial" w:cs="Arial"/>
          <w:b/>
          <w:sz w:val="24"/>
          <w:szCs w:val="24"/>
        </w:rPr>
        <w:t>Fenyves Péter polgármester</w:t>
      </w:r>
      <w:r w:rsidRPr="00514F16">
        <w:rPr>
          <w:rFonts w:ascii="Arial" w:eastAsia="Calibri" w:hAnsi="Arial" w:cs="Arial"/>
          <w:sz w:val="24"/>
          <w:szCs w:val="24"/>
        </w:rPr>
        <w:t xml:space="preserve">, mint Egészségügyi közszolgáltatásról gondoskodó szerv (a továbbiakban: Egészségügyi közszolgáltatásról gondoskodó szerv), </w:t>
      </w:r>
    </w:p>
    <w:p w14:paraId="32EBFE84" w14:textId="77777777" w:rsidR="00514F16" w:rsidRPr="00514F16" w:rsidRDefault="00514F16" w:rsidP="00514F16">
      <w:pPr>
        <w:spacing w:line="256" w:lineRule="auto"/>
        <w:ind w:left="1410" w:hanging="1410"/>
        <w:jc w:val="both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másrészről:</w:t>
      </w:r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b/>
          <w:sz w:val="24"/>
          <w:szCs w:val="24"/>
        </w:rPr>
        <w:t xml:space="preserve">REGIA DENTAL Kft. </w:t>
      </w:r>
      <w:r w:rsidRPr="00514F16">
        <w:rPr>
          <w:rFonts w:ascii="Arial" w:eastAsia="Calibri" w:hAnsi="Arial" w:cs="Arial"/>
          <w:sz w:val="24"/>
          <w:szCs w:val="24"/>
        </w:rPr>
        <w:t>(cégjegyzékszám: Cg.:</w:t>
      </w:r>
      <w:r w:rsidRPr="00514F16">
        <w:rPr>
          <w:rFonts w:ascii="Arial" w:eastAsia="Calibri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514F16">
        <w:rPr>
          <w:rFonts w:ascii="Arial" w:eastAsia="Calibri" w:hAnsi="Arial" w:cs="Arial"/>
          <w:sz w:val="24"/>
          <w:szCs w:val="24"/>
        </w:rPr>
        <w:t xml:space="preserve">07-09-023734.; adószám: 24321839-1-07 székhely: </w:t>
      </w:r>
      <w:hyperlink r:id="rId7" w:history="1">
        <w:r w:rsidRPr="00514F16">
          <w:rPr>
            <w:rFonts w:ascii="Arial" w:eastAsia="Calibri" w:hAnsi="Arial" w:cs="Arial"/>
            <w:bCs/>
            <w:color w:val="000000"/>
            <w:sz w:val="24"/>
            <w:szCs w:val="24"/>
          </w:rPr>
          <w:t xml:space="preserve">8000 Székesfehérvár, Szekfű </w:t>
        </w:r>
        <w:proofErr w:type="spellStart"/>
        <w:r w:rsidRPr="00514F16">
          <w:rPr>
            <w:rFonts w:ascii="Arial" w:eastAsia="Calibri" w:hAnsi="Arial" w:cs="Arial"/>
            <w:bCs/>
            <w:color w:val="000000"/>
            <w:sz w:val="24"/>
            <w:szCs w:val="24"/>
          </w:rPr>
          <w:t>Gy</w:t>
        </w:r>
        <w:proofErr w:type="spellEnd"/>
        <w:r w:rsidRPr="00514F16">
          <w:rPr>
            <w:rFonts w:ascii="Arial" w:eastAsia="Calibri" w:hAnsi="Arial" w:cs="Arial"/>
            <w:bCs/>
            <w:color w:val="000000"/>
            <w:sz w:val="24"/>
            <w:szCs w:val="24"/>
          </w:rPr>
          <w:t>. utca 12.</w:t>
        </w:r>
      </w:hyperlink>
      <w:r w:rsidRPr="00514F16">
        <w:rPr>
          <w:rFonts w:ascii="Arial" w:eastAsia="Calibri" w:hAnsi="Arial" w:cs="Arial"/>
          <w:bCs/>
          <w:color w:val="000000"/>
          <w:sz w:val="24"/>
          <w:szCs w:val="24"/>
        </w:rPr>
        <w:t>,</w:t>
      </w:r>
      <w:r w:rsidRPr="00514F16">
        <w:rPr>
          <w:rFonts w:ascii="Arial" w:eastAsia="Calibri" w:hAnsi="Arial" w:cs="Arial"/>
          <w:sz w:val="24"/>
          <w:szCs w:val="24"/>
        </w:rPr>
        <w:t xml:space="preserve"> képviseli: </w:t>
      </w:r>
      <w:r w:rsidRPr="00514F16">
        <w:rPr>
          <w:rFonts w:ascii="Arial" w:eastAsia="Calibri" w:hAnsi="Arial" w:cs="Arial"/>
          <w:b/>
          <w:sz w:val="24"/>
          <w:szCs w:val="24"/>
        </w:rPr>
        <w:t>Ádám Bence</w:t>
      </w:r>
      <w:r w:rsidRPr="00514F16">
        <w:rPr>
          <w:rFonts w:ascii="Arial" w:eastAsia="Calibri" w:hAnsi="Arial" w:cs="Arial"/>
          <w:sz w:val="24"/>
          <w:szCs w:val="24"/>
        </w:rPr>
        <w:t xml:space="preserve"> ügyvezető, személyes közreműködésre kötelezett orvos: </w:t>
      </w:r>
      <w:r w:rsidRPr="00514F16">
        <w:rPr>
          <w:rFonts w:ascii="Arial" w:eastAsia="Calibri" w:hAnsi="Arial" w:cs="Arial"/>
          <w:b/>
          <w:bCs/>
          <w:sz w:val="24"/>
          <w:szCs w:val="24"/>
        </w:rPr>
        <w:t xml:space="preserve">Dr. </w:t>
      </w:r>
      <w:proofErr w:type="spellStart"/>
      <w:r w:rsidRPr="00514F16">
        <w:rPr>
          <w:rFonts w:ascii="Arial" w:eastAsia="Calibri" w:hAnsi="Arial" w:cs="Arial"/>
          <w:b/>
          <w:bCs/>
          <w:sz w:val="24"/>
          <w:szCs w:val="24"/>
        </w:rPr>
        <w:t>Holl</w:t>
      </w:r>
      <w:proofErr w:type="spellEnd"/>
      <w:r w:rsidRPr="00514F16">
        <w:rPr>
          <w:rFonts w:ascii="Arial" w:eastAsia="Calibri" w:hAnsi="Arial" w:cs="Arial"/>
          <w:b/>
          <w:bCs/>
          <w:sz w:val="24"/>
          <w:szCs w:val="24"/>
        </w:rPr>
        <w:t xml:space="preserve"> Viktória</w:t>
      </w:r>
      <w:r w:rsidRPr="00514F16">
        <w:rPr>
          <w:rFonts w:ascii="Arial" w:eastAsia="Calibri" w:hAnsi="Arial" w:cs="Arial"/>
          <w:sz w:val="24"/>
          <w:szCs w:val="24"/>
        </w:rPr>
        <w:t xml:space="preserve"> - orvosi nyilvántartási száma: 96977), mint Egészségügyi Szolgáltató (a továbbiakban: Egészségügyi Szolgáltató)</w:t>
      </w:r>
    </w:p>
    <w:p w14:paraId="228FD703" w14:textId="77777777" w:rsidR="00514F16" w:rsidRPr="00514F16" w:rsidRDefault="00514F16" w:rsidP="00514F16">
      <w:pPr>
        <w:numPr>
          <w:ilvl w:val="0"/>
          <w:numId w:val="15"/>
        </w:numPr>
        <w:tabs>
          <w:tab w:val="left" w:pos="6237"/>
        </w:tabs>
        <w:spacing w:after="0" w:line="240" w:lineRule="auto"/>
        <w:contextualSpacing/>
        <w:jc w:val="both"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együtt: Felek vagy Szerződő Felek -</w:t>
      </w:r>
    </w:p>
    <w:p w14:paraId="03385C65" w14:textId="77777777" w:rsidR="00514F16" w:rsidRPr="00514F16" w:rsidRDefault="00514F16" w:rsidP="00514F16">
      <w:pPr>
        <w:spacing w:line="256" w:lineRule="auto"/>
        <w:ind w:left="1410" w:hanging="1410"/>
        <w:jc w:val="both"/>
        <w:rPr>
          <w:rFonts w:ascii="Arial" w:eastAsia="Calibri" w:hAnsi="Arial" w:cs="Arial"/>
          <w:sz w:val="24"/>
          <w:szCs w:val="24"/>
        </w:rPr>
      </w:pPr>
    </w:p>
    <w:p w14:paraId="243D3B0D" w14:textId="77777777" w:rsidR="00514F16" w:rsidRPr="00514F16" w:rsidRDefault="00514F16" w:rsidP="00514F16">
      <w:pPr>
        <w:tabs>
          <w:tab w:val="left" w:pos="6237"/>
        </w:tabs>
        <w:spacing w:after="0" w:line="240" w:lineRule="auto"/>
        <w:ind w:firstLine="3"/>
        <w:jc w:val="both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között a területi ellátási kötelezettséggel járó fogorvosi feladatok (SZEAK kód: 070096087) ellátása tárgyában a Fejér Vármegyei Szent György Egyetemi Oktató Kórház működtetésében lévő, 8060 Mór, Kórház u. 21. szám alatti feladat-ellátási helyen az alábbi feltételek szerint:</w:t>
      </w:r>
    </w:p>
    <w:p w14:paraId="5C0F2994" w14:textId="77777777" w:rsidR="00514F16" w:rsidRPr="00514F16" w:rsidRDefault="00514F16" w:rsidP="00514F16">
      <w:pPr>
        <w:spacing w:line="256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4CBB0B06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Szerződő felek Mór Városi Önkormányzat Képviselő-testületének 65/2025. (II.19.) határozata alapján jóváhagyott Feladat-ellátási szerződést az alábbiak szerint módosítják:</w:t>
      </w:r>
    </w:p>
    <w:p w14:paraId="3EA2D379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797B130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1.</w:t>
      </w:r>
      <w:r w:rsidRPr="00514F16">
        <w:rPr>
          <w:rFonts w:ascii="Arial" w:eastAsia="Calibri" w:hAnsi="Arial" w:cs="Arial"/>
          <w:sz w:val="24"/>
          <w:szCs w:val="24"/>
        </w:rPr>
        <w:tab/>
        <w:t>A szerződés 4. pontja az alábbiak szerint módosul:</w:t>
      </w:r>
    </w:p>
    <w:p w14:paraId="617524F3" w14:textId="77777777" w:rsidR="00514F16" w:rsidRPr="00514F16" w:rsidRDefault="00514F16" w:rsidP="00514F16">
      <w:pPr>
        <w:spacing w:after="240" w:line="256" w:lineRule="auto"/>
        <w:ind w:left="426" w:hanging="426"/>
        <w:contextualSpacing/>
        <w:jc w:val="both"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„4.)</w:t>
      </w: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  <w:t xml:space="preserve">Az 1. számú fogorvosi körzethez Mór város közigazgatási területének 1. számú melléklet szerinti közterületek, valamint Pusztavám közigazgatási területe tartozik, amely </w:t>
      </w:r>
      <w:proofErr w:type="spellStart"/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tartalmilag</w:t>
      </w:r>
      <w:proofErr w:type="spellEnd"/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 xml:space="preserve"> azonos a NEAK finanszírozási szerződés mellékletében közölttel.</w:t>
      </w:r>
    </w:p>
    <w:p w14:paraId="6617660D" w14:textId="77777777" w:rsidR="00514F16" w:rsidRPr="00514F16" w:rsidRDefault="00514F16" w:rsidP="00514F16">
      <w:pPr>
        <w:spacing w:after="240" w:line="256" w:lineRule="auto"/>
        <w:ind w:left="426" w:hanging="426"/>
        <w:contextualSpacing/>
        <w:jc w:val="both"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</w:r>
    </w:p>
    <w:p w14:paraId="2AB2F084" w14:textId="77777777" w:rsidR="00514F16" w:rsidRPr="00514F16" w:rsidRDefault="00514F16" w:rsidP="00514F16">
      <w:pPr>
        <w:spacing w:after="240" w:line="256" w:lineRule="auto"/>
        <w:ind w:left="426" w:hanging="426"/>
        <w:contextualSpacing/>
        <w:jc w:val="both"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  <w:t>A körzetmódosítás miatt bekövetkezett, a fogorvost ért kár esetén az adott körzet megállapításáért felelős szerv kártalanítási kötelezettséggel tartozik, amelynek megállapításánál figyelembe kell venni az Egészségügyi Szolgáltató által a finanszírozása keretében kapott egy éves összeget.”</w:t>
      </w:r>
    </w:p>
    <w:p w14:paraId="2DC1D218" w14:textId="77777777" w:rsidR="00514F16" w:rsidRPr="00514F16" w:rsidRDefault="00514F16" w:rsidP="00514F16">
      <w:pPr>
        <w:spacing w:after="0" w:line="240" w:lineRule="auto"/>
        <w:rPr>
          <w:rFonts w:ascii="Arial" w:eastAsia="Times New Roman" w:hAnsi="Arial" w:cs="Arial"/>
          <w:kern w:val="2"/>
          <w:sz w:val="24"/>
          <w:szCs w:val="24"/>
          <w:lang w:eastAsia="hu-HU"/>
          <w14:ligatures w14:val="standardContextual"/>
        </w:rPr>
      </w:pPr>
    </w:p>
    <w:p w14:paraId="7FA5A9E6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16"/>
          <w:szCs w:val="16"/>
        </w:rPr>
      </w:pPr>
    </w:p>
    <w:p w14:paraId="1173CBD4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lastRenderedPageBreak/>
        <w:t>2.</w:t>
      </w:r>
      <w:r w:rsidRPr="00514F16">
        <w:rPr>
          <w:rFonts w:ascii="Arial" w:eastAsia="Calibri" w:hAnsi="Arial" w:cs="Arial"/>
          <w:sz w:val="24"/>
          <w:szCs w:val="24"/>
        </w:rPr>
        <w:tab/>
        <w:t>Jelen szerződés módosítás a Feladat-ellátási szerződés egyéb rendelkezéseit nem érinti.</w:t>
      </w:r>
    </w:p>
    <w:p w14:paraId="225F2D74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85F7FC7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Mór, 2025. …</w:t>
      </w:r>
      <w:proofErr w:type="gramStart"/>
      <w:r w:rsidRPr="00514F16">
        <w:rPr>
          <w:rFonts w:ascii="Arial" w:eastAsia="Calibri" w:hAnsi="Arial" w:cs="Arial"/>
          <w:sz w:val="24"/>
          <w:szCs w:val="24"/>
        </w:rPr>
        <w:t>…….…..</w:t>
      </w:r>
      <w:proofErr w:type="gramEnd"/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sz w:val="24"/>
          <w:szCs w:val="24"/>
        </w:rPr>
        <w:tab/>
        <w:t>Mór, 2025. …</w:t>
      </w:r>
      <w:proofErr w:type="gramStart"/>
      <w:r w:rsidRPr="00514F16">
        <w:rPr>
          <w:rFonts w:ascii="Arial" w:eastAsia="Calibri" w:hAnsi="Arial" w:cs="Arial"/>
          <w:sz w:val="24"/>
          <w:szCs w:val="24"/>
        </w:rPr>
        <w:t>…….…..</w:t>
      </w:r>
      <w:proofErr w:type="gramEnd"/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sz w:val="24"/>
          <w:szCs w:val="24"/>
        </w:rPr>
        <w:tab/>
      </w:r>
    </w:p>
    <w:p w14:paraId="42B5B774" w14:textId="77777777" w:rsidR="00514F16" w:rsidRPr="00514F16" w:rsidRDefault="00514F16" w:rsidP="00514F16">
      <w:pPr>
        <w:tabs>
          <w:tab w:val="center" w:pos="2268"/>
          <w:tab w:val="center" w:pos="6804"/>
        </w:tabs>
        <w:spacing w:after="240" w:line="256" w:lineRule="auto"/>
        <w:contextualSpacing/>
        <w:jc w:val="both"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……………………………………</w:t>
      </w: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  <w:t>………………………………………………</w:t>
      </w:r>
    </w:p>
    <w:p w14:paraId="504BC5E4" w14:textId="77777777" w:rsidR="00514F16" w:rsidRPr="00514F16" w:rsidRDefault="00514F16" w:rsidP="00514F16">
      <w:pPr>
        <w:tabs>
          <w:tab w:val="center" w:pos="2268"/>
          <w:tab w:val="center" w:pos="6804"/>
        </w:tabs>
        <w:spacing w:after="240" w:line="256" w:lineRule="auto"/>
        <w:contextualSpacing/>
        <w:jc w:val="both"/>
        <w:rPr>
          <w:rFonts w:ascii="Arial" w:eastAsia="Calibri" w:hAnsi="Arial" w:cs="Arial"/>
          <w:b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b/>
          <w:kern w:val="2"/>
          <w:sz w:val="24"/>
          <w:szCs w:val="24"/>
          <w14:ligatures w14:val="standardContextual"/>
        </w:rPr>
        <w:tab/>
        <w:t>Mór Városi Önkormányzat</w:t>
      </w:r>
      <w:r w:rsidRPr="00514F16">
        <w:rPr>
          <w:rFonts w:ascii="Arial" w:eastAsia="Calibri" w:hAnsi="Arial" w:cs="Arial"/>
          <w:b/>
          <w:kern w:val="2"/>
          <w:sz w:val="24"/>
          <w:szCs w:val="24"/>
          <w14:ligatures w14:val="standardContextual"/>
        </w:rPr>
        <w:tab/>
        <w:t>REGIA DENTAL Kft</w:t>
      </w:r>
    </w:p>
    <w:p w14:paraId="05F39320" w14:textId="77777777" w:rsidR="00514F16" w:rsidRPr="00514F16" w:rsidRDefault="00514F16" w:rsidP="00514F16">
      <w:pPr>
        <w:tabs>
          <w:tab w:val="center" w:pos="2268"/>
          <w:tab w:val="center" w:pos="6804"/>
        </w:tabs>
        <w:spacing w:after="240" w:line="256" w:lineRule="auto"/>
        <w:contextualSpacing/>
        <w:jc w:val="both"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  <w:t xml:space="preserve">mint Egészségügyi </w:t>
      </w:r>
      <w:proofErr w:type="gramStart"/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közszolgáltatásról</w:t>
      </w:r>
      <w:proofErr w:type="gramEnd"/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 xml:space="preserve"> </w:t>
      </w: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  <w:t xml:space="preserve"> mint Egészségügyi Szolgáltató </w:t>
      </w:r>
    </w:p>
    <w:p w14:paraId="6C5FD730" w14:textId="77777777" w:rsidR="00514F16" w:rsidRPr="00514F16" w:rsidRDefault="00514F16" w:rsidP="00514F16">
      <w:pPr>
        <w:tabs>
          <w:tab w:val="center" w:pos="2268"/>
          <w:tab w:val="center" w:pos="6804"/>
        </w:tabs>
        <w:spacing w:after="240" w:line="256" w:lineRule="auto"/>
        <w:contextualSpacing/>
        <w:jc w:val="both"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  <w:t>gondoskodó szerv képviseli</w:t>
      </w: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</w:r>
      <w:proofErr w:type="spellStart"/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képviseli</w:t>
      </w:r>
      <w:proofErr w:type="spellEnd"/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 xml:space="preserve"> </w:t>
      </w:r>
    </w:p>
    <w:p w14:paraId="33CF3EDB" w14:textId="77777777" w:rsidR="00514F16" w:rsidRPr="00514F16" w:rsidRDefault="00514F16" w:rsidP="00514F16">
      <w:pPr>
        <w:tabs>
          <w:tab w:val="center" w:pos="2268"/>
          <w:tab w:val="center" w:pos="6804"/>
        </w:tabs>
        <w:spacing w:after="240" w:line="256" w:lineRule="auto"/>
        <w:contextualSpacing/>
        <w:jc w:val="both"/>
        <w:rPr>
          <w:rFonts w:ascii="Arial" w:eastAsia="Calibri" w:hAnsi="Arial" w:cs="Arial"/>
          <w:b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b/>
          <w:kern w:val="2"/>
          <w:sz w:val="24"/>
          <w:szCs w:val="24"/>
          <w14:ligatures w14:val="standardContextual"/>
        </w:rPr>
        <w:t xml:space="preserve"> </w:t>
      </w:r>
      <w:r w:rsidRPr="00514F16">
        <w:rPr>
          <w:rFonts w:ascii="Arial" w:eastAsia="Calibri" w:hAnsi="Arial" w:cs="Arial"/>
          <w:b/>
          <w:kern w:val="2"/>
          <w:sz w:val="24"/>
          <w:szCs w:val="24"/>
          <w14:ligatures w14:val="standardContextual"/>
        </w:rPr>
        <w:tab/>
        <w:t>Fenyves Péter</w:t>
      </w:r>
      <w:r w:rsidRPr="00514F16">
        <w:rPr>
          <w:rFonts w:ascii="Arial" w:eastAsia="Calibri" w:hAnsi="Arial" w:cs="Arial"/>
          <w:b/>
          <w:kern w:val="2"/>
          <w:sz w:val="24"/>
          <w:szCs w:val="24"/>
          <w14:ligatures w14:val="standardContextual"/>
        </w:rPr>
        <w:tab/>
        <w:t>Ádám Bence</w:t>
      </w:r>
    </w:p>
    <w:p w14:paraId="30AB191F" w14:textId="77777777" w:rsidR="00514F16" w:rsidRPr="00514F16" w:rsidRDefault="00514F16" w:rsidP="00514F16">
      <w:pPr>
        <w:tabs>
          <w:tab w:val="center" w:pos="2268"/>
          <w:tab w:val="center" w:pos="6804"/>
        </w:tabs>
        <w:spacing w:after="240" w:line="256" w:lineRule="auto"/>
        <w:contextualSpacing/>
        <w:jc w:val="both"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  <w:t>polgármester</w:t>
      </w:r>
      <w:r w:rsidRPr="00514F16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ab/>
        <w:t>ügyvezető</w:t>
      </w:r>
    </w:p>
    <w:p w14:paraId="2EEF91A1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7B29F63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Mór, 2025. …</w:t>
      </w:r>
      <w:proofErr w:type="gramStart"/>
      <w:r w:rsidRPr="00514F16">
        <w:rPr>
          <w:rFonts w:ascii="Arial" w:eastAsia="Calibri" w:hAnsi="Arial" w:cs="Arial"/>
          <w:sz w:val="24"/>
          <w:szCs w:val="24"/>
        </w:rPr>
        <w:t>…….…..</w:t>
      </w:r>
      <w:proofErr w:type="gramEnd"/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sz w:val="24"/>
          <w:szCs w:val="24"/>
        </w:rPr>
        <w:tab/>
        <w:t>Mór, 2025. …</w:t>
      </w:r>
      <w:proofErr w:type="gramStart"/>
      <w:r w:rsidRPr="00514F16">
        <w:rPr>
          <w:rFonts w:ascii="Arial" w:eastAsia="Calibri" w:hAnsi="Arial" w:cs="Arial"/>
          <w:sz w:val="24"/>
          <w:szCs w:val="24"/>
        </w:rPr>
        <w:t>…….…..</w:t>
      </w:r>
      <w:proofErr w:type="gramEnd"/>
      <w:r w:rsidRPr="00514F16">
        <w:rPr>
          <w:rFonts w:ascii="Arial" w:eastAsia="Calibri" w:hAnsi="Arial" w:cs="Arial"/>
          <w:sz w:val="24"/>
          <w:szCs w:val="24"/>
        </w:rPr>
        <w:tab/>
      </w:r>
      <w:r w:rsidRPr="00514F16">
        <w:rPr>
          <w:rFonts w:ascii="Arial" w:eastAsia="Calibri" w:hAnsi="Arial" w:cs="Arial"/>
          <w:sz w:val="24"/>
          <w:szCs w:val="24"/>
        </w:rPr>
        <w:tab/>
      </w:r>
    </w:p>
    <w:p w14:paraId="5A9960E5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514F16">
        <w:rPr>
          <w:rFonts w:ascii="Arial" w:eastAsia="Calibri" w:hAnsi="Arial" w:cs="Arial"/>
          <w:sz w:val="24"/>
          <w:szCs w:val="24"/>
        </w:rPr>
        <w:t>jogi ellenjegyző: ……………………….</w:t>
      </w:r>
      <w:r w:rsidRPr="00514F16">
        <w:rPr>
          <w:rFonts w:ascii="Arial" w:eastAsia="Calibri" w:hAnsi="Arial" w:cs="Arial"/>
          <w:sz w:val="24"/>
          <w:szCs w:val="24"/>
        </w:rPr>
        <w:tab/>
        <w:t xml:space="preserve">        pénzügyi </w:t>
      </w:r>
      <w:proofErr w:type="gramStart"/>
      <w:r w:rsidRPr="00514F16">
        <w:rPr>
          <w:rFonts w:ascii="Arial" w:eastAsia="Calibri" w:hAnsi="Arial" w:cs="Arial"/>
          <w:sz w:val="24"/>
          <w:szCs w:val="24"/>
        </w:rPr>
        <w:t>ellenjegyző:…….…</w:t>
      </w:r>
      <w:proofErr w:type="gramEnd"/>
      <w:r w:rsidRPr="00514F16">
        <w:rPr>
          <w:rFonts w:ascii="Arial" w:eastAsia="Calibri" w:hAnsi="Arial" w:cs="Arial"/>
          <w:sz w:val="24"/>
          <w:szCs w:val="24"/>
        </w:rPr>
        <w:t>…………</w:t>
      </w:r>
    </w:p>
    <w:p w14:paraId="4927196B" w14:textId="77777777" w:rsidR="00514F16" w:rsidRPr="00514F16" w:rsidRDefault="00514F16" w:rsidP="00514F16">
      <w:pPr>
        <w:spacing w:line="256" w:lineRule="auto"/>
        <w:ind w:left="1418"/>
        <w:jc w:val="both"/>
        <w:rPr>
          <w:rFonts w:ascii="Arial" w:eastAsia="Calibri" w:hAnsi="Arial" w:cs="Arial"/>
          <w:b/>
          <w:sz w:val="24"/>
          <w:szCs w:val="24"/>
        </w:rPr>
      </w:pPr>
      <w:r w:rsidRPr="00514F16">
        <w:rPr>
          <w:rFonts w:ascii="Arial" w:eastAsia="Calibri" w:hAnsi="Arial" w:cs="Arial"/>
          <w:b/>
          <w:sz w:val="24"/>
          <w:szCs w:val="24"/>
        </w:rPr>
        <w:t xml:space="preserve">        Dr. Taba Nikoletta </w:t>
      </w:r>
      <w:r w:rsidRPr="00514F16">
        <w:rPr>
          <w:rFonts w:ascii="Arial" w:eastAsia="Calibri" w:hAnsi="Arial" w:cs="Arial"/>
          <w:b/>
          <w:sz w:val="24"/>
          <w:szCs w:val="24"/>
        </w:rPr>
        <w:tab/>
      </w:r>
      <w:r w:rsidRPr="00514F16">
        <w:rPr>
          <w:rFonts w:ascii="Arial" w:eastAsia="Calibri" w:hAnsi="Arial" w:cs="Arial"/>
          <w:b/>
          <w:sz w:val="24"/>
          <w:szCs w:val="24"/>
        </w:rPr>
        <w:tab/>
      </w:r>
      <w:r w:rsidRPr="00514F16">
        <w:rPr>
          <w:rFonts w:ascii="Arial" w:eastAsia="Calibri" w:hAnsi="Arial" w:cs="Arial"/>
          <w:b/>
          <w:sz w:val="24"/>
          <w:szCs w:val="24"/>
        </w:rPr>
        <w:tab/>
      </w:r>
      <w:r w:rsidRPr="00514F16">
        <w:rPr>
          <w:rFonts w:ascii="Arial" w:eastAsia="Calibri" w:hAnsi="Arial" w:cs="Arial"/>
          <w:b/>
          <w:sz w:val="24"/>
          <w:szCs w:val="24"/>
        </w:rPr>
        <w:tab/>
        <w:t xml:space="preserve">     </w:t>
      </w:r>
      <w:r w:rsidRPr="00514F16">
        <w:rPr>
          <w:rFonts w:ascii="Arial" w:eastAsia="Calibri" w:hAnsi="Arial" w:cs="Arial"/>
          <w:b/>
          <w:sz w:val="24"/>
          <w:szCs w:val="24"/>
        </w:rPr>
        <w:tab/>
        <w:t xml:space="preserve"> Hossó Anita</w:t>
      </w:r>
    </w:p>
    <w:p w14:paraId="7C06EABF" w14:textId="77777777" w:rsidR="00514F16" w:rsidRPr="00514F16" w:rsidRDefault="00514F16" w:rsidP="00514F16">
      <w:pPr>
        <w:spacing w:line="25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514F16">
        <w:rPr>
          <w:rFonts w:ascii="Arial" w:eastAsia="Calibri" w:hAnsi="Arial" w:cs="Arial"/>
          <w:b/>
          <w:sz w:val="24"/>
          <w:szCs w:val="24"/>
        </w:rPr>
        <w:t xml:space="preserve">  </w:t>
      </w:r>
      <w:r w:rsidRPr="00514F16">
        <w:rPr>
          <w:rFonts w:ascii="Arial" w:eastAsia="Calibri" w:hAnsi="Arial" w:cs="Arial"/>
          <w:b/>
          <w:sz w:val="24"/>
          <w:szCs w:val="24"/>
        </w:rPr>
        <w:tab/>
      </w:r>
      <w:r w:rsidRPr="00514F16">
        <w:rPr>
          <w:rFonts w:ascii="Arial" w:eastAsia="Calibri" w:hAnsi="Arial" w:cs="Arial"/>
          <w:b/>
          <w:sz w:val="24"/>
          <w:szCs w:val="24"/>
        </w:rPr>
        <w:tab/>
        <w:t xml:space="preserve">      </w:t>
      </w:r>
      <w:r w:rsidRPr="00514F16">
        <w:rPr>
          <w:rFonts w:ascii="Arial" w:eastAsia="Calibri" w:hAnsi="Arial" w:cs="Arial"/>
          <w:b/>
          <w:sz w:val="24"/>
          <w:szCs w:val="24"/>
        </w:rPr>
        <w:tab/>
      </w:r>
      <w:r w:rsidRPr="00514F16">
        <w:rPr>
          <w:rFonts w:ascii="Arial" w:eastAsia="Calibri" w:hAnsi="Arial" w:cs="Arial"/>
          <w:bCs/>
          <w:sz w:val="24"/>
          <w:szCs w:val="24"/>
        </w:rPr>
        <w:t xml:space="preserve">       jegyző</w:t>
      </w:r>
      <w:r w:rsidRPr="00514F16">
        <w:rPr>
          <w:rFonts w:ascii="Arial" w:eastAsia="Calibri" w:hAnsi="Arial" w:cs="Arial"/>
          <w:bCs/>
          <w:sz w:val="24"/>
          <w:szCs w:val="24"/>
        </w:rPr>
        <w:tab/>
      </w:r>
      <w:r w:rsidRPr="00514F16">
        <w:rPr>
          <w:rFonts w:ascii="Arial" w:eastAsia="Calibri" w:hAnsi="Arial" w:cs="Arial"/>
          <w:bCs/>
          <w:sz w:val="24"/>
          <w:szCs w:val="24"/>
        </w:rPr>
        <w:tab/>
      </w:r>
      <w:r w:rsidRPr="00514F16">
        <w:rPr>
          <w:rFonts w:ascii="Arial" w:eastAsia="Calibri" w:hAnsi="Arial" w:cs="Arial"/>
          <w:bCs/>
          <w:sz w:val="24"/>
          <w:szCs w:val="24"/>
        </w:rPr>
        <w:tab/>
        <w:t xml:space="preserve">                    </w:t>
      </w:r>
      <w:r w:rsidRPr="00514F16">
        <w:rPr>
          <w:rFonts w:ascii="Arial" w:eastAsia="Calibri" w:hAnsi="Arial" w:cs="Arial"/>
          <w:bCs/>
          <w:sz w:val="24"/>
          <w:szCs w:val="24"/>
        </w:rPr>
        <w:tab/>
        <w:t xml:space="preserve">     pénzügyi irodavezető </w:t>
      </w:r>
    </w:p>
    <w:p w14:paraId="3068892A" w14:textId="77777777" w:rsidR="00514F16" w:rsidRPr="00514F16" w:rsidRDefault="00514F16" w:rsidP="00514F16">
      <w:pPr>
        <w:tabs>
          <w:tab w:val="left" w:pos="7980"/>
        </w:tabs>
        <w:spacing w:line="256" w:lineRule="auto"/>
        <w:rPr>
          <w:rFonts w:ascii="Arial" w:eastAsia="Calibri" w:hAnsi="Arial" w:cs="Arial"/>
          <w:sz w:val="24"/>
          <w:szCs w:val="24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8800F5" w14:textId="77777777" w:rsidR="00A43467" w:rsidRDefault="00A43467">
      <w:pPr>
        <w:spacing w:after="0" w:line="240" w:lineRule="auto"/>
      </w:pPr>
      <w:r>
        <w:separator/>
      </w:r>
    </w:p>
  </w:endnote>
  <w:endnote w:type="continuationSeparator" w:id="0">
    <w:p w14:paraId="2FDB3CB9" w14:textId="77777777" w:rsidR="00A43467" w:rsidRDefault="00A43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FFC4ED" w14:textId="77777777" w:rsidR="00A43467" w:rsidRDefault="00A43467">
      <w:pPr>
        <w:spacing w:after="0" w:line="240" w:lineRule="auto"/>
      </w:pPr>
      <w:r>
        <w:separator/>
      </w:r>
    </w:p>
  </w:footnote>
  <w:footnote w:type="continuationSeparator" w:id="0">
    <w:p w14:paraId="794CC170" w14:textId="77777777" w:rsidR="00A43467" w:rsidRDefault="00A434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2248CF"/>
    <w:multiLevelType w:val="hybridMultilevel"/>
    <w:tmpl w:val="40A0BF70"/>
    <w:lvl w:ilvl="0" w:tplc="52308DCC">
      <w:start w:val="2"/>
      <w:numFmt w:val="bullet"/>
      <w:lvlText w:val="-"/>
      <w:lvlJc w:val="left"/>
      <w:pPr>
        <w:ind w:left="363" w:hanging="360"/>
      </w:pPr>
      <w:rPr>
        <w:rFonts w:ascii="Arial" w:eastAsia="Calibri" w:hAnsi="Arial" w:cs="Arial" w:hint="default"/>
      </w:rPr>
    </w:lvl>
    <w:lvl w:ilvl="1" w:tplc="040E0003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5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0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0"/>
  </w:num>
  <w:num w:numId="2" w16cid:durableId="932590407">
    <w:abstractNumId w:val="13"/>
  </w:num>
  <w:num w:numId="3" w16cid:durableId="1469779523">
    <w:abstractNumId w:val="3"/>
  </w:num>
  <w:num w:numId="4" w16cid:durableId="1727148376">
    <w:abstractNumId w:val="6"/>
  </w:num>
  <w:num w:numId="5" w16cid:durableId="989790583">
    <w:abstractNumId w:val="14"/>
  </w:num>
  <w:num w:numId="6" w16cid:durableId="1119686896">
    <w:abstractNumId w:val="11"/>
  </w:num>
  <w:num w:numId="7" w16cid:durableId="1425150617">
    <w:abstractNumId w:val="5"/>
  </w:num>
  <w:num w:numId="8" w16cid:durableId="1898279024">
    <w:abstractNumId w:val="1"/>
  </w:num>
  <w:num w:numId="9" w16cid:durableId="1036734201">
    <w:abstractNumId w:val="8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2"/>
  </w:num>
  <w:num w:numId="13" w16cid:durableId="2099206043">
    <w:abstractNumId w:val="7"/>
  </w:num>
  <w:num w:numId="14" w16cid:durableId="491682190">
    <w:abstractNumId w:val="9"/>
  </w:num>
  <w:num w:numId="15" w16cid:durableId="353726560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14F16"/>
    <w:rsid w:val="00520342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43467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7360E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82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opten.hu/cegtar/cimlista/?caddrsearch=2%3B1236014A&amp;caddrnovalchk=1&amp;caddrsite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2025-05-29T09:59:00Z</dcterms:created>
  <dcterms:modified xsi:type="dcterms:W3CDTF">2025-05-29T09:59:00Z</dcterms:modified>
</cp:coreProperties>
</file>