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4D7817B" w:rsidR="004024E9" w:rsidRDefault="00FE30A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17</w:t>
      </w:r>
      <w:r w:rsidR="009108E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6BE5668" w14:textId="77777777" w:rsidR="009108E2" w:rsidRDefault="009108E2" w:rsidP="009108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9108E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MÓR-HOLDING Kft-vel játszóeszközök ellenőrzésére kötött szerződés </w:t>
      </w:r>
    </w:p>
    <w:p w14:paraId="2C7DDAA7" w14:textId="574BEC8A" w:rsidR="009108E2" w:rsidRDefault="009108E2" w:rsidP="009108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9108E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2. sz. módosítása tárgyában</w:t>
      </w:r>
    </w:p>
    <w:p w14:paraId="56FD87B4" w14:textId="77777777" w:rsidR="009108E2" w:rsidRPr="009108E2" w:rsidRDefault="009108E2" w:rsidP="0091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39F4FC" w14:textId="77777777" w:rsidR="009108E2" w:rsidRPr="009108E2" w:rsidRDefault="009108E2" w:rsidP="009108E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108E2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</w:t>
      </w:r>
      <w:r w:rsidRPr="009108E2">
        <w:rPr>
          <w:rFonts w:ascii="Arial" w:eastAsia="Calibri" w:hAnsi="Arial" w:cs="Arial"/>
          <w:bCs/>
          <w:iCs/>
          <w:sz w:val="24"/>
          <w:szCs w:val="24"/>
        </w:rPr>
        <w:t>a MÓR-</w:t>
      </w:r>
      <w:r w:rsidRPr="009108E2">
        <w:rPr>
          <w:rFonts w:ascii="Arial" w:eastAsia="Calibri" w:hAnsi="Arial" w:cs="Arial"/>
          <w:sz w:val="24"/>
          <w:szCs w:val="24"/>
        </w:rPr>
        <w:t>HOLDING Kft.-vel 2024. február 20-án megkötött, Mór város közterületein és az önkormányzat fenntartásában lévő intézmények udvarán található kültéri játszóeszközök ellenőrzésére vonatkozó vállalkozási szerződés 2. számú módosítását 2025. június 1-jei hatállyal a jelen határozat-tervezet mellékletét képező szerződéstervezet szerinti tartalommal és felhatalmazza a polgármestert annak aláírására.</w:t>
      </w:r>
    </w:p>
    <w:p w14:paraId="117849DB" w14:textId="77777777" w:rsidR="009108E2" w:rsidRPr="009108E2" w:rsidRDefault="009108E2" w:rsidP="0091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B61606" w14:textId="77777777" w:rsidR="009108E2" w:rsidRPr="009108E2" w:rsidRDefault="009108E2" w:rsidP="0091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108E2">
        <w:rPr>
          <w:rFonts w:ascii="Arial" w:eastAsia="Calibri" w:hAnsi="Arial" w:cs="Arial"/>
          <w:sz w:val="24"/>
          <w:szCs w:val="24"/>
        </w:rPr>
        <w:t xml:space="preserve">A </w:t>
      </w:r>
      <w:r w:rsidRPr="009108E2">
        <w:rPr>
          <w:rFonts w:ascii="Arial" w:eastAsia="Times New Roman" w:hAnsi="Arial" w:cs="Arial"/>
          <w:iCs/>
          <w:sz w:val="24"/>
          <w:szCs w:val="24"/>
          <w:lang w:eastAsia="hu-HU"/>
        </w:rPr>
        <w:t>szerződéskötéshez</w:t>
      </w:r>
      <w:r w:rsidRPr="009108E2">
        <w:rPr>
          <w:rFonts w:ascii="Arial" w:eastAsia="Calibri" w:hAnsi="Arial" w:cs="Arial"/>
          <w:sz w:val="24"/>
          <w:szCs w:val="24"/>
        </w:rPr>
        <w:t xml:space="preserve"> szükséges forrás </w:t>
      </w:r>
      <w:r w:rsidRPr="009108E2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az Önkormányzat 2025. évi költségvetésében </w:t>
      </w:r>
      <w:r w:rsidRPr="009108E2">
        <w:rPr>
          <w:rFonts w:ascii="Arial" w:eastAsia="Calibri" w:hAnsi="Arial" w:cs="Arial"/>
          <w:sz w:val="24"/>
          <w:szCs w:val="24"/>
        </w:rPr>
        <w:t>a „Zöldterület-kezelés” kormányzati funkció 5533-415-11 Játszóterek fenntartása költségsoron rendelkezésre áll.</w:t>
      </w:r>
    </w:p>
    <w:p w14:paraId="3A77B840" w14:textId="77777777" w:rsidR="009108E2" w:rsidRPr="009108E2" w:rsidRDefault="009108E2" w:rsidP="0091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E44173" w14:textId="77777777" w:rsidR="009108E2" w:rsidRPr="009108E2" w:rsidRDefault="009108E2" w:rsidP="009108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108E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108E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526263781"/>
          <w:placeholder>
            <w:docPart w:val="BA935D8AC1944F6BAFBEA6042EC5F85E"/>
          </w:placeholder>
          <w:date w:fullDate="2025-06-0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9108E2">
            <w:rPr>
              <w:rFonts w:ascii="Arial" w:eastAsia="Calibri" w:hAnsi="Arial" w:cs="Arial"/>
              <w:sz w:val="24"/>
              <w:szCs w:val="24"/>
            </w:rPr>
            <w:t>2025.06.01.</w:t>
          </w:r>
        </w:sdtContent>
      </w:sdt>
    </w:p>
    <w:p w14:paraId="58AF9638" w14:textId="77777777" w:rsidR="009108E2" w:rsidRPr="009108E2" w:rsidRDefault="009108E2" w:rsidP="009108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108E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108E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1403366718"/>
          <w:placeholder>
            <w:docPart w:val="9BB11FFEC2FE4945BA5E664A6AD3406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9108E2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9108E2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763501966"/>
          <w:placeholder>
            <w:docPart w:val="9BB11FFEC2FE4945BA5E664A6AD34061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9108E2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9108E2">
        <w:rPr>
          <w:rFonts w:ascii="Arial" w:eastAsia="Calibri" w:hAnsi="Arial" w:cs="Arial"/>
          <w:sz w:val="24"/>
          <w:szCs w:val="24"/>
        </w:rPr>
        <w:t>)</w:t>
      </w:r>
    </w:p>
    <w:p w14:paraId="6322BA15" w14:textId="77777777" w:rsidR="009108E2" w:rsidRPr="009108E2" w:rsidRDefault="009108E2" w:rsidP="009108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5A1C" w14:textId="77777777" w:rsidR="00B64A02" w:rsidRDefault="00B64A02">
      <w:pPr>
        <w:spacing w:after="0" w:line="240" w:lineRule="auto"/>
      </w:pPr>
      <w:r>
        <w:separator/>
      </w:r>
    </w:p>
  </w:endnote>
  <w:endnote w:type="continuationSeparator" w:id="0">
    <w:p w14:paraId="05F2CB3A" w14:textId="77777777" w:rsidR="00B64A02" w:rsidRDefault="00B6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FAA1" w14:textId="77777777" w:rsidR="00B64A02" w:rsidRDefault="00B64A02">
      <w:pPr>
        <w:spacing w:after="0" w:line="240" w:lineRule="auto"/>
      </w:pPr>
      <w:r>
        <w:separator/>
      </w:r>
    </w:p>
  </w:footnote>
  <w:footnote w:type="continuationSeparator" w:id="0">
    <w:p w14:paraId="649F4505" w14:textId="77777777" w:rsidR="00B64A02" w:rsidRDefault="00B6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099206043">
    <w:abstractNumId w:val="6"/>
  </w:num>
  <w:num w:numId="14" w16cid:durableId="4916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108E2"/>
    <w:rsid w:val="00921D26"/>
    <w:rsid w:val="009A64F7"/>
    <w:rsid w:val="009B7E7E"/>
    <w:rsid w:val="00A10C12"/>
    <w:rsid w:val="00A30161"/>
    <w:rsid w:val="00A36720"/>
    <w:rsid w:val="00AC625C"/>
    <w:rsid w:val="00B2309B"/>
    <w:rsid w:val="00B4128A"/>
    <w:rsid w:val="00B64A02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935D8AC1944F6BAFBEA6042EC5F8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FAB3CF-981A-4EB7-855C-4C6886FA1C29}"/>
      </w:docPartPr>
      <w:docPartBody>
        <w:p w:rsidR="00000000" w:rsidRDefault="00A408D8" w:rsidP="00A408D8">
          <w:pPr>
            <w:pStyle w:val="BA935D8AC1944F6BAFBEA6042EC5F85E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BB11FFEC2FE4945BA5E664A6AD340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FAF3C3-1C7A-4059-8FF5-15292BED3F47}"/>
      </w:docPartPr>
      <w:docPartBody>
        <w:p w:rsidR="00000000" w:rsidRDefault="00A408D8" w:rsidP="00A408D8">
          <w:pPr>
            <w:pStyle w:val="9BB11FFEC2FE4945BA5E664A6AD34061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D8"/>
    <w:rsid w:val="00A10C12"/>
    <w:rsid w:val="00A408D8"/>
    <w:rsid w:val="00F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408D8"/>
    <w:rPr>
      <w:color w:val="808080"/>
    </w:rPr>
  </w:style>
  <w:style w:type="paragraph" w:customStyle="1" w:styleId="BA935D8AC1944F6BAFBEA6042EC5F85E">
    <w:name w:val="BA935D8AC1944F6BAFBEA6042EC5F85E"/>
    <w:rsid w:val="00A408D8"/>
  </w:style>
  <w:style w:type="paragraph" w:customStyle="1" w:styleId="9BB11FFEC2FE4945BA5E664A6AD34061">
    <w:name w:val="9BB11FFEC2FE4945BA5E664A6AD34061"/>
    <w:rsid w:val="00A40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2025-05-29T09:48:00Z</dcterms:created>
  <dcterms:modified xsi:type="dcterms:W3CDTF">2025-05-29T09:48:00Z</dcterms:modified>
</cp:coreProperties>
</file>