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F5B577" w14:textId="7C691BB3" w:rsidR="009C1AEE" w:rsidRPr="009C1AEE" w:rsidRDefault="009C1AEE" w:rsidP="009C1AEE">
      <w:pPr>
        <w:spacing w:after="0" w:line="240" w:lineRule="auto"/>
        <w:jc w:val="right"/>
        <w:rPr>
          <w:rFonts w:ascii="Arial" w:eastAsia="Calibri" w:hAnsi="Arial" w:cs="Arial"/>
          <w:b/>
          <w:sz w:val="24"/>
          <w:szCs w:val="24"/>
        </w:rPr>
      </w:pPr>
      <w:r w:rsidRPr="009C1AEE">
        <w:rPr>
          <w:rFonts w:ascii="Arial" w:eastAsia="Calibri" w:hAnsi="Arial" w:cs="Arial"/>
          <w:sz w:val="24"/>
          <w:szCs w:val="24"/>
        </w:rPr>
        <w:t xml:space="preserve">melléklet a </w:t>
      </w:r>
      <w:r>
        <w:rPr>
          <w:rFonts w:ascii="Arial" w:eastAsia="Calibri" w:hAnsi="Arial" w:cs="Arial"/>
          <w:sz w:val="24"/>
          <w:szCs w:val="24"/>
        </w:rPr>
        <w:t>172</w:t>
      </w:r>
      <w:r w:rsidRPr="009C1AEE">
        <w:rPr>
          <w:rFonts w:ascii="Arial" w:eastAsia="Calibri" w:hAnsi="Arial" w:cs="Arial"/>
          <w:sz w:val="24"/>
          <w:szCs w:val="24"/>
        </w:rPr>
        <w:t>/2025. (V.28.) határozathoz</w:t>
      </w:r>
    </w:p>
    <w:p w14:paraId="113F9144" w14:textId="77777777" w:rsidR="009C1AEE" w:rsidRPr="009C1AEE" w:rsidRDefault="009C1AEE" w:rsidP="009C1AEE">
      <w:pPr>
        <w:jc w:val="center"/>
        <w:rPr>
          <w:rFonts w:ascii="Gadugi" w:eastAsia="Calibri" w:hAnsi="Gadugi" w:cs="Times New Roman"/>
          <w:b/>
          <w:sz w:val="24"/>
        </w:rPr>
      </w:pPr>
      <w:r w:rsidRPr="009C1AEE">
        <w:rPr>
          <w:rFonts w:ascii="Gadugi" w:eastAsia="Calibri" w:hAnsi="Gadugi" w:cs="Times New Roman"/>
          <w:noProof/>
        </w:rPr>
        <w:drawing>
          <wp:anchor distT="0" distB="0" distL="114300" distR="114300" simplePos="0" relativeHeight="251659264" behindDoc="1" locked="0" layoutInCell="1" allowOverlap="1" wp14:anchorId="5CDE29B1" wp14:editId="51F25F24">
            <wp:simplePos x="0" y="0"/>
            <wp:positionH relativeFrom="column">
              <wp:posOffset>-338138</wp:posOffset>
            </wp:positionH>
            <wp:positionV relativeFrom="paragraph">
              <wp:posOffset>-248285</wp:posOffset>
            </wp:positionV>
            <wp:extent cx="2301038" cy="485775"/>
            <wp:effectExtent l="0" t="0" r="4445" b="0"/>
            <wp:wrapNone/>
            <wp:docPr id="4" name="Kép 4" descr="A képen képernyőkép, szöveg, Betűtípus, Grafika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Kép 4" descr="A képen képernyőkép, szöveg, Betűtípus, Grafika látható&#10;&#10;Előfordulhat, hogy a mesterséges intelligencia által létrehozott tartalom helytelen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1038" cy="48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EB49B12" w14:textId="77777777" w:rsidR="009C1AEE" w:rsidRPr="009C1AEE" w:rsidRDefault="009C1AEE" w:rsidP="009C1AEE">
      <w:pPr>
        <w:jc w:val="right"/>
        <w:rPr>
          <w:rFonts w:ascii="Gadugi" w:eastAsia="Calibri" w:hAnsi="Gadugi" w:cs="Times New Roman"/>
          <w:b/>
          <w:sz w:val="24"/>
        </w:rPr>
      </w:pPr>
      <w:r w:rsidRPr="009C1AEE">
        <w:rPr>
          <w:rFonts w:ascii="Gadugi" w:eastAsia="Calibri" w:hAnsi="Gadugi" w:cs="Times New Roman"/>
          <w:b/>
          <w:sz w:val="24"/>
        </w:rPr>
        <w:t>Szerz</w:t>
      </w:r>
      <w:r w:rsidRPr="009C1AEE">
        <w:rPr>
          <w:rFonts w:ascii="Calibri" w:eastAsia="Calibri" w:hAnsi="Calibri" w:cs="Calibri"/>
          <w:b/>
          <w:sz w:val="24"/>
        </w:rPr>
        <w:t xml:space="preserve">ődés szám </w:t>
      </w:r>
      <w:proofErr w:type="gramStart"/>
      <w:r w:rsidRPr="009C1AEE">
        <w:rPr>
          <w:rFonts w:ascii="Calibri" w:eastAsia="Calibri" w:hAnsi="Calibri" w:cs="Calibri"/>
          <w:b/>
          <w:sz w:val="24"/>
        </w:rPr>
        <w:t>Megbízónál:…</w:t>
      </w:r>
      <w:proofErr w:type="gramEnd"/>
      <w:r w:rsidRPr="009C1AEE">
        <w:rPr>
          <w:rFonts w:ascii="Calibri" w:eastAsia="Calibri" w:hAnsi="Calibri" w:cs="Calibri"/>
          <w:b/>
          <w:sz w:val="24"/>
        </w:rPr>
        <w:t>……………………………</w:t>
      </w:r>
    </w:p>
    <w:p w14:paraId="01ADD251" w14:textId="77777777" w:rsidR="009C1AEE" w:rsidRPr="009C1AEE" w:rsidRDefault="009C1AEE" w:rsidP="009C1AEE">
      <w:pPr>
        <w:jc w:val="right"/>
        <w:rPr>
          <w:rFonts w:ascii="Gadugi" w:eastAsia="Calibri" w:hAnsi="Gadugi" w:cs="Times New Roman"/>
          <w:b/>
          <w:sz w:val="24"/>
        </w:rPr>
      </w:pPr>
      <w:r w:rsidRPr="009C1AEE">
        <w:rPr>
          <w:rFonts w:ascii="Gadugi" w:eastAsia="Calibri" w:hAnsi="Gadugi" w:cs="Times New Roman"/>
          <w:b/>
          <w:sz w:val="24"/>
        </w:rPr>
        <w:t>Szerz</w:t>
      </w:r>
      <w:r w:rsidRPr="009C1AEE">
        <w:rPr>
          <w:rFonts w:ascii="Calibri" w:eastAsia="Calibri" w:hAnsi="Calibri" w:cs="Calibri"/>
          <w:b/>
          <w:sz w:val="24"/>
        </w:rPr>
        <w:t xml:space="preserve">ődés szám Megbízottnál: </w:t>
      </w:r>
      <w:r w:rsidRPr="009C1AEE">
        <w:rPr>
          <w:rFonts w:ascii="Gadugi" w:eastAsia="Calibri" w:hAnsi="Gadugi" w:cs="Times New Roman"/>
          <w:b/>
          <w:sz w:val="24"/>
        </w:rPr>
        <w:t>SZ/SZ</w:t>
      </w:r>
      <w:proofErr w:type="gramStart"/>
      <w:r w:rsidRPr="009C1AEE">
        <w:rPr>
          <w:rFonts w:ascii="Gadugi" w:eastAsia="Calibri" w:hAnsi="Gadugi" w:cs="Times New Roman"/>
          <w:b/>
          <w:sz w:val="24"/>
        </w:rPr>
        <w:t>-….</w:t>
      </w:r>
      <w:proofErr w:type="gramEnd"/>
      <w:r w:rsidRPr="009C1AEE">
        <w:rPr>
          <w:rFonts w:ascii="Gadugi" w:eastAsia="Calibri" w:hAnsi="Gadugi" w:cs="Times New Roman"/>
          <w:b/>
          <w:sz w:val="24"/>
        </w:rPr>
        <w:t>./2025.</w:t>
      </w:r>
    </w:p>
    <w:p w14:paraId="046A1990" w14:textId="77777777" w:rsidR="009C1AEE" w:rsidRPr="009C1AEE" w:rsidRDefault="009C1AEE" w:rsidP="009C1AEE">
      <w:pPr>
        <w:rPr>
          <w:rFonts w:ascii="Gadugi" w:eastAsia="Calibri" w:hAnsi="Gadugi" w:cs="Times New Roman"/>
        </w:rPr>
      </w:pPr>
    </w:p>
    <w:p w14:paraId="75635C43" w14:textId="77777777" w:rsidR="009C1AEE" w:rsidRPr="009C1AEE" w:rsidRDefault="009C1AEE" w:rsidP="009C1AEE">
      <w:pPr>
        <w:jc w:val="center"/>
        <w:rPr>
          <w:rFonts w:ascii="Gadugi" w:eastAsia="Calibri" w:hAnsi="Gadugi" w:cs="Times New Roman"/>
          <w:b/>
          <w:sz w:val="32"/>
        </w:rPr>
      </w:pPr>
    </w:p>
    <w:p w14:paraId="7FD77AF3" w14:textId="77777777" w:rsidR="009C1AEE" w:rsidRPr="009C1AEE" w:rsidRDefault="009C1AEE" w:rsidP="009C1AEE">
      <w:pPr>
        <w:jc w:val="center"/>
        <w:rPr>
          <w:rFonts w:ascii="Gadugi" w:eastAsia="Calibri" w:hAnsi="Gadugi" w:cs="Times New Roman"/>
          <w:b/>
          <w:sz w:val="32"/>
        </w:rPr>
      </w:pPr>
    </w:p>
    <w:p w14:paraId="0894C0AE" w14:textId="77777777" w:rsidR="009C1AEE" w:rsidRPr="009C1AEE" w:rsidRDefault="009C1AEE" w:rsidP="009C1AEE">
      <w:pPr>
        <w:jc w:val="center"/>
        <w:rPr>
          <w:rFonts w:ascii="Gadugi" w:eastAsia="Calibri" w:hAnsi="Gadugi" w:cs="Times New Roman"/>
          <w:b/>
          <w:sz w:val="32"/>
        </w:rPr>
      </w:pPr>
    </w:p>
    <w:p w14:paraId="4DB08530" w14:textId="77777777" w:rsidR="009C1AEE" w:rsidRPr="009C1AEE" w:rsidRDefault="009C1AEE" w:rsidP="009C1AEE">
      <w:pPr>
        <w:jc w:val="center"/>
        <w:rPr>
          <w:rFonts w:ascii="Gadugi" w:eastAsia="Calibri" w:hAnsi="Gadugi" w:cs="Times New Roman"/>
          <w:b/>
          <w:sz w:val="32"/>
        </w:rPr>
      </w:pPr>
    </w:p>
    <w:p w14:paraId="07F26233" w14:textId="77777777" w:rsidR="009C1AEE" w:rsidRPr="009C1AEE" w:rsidRDefault="009C1AEE" w:rsidP="009C1AEE">
      <w:pPr>
        <w:jc w:val="center"/>
        <w:rPr>
          <w:rFonts w:ascii="Gadugi" w:eastAsia="Calibri" w:hAnsi="Gadugi" w:cs="Times New Roman"/>
          <w:b/>
          <w:sz w:val="32"/>
        </w:rPr>
      </w:pPr>
      <w:r w:rsidRPr="009C1AEE">
        <w:rPr>
          <w:rFonts w:ascii="Gadugi" w:eastAsia="Calibri" w:hAnsi="Gadugi" w:cs="Times New Roman"/>
          <w:b/>
          <w:sz w:val="32"/>
        </w:rPr>
        <w:t>MEGBÍZÁSI SZERZ</w:t>
      </w:r>
      <w:r w:rsidRPr="009C1AEE">
        <w:rPr>
          <w:rFonts w:ascii="Calibri" w:eastAsia="Calibri" w:hAnsi="Calibri" w:cs="Calibri"/>
          <w:b/>
          <w:sz w:val="32"/>
        </w:rPr>
        <w:t>Ő</w:t>
      </w:r>
      <w:r w:rsidRPr="009C1AEE">
        <w:rPr>
          <w:rFonts w:ascii="Gadugi" w:eastAsia="Calibri" w:hAnsi="Gadugi" w:cs="Times New Roman"/>
          <w:b/>
          <w:sz w:val="32"/>
        </w:rPr>
        <w:t>D</w:t>
      </w:r>
      <w:r w:rsidRPr="009C1AEE">
        <w:rPr>
          <w:rFonts w:ascii="Gadugi" w:eastAsia="Calibri" w:hAnsi="Gadugi" w:cs="Gadugi"/>
          <w:b/>
          <w:sz w:val="32"/>
        </w:rPr>
        <w:t>É</w:t>
      </w:r>
      <w:r w:rsidRPr="009C1AEE">
        <w:rPr>
          <w:rFonts w:ascii="Gadugi" w:eastAsia="Calibri" w:hAnsi="Gadugi" w:cs="Times New Roman"/>
          <w:b/>
          <w:sz w:val="32"/>
        </w:rPr>
        <w:t>S</w:t>
      </w:r>
    </w:p>
    <w:p w14:paraId="78ADF73F" w14:textId="77777777" w:rsidR="009C1AEE" w:rsidRPr="009C1AEE" w:rsidRDefault="009C1AEE" w:rsidP="009C1AEE">
      <w:pPr>
        <w:jc w:val="center"/>
        <w:rPr>
          <w:rFonts w:ascii="Gadugi" w:eastAsia="Calibri" w:hAnsi="Gadugi" w:cs="Times New Roman"/>
          <w:b/>
          <w:sz w:val="24"/>
        </w:rPr>
      </w:pPr>
      <w:r w:rsidRPr="009C1AEE">
        <w:rPr>
          <w:rFonts w:ascii="Gadugi" w:eastAsia="Calibri" w:hAnsi="Gadugi" w:cs="Times New Roman"/>
          <w:b/>
          <w:sz w:val="24"/>
        </w:rPr>
        <w:t xml:space="preserve">Mór Városi Önkormányzat </w:t>
      </w:r>
    </w:p>
    <w:p w14:paraId="44F318FB" w14:textId="77777777" w:rsidR="009C1AEE" w:rsidRPr="009C1AEE" w:rsidRDefault="009C1AEE" w:rsidP="009C1AEE">
      <w:pPr>
        <w:jc w:val="center"/>
        <w:rPr>
          <w:rFonts w:ascii="Gadugi" w:eastAsia="Calibri" w:hAnsi="Gadugi" w:cs="Times New Roman"/>
        </w:rPr>
      </w:pPr>
      <w:r w:rsidRPr="009C1AEE">
        <w:rPr>
          <w:rFonts w:ascii="Gadugi" w:eastAsia="Times New Roman" w:hAnsi="Gadugi" w:cs="Times New Roman"/>
          <w:b/>
          <w:bCs/>
          <w:sz w:val="21"/>
          <w:szCs w:val="21"/>
          <w:lang w:eastAsia="hu-HU"/>
        </w:rPr>
        <w:t>2025-2026. évi általános könyvvizsgálói feladatainak ellátására</w:t>
      </w:r>
    </w:p>
    <w:p w14:paraId="3D124102" w14:textId="77777777" w:rsidR="009C1AEE" w:rsidRPr="009C1AEE" w:rsidRDefault="009C1AEE" w:rsidP="009C1AEE">
      <w:pPr>
        <w:rPr>
          <w:rFonts w:ascii="Times New Roman" w:eastAsia="Times New Roman" w:hAnsi="Times New Roman" w:cs="Times New Roman"/>
          <w:b/>
          <w:sz w:val="36"/>
          <w:szCs w:val="36"/>
          <w:lang w:eastAsia="hu-HU"/>
        </w:rPr>
      </w:pPr>
    </w:p>
    <w:p w14:paraId="0054ABD1" w14:textId="77777777" w:rsidR="009C1AEE" w:rsidRPr="009C1AEE" w:rsidRDefault="009C1AEE" w:rsidP="009C1AEE">
      <w:pPr>
        <w:rPr>
          <w:rFonts w:ascii="Times New Roman" w:eastAsia="Times New Roman" w:hAnsi="Times New Roman" w:cs="Times New Roman"/>
          <w:b/>
          <w:sz w:val="36"/>
          <w:szCs w:val="36"/>
          <w:lang w:eastAsia="hu-HU"/>
        </w:rPr>
      </w:pPr>
      <w:r w:rsidRPr="009C1AEE">
        <w:rPr>
          <w:rFonts w:ascii="Times New Roman" w:eastAsia="Times New Roman" w:hAnsi="Times New Roman" w:cs="Times New Roman"/>
          <w:b/>
          <w:sz w:val="36"/>
          <w:szCs w:val="36"/>
          <w:lang w:eastAsia="hu-HU"/>
        </w:rPr>
        <w:br w:type="page"/>
      </w:r>
    </w:p>
    <w:p w14:paraId="4B502C58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Gadugi" w:eastAsia="Times New Roman" w:hAnsi="Gadugi" w:cs="Times New Roman"/>
          <w:b/>
          <w:sz w:val="24"/>
          <w:szCs w:val="24"/>
          <w:lang w:eastAsia="hu-HU"/>
        </w:rPr>
      </w:pPr>
      <w:r w:rsidRPr="009C1AEE">
        <w:rPr>
          <w:rFonts w:ascii="Gadugi" w:eastAsia="Times New Roman" w:hAnsi="Gadugi" w:cs="Times New Roman"/>
          <w:b/>
          <w:sz w:val="24"/>
          <w:szCs w:val="24"/>
          <w:lang w:eastAsia="hu-HU"/>
        </w:rPr>
        <w:lastRenderedPageBreak/>
        <w:t>MEGBÍZÁSI SZERZ</w:t>
      </w:r>
      <w:r w:rsidRPr="009C1AEE">
        <w:rPr>
          <w:rFonts w:ascii="Calibri" w:eastAsia="Times New Roman" w:hAnsi="Calibri" w:cs="Calibri"/>
          <w:b/>
          <w:sz w:val="24"/>
          <w:szCs w:val="24"/>
          <w:lang w:eastAsia="hu-HU"/>
        </w:rPr>
        <w:t>Ő</w:t>
      </w:r>
      <w:r w:rsidRPr="009C1AEE">
        <w:rPr>
          <w:rFonts w:ascii="Gadugi" w:eastAsia="Times New Roman" w:hAnsi="Gadugi" w:cs="Times New Roman"/>
          <w:b/>
          <w:sz w:val="24"/>
          <w:szCs w:val="24"/>
          <w:lang w:eastAsia="hu-HU"/>
        </w:rPr>
        <w:t>D</w:t>
      </w:r>
      <w:r w:rsidRPr="009C1AEE">
        <w:rPr>
          <w:rFonts w:ascii="Gadugi" w:eastAsia="Times New Roman" w:hAnsi="Gadugi" w:cs="Gadugi"/>
          <w:b/>
          <w:sz w:val="24"/>
          <w:szCs w:val="24"/>
          <w:lang w:eastAsia="hu-HU"/>
        </w:rPr>
        <w:t>É</w:t>
      </w:r>
      <w:r w:rsidRPr="009C1AEE">
        <w:rPr>
          <w:rFonts w:ascii="Gadugi" w:eastAsia="Times New Roman" w:hAnsi="Gadugi" w:cs="Times New Roman"/>
          <w:b/>
          <w:sz w:val="24"/>
          <w:szCs w:val="24"/>
          <w:lang w:eastAsia="hu-HU"/>
        </w:rPr>
        <w:t>S</w:t>
      </w:r>
    </w:p>
    <w:p w14:paraId="5DC2076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b/>
          <w:bCs/>
          <w:color w:val="000000"/>
          <w:spacing w:val="40"/>
          <w:sz w:val="21"/>
          <w:szCs w:val="21"/>
          <w:lang w:eastAsia="ar-SA"/>
        </w:rPr>
      </w:pPr>
    </w:p>
    <w:p w14:paraId="77A2138A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</w:pPr>
    </w:p>
    <w:p w14:paraId="1FD48647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pacing w:val="-2"/>
          <w:sz w:val="21"/>
          <w:szCs w:val="21"/>
        </w:rPr>
      </w:pP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Amelyet</w:t>
      </w:r>
    </w:p>
    <w:p w14:paraId="3730100F" w14:textId="77777777" w:rsidR="009C1AEE" w:rsidRPr="009C1AEE" w:rsidRDefault="009C1AEE" w:rsidP="009C1AEE">
      <w:pPr>
        <w:widowControl w:val="0"/>
        <w:tabs>
          <w:tab w:val="num" w:pos="360"/>
        </w:tabs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- egyrészr</w:t>
      </w:r>
      <w:r w:rsidRPr="009C1AEE">
        <w:rPr>
          <w:rFonts w:ascii="Calibri" w:eastAsia="Times New Roman" w:hAnsi="Calibri" w:cs="Calibri"/>
          <w:spacing w:val="-2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l </w:t>
      </w:r>
      <w:r w:rsidRPr="009C1AEE">
        <w:rPr>
          <w:rFonts w:ascii="Gadugi" w:eastAsia="Times New Roman" w:hAnsi="Gadugi" w:cs="Times New Roman"/>
          <w:b/>
          <w:bCs/>
          <w:spacing w:val="-2"/>
          <w:sz w:val="21"/>
          <w:szCs w:val="21"/>
          <w:lang w:eastAsia="hu-HU"/>
        </w:rPr>
        <w:t xml:space="preserve">Mór Városi Önkormányzat 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(Székhely: 8060 Mór, Szent István tér 6. adószám: 15727220-2-07 számlavezet</w:t>
      </w:r>
      <w:r w:rsidRPr="009C1AEE">
        <w:rPr>
          <w:rFonts w:ascii="Calibri" w:eastAsia="Times New Roman" w:hAnsi="Calibri" w:cs="Calibri"/>
          <w:spacing w:val="-2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 bank: Erste </w:t>
      </w:r>
      <w:proofErr w:type="gramStart"/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Bank;  banksz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mlasz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m</w:t>
      </w:r>
      <w:proofErr w:type="gramEnd"/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: 11600006-00000000-76354634 sz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ml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si c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m: morph@mor.hu k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pviseli: </w:t>
      </w:r>
      <w:r w:rsidRPr="009C1AEE">
        <w:rPr>
          <w:rFonts w:ascii="Gadugi" w:eastAsia="Times New Roman" w:hAnsi="Gadugi" w:cs="Times New Roman"/>
          <w:b/>
          <w:bCs/>
          <w:spacing w:val="-2"/>
          <w:sz w:val="21"/>
          <w:szCs w:val="21"/>
          <w:lang w:eastAsia="hu-HU"/>
        </w:rPr>
        <w:t>Fenyves Péter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 </w:t>
      </w:r>
      <w:proofErr w:type="gramStart"/>
      <w:r w:rsidRPr="009C1AEE">
        <w:rPr>
          <w:rFonts w:ascii="Gadugi" w:eastAsia="Times New Roman" w:hAnsi="Gadugi" w:cs="Times New Roman"/>
          <w:b/>
          <w:bCs/>
          <w:spacing w:val="-2"/>
          <w:sz w:val="21"/>
          <w:szCs w:val="21"/>
          <w:lang w:eastAsia="hu-HU"/>
        </w:rPr>
        <w:t xml:space="preserve">polgármester, 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 mint</w:t>
      </w:r>
      <w:proofErr w:type="gramEnd"/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 </w:t>
      </w:r>
      <w:r w:rsidRPr="009C1AEE">
        <w:rPr>
          <w:rFonts w:ascii="Gadugi" w:eastAsia="Times New Roman" w:hAnsi="Gadugi" w:cs="Times New Roman"/>
          <w:b/>
          <w:bCs/>
          <w:spacing w:val="-2"/>
          <w:sz w:val="21"/>
          <w:szCs w:val="21"/>
          <w:lang w:eastAsia="hu-HU"/>
        </w:rPr>
        <w:t xml:space="preserve">Megbízó 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(továbbiakban Megbízó)</w:t>
      </w:r>
    </w:p>
    <w:p w14:paraId="49E4E71D" w14:textId="77777777" w:rsidR="009C1AEE" w:rsidRPr="009C1AEE" w:rsidRDefault="009C1AEE" w:rsidP="009C1AEE">
      <w:pPr>
        <w:widowControl w:val="0"/>
        <w:tabs>
          <w:tab w:val="num" w:pos="360"/>
        </w:tabs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</w:pPr>
    </w:p>
    <w:p w14:paraId="6D83314D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- másrészr</w:t>
      </w:r>
      <w:r w:rsidRPr="009C1AEE">
        <w:rPr>
          <w:rFonts w:ascii="Calibri" w:eastAsia="Times New Roman" w:hAnsi="Calibri" w:cs="Calibri"/>
          <w:spacing w:val="-2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l </w:t>
      </w:r>
      <w:r w:rsidRPr="009C1AEE">
        <w:rPr>
          <w:rFonts w:ascii="Gadugi" w:eastAsia="Times New Roman" w:hAnsi="Gadugi" w:cs="Times New Roman"/>
          <w:b/>
          <w:bCs/>
          <w:spacing w:val="-2"/>
          <w:sz w:val="21"/>
          <w:szCs w:val="21"/>
          <w:lang w:eastAsia="hu-HU"/>
        </w:rPr>
        <w:t>K-E-S AUDIT Kft.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(székhely:</w:t>
      </w:r>
      <w:r w:rsidRPr="009C1AEE">
        <w:rPr>
          <w:rFonts w:ascii="Gadugi" w:eastAsia="Times New Roman" w:hAnsi="Gadugi" w:cs="Times New Roman"/>
          <w:b/>
          <w:bCs/>
          <w:sz w:val="21"/>
          <w:szCs w:val="21"/>
          <w:lang w:eastAsia="hu-HU"/>
        </w:rPr>
        <w:t xml:space="preserve"> 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1054 Budapest, Báthori u. 20. III/1.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adószám: 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11883816-2-41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cégjegyzékszám: 01-09-681313; számlavezet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bank: ERSTE Bank Zrt.; bankszámlaszám: 11600006-00000001-99808119; képviseli: </w:t>
      </w:r>
      <w:r w:rsidRPr="009C1AEE">
        <w:rPr>
          <w:rFonts w:ascii="Gadugi" w:eastAsia="Times New Roman" w:hAnsi="Gadugi" w:cs="Times New Roman"/>
          <w:b/>
          <w:bCs/>
          <w:sz w:val="21"/>
          <w:szCs w:val="21"/>
          <w:lang w:eastAsia="hu-HU"/>
        </w:rPr>
        <w:t>Sugár Eszter Szilvia ügyvezet</w:t>
      </w:r>
      <w:r w:rsidRPr="009C1AEE">
        <w:rPr>
          <w:rFonts w:ascii="Calibri" w:eastAsia="Times New Roman" w:hAnsi="Calibri" w:cs="Calibri"/>
          <w:b/>
          <w:bCs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b/>
          <w:bCs/>
          <w:sz w:val="21"/>
          <w:szCs w:val="21"/>
          <w:lang w:eastAsia="hu-HU"/>
        </w:rPr>
        <w:t>, mint Megb</w:t>
      </w:r>
      <w:r w:rsidRPr="009C1AEE">
        <w:rPr>
          <w:rFonts w:ascii="Gadugi" w:eastAsia="Times New Roman" w:hAnsi="Gadugi" w:cs="Gadugi"/>
          <w:b/>
          <w:bCs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b/>
          <w:bCs/>
          <w:sz w:val="21"/>
          <w:szCs w:val="21"/>
          <w:lang w:eastAsia="hu-HU"/>
        </w:rPr>
        <w:t>zott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(továbbiakban Megbízott)</w:t>
      </w:r>
    </w:p>
    <w:p w14:paraId="5D075B2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pacing w:val="-2"/>
          <w:sz w:val="21"/>
          <w:szCs w:val="21"/>
        </w:rPr>
      </w:pPr>
    </w:p>
    <w:p w14:paraId="7E408429" w14:textId="77777777" w:rsidR="009C1AEE" w:rsidRPr="009C1AEE" w:rsidRDefault="009C1AEE" w:rsidP="009C1AEE">
      <w:pPr>
        <w:widowControl w:val="0"/>
        <w:tabs>
          <w:tab w:val="num" w:pos="360"/>
        </w:tabs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együttesen a szerz</w:t>
      </w:r>
      <w:r w:rsidRPr="009C1AEE">
        <w:rPr>
          <w:rFonts w:ascii="Calibri" w:eastAsia="Times New Roman" w:hAnsi="Calibri" w:cs="Calibri"/>
          <w:spacing w:val="-2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d</w:t>
      </w:r>
      <w:r w:rsidRPr="009C1AEE">
        <w:rPr>
          <w:rFonts w:ascii="Calibri" w:eastAsia="Times New Roman" w:hAnsi="Calibri" w:cs="Calibri"/>
          <w:spacing w:val="-2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 Felek -   k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ttek, az alul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rott napon 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s helyen az al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>bbi felt</w:t>
      </w:r>
      <w:r w:rsidRPr="009C1AEE">
        <w:rPr>
          <w:rFonts w:ascii="Gadugi" w:eastAsia="Times New Roman" w:hAnsi="Gadugi" w:cs="Gadugi"/>
          <w:spacing w:val="-2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pacing w:val="-2"/>
          <w:sz w:val="21"/>
          <w:szCs w:val="21"/>
          <w:lang w:eastAsia="hu-HU"/>
        </w:rPr>
        <w:t xml:space="preserve">telekkel: </w:t>
      </w:r>
    </w:p>
    <w:p w14:paraId="0C1B246A" w14:textId="77777777" w:rsidR="009C1AEE" w:rsidRPr="009C1AEE" w:rsidRDefault="009C1AEE" w:rsidP="009C1AEE">
      <w:pPr>
        <w:keepNext/>
        <w:widowControl w:val="0"/>
        <w:tabs>
          <w:tab w:val="num" w:pos="0"/>
        </w:tabs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outlineLvl w:val="2"/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</w:pPr>
    </w:p>
    <w:p w14:paraId="0850B261" w14:textId="77777777" w:rsidR="009C1AEE" w:rsidRPr="009C1AEE" w:rsidRDefault="009C1AEE" w:rsidP="009C1AEE">
      <w:pPr>
        <w:widowControl w:val="0"/>
        <w:numPr>
          <w:ilvl w:val="0"/>
          <w:numId w:val="24"/>
        </w:numPr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A szerz</w:t>
      </w:r>
      <w:r w:rsidRPr="009C1AEE">
        <w:rPr>
          <w:rFonts w:ascii="Calibri" w:eastAsia="Times New Roman" w:hAnsi="Calibri" w:cs="Calibri"/>
          <w:b/>
          <w:bCs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s t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 xml:space="preserve">rgya 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s el</w:t>
      </w:r>
      <w:r w:rsidRPr="009C1AEE">
        <w:rPr>
          <w:rFonts w:ascii="Calibri" w:eastAsia="Times New Roman" w:hAnsi="Calibri" w:cs="Calibri"/>
          <w:b/>
          <w:bCs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zm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nyei</w:t>
      </w:r>
    </w:p>
    <w:p w14:paraId="1AD7EBBD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textAlignment w:val="baseline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687B637C" w14:textId="77777777" w:rsidR="009C1AEE" w:rsidRPr="009C1AEE" w:rsidRDefault="009C1AEE" w:rsidP="009C1AEE">
      <w:pPr>
        <w:widowControl w:val="0"/>
        <w:numPr>
          <w:ilvl w:val="1"/>
          <w:numId w:val="24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432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Megbízó egyszer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ar-SA"/>
        </w:rPr>
        <w:t>ű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 xml:space="preserve"> beszerz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si eljárást folytatott le, 2025. május 06. napján megküldött eljárást megindító felhívással induló, „</w:t>
      </w:r>
      <w:r w:rsidRPr="009C1AEE">
        <w:rPr>
          <w:rFonts w:ascii="Gadugi" w:eastAsia="Times New Roman" w:hAnsi="Gadugi" w:cs="Times New Roman"/>
          <w:b/>
          <w:bCs/>
          <w:sz w:val="21"/>
          <w:szCs w:val="21"/>
          <w:lang w:eastAsia="hu-HU"/>
        </w:rPr>
        <w:t>Mór Városi Önkormányzat 2025-2026. évi általános könyvvizsgálói feladatainak ellátása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 xml:space="preserve">” tárgyban. </w:t>
      </w:r>
    </w:p>
    <w:p w14:paraId="60A4843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</w:pPr>
    </w:p>
    <w:p w14:paraId="2271B2C3" w14:textId="77777777" w:rsidR="009C1AEE" w:rsidRPr="009C1AEE" w:rsidRDefault="009C1AEE" w:rsidP="009C1AEE">
      <w:pPr>
        <w:widowControl w:val="0"/>
        <w:numPr>
          <w:ilvl w:val="1"/>
          <w:numId w:val="24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432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Megbízó jelen eljárásban benyújtott ajánlatokat megvizsgálta, és az ajánlattev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ket a d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ö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nt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s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r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l az elb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í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r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l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st k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ö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vet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en tájékoztatta. A Megbízott nyújtotta be a legalacsonyabb összeg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ar-SA"/>
        </w:rPr>
        <w:t>ű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 xml:space="preserve"> ellenszolg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ltat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st tartalmaz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ó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 xml:space="preserve"> aj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 xml:space="preserve">nlatot, az eljárás nyertese Megbízott lett. </w:t>
      </w:r>
    </w:p>
    <w:p w14:paraId="7EE3A8D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</w:pPr>
    </w:p>
    <w:p w14:paraId="7ED07327" w14:textId="77777777" w:rsidR="009C1AEE" w:rsidRPr="009C1AEE" w:rsidRDefault="009C1AEE" w:rsidP="009C1AEE">
      <w:pPr>
        <w:widowControl w:val="0"/>
        <w:numPr>
          <w:ilvl w:val="0"/>
          <w:numId w:val="24"/>
        </w:num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adugi" w:eastAsia="Times New Roman" w:hAnsi="Gadugi" w:cs="Times New Roman"/>
          <w:b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b/>
          <w:sz w:val="21"/>
          <w:szCs w:val="21"/>
          <w:lang w:eastAsia="hu-HU"/>
        </w:rPr>
        <w:t>Megbízott feladatai</w:t>
      </w:r>
    </w:p>
    <w:p w14:paraId="1DDE8A8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360"/>
        <w:contextualSpacing/>
        <w:jc w:val="both"/>
        <w:textAlignment w:val="baseline"/>
        <w:rPr>
          <w:rFonts w:ascii="Gadugi" w:eastAsia="Times New Roman" w:hAnsi="Gadugi" w:cs="Times New Roman"/>
          <w:b/>
          <w:sz w:val="21"/>
          <w:szCs w:val="21"/>
          <w:lang w:eastAsia="hu-HU"/>
        </w:rPr>
      </w:pPr>
    </w:p>
    <w:p w14:paraId="7D75B53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2.1. A számvitelr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2000.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vi C. 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 (tov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bbiakban: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Szvt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.) 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saival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sszhangban elk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tett összevont (konszolidált) beszámoló könyvvizsgálata és az arról szóló könyvvizsgálói jelentés kibocsátása. </w:t>
      </w:r>
    </w:p>
    <w:p w14:paraId="27B5B3B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00BCE1F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2.2. A könyvvizsgálat tartalmazza:</w:t>
      </w:r>
    </w:p>
    <w:p w14:paraId="693613E0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5AA5735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Mór Városi Önkormányzat általános könyvvizsgálói feladatainak ellátása, mely az állandó tanácsadási feladatok mellett a 2026. évi költségvetés, a 2025. és 2026. évi költségvetést módosító rendeletek tervezeteinek, illetve a 2025. évre vonatkozó zárszámadás véleményezését tartalmazza.</w:t>
      </w:r>
    </w:p>
    <w:p w14:paraId="18466BF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b/>
          <w:sz w:val="21"/>
          <w:szCs w:val="21"/>
          <w:lang w:eastAsia="hu-HU"/>
        </w:rPr>
      </w:pPr>
    </w:p>
    <w:p w14:paraId="60A854F1" w14:textId="77777777" w:rsidR="009C1AEE" w:rsidRPr="009C1AEE" w:rsidRDefault="009C1AEE" w:rsidP="009C1AEE">
      <w:pPr>
        <w:overflowPunct w:val="0"/>
        <w:autoSpaceDE w:val="0"/>
        <w:autoSpaceDN w:val="0"/>
        <w:adjustRightInd w:val="0"/>
        <w:textAlignment w:val="baseline"/>
        <w:rPr>
          <w:rFonts w:ascii="Gadugi" w:eastAsia="Calibri" w:hAnsi="Gadugi" w:cs="Times New Roman"/>
          <w:sz w:val="21"/>
          <w:szCs w:val="21"/>
          <w:lang w:eastAsia="hu-HU"/>
        </w:rPr>
      </w:pPr>
      <w:r w:rsidRPr="009C1AEE">
        <w:rPr>
          <w:rFonts w:ascii="Gadugi" w:eastAsia="Calibri" w:hAnsi="Gadugi" w:cs="Times New Roman"/>
          <w:sz w:val="21"/>
          <w:szCs w:val="21"/>
          <w:lang w:eastAsia="hu-HU"/>
        </w:rPr>
        <w:t xml:space="preserve">A vizsgálat területek: </w:t>
      </w:r>
    </w:p>
    <w:tbl>
      <w:tblPr>
        <w:tblW w:w="7340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40"/>
      </w:tblGrid>
      <w:tr w:rsidR="009C1AEE" w:rsidRPr="009C1AEE" w14:paraId="1A1056B9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34CF9192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Éves beszámoló és csatolt mellékletei</w:t>
            </w:r>
          </w:p>
        </w:tc>
      </w:tr>
      <w:tr w:rsidR="009C1AEE" w:rsidRPr="009C1AEE" w14:paraId="2A498093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7FDBB206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Az éves beszámolót alátámasztó záró részletes f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k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ö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nyvi kivonat vizsgálata</w:t>
            </w:r>
          </w:p>
        </w:tc>
      </w:tr>
      <w:tr w:rsidR="009C1AEE" w:rsidRPr="009C1AEE" w14:paraId="1843FCE4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60D64C8F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Mérlegsorok leltára és az alátámasztó analitikák </w:t>
            </w:r>
          </w:p>
        </w:tc>
      </w:tr>
      <w:tr w:rsidR="009C1AEE" w:rsidRPr="009C1AEE" w14:paraId="362919D9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vAlign w:val="center"/>
            <w:hideMark/>
          </w:tcPr>
          <w:p w14:paraId="034982BC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El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ir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nyzat nyilv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ntart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s </w:t>
            </w:r>
          </w:p>
        </w:tc>
      </w:tr>
      <w:tr w:rsidR="009C1AEE" w:rsidRPr="009C1AEE" w14:paraId="3B21783B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vAlign w:val="center"/>
            <w:hideMark/>
          </w:tcPr>
          <w:p w14:paraId="61D17279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Kötelezettségvállalás nyilvántartás </w:t>
            </w:r>
          </w:p>
        </w:tc>
      </w:tr>
      <w:tr w:rsidR="009C1AEE" w:rsidRPr="009C1AEE" w14:paraId="5212D726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vAlign w:val="center"/>
            <w:hideMark/>
          </w:tcPr>
          <w:p w14:paraId="0E0E34F8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Mozgásnem listák </w:t>
            </w:r>
          </w:p>
        </w:tc>
      </w:tr>
      <w:tr w:rsidR="009C1AEE" w:rsidRPr="009C1AEE" w14:paraId="749C7304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vAlign w:val="center"/>
            <w:hideMark/>
          </w:tcPr>
          <w:p w14:paraId="37D4AA77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Beruházások, aktiválások, átadások analitikái </w:t>
            </w:r>
          </w:p>
        </w:tc>
      </w:tr>
      <w:tr w:rsidR="009C1AEE" w:rsidRPr="009C1AEE" w14:paraId="4DB85F2A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30F54DDA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Vev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, sz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ll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í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 egyenlegk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ö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zl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k</w:t>
            </w:r>
          </w:p>
        </w:tc>
      </w:tr>
      <w:tr w:rsidR="009C1AEE" w:rsidRPr="009C1AEE" w14:paraId="4D20BBFD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3527A63A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lastRenderedPageBreak/>
              <w:t>Követelés, kötelezettség analitika</w:t>
            </w:r>
          </w:p>
        </w:tc>
      </w:tr>
      <w:tr w:rsidR="009C1AEE" w:rsidRPr="009C1AEE" w14:paraId="416E3705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7BD8A63C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Pénztárbizonylatok, banki kivonatok</w:t>
            </w:r>
          </w:p>
        </w:tc>
      </w:tr>
      <w:tr w:rsidR="009C1AEE" w:rsidRPr="009C1AEE" w14:paraId="3A89475C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3C4191F5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Banki karton</w:t>
            </w:r>
          </w:p>
        </w:tc>
      </w:tr>
      <w:tr w:rsidR="009C1AEE" w:rsidRPr="009C1AEE" w14:paraId="2F551B95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3F8368B7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Év végi átértékelések analitikája</w:t>
            </w:r>
          </w:p>
        </w:tc>
      </w:tr>
      <w:tr w:rsidR="009C1AEE" w:rsidRPr="009C1AEE" w14:paraId="530C8BE7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6F0FFA91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Adók egyeztet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 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bl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i, NAV foly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sz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mla, ad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k kalkul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ci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i </w:t>
            </w:r>
          </w:p>
        </w:tc>
      </w:tr>
      <w:tr w:rsidR="009C1AEE" w:rsidRPr="009C1AEE" w14:paraId="3602A5B3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2360073E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Áfa analitika, bevallás (1 havi)</w:t>
            </w:r>
          </w:p>
        </w:tc>
      </w:tr>
      <w:tr w:rsidR="009C1AEE" w:rsidRPr="009C1AEE" w14:paraId="4F4F89FF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1E9B8524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Bérköltség havonkénti bontásban (havonként összevontan), havi átlagos létszám, 1 </w:t>
            </w:r>
            <w:proofErr w:type="gramStart"/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havi  bérszámfejtés</w:t>
            </w:r>
            <w:proofErr w:type="gramEnd"/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 </w:t>
            </w:r>
            <w:proofErr w:type="spellStart"/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dok</w:t>
            </w:r>
            <w:proofErr w:type="spellEnd"/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. (bérösszesít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, b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rfelad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s, havi bevall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s)</w:t>
            </w:r>
          </w:p>
        </w:tc>
      </w:tr>
      <w:tr w:rsidR="009C1AEE" w:rsidRPr="009C1AEE" w14:paraId="48275E06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396DE643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Mérlegen kívüli tételek nyilvántartása</w:t>
            </w:r>
          </w:p>
        </w:tc>
      </w:tr>
      <w:tr w:rsidR="009C1AEE" w:rsidRPr="009C1AEE" w14:paraId="526DE467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294EE32C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Fordulónap utáni események</w:t>
            </w:r>
          </w:p>
        </w:tc>
      </w:tr>
      <w:tr w:rsidR="009C1AEE" w:rsidRPr="009C1AEE" w14:paraId="1D36B9FF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5CE01FF4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Tárgyévben történt ellen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rz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sekr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l k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sz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í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tett jegyz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k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ö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nyvek, jelent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sek</w:t>
            </w:r>
          </w:p>
        </w:tc>
      </w:tr>
      <w:tr w:rsidR="009C1AEE" w:rsidRPr="009C1AEE" w14:paraId="698AA530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578A23C2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F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bb ügyletekr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l 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j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koztat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s 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 azok szerz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d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sei, bizonylatai sz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mbav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tele, ad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meg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í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l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se, eredm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ny 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 likvidit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si hat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sa</w:t>
            </w:r>
          </w:p>
        </w:tc>
      </w:tr>
      <w:tr w:rsidR="009C1AEE" w:rsidRPr="009C1AEE" w14:paraId="4190EBBD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06F008DE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Tárgyid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szaki f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bb v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ltoz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sok 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 azokr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l 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j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koztat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</w:t>
            </w:r>
          </w:p>
        </w:tc>
      </w:tr>
      <w:tr w:rsidR="009C1AEE" w:rsidRPr="009C1AEE" w14:paraId="628E430D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6FB08940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El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z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 id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szakr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l 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th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ú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z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d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ó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 f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bb 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telek el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z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 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 xml:space="preserve">vi 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 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rgyid</w:t>
            </w:r>
            <w:r w:rsidRPr="009C1AEE">
              <w:rPr>
                <w:rFonts w:ascii="Calibri" w:eastAsia="Calibri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szaki meg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í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t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l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é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se, elsz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mol</w:t>
            </w:r>
            <w:r w:rsidRPr="009C1AEE">
              <w:rPr>
                <w:rFonts w:ascii="Gadugi" w:eastAsia="Calibri" w:hAnsi="Gadugi" w:cs="Gadugi"/>
                <w:sz w:val="21"/>
                <w:szCs w:val="21"/>
                <w:lang w:eastAsia="hu-HU"/>
              </w:rPr>
              <w:t>á</w:t>
            </w: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sa</w:t>
            </w:r>
          </w:p>
        </w:tc>
      </w:tr>
      <w:tr w:rsidR="009C1AEE" w:rsidRPr="009C1AEE" w14:paraId="092A8F05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06AF2BA8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Ügyvédi levél, peres ügyek listája</w:t>
            </w:r>
          </w:p>
        </w:tc>
      </w:tr>
      <w:tr w:rsidR="009C1AEE" w:rsidRPr="009C1AEE" w14:paraId="3F434350" w14:textId="77777777" w:rsidTr="00F97DE7">
        <w:trPr>
          <w:trHeight w:hRule="exact" w:val="340"/>
        </w:trPr>
        <w:tc>
          <w:tcPr>
            <w:tcW w:w="7340" w:type="dxa"/>
            <w:shd w:val="clear" w:color="auto" w:fill="auto"/>
            <w:hideMark/>
          </w:tcPr>
          <w:p w14:paraId="40BD7521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2025. évre vonatkozó zárszámadás véleményezése</w:t>
            </w:r>
          </w:p>
        </w:tc>
      </w:tr>
      <w:tr w:rsidR="009C1AEE" w:rsidRPr="009C1AEE" w14:paraId="72A1DB36" w14:textId="77777777" w:rsidTr="00F97DE7">
        <w:trPr>
          <w:trHeight w:hRule="exact" w:val="747"/>
        </w:trPr>
        <w:tc>
          <w:tcPr>
            <w:tcW w:w="7340" w:type="dxa"/>
            <w:shd w:val="clear" w:color="auto" w:fill="auto"/>
          </w:tcPr>
          <w:p w14:paraId="127A231D" w14:textId="77777777" w:rsidR="009C1AEE" w:rsidRPr="009C1AEE" w:rsidRDefault="009C1AEE" w:rsidP="009C1AEE">
            <w:pPr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  <w:lang w:eastAsia="hu-HU"/>
              </w:rPr>
              <w:t>2026. évi költségvetés, a költségvetést módosító rendeletek tervezeteinek, véleményezése</w:t>
            </w:r>
          </w:p>
        </w:tc>
      </w:tr>
    </w:tbl>
    <w:p w14:paraId="466391FD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74E47BFC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b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2.3. A Megbízott a Megbízó által elkészített éves beszámoló pénzügyi vizsgálatáról könyvvizsgálói jelentést bocsát ki.</w:t>
      </w:r>
      <w:r w:rsidRPr="009C1AEE">
        <w:rPr>
          <w:rFonts w:ascii="Gadugi" w:eastAsia="Times New Roman" w:hAnsi="Gadugi" w:cs="Times New Roman"/>
          <w:b/>
          <w:sz w:val="21"/>
          <w:szCs w:val="21"/>
          <w:lang w:eastAsia="hu-HU"/>
        </w:rPr>
        <w:t xml:space="preserve"> </w:t>
      </w:r>
    </w:p>
    <w:p w14:paraId="7C75740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40F0DF39" w14:textId="77777777" w:rsidR="009C1AEE" w:rsidRPr="009C1AEE" w:rsidRDefault="009C1AEE" w:rsidP="009C1AEE">
      <w:pPr>
        <w:widowControl w:val="0"/>
        <w:numPr>
          <w:ilvl w:val="0"/>
          <w:numId w:val="24"/>
        </w:num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adugi" w:eastAsia="Times New Roman" w:hAnsi="Gadugi" w:cs="Times New Roman"/>
          <w:b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b/>
          <w:sz w:val="21"/>
          <w:szCs w:val="21"/>
          <w:lang w:eastAsia="hu-HU"/>
        </w:rPr>
        <w:t>A felek jogai és kötelezettségei, az együttm</w:t>
      </w:r>
      <w:r w:rsidRPr="009C1AEE">
        <w:rPr>
          <w:rFonts w:ascii="Calibri" w:eastAsia="Times New Roman" w:hAnsi="Calibri" w:cs="Calibri"/>
          <w:b/>
          <w:sz w:val="21"/>
          <w:szCs w:val="21"/>
          <w:lang w:eastAsia="hu-HU"/>
        </w:rPr>
        <w:t>ű</w:t>
      </w:r>
      <w:r w:rsidRPr="009C1AEE">
        <w:rPr>
          <w:rFonts w:ascii="Gadugi" w:eastAsia="Times New Roman" w:hAnsi="Gadugi" w:cs="Times New Roman"/>
          <w:b/>
          <w:sz w:val="21"/>
          <w:szCs w:val="21"/>
          <w:lang w:eastAsia="hu-HU"/>
        </w:rPr>
        <w:t>k</w:t>
      </w:r>
      <w:r w:rsidRPr="009C1AEE">
        <w:rPr>
          <w:rFonts w:ascii="Gadugi" w:eastAsia="Times New Roman" w:hAnsi="Gadugi" w:cs="Gadugi"/>
          <w:b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b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b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b/>
          <w:sz w:val="21"/>
          <w:szCs w:val="21"/>
          <w:lang w:eastAsia="hu-HU"/>
        </w:rPr>
        <w:t>s m</w:t>
      </w:r>
      <w:r w:rsidRPr="009C1AEE">
        <w:rPr>
          <w:rFonts w:ascii="Gadugi" w:eastAsia="Times New Roman" w:hAnsi="Gadugi" w:cs="Gadugi"/>
          <w:b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b/>
          <w:sz w:val="21"/>
          <w:szCs w:val="21"/>
          <w:lang w:eastAsia="hu-HU"/>
        </w:rPr>
        <w:t>dja</w:t>
      </w:r>
    </w:p>
    <w:p w14:paraId="73B06DD6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360"/>
        <w:contextualSpacing/>
        <w:jc w:val="both"/>
        <w:textAlignment w:val="baseline"/>
        <w:rPr>
          <w:rFonts w:ascii="Gadugi" w:eastAsia="Times New Roman" w:hAnsi="Gadugi" w:cs="Times New Roman"/>
          <w:b/>
          <w:sz w:val="21"/>
          <w:szCs w:val="21"/>
          <w:lang w:eastAsia="hu-HU"/>
        </w:rPr>
      </w:pPr>
    </w:p>
    <w:p w14:paraId="5272ACA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3.1. A Megbízott a vizsgálat során felfedett eltérésekr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 folyamatosan 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j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koztatja a vezet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st az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rt, hogy a jav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rdek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ben a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ges int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zked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st megtehess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k. Ezen meg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llap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sainak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sszefoglal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l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–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a vezet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ig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nek megfelel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en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–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n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sban is felh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vhatja a vezet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figyelm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t. </w:t>
      </w:r>
    </w:p>
    <w:p w14:paraId="1456F4C4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66F8B21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3.2. A Megbízó felel a számviteli nyilvántartásainak pontosságáért és teljeskör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ű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rt, bels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ellen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si rendszer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nek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zhat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rt, valamint a magyar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mviteli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egy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 vonatoz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sok szerinti besz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mol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elk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rt. A szab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lytalans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gok megel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nek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felt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nak felel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 A Megbízó vezetését terheli. Megbízó biztosítja, hogy a könyvvizsgáló megkapja folyamatosan és id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ben azokat az adatokat, inform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ci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kat, amelyek munk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j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hoz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gesek. A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nyvvizsg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a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nyvvizsg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lathoz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ges adatokra felh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vja a figyelmet a torz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sok elker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se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rdek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ben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 az adatok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 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ti. </w:t>
      </w:r>
    </w:p>
    <w:p w14:paraId="6DD5AAC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39053629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3.3. Megbízó biztosítja, hogy a könyvvizsgáló a Megbízó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alkalmazottaitól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a részletes tájékoztatást id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ben megkapja, illet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leg 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minden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ges inform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ci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 hozz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f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rhet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tesz 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zott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ra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nem tart vissza semmilyen inform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ci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t. 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zott ez ir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ú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ig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nye eset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 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vezet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i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alkalmazottai meger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tik, hogy 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id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tartama alatt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sban, illetve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ban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lt inform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ci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 teljesk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ű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ek.</w:t>
      </w:r>
    </w:p>
    <w:p w14:paraId="17FBA0A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2B4E233F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3.4. A Megbízó a könyvvizsgálói feladatok ellátására megfelel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nyt biztos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 a vizsg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lat helysz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n.</w:t>
      </w:r>
    </w:p>
    <w:p w14:paraId="6FAAEACC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0AFE75D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lastRenderedPageBreak/>
        <w:t>3.5. Megbízó tudomással bír arról, hogy a könyvvizsgáló által kért, határid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ben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 nem adott bizonylatok miatti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mviteli elvek 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 (teljess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g, val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dis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g,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sszem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s, id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beli </w:t>
      </w:r>
      <w:proofErr w:type="gramStart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elhat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rol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s,</w:t>
      </w:r>
      <w:proofErr w:type="gramEnd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stb.) a feldolgozott adatokb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tett kivonatok torz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sa, valamint a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ges inform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ci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 elhallgat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sa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azok esetleges jogk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vetkezm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nye 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 terhelik.</w:t>
      </w:r>
    </w:p>
    <w:p w14:paraId="5EFAA75E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50F3B630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30A11EA3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3.6. A Megbízó nem korlátozhatja a könyvvizsgáló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hivatásbeli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függetlenségét, továbbá nem fogalmazhat meg olyan kikötéseket, amelyekkel a könyvvizsgálót befolyásolhatja, korlátozhatja a könyvvizsgálat során. </w:t>
      </w:r>
    </w:p>
    <w:p w14:paraId="30212CD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03C1A426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3.7. Az adóbevallások elkészítéséért és leadásáért a Megbízó felel. A Megbízott az éves beszámoló könyvvizsgálata részeként részletesen nem tekinti át az adók kiszámítását és az adóbevallásokat. Mindkét fél elismeri, hogy a magyar adóhatóság jogosult az összes adóbevallást hatósági revízió alá vonni, és hogy a magyar számviteli törvénnyel összhangban elkészített éves beszámoló könyvvizsgálati záradéka nem nyújt biztosítékot arra, hogy a Megbízó által benyújtott éves beszámolót és az adóbevallásokat az adóhatóság elfogadja. </w:t>
      </w:r>
    </w:p>
    <w:p w14:paraId="36C3053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72AB1C43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3.8. A Megbízó a beszámolónak Megbízott részére történ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tad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sa 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tt teljess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gi nyilatkozatot tesz arr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l, hogy minden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ges inform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ci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t, adatot 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zott rendelkez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re bocs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tott. </w:t>
      </w:r>
    </w:p>
    <w:p w14:paraId="29683306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1D7A2A40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3.9. A Megbízó köteles az elfogadó nyilatkozatot abban az esetben is aláírni, ha a Megbízott hitelesít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rad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 helyett korl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toz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, f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gg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, illetve elutas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rad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kkal 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tja el a besz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mol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t. </w:t>
      </w:r>
    </w:p>
    <w:p w14:paraId="72B38E26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6D612AC8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3.10. A Megbízott, illet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leg a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nyvvizsg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ú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gy tervezi meg a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nyvvizsg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latot, hogy val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ű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thet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en felt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rja a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telre ker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besz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mol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ban az esetleges szab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lytalans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gokb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 ered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jelent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hib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kat. A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nyvvizsg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lat f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c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lja azonban nem a szab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lytalans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gok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a hib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 teljes felder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se, hanem az, hogy megfelel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alapot ny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ú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jtson a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telre ker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ves beszámolóról adott könyvvizsgálói záradékhoz, és az nem foglalja magában az olyan csalások, szabálytalanságok vagy hibák felderítését, amelyek nem eredményeznek lényeges téves állításokat az éves beszámolóban. A Megbízó tudomásul veszi, hogy a könyvvizsgálói záradék nem min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 arra vonatkoz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nyvvizsg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i nyilatkozatnak, hogy a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telre ker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besz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mol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mentes minden hib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l.</w:t>
      </w:r>
    </w:p>
    <w:p w14:paraId="43B338E9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4D9B1F08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3.11. A Megbízó tudomásul veszi, hogy a Megbízott által hitelesített és véleményezett beszámolót nem változtathatja meg. Az éves beszámolót magyar nyelven kell rendelkezésre bocsátani. </w:t>
      </w:r>
    </w:p>
    <w:p w14:paraId="53024E5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</w:pPr>
    </w:p>
    <w:p w14:paraId="1A838685" w14:textId="77777777" w:rsidR="009C1AEE" w:rsidRPr="009C1AEE" w:rsidRDefault="009C1AEE" w:rsidP="009C1AEE">
      <w:pPr>
        <w:numPr>
          <w:ilvl w:val="0"/>
          <w:numId w:val="24"/>
        </w:numPr>
        <w:suppressAutoHyphens/>
        <w:spacing w:after="0" w:line="240" w:lineRule="auto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A szerz</w:t>
      </w:r>
      <w:r w:rsidRPr="009C1AEE">
        <w:rPr>
          <w:rFonts w:ascii="Calibri" w:eastAsia="Times New Roman" w:hAnsi="Calibri" w:cs="Calibri"/>
          <w:b/>
          <w:bCs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s id</w:t>
      </w:r>
      <w:r w:rsidRPr="009C1AEE">
        <w:rPr>
          <w:rFonts w:ascii="Calibri" w:eastAsia="Times New Roman" w:hAnsi="Calibri" w:cs="Calibri"/>
          <w:b/>
          <w:bCs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 xml:space="preserve">tartama: </w:t>
      </w:r>
    </w:p>
    <w:p w14:paraId="42CC50EB" w14:textId="77777777" w:rsidR="009C1AEE" w:rsidRPr="009C1AEE" w:rsidRDefault="009C1AEE" w:rsidP="009C1AEE">
      <w:pPr>
        <w:suppressAutoHyphens/>
        <w:spacing w:after="0" w:line="240" w:lineRule="auto"/>
        <w:ind w:left="360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33490E7B" w14:textId="77777777" w:rsidR="009C1AEE" w:rsidRPr="009C1AEE" w:rsidRDefault="009C1AEE" w:rsidP="009C1AEE">
      <w:pPr>
        <w:suppressAutoHyphens/>
        <w:spacing w:after="0" w:line="240" w:lineRule="auto"/>
        <w:jc w:val="both"/>
        <w:rPr>
          <w:rFonts w:ascii="Gadugi" w:eastAsia="Times New Roman" w:hAnsi="Gadugi" w:cs="Times New Roman"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Cs/>
          <w:color w:val="000000"/>
          <w:sz w:val="21"/>
          <w:szCs w:val="21"/>
          <w:lang w:eastAsia="ar-SA"/>
        </w:rPr>
        <w:t xml:space="preserve">Kezdés: </w:t>
      </w:r>
      <w:r w:rsidRPr="009C1AEE">
        <w:rPr>
          <w:rFonts w:ascii="Gadugi" w:eastAsia="Times New Roman" w:hAnsi="Gadugi" w:cs="Times New Roman"/>
          <w:bCs/>
          <w:color w:val="000000"/>
          <w:sz w:val="21"/>
          <w:szCs w:val="21"/>
          <w:lang w:eastAsia="ar-SA"/>
        </w:rPr>
        <w:tab/>
        <w:t>2025. június 1.</w:t>
      </w:r>
    </w:p>
    <w:p w14:paraId="14BD46A0" w14:textId="77777777" w:rsidR="009C1AEE" w:rsidRPr="009C1AEE" w:rsidRDefault="009C1AEE" w:rsidP="009C1AEE">
      <w:pPr>
        <w:suppressAutoHyphens/>
        <w:spacing w:after="0" w:line="240" w:lineRule="auto"/>
        <w:jc w:val="both"/>
        <w:rPr>
          <w:rFonts w:ascii="Gadugi" w:eastAsia="Times New Roman" w:hAnsi="Gadugi" w:cs="Times New Roman"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Cs/>
          <w:color w:val="000000"/>
          <w:sz w:val="21"/>
          <w:szCs w:val="21"/>
          <w:lang w:eastAsia="ar-SA"/>
        </w:rPr>
        <w:t xml:space="preserve">Befejezés: </w:t>
      </w:r>
      <w:r w:rsidRPr="009C1AEE">
        <w:rPr>
          <w:rFonts w:ascii="Gadugi" w:eastAsia="Times New Roman" w:hAnsi="Gadugi" w:cs="Times New Roman"/>
          <w:bCs/>
          <w:color w:val="000000"/>
          <w:sz w:val="21"/>
          <w:szCs w:val="21"/>
          <w:lang w:eastAsia="ar-SA"/>
        </w:rPr>
        <w:tab/>
        <w:t xml:space="preserve">2026. május 31 </w:t>
      </w:r>
    </w:p>
    <w:p w14:paraId="3C4B159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</w:pPr>
    </w:p>
    <w:p w14:paraId="2788BEF7" w14:textId="77777777" w:rsidR="009C1AEE" w:rsidRPr="009C1AEE" w:rsidRDefault="009C1AEE" w:rsidP="009C1AEE">
      <w:pPr>
        <w:numPr>
          <w:ilvl w:val="0"/>
          <w:numId w:val="24"/>
        </w:numPr>
        <w:suppressAutoHyphens/>
        <w:spacing w:after="0" w:line="240" w:lineRule="auto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Kapcsolattartás</w:t>
      </w:r>
    </w:p>
    <w:p w14:paraId="4412D389" w14:textId="77777777" w:rsidR="009C1AEE" w:rsidRPr="009C1AEE" w:rsidRDefault="009C1AEE" w:rsidP="009C1AEE">
      <w:pPr>
        <w:suppressAutoHyphens/>
        <w:spacing w:after="0" w:line="240" w:lineRule="auto"/>
        <w:ind w:left="360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214A0564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kern w:val="2"/>
          <w:sz w:val="21"/>
          <w:szCs w:val="21"/>
          <w:lang w:eastAsia="zh-CN"/>
        </w:rPr>
      </w:pP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5.1. A Felek a feladat elvégzése során egymással való kapcsolattartásra els</w:t>
      </w:r>
      <w:r w:rsidRPr="009C1AEE">
        <w:rPr>
          <w:rFonts w:ascii="Calibri" w:eastAsia="Times New Roman" w:hAnsi="Calibri" w:cs="Calibri"/>
          <w:kern w:val="2"/>
          <w:sz w:val="21"/>
          <w:szCs w:val="21"/>
          <w:lang w:eastAsia="zh-CN"/>
        </w:rPr>
        <w:t>ő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sorban a k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ö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vetkez</w:t>
      </w:r>
      <w:r w:rsidRPr="009C1AEE">
        <w:rPr>
          <w:rFonts w:ascii="Calibri" w:eastAsia="Times New Roman" w:hAnsi="Calibri" w:cs="Calibri"/>
          <w:kern w:val="2"/>
          <w:sz w:val="21"/>
          <w:szCs w:val="21"/>
          <w:lang w:eastAsia="zh-CN"/>
        </w:rPr>
        <w:t>ő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 xml:space="preserve"> szem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é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lyeket jel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ö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lik ki:</w:t>
      </w:r>
    </w:p>
    <w:p w14:paraId="2FBD7FE8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kern w:val="2"/>
          <w:sz w:val="21"/>
          <w:szCs w:val="21"/>
          <w:lang w:eastAsia="zh-C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90"/>
        <w:gridCol w:w="4272"/>
      </w:tblGrid>
      <w:tr w:rsidR="009C1AEE" w:rsidRPr="009C1AEE" w14:paraId="7BB7ED30" w14:textId="77777777" w:rsidTr="00F97DE7">
        <w:trPr>
          <w:trHeight w:val="248"/>
          <w:jc w:val="center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0B210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  <w:t>A Megbízó részér</w:t>
            </w:r>
            <w:r w:rsidRPr="009C1AEE">
              <w:rPr>
                <w:rFonts w:ascii="Calibri" w:eastAsia="Times New Roman" w:hAnsi="Calibri" w:cs="Calibri"/>
                <w:b/>
                <w:bCs/>
                <w:kern w:val="2"/>
                <w:sz w:val="21"/>
                <w:szCs w:val="21"/>
                <w:lang w:eastAsia="zh-CN"/>
              </w:rPr>
              <w:t>ő</w:t>
            </w:r>
            <w:r w:rsidRPr="009C1AEE"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  <w:t>l: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1BCDEE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  <w:t>A Megbízott részér</w:t>
            </w:r>
            <w:r w:rsidRPr="009C1AEE">
              <w:rPr>
                <w:rFonts w:ascii="Calibri" w:eastAsia="Times New Roman" w:hAnsi="Calibri" w:cs="Calibri"/>
                <w:b/>
                <w:bCs/>
                <w:kern w:val="2"/>
                <w:sz w:val="21"/>
                <w:szCs w:val="21"/>
                <w:lang w:eastAsia="zh-CN"/>
              </w:rPr>
              <w:t>ő</w:t>
            </w:r>
            <w:r w:rsidRPr="009C1AEE"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  <w:t xml:space="preserve">l: </w:t>
            </w:r>
          </w:p>
        </w:tc>
      </w:tr>
      <w:tr w:rsidR="009C1AEE" w:rsidRPr="009C1AEE" w14:paraId="1C0BDA62" w14:textId="77777777" w:rsidTr="00F97DE7">
        <w:trPr>
          <w:trHeight w:val="248"/>
          <w:jc w:val="center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134073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  <w:t>név: Hossó Anita.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9C58EA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  <w:t>név: Sugár Eszter Szilvia</w:t>
            </w:r>
          </w:p>
        </w:tc>
      </w:tr>
      <w:tr w:rsidR="009C1AEE" w:rsidRPr="009C1AEE" w14:paraId="5BCDCAED" w14:textId="77777777" w:rsidTr="00F97DE7">
        <w:trPr>
          <w:trHeight w:val="261"/>
          <w:jc w:val="center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59F1F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tisztség: pénzügyi irodavezet</w:t>
            </w:r>
            <w:r w:rsidRPr="009C1AEE">
              <w:rPr>
                <w:rFonts w:ascii="Calibri" w:eastAsia="Times New Roman" w:hAnsi="Calibri" w:cs="Calibri"/>
                <w:kern w:val="2"/>
                <w:sz w:val="21"/>
                <w:szCs w:val="21"/>
                <w:lang w:eastAsia="zh-CN"/>
              </w:rPr>
              <w:t>ő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6209B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tisztség: ügyvezet</w:t>
            </w:r>
            <w:r w:rsidRPr="009C1AEE">
              <w:rPr>
                <w:rFonts w:ascii="Calibri" w:eastAsia="Times New Roman" w:hAnsi="Calibri" w:cs="Calibri"/>
                <w:kern w:val="2"/>
                <w:sz w:val="21"/>
                <w:szCs w:val="21"/>
                <w:lang w:eastAsia="zh-CN"/>
              </w:rPr>
              <w:t>ő</w:t>
            </w:r>
          </w:p>
        </w:tc>
      </w:tr>
      <w:tr w:rsidR="009C1AEE" w:rsidRPr="009C1AEE" w14:paraId="722717DF" w14:textId="77777777" w:rsidTr="00F97DE7">
        <w:trPr>
          <w:trHeight w:val="261"/>
          <w:jc w:val="center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EC03E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lastRenderedPageBreak/>
              <w:t>levelezési cím: 8060 Mór, Szent István tér 6.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51AB57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levelezési cím: 1054 Budapest, Báthori u. 20. III/1.</w:t>
            </w:r>
          </w:p>
        </w:tc>
      </w:tr>
      <w:tr w:rsidR="009C1AEE" w:rsidRPr="009C1AEE" w14:paraId="7E291AF5" w14:textId="77777777" w:rsidTr="00F97DE7">
        <w:trPr>
          <w:trHeight w:val="261"/>
          <w:jc w:val="center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CBC790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 xml:space="preserve">e-mail: </w:t>
            </w:r>
            <w:r w:rsidRPr="009C1AEE">
              <w:rPr>
                <w:rFonts w:ascii="Calibri" w:eastAsia="Calibri" w:hAnsi="Calibri" w:cs="Times New Roman"/>
              </w:rPr>
              <w:t>hosso.anita@mor.hu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3BB67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e-mail: eszter.sugar@kesaudit.hu</w:t>
            </w:r>
          </w:p>
        </w:tc>
      </w:tr>
      <w:tr w:rsidR="009C1AEE" w:rsidRPr="009C1AEE" w14:paraId="6DC9457A" w14:textId="77777777" w:rsidTr="00F97DE7">
        <w:trPr>
          <w:trHeight w:val="261"/>
          <w:jc w:val="center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C2038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telefonszám: +36 30 233 9645</w:t>
            </w:r>
          </w:p>
        </w:tc>
        <w:tc>
          <w:tcPr>
            <w:tcW w:w="4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CB786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telefonszám: +36 30 244 4395</w:t>
            </w:r>
          </w:p>
        </w:tc>
      </w:tr>
    </w:tbl>
    <w:p w14:paraId="5D7B4331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kern w:val="2"/>
          <w:sz w:val="21"/>
          <w:szCs w:val="21"/>
          <w:lang w:eastAsia="zh-CN"/>
        </w:rPr>
      </w:pPr>
    </w:p>
    <w:p w14:paraId="5CCDA1F7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kern w:val="2"/>
          <w:sz w:val="21"/>
          <w:szCs w:val="21"/>
          <w:lang w:eastAsia="zh-CN"/>
        </w:rPr>
      </w:pPr>
    </w:p>
    <w:p w14:paraId="57CB6189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kern w:val="2"/>
          <w:sz w:val="21"/>
          <w:szCs w:val="21"/>
          <w:lang w:eastAsia="zh-CN"/>
        </w:rPr>
      </w:pP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5.2. A szerz</w:t>
      </w:r>
      <w:r w:rsidRPr="009C1AEE">
        <w:rPr>
          <w:rFonts w:ascii="Calibri" w:eastAsia="Times New Roman" w:hAnsi="Calibri" w:cs="Calibri"/>
          <w:kern w:val="2"/>
          <w:sz w:val="21"/>
          <w:szCs w:val="21"/>
          <w:lang w:eastAsia="zh-CN"/>
        </w:rPr>
        <w:t>ő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d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é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s teljes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í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t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é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s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éé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rt felel</w:t>
      </w:r>
      <w:r w:rsidRPr="009C1AEE">
        <w:rPr>
          <w:rFonts w:ascii="Calibri" w:eastAsia="Times New Roman" w:hAnsi="Calibri" w:cs="Calibri"/>
          <w:kern w:val="2"/>
          <w:sz w:val="21"/>
          <w:szCs w:val="21"/>
          <w:lang w:eastAsia="zh-CN"/>
        </w:rPr>
        <w:t>ő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s k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ö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nyvvizsg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á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l</w:t>
      </w:r>
      <w:r w:rsidRPr="009C1AEE">
        <w:rPr>
          <w:rFonts w:ascii="Gadugi" w:eastAsia="Times New Roman" w:hAnsi="Gadugi" w:cs="Gadugi"/>
          <w:kern w:val="2"/>
          <w:sz w:val="21"/>
          <w:szCs w:val="21"/>
          <w:lang w:eastAsia="zh-CN"/>
        </w:rPr>
        <w:t>ó</w:t>
      </w:r>
      <w:r w:rsidRPr="009C1AEE">
        <w:rPr>
          <w:rFonts w:ascii="Gadugi" w:eastAsia="Times New Roman" w:hAnsi="Gadugi" w:cs="Times New Roman"/>
          <w:kern w:val="2"/>
          <w:sz w:val="21"/>
          <w:szCs w:val="21"/>
          <w:lang w:eastAsia="zh-CN"/>
        </w:rPr>
        <w:t>:</w:t>
      </w:r>
    </w:p>
    <w:p w14:paraId="3069B8AF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kern w:val="2"/>
          <w:sz w:val="21"/>
          <w:szCs w:val="21"/>
          <w:lang w:eastAsia="zh-CN"/>
        </w:rPr>
      </w:pP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61"/>
      </w:tblGrid>
      <w:tr w:rsidR="009C1AEE" w:rsidRPr="009C1AEE" w14:paraId="1CF73350" w14:textId="77777777" w:rsidTr="00F97DE7">
        <w:trPr>
          <w:trHeight w:val="248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EEB56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b/>
                <w:bCs/>
                <w:kern w:val="2"/>
                <w:sz w:val="21"/>
                <w:szCs w:val="21"/>
                <w:lang w:eastAsia="zh-CN"/>
              </w:rPr>
              <w:t>név: dr. Sugár Dezs</w:t>
            </w:r>
            <w:r w:rsidRPr="009C1AEE">
              <w:rPr>
                <w:rFonts w:ascii="Calibri" w:eastAsia="Times New Roman" w:hAnsi="Calibri" w:cs="Calibri"/>
                <w:b/>
                <w:bCs/>
                <w:kern w:val="2"/>
                <w:sz w:val="21"/>
                <w:szCs w:val="21"/>
                <w:lang w:eastAsia="zh-CN"/>
              </w:rPr>
              <w:t>ő</w:t>
            </w:r>
          </w:p>
        </w:tc>
      </w:tr>
      <w:tr w:rsidR="009C1AEE" w:rsidRPr="009C1AEE" w14:paraId="69845477" w14:textId="77777777" w:rsidTr="00F97DE7">
        <w:trPr>
          <w:trHeight w:val="261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83B35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tisztség: kamarai tag könyvvizsgáló</w:t>
            </w:r>
          </w:p>
        </w:tc>
      </w:tr>
      <w:tr w:rsidR="009C1AEE" w:rsidRPr="009C1AEE" w14:paraId="3DDB6571" w14:textId="77777777" w:rsidTr="00F97DE7">
        <w:trPr>
          <w:trHeight w:val="261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94EDF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MKVK nyilvántartási szám: 003651</w:t>
            </w:r>
          </w:p>
          <w:p w14:paraId="3E437B3B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költségvetési min</w:t>
            </w:r>
            <w:r w:rsidRPr="009C1AEE">
              <w:rPr>
                <w:rFonts w:ascii="Calibri" w:eastAsia="Times New Roman" w:hAnsi="Calibri" w:cs="Calibri"/>
                <w:kern w:val="2"/>
                <w:sz w:val="21"/>
                <w:szCs w:val="21"/>
                <w:lang w:eastAsia="zh-CN"/>
              </w:rPr>
              <w:t>ő</w:t>
            </w:r>
            <w:r w:rsidRPr="009C1AEE">
              <w:rPr>
                <w:rFonts w:ascii="Gadugi" w:eastAsia="Times New Roman" w:hAnsi="Gadugi" w:cs="Calibri"/>
                <w:kern w:val="2"/>
                <w:sz w:val="21"/>
                <w:szCs w:val="21"/>
                <w:lang w:eastAsia="zh-CN"/>
              </w:rPr>
              <w:t>s</w:t>
            </w:r>
            <w:r w:rsidRPr="009C1AEE">
              <w:rPr>
                <w:rFonts w:ascii="Gadugi" w:eastAsia="Times New Roman" w:hAnsi="Gadugi" w:cs="Gadugi"/>
                <w:kern w:val="2"/>
                <w:sz w:val="21"/>
                <w:szCs w:val="21"/>
                <w:lang w:eastAsia="zh-CN"/>
              </w:rPr>
              <w:t>í</w:t>
            </w:r>
            <w:r w:rsidRPr="009C1AEE">
              <w:rPr>
                <w:rFonts w:ascii="Gadugi" w:eastAsia="Times New Roman" w:hAnsi="Gadugi" w:cs="Calibri"/>
                <w:kern w:val="2"/>
                <w:sz w:val="21"/>
                <w:szCs w:val="21"/>
                <w:lang w:eastAsia="zh-CN"/>
              </w:rPr>
              <w:t>t</w:t>
            </w:r>
            <w:r w:rsidRPr="009C1AEE">
              <w:rPr>
                <w:rFonts w:ascii="Gadugi" w:eastAsia="Times New Roman" w:hAnsi="Gadugi" w:cs="Gadugi"/>
                <w:kern w:val="2"/>
                <w:sz w:val="21"/>
                <w:szCs w:val="21"/>
                <w:lang w:eastAsia="zh-CN"/>
              </w:rPr>
              <w:t>é</w:t>
            </w:r>
            <w:r w:rsidRPr="009C1AEE">
              <w:rPr>
                <w:rFonts w:ascii="Gadugi" w:eastAsia="Times New Roman" w:hAnsi="Gadugi" w:cs="Calibri"/>
                <w:kern w:val="2"/>
                <w:sz w:val="21"/>
                <w:szCs w:val="21"/>
                <w:lang w:eastAsia="zh-CN"/>
              </w:rPr>
              <w:t>s sz</w:t>
            </w:r>
            <w:r w:rsidRPr="009C1AEE">
              <w:rPr>
                <w:rFonts w:ascii="Gadugi" w:eastAsia="Times New Roman" w:hAnsi="Gadugi" w:cs="Gadugi"/>
                <w:kern w:val="2"/>
                <w:sz w:val="21"/>
                <w:szCs w:val="21"/>
                <w:lang w:eastAsia="zh-CN"/>
              </w:rPr>
              <w:t>á</w:t>
            </w:r>
            <w:r w:rsidRPr="009C1AEE">
              <w:rPr>
                <w:rFonts w:ascii="Gadugi" w:eastAsia="Times New Roman" w:hAnsi="Gadugi" w:cs="Calibri"/>
                <w:kern w:val="2"/>
                <w:sz w:val="21"/>
                <w:szCs w:val="21"/>
                <w:lang w:eastAsia="zh-CN"/>
              </w:rPr>
              <w:t>ma:</w:t>
            </w:r>
            <w:r w:rsidRPr="009C1AEE">
              <w:rPr>
                <w:rFonts w:ascii="Calibri" w:eastAsia="Times New Roman" w:hAnsi="Calibri" w:cs="Calibri"/>
                <w:kern w:val="2"/>
                <w:sz w:val="21"/>
                <w:szCs w:val="21"/>
                <w:lang w:eastAsia="zh-CN"/>
              </w:rPr>
              <w:t xml:space="preserve"> KM000952</w:t>
            </w:r>
          </w:p>
        </w:tc>
      </w:tr>
      <w:tr w:rsidR="009C1AEE" w:rsidRPr="009C1AEE" w14:paraId="485B5C4A" w14:textId="77777777" w:rsidTr="00F97DE7">
        <w:trPr>
          <w:trHeight w:val="261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F862E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levelezési cím: 1054 Budapest, Báthori u. 20. III/1.</w:t>
            </w:r>
          </w:p>
        </w:tc>
      </w:tr>
      <w:tr w:rsidR="009C1AEE" w:rsidRPr="009C1AEE" w14:paraId="69441E4E" w14:textId="77777777" w:rsidTr="00F97DE7">
        <w:trPr>
          <w:trHeight w:val="261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F06AF5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e-mail: dezso.sugar@kesaudit.hu</w:t>
            </w:r>
          </w:p>
        </w:tc>
      </w:tr>
      <w:tr w:rsidR="009C1AEE" w:rsidRPr="009C1AEE" w14:paraId="6D6E19BD" w14:textId="77777777" w:rsidTr="00F97DE7">
        <w:trPr>
          <w:trHeight w:val="261"/>
        </w:trPr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B865A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</w:pPr>
            <w:r w:rsidRPr="009C1AEE">
              <w:rPr>
                <w:rFonts w:ascii="Gadugi" w:eastAsia="Times New Roman" w:hAnsi="Gadugi" w:cs="Times New Roman"/>
                <w:kern w:val="2"/>
                <w:sz w:val="21"/>
                <w:szCs w:val="21"/>
                <w:lang w:eastAsia="zh-CN"/>
              </w:rPr>
              <w:t>telefonszám: +36 1 474 0105</w:t>
            </w:r>
          </w:p>
        </w:tc>
      </w:tr>
    </w:tbl>
    <w:p w14:paraId="33DE48FE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kern w:val="2"/>
          <w:sz w:val="21"/>
          <w:szCs w:val="21"/>
          <w:lang w:eastAsia="zh-CN"/>
        </w:rPr>
      </w:pPr>
    </w:p>
    <w:p w14:paraId="71A31050" w14:textId="77777777" w:rsidR="009C1AEE" w:rsidRPr="009C1AEE" w:rsidRDefault="009C1AEE" w:rsidP="009C1AEE">
      <w:pPr>
        <w:numPr>
          <w:ilvl w:val="0"/>
          <w:numId w:val="24"/>
        </w:numPr>
        <w:suppressAutoHyphens/>
        <w:spacing w:after="0" w:line="240" w:lineRule="auto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 xml:space="preserve">A teljesítés helye: </w:t>
      </w:r>
    </w:p>
    <w:p w14:paraId="17B5B750" w14:textId="77777777" w:rsidR="009C1AEE" w:rsidRPr="009C1AEE" w:rsidRDefault="009C1AEE" w:rsidP="009C1AEE">
      <w:pPr>
        <w:suppressAutoHyphens/>
        <w:spacing w:after="0" w:line="240" w:lineRule="auto"/>
        <w:ind w:left="360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3146416B" w14:textId="77777777" w:rsidR="009C1AEE" w:rsidRPr="009C1AEE" w:rsidRDefault="009C1AEE" w:rsidP="009C1AEE">
      <w:pPr>
        <w:suppressAutoHyphens/>
        <w:spacing w:after="0" w:line="240" w:lineRule="auto"/>
        <w:jc w:val="both"/>
        <w:rPr>
          <w:rFonts w:ascii="Gadugi" w:eastAsia="Times New Roman" w:hAnsi="Gadugi" w:cs="Times New Roman"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Cs/>
          <w:color w:val="000000"/>
          <w:sz w:val="21"/>
          <w:szCs w:val="21"/>
          <w:lang w:eastAsia="ar-SA"/>
        </w:rPr>
        <w:t>Megbízó és Megbízott székhelye</w:t>
      </w:r>
    </w:p>
    <w:p w14:paraId="6F48790A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textAlignment w:val="baseline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4A58664C" w14:textId="77777777" w:rsidR="009C1AEE" w:rsidRPr="009C1AEE" w:rsidRDefault="009C1AEE" w:rsidP="009C1AEE">
      <w:pPr>
        <w:numPr>
          <w:ilvl w:val="0"/>
          <w:numId w:val="24"/>
        </w:numPr>
        <w:suppressAutoHyphens/>
        <w:spacing w:after="0" w:line="240" w:lineRule="auto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A megbízási díj összege, fizetési feltételek</w:t>
      </w:r>
    </w:p>
    <w:p w14:paraId="3C596094" w14:textId="77777777" w:rsidR="009C1AEE" w:rsidRPr="009C1AEE" w:rsidRDefault="009C1AEE" w:rsidP="009C1AEE">
      <w:pPr>
        <w:suppressAutoHyphens/>
        <w:spacing w:after="0" w:line="240" w:lineRule="auto"/>
        <w:ind w:left="360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4BDAE7F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7.1. A megbízási díj tartalmazza a jelen szerz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sben foglalt feladatok ell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t:</w:t>
      </w:r>
    </w:p>
    <w:p w14:paraId="28025656" w14:textId="77777777" w:rsidR="009C1AEE" w:rsidRPr="009C1AEE" w:rsidRDefault="009C1AEE" w:rsidP="009C1AEE">
      <w:pPr>
        <w:rPr>
          <w:rFonts w:ascii="Calibri" w:eastAsia="Calibri" w:hAnsi="Calibri" w:cs="Times New Roman"/>
          <w:lang w:eastAsia="ar-SA"/>
        </w:rPr>
      </w:pPr>
    </w:p>
    <w:tbl>
      <w:tblPr>
        <w:tblW w:w="95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5"/>
        <w:gridCol w:w="1134"/>
        <w:gridCol w:w="992"/>
        <w:gridCol w:w="1843"/>
        <w:gridCol w:w="1618"/>
        <w:gridCol w:w="1560"/>
      </w:tblGrid>
      <w:tr w:rsidR="009C1AEE" w:rsidRPr="009C1AEE" w14:paraId="20758944" w14:textId="77777777" w:rsidTr="00F97DE7">
        <w:trPr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7CB6E606" w14:textId="77777777" w:rsidR="009C1AEE" w:rsidRPr="009C1AEE" w:rsidRDefault="009C1AEE" w:rsidP="009C1AEE">
            <w:pPr>
              <w:spacing w:line="264" w:lineRule="auto"/>
              <w:ind w:left="218"/>
              <w:contextualSpacing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Megnevezés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FA36AA5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Mennyi-</w:t>
            </w:r>
            <w:proofErr w:type="spellStart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ség</w:t>
            </w:r>
            <w:proofErr w:type="spellEnd"/>
          </w:p>
        </w:tc>
        <w:tc>
          <w:tcPr>
            <w:tcW w:w="992" w:type="dxa"/>
            <w:shd w:val="clear" w:color="auto" w:fill="auto"/>
            <w:vAlign w:val="center"/>
          </w:tcPr>
          <w:p w14:paraId="0B3EF62A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Mérték-egység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097661E8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Nettó</w:t>
            </w:r>
          </w:p>
        </w:tc>
        <w:tc>
          <w:tcPr>
            <w:tcW w:w="1618" w:type="dxa"/>
            <w:shd w:val="clear" w:color="auto" w:fill="auto"/>
            <w:vAlign w:val="center"/>
          </w:tcPr>
          <w:p w14:paraId="1D96C10C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 xml:space="preserve">ÁFA 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3B78B2F1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Bruttó</w:t>
            </w:r>
          </w:p>
        </w:tc>
      </w:tr>
      <w:tr w:rsidR="009C1AEE" w:rsidRPr="009C1AEE" w14:paraId="0AF32F44" w14:textId="77777777" w:rsidTr="00F97DE7">
        <w:trPr>
          <w:trHeight w:val="38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581FB4A4" w14:textId="77777777" w:rsidR="009C1AEE" w:rsidRPr="009C1AEE" w:rsidRDefault="009C1AEE" w:rsidP="009C1AEE">
            <w:pPr>
              <w:spacing w:line="264" w:lineRule="auto"/>
              <w:jc w:val="both"/>
              <w:rPr>
                <w:rFonts w:ascii="Gadugi" w:eastAsia="Calibri" w:hAnsi="Gadugi" w:cs="Times New Roman"/>
                <w:sz w:val="21"/>
                <w:szCs w:val="21"/>
                <w:highlight w:val="yellow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könyvvizsgálói feladatok ellátása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361E798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1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DFEA143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hónap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5C7D6885" w14:textId="77777777" w:rsidR="009C1AEE" w:rsidRPr="009C1AEE" w:rsidRDefault="009C1AEE" w:rsidP="009C1AEE">
            <w:pPr>
              <w:spacing w:line="264" w:lineRule="auto"/>
              <w:jc w:val="right"/>
              <w:rPr>
                <w:rFonts w:ascii="Gadugi" w:eastAsia="Calibri" w:hAnsi="Gadugi" w:cs="Times New Roman"/>
                <w:sz w:val="21"/>
                <w:szCs w:val="21"/>
              </w:rPr>
            </w:pPr>
            <w:proofErr w:type="gramStart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200.000,-</w:t>
            </w:r>
            <w:proofErr w:type="gramEnd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 xml:space="preserve"> Ft</w:t>
            </w:r>
          </w:p>
        </w:tc>
        <w:tc>
          <w:tcPr>
            <w:tcW w:w="1618" w:type="dxa"/>
            <w:shd w:val="clear" w:color="auto" w:fill="auto"/>
            <w:vAlign w:val="center"/>
          </w:tcPr>
          <w:p w14:paraId="521FA6C8" w14:textId="77777777" w:rsidR="009C1AEE" w:rsidRPr="009C1AEE" w:rsidRDefault="009C1AEE" w:rsidP="009C1AEE">
            <w:pPr>
              <w:spacing w:line="264" w:lineRule="auto"/>
              <w:jc w:val="right"/>
              <w:rPr>
                <w:rFonts w:ascii="Gadugi" w:eastAsia="Calibri" w:hAnsi="Gadugi" w:cs="Times New Roman"/>
                <w:sz w:val="21"/>
                <w:szCs w:val="21"/>
              </w:rPr>
            </w:pPr>
            <w:proofErr w:type="gramStart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54.000,-</w:t>
            </w:r>
            <w:proofErr w:type="gramEnd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 xml:space="preserve"> Ft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234E3926" w14:textId="77777777" w:rsidR="009C1AEE" w:rsidRPr="009C1AEE" w:rsidRDefault="009C1AEE" w:rsidP="009C1AEE">
            <w:pPr>
              <w:spacing w:line="264" w:lineRule="auto"/>
              <w:jc w:val="right"/>
              <w:rPr>
                <w:rFonts w:ascii="Gadugi" w:eastAsia="Calibri" w:hAnsi="Gadugi" w:cs="Times New Roman"/>
                <w:sz w:val="21"/>
                <w:szCs w:val="21"/>
              </w:rPr>
            </w:pPr>
            <w:proofErr w:type="gramStart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254.000,-</w:t>
            </w:r>
            <w:proofErr w:type="gramEnd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 xml:space="preserve"> Ft</w:t>
            </w:r>
          </w:p>
        </w:tc>
      </w:tr>
      <w:tr w:rsidR="009C1AEE" w:rsidRPr="009C1AEE" w14:paraId="0A22AFC9" w14:textId="77777777" w:rsidTr="00F97DE7">
        <w:trPr>
          <w:trHeight w:val="387"/>
          <w:jc w:val="center"/>
        </w:trPr>
        <w:tc>
          <w:tcPr>
            <w:tcW w:w="2405" w:type="dxa"/>
            <w:shd w:val="clear" w:color="auto" w:fill="auto"/>
            <w:vAlign w:val="center"/>
          </w:tcPr>
          <w:p w14:paraId="2E68E99E" w14:textId="77777777" w:rsidR="009C1AEE" w:rsidRPr="009C1AEE" w:rsidRDefault="009C1AEE" w:rsidP="009C1AEE">
            <w:pPr>
              <w:spacing w:line="264" w:lineRule="auto"/>
              <w:jc w:val="both"/>
              <w:rPr>
                <w:rFonts w:ascii="Gadugi" w:eastAsia="Calibri" w:hAnsi="Gadugi" w:cs="Times New Roman"/>
                <w:b/>
                <w:bCs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b/>
                <w:bCs/>
                <w:sz w:val="21"/>
                <w:szCs w:val="21"/>
              </w:rPr>
              <w:t>ÖSSZESEN: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09D728CB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12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1E44B7C9" w14:textId="77777777" w:rsidR="009C1AEE" w:rsidRPr="009C1AEE" w:rsidRDefault="009C1AEE" w:rsidP="009C1AEE">
            <w:pPr>
              <w:spacing w:line="264" w:lineRule="auto"/>
              <w:jc w:val="center"/>
              <w:rPr>
                <w:rFonts w:ascii="Gadugi" w:eastAsia="Calibri" w:hAnsi="Gadugi" w:cs="Times New Roman"/>
                <w:sz w:val="21"/>
                <w:szCs w:val="21"/>
              </w:rPr>
            </w:pPr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hónap</w:t>
            </w:r>
          </w:p>
        </w:tc>
        <w:tc>
          <w:tcPr>
            <w:tcW w:w="1843" w:type="dxa"/>
            <w:shd w:val="clear" w:color="auto" w:fill="auto"/>
            <w:vAlign w:val="center"/>
          </w:tcPr>
          <w:p w14:paraId="4D4B4ACC" w14:textId="77777777" w:rsidR="009C1AEE" w:rsidRPr="009C1AEE" w:rsidRDefault="009C1AEE" w:rsidP="009C1AEE">
            <w:pPr>
              <w:spacing w:line="264" w:lineRule="auto"/>
              <w:jc w:val="right"/>
              <w:rPr>
                <w:rFonts w:ascii="Gadugi" w:eastAsia="Calibri" w:hAnsi="Gadugi" w:cs="Times New Roman"/>
                <w:sz w:val="21"/>
                <w:szCs w:val="21"/>
              </w:rPr>
            </w:pPr>
            <w:proofErr w:type="gramStart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2.400.000,-</w:t>
            </w:r>
            <w:proofErr w:type="gramEnd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 xml:space="preserve"> Ft</w:t>
            </w:r>
          </w:p>
        </w:tc>
        <w:tc>
          <w:tcPr>
            <w:tcW w:w="1618" w:type="dxa"/>
            <w:shd w:val="clear" w:color="auto" w:fill="auto"/>
            <w:vAlign w:val="center"/>
          </w:tcPr>
          <w:p w14:paraId="5C815776" w14:textId="77777777" w:rsidR="009C1AEE" w:rsidRPr="009C1AEE" w:rsidRDefault="009C1AEE" w:rsidP="009C1AEE">
            <w:pPr>
              <w:spacing w:line="264" w:lineRule="auto"/>
              <w:jc w:val="right"/>
              <w:rPr>
                <w:rFonts w:ascii="Gadugi" w:eastAsia="Calibri" w:hAnsi="Gadugi" w:cs="Times New Roman"/>
                <w:sz w:val="21"/>
                <w:szCs w:val="21"/>
              </w:rPr>
            </w:pPr>
            <w:proofErr w:type="gramStart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648.000,-</w:t>
            </w:r>
            <w:proofErr w:type="gramEnd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 xml:space="preserve"> Ft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9054486" w14:textId="77777777" w:rsidR="009C1AEE" w:rsidRPr="009C1AEE" w:rsidRDefault="009C1AEE" w:rsidP="009C1AEE">
            <w:pPr>
              <w:spacing w:line="264" w:lineRule="auto"/>
              <w:jc w:val="right"/>
              <w:rPr>
                <w:rFonts w:ascii="Gadugi" w:eastAsia="Calibri" w:hAnsi="Gadugi" w:cs="Times New Roman"/>
                <w:sz w:val="21"/>
                <w:szCs w:val="21"/>
              </w:rPr>
            </w:pPr>
            <w:proofErr w:type="gramStart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>3.048.000,-</w:t>
            </w:r>
            <w:proofErr w:type="gramEnd"/>
            <w:r w:rsidRPr="009C1AEE">
              <w:rPr>
                <w:rFonts w:ascii="Gadugi" w:eastAsia="Calibri" w:hAnsi="Gadugi" w:cs="Times New Roman"/>
                <w:sz w:val="21"/>
                <w:szCs w:val="21"/>
              </w:rPr>
              <w:t xml:space="preserve"> Ft</w:t>
            </w:r>
          </w:p>
        </w:tc>
      </w:tr>
    </w:tbl>
    <w:p w14:paraId="6FBE6318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</w:p>
    <w:p w14:paraId="75EC8EF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</w:p>
    <w:p w14:paraId="0F34C43E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A jelen pontban írt megbízási díj magában foglalja a Megbízottnak a tevékenység ellátásával kapcsolatban felmerül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 k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lts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geit 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 kiad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sait is. </w:t>
      </w:r>
    </w:p>
    <w:p w14:paraId="76592868" w14:textId="77777777" w:rsidR="009C1AEE" w:rsidRPr="009C1AEE" w:rsidRDefault="009C1AEE" w:rsidP="009C1AEE">
      <w:pPr>
        <w:spacing w:after="0" w:line="240" w:lineRule="auto"/>
        <w:jc w:val="both"/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</w:pPr>
    </w:p>
    <w:p w14:paraId="55700C39" w14:textId="77777777" w:rsidR="009C1AEE" w:rsidRPr="009C1AEE" w:rsidRDefault="009C1AEE" w:rsidP="009C1AEE">
      <w:pPr>
        <w:spacing w:after="0" w:line="240" w:lineRule="auto"/>
        <w:jc w:val="both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7.2. 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A Megbízó 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leget nem fizet. 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ott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az ellenszolgáltatást 2 részletben, az alábbiak szerint jogosult kiszámlázni:</w:t>
      </w:r>
    </w:p>
    <w:p w14:paraId="4691DD05" w14:textId="77777777" w:rsidR="009C1AEE" w:rsidRPr="009C1AEE" w:rsidRDefault="009C1AEE" w:rsidP="009C1AEE">
      <w:pPr>
        <w:spacing w:after="0" w:line="240" w:lineRule="auto"/>
        <w:jc w:val="both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1. részlet: éves megbízási díj 50 %-a, 1.200.000 Ft + áfa; esedékesség: 2025. november 30.</w:t>
      </w:r>
    </w:p>
    <w:p w14:paraId="64D8DB63" w14:textId="77777777" w:rsidR="009C1AEE" w:rsidRPr="009C1AEE" w:rsidRDefault="009C1AEE" w:rsidP="009C1AEE">
      <w:pPr>
        <w:spacing w:after="0" w:line="240" w:lineRule="auto"/>
        <w:jc w:val="both"/>
        <w:rPr>
          <w:rFonts w:ascii="Calibri" w:eastAsia="Times New Roman" w:hAnsi="Calibri" w:cs="Calibri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2. részlet: éves megbízási díj 50 %-a, 1.200.000 Ft + áfa; esedékesség: jelentés kiadását követ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ően</w:t>
      </w:r>
    </w:p>
    <w:p w14:paraId="6E65453F" w14:textId="77777777" w:rsidR="009C1AEE" w:rsidRPr="009C1AEE" w:rsidRDefault="009C1AEE" w:rsidP="009C1AEE">
      <w:pPr>
        <w:spacing w:after="0" w:line="240" w:lineRule="auto"/>
        <w:jc w:val="both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3E1E6B63" w14:textId="77777777" w:rsidR="009C1AEE" w:rsidRPr="009C1AEE" w:rsidRDefault="009C1AEE" w:rsidP="009C1AEE">
      <w:pPr>
        <w:spacing w:after="0" w:line="240" w:lineRule="auto"/>
        <w:jc w:val="both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Megbízó az aktuális megbízási díjat átutalással teljesíti a számla kézhezvételét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 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tott 30 napon bel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l. Az elszámolás és kifizetés pénzneme: HUF.</w:t>
      </w:r>
    </w:p>
    <w:p w14:paraId="300A8537" w14:textId="77777777" w:rsidR="009C1AEE" w:rsidRPr="009C1AEE" w:rsidRDefault="009C1AEE" w:rsidP="009C1AEE">
      <w:pPr>
        <w:spacing w:after="0" w:line="240" w:lineRule="auto"/>
        <w:jc w:val="both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1EA55710" w14:textId="77777777" w:rsidR="009C1AEE" w:rsidRPr="009C1AEE" w:rsidRDefault="009C1AEE" w:rsidP="009C1AEE">
      <w:pPr>
        <w:spacing w:after="0" w:line="240" w:lineRule="auto"/>
        <w:jc w:val="both"/>
        <w:rPr>
          <w:rFonts w:ascii="Gadugi" w:eastAsia="Times New Roman" w:hAnsi="Gadugi" w:cs="Times New Roman"/>
          <w:snapToGrid w:val="0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napToGrid w:val="0"/>
          <w:sz w:val="21"/>
          <w:szCs w:val="21"/>
          <w:lang w:eastAsia="hu-HU"/>
        </w:rPr>
        <w:t>7.3. Késedelmes fizetés esetén a Meg</w:t>
      </w:r>
      <w:r w:rsidRPr="009C1AEE">
        <w:rPr>
          <w:rFonts w:ascii="Calibri" w:eastAsia="Times New Roman" w:hAnsi="Calibri" w:cs="Calibri"/>
          <w:snapToGrid w:val="0"/>
          <w:sz w:val="21"/>
          <w:szCs w:val="21"/>
          <w:lang w:eastAsia="hu-HU"/>
        </w:rPr>
        <w:t>bízó</w:t>
      </w:r>
      <w:r w:rsidRPr="009C1AEE">
        <w:rPr>
          <w:rFonts w:ascii="Gadugi" w:eastAsia="Times New Roman" w:hAnsi="Gadugi" w:cs="Times New Roman"/>
          <w:snapToGrid w:val="0"/>
          <w:sz w:val="21"/>
          <w:szCs w:val="21"/>
          <w:lang w:eastAsia="hu-HU"/>
        </w:rPr>
        <w:t xml:space="preserve"> a hat</w:t>
      </w:r>
      <w:r w:rsidRPr="009C1AEE">
        <w:rPr>
          <w:rFonts w:ascii="Gadugi" w:eastAsia="Times New Roman" w:hAnsi="Gadugi" w:cs="Gadugi"/>
          <w:snapToGrid w:val="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napToGrid w:val="0"/>
          <w:sz w:val="21"/>
          <w:szCs w:val="21"/>
          <w:lang w:eastAsia="hu-HU"/>
        </w:rPr>
        <w:t xml:space="preserve">lyos Ptk. 6:155. </w:t>
      </w:r>
      <w:r w:rsidRPr="009C1AEE">
        <w:rPr>
          <w:rFonts w:ascii="Gadugi" w:eastAsia="Times New Roman" w:hAnsi="Gadugi" w:cs="Gadugi"/>
          <w:snapToGrid w:val="0"/>
          <w:sz w:val="21"/>
          <w:szCs w:val="21"/>
          <w:lang w:eastAsia="hu-HU"/>
        </w:rPr>
        <w:t>§</w:t>
      </w:r>
      <w:r w:rsidRPr="009C1AEE">
        <w:rPr>
          <w:rFonts w:ascii="Gadugi" w:eastAsia="Times New Roman" w:hAnsi="Gadugi" w:cs="Times New Roman"/>
          <w:snapToGrid w:val="0"/>
          <w:sz w:val="21"/>
          <w:szCs w:val="21"/>
          <w:lang w:eastAsia="hu-HU"/>
        </w:rPr>
        <w:t xml:space="preserve"> (1) bekezd</w:t>
      </w:r>
      <w:r w:rsidRPr="009C1AEE">
        <w:rPr>
          <w:rFonts w:ascii="Gadugi" w:eastAsia="Times New Roman" w:hAnsi="Gadugi" w:cs="Gadugi"/>
          <w:snapToGrid w:val="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napToGrid w:val="0"/>
          <w:sz w:val="21"/>
          <w:szCs w:val="21"/>
          <w:lang w:eastAsia="hu-HU"/>
        </w:rPr>
        <w:t>se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szerinti </w:t>
      </w:r>
      <w:r w:rsidRPr="009C1AEE">
        <w:rPr>
          <w:rFonts w:ascii="Gadugi" w:eastAsia="Times New Roman" w:hAnsi="Gadugi" w:cs="Times New Roman"/>
          <w:snapToGrid w:val="0"/>
          <w:sz w:val="21"/>
          <w:szCs w:val="21"/>
          <w:lang w:eastAsia="hu-HU"/>
        </w:rPr>
        <w:t>késedelmi kamatot köteles fizetni.</w:t>
      </w:r>
    </w:p>
    <w:p w14:paraId="4809D09C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3B94DBAC" w14:textId="77777777" w:rsidR="009C1AEE" w:rsidRPr="009C1AEE" w:rsidRDefault="009C1AEE" w:rsidP="009C1AEE">
      <w:pPr>
        <w:numPr>
          <w:ilvl w:val="0"/>
          <w:numId w:val="24"/>
        </w:numPr>
        <w:suppressAutoHyphens/>
        <w:spacing w:after="0" w:line="240" w:lineRule="auto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Szerz</w:t>
      </w:r>
      <w:r w:rsidRPr="009C1AEE">
        <w:rPr>
          <w:rFonts w:ascii="Calibri" w:eastAsia="Times New Roman" w:hAnsi="Calibri" w:cs="Calibri"/>
          <w:b/>
          <w:bCs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sszeg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s, a szerz</w:t>
      </w:r>
      <w:r w:rsidRPr="009C1AEE">
        <w:rPr>
          <w:rFonts w:ascii="Calibri" w:eastAsia="Times New Roman" w:hAnsi="Calibri" w:cs="Calibri"/>
          <w:b/>
          <w:bCs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s megsz</w:t>
      </w:r>
      <w:r w:rsidRPr="009C1AEE">
        <w:rPr>
          <w:rFonts w:ascii="Calibri" w:eastAsia="Times New Roman" w:hAnsi="Calibri" w:cs="Calibri"/>
          <w:b/>
          <w:bCs/>
          <w:color w:val="000000"/>
          <w:sz w:val="21"/>
          <w:szCs w:val="21"/>
          <w:lang w:eastAsia="ar-SA"/>
        </w:rPr>
        <w:t>ű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n</w:t>
      </w:r>
      <w:r w:rsidRPr="009C1AEE">
        <w:rPr>
          <w:rFonts w:ascii="Gadugi" w:eastAsia="Times New Roman" w:hAnsi="Gadugi" w:cs="Gadugi"/>
          <w:b/>
          <w:bCs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se</w:t>
      </w:r>
    </w:p>
    <w:p w14:paraId="58BC17A5" w14:textId="77777777" w:rsidR="009C1AEE" w:rsidRPr="009C1AEE" w:rsidRDefault="009C1AEE" w:rsidP="009C1AEE">
      <w:pPr>
        <w:suppressAutoHyphens/>
        <w:spacing w:after="0" w:line="240" w:lineRule="auto"/>
        <w:ind w:left="360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42E3FDB1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Megbízó jogosult jelen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st felmondani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zott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sszeg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re alap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tottan, ha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zott:</w:t>
      </w:r>
    </w:p>
    <w:p w14:paraId="3F884698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6A090025" w14:textId="77777777" w:rsidR="009C1AEE" w:rsidRPr="009C1AEE" w:rsidRDefault="009C1AEE" w:rsidP="009C1AEE">
      <w:pPr>
        <w:widowControl w:val="0"/>
        <w:numPr>
          <w:ilvl w:val="0"/>
          <w:numId w:val="25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709" w:hanging="425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felfüggeszti a kifizetéseit, ellene joger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sen cs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d- vagy felsz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mol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si elj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st rendelnek el,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zott legf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bb szerve a 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rsas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 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gelsz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mol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nak, megkezd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l, felszámolásának kezdeményezésér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 hat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roz; vagy</w:t>
      </w:r>
    </w:p>
    <w:p w14:paraId="76577DDB" w14:textId="77777777" w:rsidR="009C1AEE" w:rsidRPr="009C1AEE" w:rsidRDefault="009C1AEE" w:rsidP="009C1AEE">
      <w:pPr>
        <w:widowControl w:val="0"/>
        <w:numPr>
          <w:ilvl w:val="0"/>
          <w:numId w:val="25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709" w:hanging="425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a teljesítést jogos ok nélkül megtagadja; vagy</w:t>
      </w:r>
    </w:p>
    <w:p w14:paraId="1584226A" w14:textId="77777777" w:rsidR="009C1AEE" w:rsidRPr="009C1AEE" w:rsidRDefault="009C1AEE" w:rsidP="009C1AEE">
      <w:pPr>
        <w:widowControl w:val="0"/>
        <w:numPr>
          <w:ilvl w:val="0"/>
          <w:numId w:val="25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709" w:hanging="425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jelen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sen alapul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telezetts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geit olyan jelent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kben megszegte, hogy ennek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vetkezt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ben Megb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nak a tov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bbi teljes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 nem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ll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rdek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ben; vagy</w:t>
      </w:r>
    </w:p>
    <w:p w14:paraId="0928E6B2" w14:textId="77777777" w:rsidR="009C1AEE" w:rsidRPr="009C1AEE" w:rsidRDefault="009C1AEE" w:rsidP="009C1AEE">
      <w:pPr>
        <w:widowControl w:val="0"/>
        <w:numPr>
          <w:ilvl w:val="0"/>
          <w:numId w:val="25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709" w:hanging="425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bármilyen módon megtéveszti a Megbízót, vagy valótlan adatot szolgáltat és ez közvetlen vagy közvetett módon súlyosan káros hatással lehet a lényeges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ses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telezetts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gek teljes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re; vagy</w:t>
      </w:r>
    </w:p>
    <w:p w14:paraId="0126F842" w14:textId="77777777" w:rsidR="009C1AEE" w:rsidRPr="009C1AEE" w:rsidRDefault="009C1AEE" w:rsidP="009C1AEE">
      <w:pPr>
        <w:widowControl w:val="0"/>
        <w:numPr>
          <w:ilvl w:val="0"/>
          <w:numId w:val="25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709" w:hanging="425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a neki felróható mulasztásokon túl bármely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ses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telezetts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 vagy azzal kapcsolatos hat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lyos magyar jogszab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lyt megszeg, amennyiben az alapvet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en befoly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solja a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sszer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ű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teljes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st.</w:t>
      </w:r>
    </w:p>
    <w:p w14:paraId="4F0EBB4A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709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0333F26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Calibri" w:eastAsia="Times New Roman" w:hAnsi="Calibri" w:cs="Calibri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Jelen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ődés megszűnik, ha Megbízott könyvvizsgáló cég a Magyar Könyvvizsgálói Kamara nyilvántartásából törlésre kerül, továbbá akkor is, ha a Megbízott részéről a szerződés teljesítésébe bevont könyvvizsgáló kerül az előbbi nyilvántartásból törlésre, és Megbízott más kamarai tagsággal rendelkező szakemberét nem tudja a szerződés teljesítésébe bevonni.</w:t>
      </w:r>
    </w:p>
    <w:p w14:paraId="7AE65923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</w:pPr>
    </w:p>
    <w:p w14:paraId="71F6951E" w14:textId="77777777" w:rsidR="009C1AEE" w:rsidRPr="009C1AEE" w:rsidRDefault="009C1AEE" w:rsidP="009C1AEE">
      <w:pPr>
        <w:numPr>
          <w:ilvl w:val="0"/>
          <w:numId w:val="24"/>
        </w:numPr>
        <w:suppressAutoHyphens/>
        <w:spacing w:after="0" w:line="240" w:lineRule="auto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Titoktartási kötelezettség</w:t>
      </w:r>
    </w:p>
    <w:p w14:paraId="1BC384FB" w14:textId="77777777" w:rsidR="009C1AEE" w:rsidRPr="009C1AEE" w:rsidRDefault="009C1AEE" w:rsidP="009C1AEE">
      <w:pPr>
        <w:suppressAutoHyphens/>
        <w:spacing w:after="0" w:line="240" w:lineRule="auto"/>
        <w:ind w:left="360"/>
        <w:contextualSpacing/>
        <w:jc w:val="both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36D1460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9.1. Megbízott a szerz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 teljes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se sor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n tudom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ra jut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, a Megb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ra, annak b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rmelyik belf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ldi vagy k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lf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ldi 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rdekelts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g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re vagy azok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alkalmazottaira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 vonatkoz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 mindenf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le t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nyt, adatot, inform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ci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 k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teles bizalmasan kezelni, azokat 3. szem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lynek tudom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ra hozni vagy hozz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f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rhet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v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 tenni jelen szerz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 megsz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ű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n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 k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vet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en sem jogosult.</w:t>
      </w:r>
    </w:p>
    <w:p w14:paraId="157796BE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b/>
          <w:bCs/>
          <w:sz w:val="21"/>
          <w:szCs w:val="21"/>
          <w:u w:val="single"/>
          <w:lang w:eastAsia="ar-SA"/>
        </w:rPr>
      </w:pPr>
    </w:p>
    <w:p w14:paraId="27DEAC99" w14:textId="77777777" w:rsidR="009C1AEE" w:rsidRPr="009C1AEE" w:rsidRDefault="009C1AEE" w:rsidP="009C1AEE">
      <w:pPr>
        <w:numPr>
          <w:ilvl w:val="0"/>
          <w:numId w:val="24"/>
        </w:numPr>
        <w:spacing w:after="0" w:line="240" w:lineRule="auto"/>
        <w:contextualSpacing/>
        <w:jc w:val="both"/>
        <w:rPr>
          <w:rFonts w:ascii="Gadugi" w:eastAsia="Times New Roman" w:hAnsi="Gadugi" w:cs="Times New Roman"/>
          <w:b/>
          <w:color w:val="000000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b/>
          <w:color w:val="000000"/>
          <w:sz w:val="21"/>
          <w:szCs w:val="21"/>
          <w:lang w:eastAsia="hu-HU"/>
        </w:rPr>
        <w:t>Szakmai felel</w:t>
      </w:r>
      <w:r w:rsidRPr="009C1AEE">
        <w:rPr>
          <w:rFonts w:ascii="Calibri" w:eastAsia="Times New Roman" w:hAnsi="Calibri" w:cs="Calibri"/>
          <w:b/>
          <w:color w:val="000000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b/>
          <w:color w:val="000000"/>
          <w:sz w:val="21"/>
          <w:szCs w:val="21"/>
          <w:lang w:eastAsia="hu-HU"/>
        </w:rPr>
        <w:t>ss</w:t>
      </w:r>
      <w:r w:rsidRPr="009C1AEE">
        <w:rPr>
          <w:rFonts w:ascii="Gadugi" w:eastAsia="Times New Roman" w:hAnsi="Gadugi" w:cs="Gadugi"/>
          <w:b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b/>
          <w:color w:val="000000"/>
          <w:sz w:val="21"/>
          <w:szCs w:val="21"/>
          <w:lang w:eastAsia="hu-HU"/>
        </w:rPr>
        <w:t>gbiztos</w:t>
      </w:r>
      <w:r w:rsidRPr="009C1AEE">
        <w:rPr>
          <w:rFonts w:ascii="Gadugi" w:eastAsia="Times New Roman" w:hAnsi="Gadugi" w:cs="Gadugi"/>
          <w:b/>
          <w:color w:val="000000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b/>
          <w:color w:val="000000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b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b/>
          <w:color w:val="000000"/>
          <w:sz w:val="21"/>
          <w:szCs w:val="21"/>
          <w:lang w:eastAsia="hu-HU"/>
        </w:rPr>
        <w:t>s</w:t>
      </w:r>
    </w:p>
    <w:p w14:paraId="24903E8D" w14:textId="77777777" w:rsidR="009C1AEE" w:rsidRPr="009C1AEE" w:rsidRDefault="009C1AEE" w:rsidP="009C1AEE">
      <w:pPr>
        <w:spacing w:after="0" w:line="240" w:lineRule="auto"/>
        <w:ind w:left="360"/>
        <w:contextualSpacing/>
        <w:jc w:val="both"/>
        <w:rPr>
          <w:rFonts w:ascii="Gadugi" w:eastAsia="Times New Roman" w:hAnsi="Gadugi" w:cs="Times New Roman"/>
          <w:b/>
          <w:color w:val="000000"/>
          <w:sz w:val="21"/>
          <w:szCs w:val="21"/>
          <w:lang w:eastAsia="hu-HU"/>
        </w:rPr>
      </w:pPr>
    </w:p>
    <w:p w14:paraId="4CBC8050" w14:textId="77777777" w:rsidR="009C1AEE" w:rsidRPr="009C1AEE" w:rsidRDefault="009C1AEE" w:rsidP="009C1AEE">
      <w:pPr>
        <w:spacing w:after="0" w:line="240" w:lineRule="auto"/>
        <w:jc w:val="both"/>
        <w:rPr>
          <w:rFonts w:ascii="Gadugi" w:eastAsia="Times New Roman" w:hAnsi="Gadugi" w:cs="Times New Roman"/>
          <w:b/>
          <w:color w:val="000000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10.1. A könyvvizsgálói tevékenységre vonatkozó szakmai felel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ss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gbiztos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 m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rt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ke: legal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bb 50 milli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 Ft/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v, 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 50 milli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 Ft/k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resem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ny. Az el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soknak megfelel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 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rgy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ú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 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 m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rt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k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hu-HU"/>
        </w:rPr>
        <w:t>ű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 felel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ss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gbiztos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 fenn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ll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nak igazol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sa a szerz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sk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 felt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tele. </w:t>
      </w:r>
    </w:p>
    <w:p w14:paraId="769355C6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b/>
          <w:bCs/>
          <w:sz w:val="21"/>
          <w:szCs w:val="21"/>
          <w:u w:val="single"/>
          <w:lang w:eastAsia="ar-SA"/>
        </w:rPr>
      </w:pPr>
    </w:p>
    <w:p w14:paraId="0D4E8F88" w14:textId="77777777" w:rsidR="009C1AEE" w:rsidRPr="009C1AEE" w:rsidRDefault="009C1AEE" w:rsidP="009C1AEE">
      <w:pPr>
        <w:widowControl w:val="0"/>
        <w:numPr>
          <w:ilvl w:val="0"/>
          <w:numId w:val="24"/>
        </w:num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  <w:t>Vegyes rendelkezések</w:t>
      </w:r>
    </w:p>
    <w:p w14:paraId="19E51EF6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ind w:left="360"/>
        <w:contextualSpacing/>
        <w:jc w:val="both"/>
        <w:textAlignment w:val="baseline"/>
        <w:rPr>
          <w:rFonts w:ascii="Gadugi" w:eastAsia="Times New Roman" w:hAnsi="Gadugi" w:cs="Times New Roman"/>
          <w:b/>
          <w:bCs/>
          <w:color w:val="000000"/>
          <w:sz w:val="21"/>
          <w:szCs w:val="21"/>
          <w:lang w:eastAsia="ar-SA"/>
        </w:rPr>
      </w:pPr>
    </w:p>
    <w:p w14:paraId="05E192F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11.1. A Felek megállapodnak, hogy a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teljesítéséhez Megbízott alvállalkozó igénybevételére jogosult.</w:t>
      </w:r>
    </w:p>
    <w:p w14:paraId="39CEFDA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54E57177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</w:t>
      </w:r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 xml:space="preserve">.2. A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szerz</w:t>
      </w:r>
      <w:r w:rsidRPr="009C1AEE">
        <w:rPr>
          <w:rFonts w:ascii="Calibri" w:eastAsia="Times New Roman" w:hAnsi="Calibri" w:cs="Calibri"/>
          <w:sz w:val="21"/>
          <w:szCs w:val="21"/>
          <w:lang w:val="en-GB"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val="en-GB"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s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 xml:space="preserve">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m</w:t>
      </w:r>
      <w:r w:rsidRPr="009C1AEE">
        <w:rPr>
          <w:rFonts w:ascii="Gadugi" w:eastAsia="Times New Roman" w:hAnsi="Gadugi" w:cs="Gadugi"/>
          <w:sz w:val="21"/>
          <w:szCs w:val="21"/>
          <w:lang w:val="en-GB"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dos</w:t>
      </w:r>
      <w:r w:rsidRPr="009C1AEE">
        <w:rPr>
          <w:rFonts w:ascii="Gadugi" w:eastAsia="Times New Roman" w:hAnsi="Gadugi" w:cs="Gadugi"/>
          <w:sz w:val="21"/>
          <w:szCs w:val="21"/>
          <w:lang w:val="en-GB"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t</w:t>
      </w:r>
      <w:r w:rsidRPr="009C1AEE">
        <w:rPr>
          <w:rFonts w:ascii="Gadugi" w:eastAsia="Times New Roman" w:hAnsi="Gadugi" w:cs="Gadugi"/>
          <w:sz w:val="21"/>
          <w:szCs w:val="21"/>
          <w:lang w:val="en-GB"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sa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 xml:space="preserve">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kapcs</w:t>
      </w:r>
      <w:r w:rsidRPr="009C1AEE">
        <w:rPr>
          <w:rFonts w:ascii="Gadugi" w:eastAsia="Times New Roman" w:hAnsi="Gadugi" w:cs="Gadugi"/>
          <w:sz w:val="21"/>
          <w:szCs w:val="21"/>
          <w:lang w:val="en-GB"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n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 xml:space="preserve"> a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hatályos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 xml:space="preserve"> Polgári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Törvénykönyv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 xml:space="preserve">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szabályai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 xml:space="preserve"> </w:t>
      </w:r>
      <w:proofErr w:type="spellStart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>irányadóak</w:t>
      </w:r>
      <w:proofErr w:type="spellEnd"/>
      <w:r w:rsidRPr="009C1AEE">
        <w:rPr>
          <w:rFonts w:ascii="Gadugi" w:eastAsia="Times New Roman" w:hAnsi="Gadugi" w:cs="Times New Roman"/>
          <w:sz w:val="21"/>
          <w:szCs w:val="21"/>
          <w:lang w:val="en-GB" w:eastAsia="hu-HU"/>
        </w:rPr>
        <w:t xml:space="preserve">. </w:t>
      </w:r>
    </w:p>
    <w:p w14:paraId="013EC9DC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</w:p>
    <w:p w14:paraId="60D2B86A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11.3.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felek kijelentik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elismerik, hogy jelen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sben foglaltakkal egyet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rtenek, a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ses akaratukat helyesen tartalmazza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azt magukra n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zve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telez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nek ismerik </w:t>
      </w:r>
      <w:proofErr w:type="gramStart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el</w:t>
      </w:r>
      <w:proofErr w:type="gramEnd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valamint, hogy azt c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gszer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ű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al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sra feljogos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tott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pvisel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ik írják alá. </w:t>
      </w:r>
    </w:p>
    <w:p w14:paraId="0EF99CE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</w:p>
    <w:p w14:paraId="1904A8BA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.4. Felek kijelentik továbbá, hogy rendelkeznek a szerz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 al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áí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hoz sz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ks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ges jog- 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 cselekv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k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pess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ggel, tov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bb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 nem 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llnak cs</w:t>
      </w:r>
      <w:r w:rsidRPr="009C1AEE">
        <w:rPr>
          <w:rFonts w:ascii="Calibri" w:eastAsia="Times New Roman" w:hAnsi="Calibri" w:cs="Calibri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d-, felsz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mol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si-, v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gelsz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mol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si elj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 alatt. Mindk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 f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 k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telezetts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get v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llal arra, hogy amennyiben ezen felt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telekben v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ltoz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s 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ll be, azt 3 munkanapon bel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 a m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sik f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l tudom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>ra hozza.</w:t>
      </w:r>
    </w:p>
    <w:p w14:paraId="62C9AF80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</w:p>
    <w:p w14:paraId="6E5EA9B9" w14:textId="77777777" w:rsidR="009C1AEE" w:rsidRPr="009C1AEE" w:rsidRDefault="009C1AEE" w:rsidP="009C1AEE">
      <w:pPr>
        <w:spacing w:before="200"/>
        <w:jc w:val="both"/>
        <w:rPr>
          <w:rFonts w:ascii="Gadugi" w:eastAsia="Calibri" w:hAnsi="Gadugi" w:cs="Arial"/>
          <w:sz w:val="21"/>
          <w:szCs w:val="21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ar-SA"/>
        </w:rPr>
        <w:t xml:space="preserve">11.5. </w:t>
      </w:r>
      <w:r w:rsidRPr="009C1AEE">
        <w:rPr>
          <w:rFonts w:ascii="Gadugi" w:eastAsia="Calibri" w:hAnsi="Gadugi" w:cs="Arial"/>
          <w:sz w:val="21"/>
          <w:szCs w:val="21"/>
        </w:rPr>
        <w:t>Szerz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>d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 xml:space="preserve"> felek kijelentik, hogy a szerz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>d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 teljes</w:t>
      </w:r>
      <w:r w:rsidRPr="009C1AEE">
        <w:rPr>
          <w:rFonts w:ascii="Gadugi" w:eastAsia="Calibri" w:hAnsi="Gadugi" w:cs="Gadugi"/>
          <w:sz w:val="21"/>
          <w:szCs w:val="21"/>
        </w:rPr>
        <w:t>í</w:t>
      </w:r>
      <w:r w:rsidRPr="009C1AEE">
        <w:rPr>
          <w:rFonts w:ascii="Gadugi" w:eastAsia="Calibri" w:hAnsi="Gadugi" w:cs="Arial"/>
          <w:sz w:val="21"/>
          <w:szCs w:val="21"/>
        </w:rPr>
        <w:t>t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se sor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n, illetve azzal kapcsolatban tudom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sukra jut</w:t>
      </w:r>
      <w:r w:rsidRPr="009C1AEE">
        <w:rPr>
          <w:rFonts w:ascii="Gadugi" w:eastAsia="Calibri" w:hAnsi="Gadugi" w:cs="Gadugi"/>
          <w:sz w:val="21"/>
          <w:szCs w:val="21"/>
        </w:rPr>
        <w:t>ó</w:t>
      </w:r>
      <w:r w:rsidRPr="009C1AEE">
        <w:rPr>
          <w:rFonts w:ascii="Gadugi" w:eastAsia="Calibri" w:hAnsi="Gadugi" w:cs="Arial"/>
          <w:sz w:val="21"/>
          <w:szCs w:val="21"/>
        </w:rPr>
        <w:t>, birtokukba ker</w:t>
      </w:r>
      <w:r w:rsidRPr="009C1AEE">
        <w:rPr>
          <w:rFonts w:ascii="Gadugi" w:eastAsia="Calibri" w:hAnsi="Gadugi" w:cs="Gadugi"/>
          <w:sz w:val="21"/>
          <w:szCs w:val="21"/>
        </w:rPr>
        <w:t>ü</w:t>
      </w:r>
      <w:r w:rsidRPr="009C1AEE">
        <w:rPr>
          <w:rFonts w:ascii="Gadugi" w:eastAsia="Calibri" w:hAnsi="Gadugi" w:cs="Arial"/>
          <w:sz w:val="21"/>
          <w:szCs w:val="21"/>
        </w:rPr>
        <w:t>l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>, illetve egym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 xml:space="preserve">snak 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tadott minden szem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lyes adatot bizalmasan kezelnek, valamint k</w:t>
      </w:r>
      <w:r w:rsidRPr="009C1AEE">
        <w:rPr>
          <w:rFonts w:ascii="Gadugi" w:eastAsia="Calibri" w:hAnsi="Gadugi" w:cs="Gadugi"/>
          <w:sz w:val="21"/>
          <w:szCs w:val="21"/>
        </w:rPr>
        <w:t>ö</w:t>
      </w:r>
      <w:r w:rsidRPr="009C1AEE">
        <w:rPr>
          <w:rFonts w:ascii="Gadugi" w:eastAsia="Calibri" w:hAnsi="Gadugi" w:cs="Arial"/>
          <w:sz w:val="21"/>
          <w:szCs w:val="21"/>
        </w:rPr>
        <w:t>telezetts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get v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llalnak arra, hogy megtesznek minden olyan biztons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 xml:space="preserve">gi, technikai 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 szervez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si int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zked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st, amely a szem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lyes adatok biztons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g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t garant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lja.</w:t>
      </w:r>
    </w:p>
    <w:p w14:paraId="40A21172" w14:textId="77777777" w:rsidR="009C1AEE" w:rsidRPr="009C1AEE" w:rsidRDefault="009C1AEE" w:rsidP="009C1AEE">
      <w:pPr>
        <w:spacing w:before="200"/>
        <w:jc w:val="both"/>
        <w:rPr>
          <w:rFonts w:ascii="Gadugi" w:eastAsia="Calibri" w:hAnsi="Gadugi" w:cs="Arial"/>
          <w:sz w:val="21"/>
          <w:szCs w:val="21"/>
        </w:rPr>
      </w:pPr>
      <w:r w:rsidRPr="009C1AEE">
        <w:rPr>
          <w:rFonts w:ascii="Gadugi" w:eastAsia="Calibri" w:hAnsi="Gadugi" w:cs="Arial"/>
          <w:sz w:val="21"/>
          <w:szCs w:val="21"/>
        </w:rPr>
        <w:t>11.6. Szerz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>d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 xml:space="preserve"> felek k</w:t>
      </w:r>
      <w:r w:rsidRPr="009C1AEE">
        <w:rPr>
          <w:rFonts w:ascii="Gadugi" w:eastAsia="Calibri" w:hAnsi="Gadugi" w:cs="Gadugi"/>
          <w:sz w:val="21"/>
          <w:szCs w:val="21"/>
        </w:rPr>
        <w:t>ö</w:t>
      </w:r>
      <w:r w:rsidRPr="009C1AEE">
        <w:rPr>
          <w:rFonts w:ascii="Gadugi" w:eastAsia="Calibri" w:hAnsi="Gadugi" w:cs="Arial"/>
          <w:sz w:val="21"/>
          <w:szCs w:val="21"/>
        </w:rPr>
        <w:t>telezetts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get v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llalnak tov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bb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 xml:space="preserve"> arra, hogy a szem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lyes adatok kezel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t a hat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lyos jogszab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lyokban meghat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rozott k</w:t>
      </w:r>
      <w:r w:rsidRPr="009C1AEE">
        <w:rPr>
          <w:rFonts w:ascii="Gadugi" w:eastAsia="Calibri" w:hAnsi="Gadugi" w:cs="Gadugi"/>
          <w:sz w:val="21"/>
          <w:szCs w:val="21"/>
        </w:rPr>
        <w:t>ö</w:t>
      </w:r>
      <w:r w:rsidRPr="009C1AEE">
        <w:rPr>
          <w:rFonts w:ascii="Gadugi" w:eastAsia="Calibri" w:hAnsi="Gadugi" w:cs="Arial"/>
          <w:sz w:val="21"/>
          <w:szCs w:val="21"/>
        </w:rPr>
        <w:t>vetelm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nyeknek, k</w:t>
      </w:r>
      <w:r w:rsidRPr="009C1AEE">
        <w:rPr>
          <w:rFonts w:ascii="Gadugi" w:eastAsia="Calibri" w:hAnsi="Gadugi" w:cs="Gadugi"/>
          <w:sz w:val="21"/>
          <w:szCs w:val="21"/>
        </w:rPr>
        <w:t>ü</w:t>
      </w:r>
      <w:r w:rsidRPr="009C1AEE">
        <w:rPr>
          <w:rFonts w:ascii="Gadugi" w:eastAsia="Calibri" w:hAnsi="Gadugi" w:cs="Arial"/>
          <w:sz w:val="21"/>
          <w:szCs w:val="21"/>
        </w:rPr>
        <w:t>l</w:t>
      </w:r>
      <w:r w:rsidRPr="009C1AEE">
        <w:rPr>
          <w:rFonts w:ascii="Gadugi" w:eastAsia="Calibri" w:hAnsi="Gadugi" w:cs="Gadugi"/>
          <w:sz w:val="21"/>
          <w:szCs w:val="21"/>
        </w:rPr>
        <w:t>ö</w:t>
      </w:r>
      <w:r w:rsidRPr="009C1AEE">
        <w:rPr>
          <w:rFonts w:ascii="Gadugi" w:eastAsia="Calibri" w:hAnsi="Gadugi" w:cs="Arial"/>
          <w:sz w:val="21"/>
          <w:szCs w:val="21"/>
        </w:rPr>
        <w:t>n</w:t>
      </w:r>
      <w:r w:rsidRPr="009C1AEE">
        <w:rPr>
          <w:rFonts w:ascii="Gadugi" w:eastAsia="Calibri" w:hAnsi="Gadugi" w:cs="Gadugi"/>
          <w:sz w:val="21"/>
          <w:szCs w:val="21"/>
        </w:rPr>
        <w:t>ö</w:t>
      </w:r>
      <w:r w:rsidRPr="009C1AEE">
        <w:rPr>
          <w:rFonts w:ascii="Gadugi" w:eastAsia="Calibri" w:hAnsi="Gadugi" w:cs="Arial"/>
          <w:sz w:val="21"/>
          <w:szCs w:val="21"/>
        </w:rPr>
        <w:t>sen pedig az Eur</w:t>
      </w:r>
      <w:r w:rsidRPr="009C1AEE">
        <w:rPr>
          <w:rFonts w:ascii="Gadugi" w:eastAsia="Calibri" w:hAnsi="Gadugi" w:cs="Gadugi"/>
          <w:sz w:val="21"/>
          <w:szCs w:val="21"/>
        </w:rPr>
        <w:t>ó</w:t>
      </w:r>
      <w:r w:rsidRPr="009C1AEE">
        <w:rPr>
          <w:rFonts w:ascii="Gadugi" w:eastAsia="Calibri" w:hAnsi="Gadugi" w:cs="Arial"/>
          <w:sz w:val="21"/>
          <w:szCs w:val="21"/>
        </w:rPr>
        <w:t xml:space="preserve">pai Parlament 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 a Tan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 xml:space="preserve">cs 2016. 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prilis 27-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n kiadott, 2018. m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jus 25-t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>l hat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lyos, a term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szetes szem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lyeknek a szem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lyes adatok kezel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se tekintet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ben t</w:t>
      </w:r>
      <w:r w:rsidRPr="009C1AEE">
        <w:rPr>
          <w:rFonts w:ascii="Gadugi" w:eastAsia="Calibri" w:hAnsi="Gadugi" w:cs="Gadugi"/>
          <w:sz w:val="21"/>
          <w:szCs w:val="21"/>
        </w:rPr>
        <w:t>ö</w:t>
      </w:r>
      <w:r w:rsidRPr="009C1AEE">
        <w:rPr>
          <w:rFonts w:ascii="Gadugi" w:eastAsia="Calibri" w:hAnsi="Gadugi" w:cs="Arial"/>
          <w:sz w:val="21"/>
          <w:szCs w:val="21"/>
        </w:rPr>
        <w:t>rt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n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 xml:space="preserve"> v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delm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r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 xml:space="preserve">l 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 xml:space="preserve">s az ilyen adatok szabad 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raml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s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r</w:t>
      </w:r>
      <w:r w:rsidRPr="009C1AEE">
        <w:rPr>
          <w:rFonts w:ascii="Gadugi" w:eastAsia="Calibri" w:hAnsi="Gadugi" w:cs="Gadugi"/>
          <w:sz w:val="21"/>
          <w:szCs w:val="21"/>
        </w:rPr>
        <w:t>ó</w:t>
      </w:r>
      <w:r w:rsidRPr="009C1AEE">
        <w:rPr>
          <w:rFonts w:ascii="Gadugi" w:eastAsia="Calibri" w:hAnsi="Gadugi" w:cs="Arial"/>
          <w:sz w:val="21"/>
          <w:szCs w:val="21"/>
        </w:rPr>
        <w:t>l, valamint a 95/46/EK rendelet hat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lyon k</w:t>
      </w:r>
      <w:r w:rsidRPr="009C1AEE">
        <w:rPr>
          <w:rFonts w:ascii="Gadugi" w:eastAsia="Calibri" w:hAnsi="Gadugi" w:cs="Gadugi"/>
          <w:sz w:val="21"/>
          <w:szCs w:val="21"/>
        </w:rPr>
        <w:t>í</w:t>
      </w:r>
      <w:r w:rsidRPr="009C1AEE">
        <w:rPr>
          <w:rFonts w:ascii="Gadugi" w:eastAsia="Calibri" w:hAnsi="Gadugi" w:cs="Arial"/>
          <w:sz w:val="21"/>
          <w:szCs w:val="21"/>
        </w:rPr>
        <w:t>v</w:t>
      </w:r>
      <w:r w:rsidRPr="009C1AEE">
        <w:rPr>
          <w:rFonts w:ascii="Gadugi" w:eastAsia="Calibri" w:hAnsi="Gadugi" w:cs="Gadugi"/>
          <w:sz w:val="21"/>
          <w:szCs w:val="21"/>
        </w:rPr>
        <w:t>ü</w:t>
      </w:r>
      <w:r w:rsidRPr="009C1AEE">
        <w:rPr>
          <w:rFonts w:ascii="Gadugi" w:eastAsia="Calibri" w:hAnsi="Gadugi" w:cs="Arial"/>
          <w:sz w:val="21"/>
          <w:szCs w:val="21"/>
        </w:rPr>
        <w:t>l helyez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s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r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>l sz</w:t>
      </w:r>
      <w:r w:rsidRPr="009C1AEE">
        <w:rPr>
          <w:rFonts w:ascii="Gadugi" w:eastAsia="Calibri" w:hAnsi="Gadugi" w:cs="Gadugi"/>
          <w:sz w:val="21"/>
          <w:szCs w:val="21"/>
        </w:rPr>
        <w:t>ó</w:t>
      </w:r>
      <w:r w:rsidRPr="009C1AEE">
        <w:rPr>
          <w:rFonts w:ascii="Gadugi" w:eastAsia="Calibri" w:hAnsi="Gadugi" w:cs="Arial"/>
          <w:sz w:val="21"/>
          <w:szCs w:val="21"/>
        </w:rPr>
        <w:t>l</w:t>
      </w:r>
      <w:r w:rsidRPr="009C1AEE">
        <w:rPr>
          <w:rFonts w:ascii="Gadugi" w:eastAsia="Calibri" w:hAnsi="Gadugi" w:cs="Gadugi"/>
          <w:sz w:val="21"/>
          <w:szCs w:val="21"/>
        </w:rPr>
        <w:t>ó</w:t>
      </w:r>
      <w:r w:rsidRPr="009C1AEE">
        <w:rPr>
          <w:rFonts w:ascii="Gadugi" w:eastAsia="Calibri" w:hAnsi="Gadugi" w:cs="Arial"/>
          <w:sz w:val="21"/>
          <w:szCs w:val="21"/>
        </w:rPr>
        <w:t xml:space="preserve"> (EU) 2016/679 rendelet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 xml:space="preserve">ben (GDPR: General Data </w:t>
      </w:r>
      <w:proofErr w:type="spellStart"/>
      <w:r w:rsidRPr="009C1AEE">
        <w:rPr>
          <w:rFonts w:ascii="Gadugi" w:eastAsia="Calibri" w:hAnsi="Gadugi" w:cs="Arial"/>
          <w:sz w:val="21"/>
          <w:szCs w:val="21"/>
        </w:rPr>
        <w:t>Protection</w:t>
      </w:r>
      <w:proofErr w:type="spellEnd"/>
      <w:r w:rsidRPr="009C1AEE">
        <w:rPr>
          <w:rFonts w:ascii="Gadugi" w:eastAsia="Calibri" w:hAnsi="Gadugi" w:cs="Arial"/>
          <w:sz w:val="21"/>
          <w:szCs w:val="21"/>
        </w:rPr>
        <w:t xml:space="preserve"> </w:t>
      </w:r>
      <w:proofErr w:type="spellStart"/>
      <w:r w:rsidRPr="009C1AEE">
        <w:rPr>
          <w:rFonts w:ascii="Gadugi" w:eastAsia="Calibri" w:hAnsi="Gadugi" w:cs="Arial"/>
          <w:sz w:val="21"/>
          <w:szCs w:val="21"/>
        </w:rPr>
        <w:t>Regulation</w:t>
      </w:r>
      <w:proofErr w:type="spellEnd"/>
      <w:r w:rsidRPr="009C1AEE">
        <w:rPr>
          <w:rFonts w:ascii="Gadugi" w:eastAsia="Calibri" w:hAnsi="Gadugi" w:cs="Arial"/>
          <w:sz w:val="21"/>
          <w:szCs w:val="21"/>
        </w:rPr>
        <w:t xml:space="preserve"> – általános adatvédelmi rendelet), valamint az információs önrendelkezési jogról és az információszabadságról szóló 2011. évi CXII. törvényben (</w:t>
      </w:r>
      <w:proofErr w:type="spellStart"/>
      <w:r w:rsidRPr="009C1AEE">
        <w:rPr>
          <w:rFonts w:ascii="Gadugi" w:eastAsia="Calibri" w:hAnsi="Gadugi" w:cs="Arial"/>
          <w:sz w:val="21"/>
          <w:szCs w:val="21"/>
        </w:rPr>
        <w:t>Info</w:t>
      </w:r>
      <w:proofErr w:type="spellEnd"/>
      <w:r w:rsidRPr="009C1AEE">
        <w:rPr>
          <w:rFonts w:ascii="Gadugi" w:eastAsia="Calibri" w:hAnsi="Gadugi" w:cs="Arial"/>
          <w:sz w:val="21"/>
          <w:szCs w:val="21"/>
        </w:rPr>
        <w:t xml:space="preserve"> tv.) foglalt el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Gadugi"/>
          <w:sz w:val="21"/>
          <w:szCs w:val="21"/>
        </w:rPr>
        <w:t>í</w:t>
      </w:r>
      <w:r w:rsidRPr="009C1AEE">
        <w:rPr>
          <w:rFonts w:ascii="Gadugi" w:eastAsia="Calibri" w:hAnsi="Gadugi" w:cs="Arial"/>
          <w:sz w:val="21"/>
          <w:szCs w:val="21"/>
        </w:rPr>
        <w:t>r</w:t>
      </w:r>
      <w:r w:rsidRPr="009C1AEE">
        <w:rPr>
          <w:rFonts w:ascii="Gadugi" w:eastAsia="Calibri" w:hAnsi="Gadugi" w:cs="Gadugi"/>
          <w:sz w:val="21"/>
          <w:szCs w:val="21"/>
        </w:rPr>
        <w:t>á</w:t>
      </w:r>
      <w:r w:rsidRPr="009C1AEE">
        <w:rPr>
          <w:rFonts w:ascii="Gadugi" w:eastAsia="Calibri" w:hAnsi="Gadugi" w:cs="Arial"/>
          <w:sz w:val="21"/>
          <w:szCs w:val="21"/>
        </w:rPr>
        <w:t>soknak megfelel</w:t>
      </w:r>
      <w:r w:rsidRPr="009C1AEE">
        <w:rPr>
          <w:rFonts w:ascii="Calibri" w:eastAsia="Calibri" w:hAnsi="Calibri" w:cs="Calibri"/>
          <w:sz w:val="21"/>
          <w:szCs w:val="21"/>
        </w:rPr>
        <w:t>ő</w:t>
      </w:r>
      <w:r w:rsidRPr="009C1AEE">
        <w:rPr>
          <w:rFonts w:ascii="Gadugi" w:eastAsia="Calibri" w:hAnsi="Gadugi" w:cs="Arial"/>
          <w:sz w:val="21"/>
          <w:szCs w:val="21"/>
        </w:rPr>
        <w:t>en v</w:t>
      </w:r>
      <w:r w:rsidRPr="009C1AEE">
        <w:rPr>
          <w:rFonts w:ascii="Gadugi" w:eastAsia="Calibri" w:hAnsi="Gadugi" w:cs="Gadugi"/>
          <w:sz w:val="21"/>
          <w:szCs w:val="21"/>
        </w:rPr>
        <w:t>é</w:t>
      </w:r>
      <w:r w:rsidRPr="009C1AEE">
        <w:rPr>
          <w:rFonts w:ascii="Gadugi" w:eastAsia="Calibri" w:hAnsi="Gadugi" w:cs="Arial"/>
          <w:sz w:val="21"/>
          <w:szCs w:val="21"/>
        </w:rPr>
        <w:t>gzik.</w:t>
      </w:r>
    </w:p>
    <w:p w14:paraId="24842A57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ar-SA"/>
        </w:rPr>
      </w:pPr>
    </w:p>
    <w:p w14:paraId="7D5922F8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.7.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ab/>
        <w:t>Jelen szerz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ar-SA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d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s elv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laszthatatlan r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sz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t k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pezik a mell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kletk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ar-SA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ar-SA"/>
        </w:rPr>
        <w:t>nt csatolt dokumentumok.</w:t>
      </w:r>
    </w:p>
    <w:p w14:paraId="5F9F7C5A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</w:pPr>
    </w:p>
    <w:p w14:paraId="0472771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11.8.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 felek megállapodnak, hogy esetleges vitájuk esetén azt els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dlegesen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megegyez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ssel 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rgyal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sos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ú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ton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nj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 rendezni. Amennyiben a 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rgyal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sos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ú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 nem vezet eredm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nyre,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ú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gy kik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tik pert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rgy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kt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 f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gg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en a Kom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romi J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g, illetve a Tatab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nyai 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nysz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 kiz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lagos illet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kess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t.</w:t>
      </w:r>
    </w:p>
    <w:p w14:paraId="364E900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7EF7657A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11.9. A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sben nem szab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lyozott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sekben a magyar jog,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gy 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ü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sen a Ptk. és a pénzmosás és a terrorizmus finanszírozása megel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 xml:space="preserve">őzéséről és megakadályozásáról szóló 2017. évi LIII. törvény 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rendelkez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sei ir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nyad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k.</w:t>
      </w:r>
    </w:p>
    <w:p w14:paraId="73FD07D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4D2262CD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11.10. Jelen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mindk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 f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l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ltali al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ssal 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p 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nybe.</w:t>
      </w:r>
    </w:p>
    <w:p w14:paraId="3B35260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0100559A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11.11. Jelen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st Felek, mint akaratukkal, mindenben megegyez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t, j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v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hagy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lag al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áí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rj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k. A jelen szerz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d</w:t>
      </w:r>
      <w:r w:rsidRPr="009C1AEE">
        <w:rPr>
          <w:rFonts w:ascii="Gadugi" w:eastAsia="Times New Roman" w:hAnsi="Gadugi" w:cs="Gadugi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s 4 azonos, a Felek által aláírt példányban készült, magyar nyelven, melyb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 xml:space="preserve">l 1 példány a Megbízottat, valamint 3 példány a Megbízót illeti meg. </w:t>
      </w:r>
    </w:p>
    <w:p w14:paraId="04E0A8E0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39BB482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60CB0C83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Kelt: Mór, 2025. …………………</w:t>
      </w:r>
      <w:proofErr w:type="gramStart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…….</w:t>
      </w:r>
      <w:proofErr w:type="gramEnd"/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…</w:t>
      </w:r>
    </w:p>
    <w:p w14:paraId="68ABD51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231B4CA5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695815A1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2549"/>
        <w:gridCol w:w="2879"/>
        <w:gridCol w:w="3644"/>
      </w:tblGrid>
      <w:tr w:rsidR="009C1AEE" w:rsidRPr="009C1AEE" w14:paraId="30472D33" w14:textId="77777777" w:rsidTr="00F97DE7">
        <w:trPr>
          <w:trHeight w:hRule="exact" w:val="284"/>
          <w:jc w:val="center"/>
        </w:trPr>
        <w:tc>
          <w:tcPr>
            <w:tcW w:w="2587" w:type="dxa"/>
            <w:hideMark/>
          </w:tcPr>
          <w:p w14:paraId="7342AA76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………………………..</w:t>
            </w:r>
          </w:p>
        </w:tc>
        <w:tc>
          <w:tcPr>
            <w:tcW w:w="2995" w:type="dxa"/>
          </w:tcPr>
          <w:p w14:paraId="5F925D10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</w:p>
        </w:tc>
        <w:tc>
          <w:tcPr>
            <w:tcW w:w="3706" w:type="dxa"/>
            <w:hideMark/>
          </w:tcPr>
          <w:p w14:paraId="0D0913BF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…………………………………</w:t>
            </w:r>
          </w:p>
        </w:tc>
      </w:tr>
      <w:tr w:rsidR="009C1AEE" w:rsidRPr="009C1AEE" w14:paraId="34B449C4" w14:textId="77777777" w:rsidTr="00F97DE7">
        <w:trPr>
          <w:trHeight w:hRule="exact" w:val="284"/>
          <w:jc w:val="center"/>
        </w:trPr>
        <w:tc>
          <w:tcPr>
            <w:tcW w:w="2587" w:type="dxa"/>
            <w:hideMark/>
          </w:tcPr>
          <w:p w14:paraId="359DDAD0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Fenyves Péter</w:t>
            </w:r>
          </w:p>
        </w:tc>
        <w:tc>
          <w:tcPr>
            <w:tcW w:w="2995" w:type="dxa"/>
          </w:tcPr>
          <w:p w14:paraId="03E03CE0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</w:p>
        </w:tc>
        <w:tc>
          <w:tcPr>
            <w:tcW w:w="3706" w:type="dxa"/>
            <w:shd w:val="clear" w:color="auto" w:fill="auto"/>
            <w:hideMark/>
          </w:tcPr>
          <w:p w14:paraId="4C8C12A6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Sugár Eszter Szilvia</w:t>
            </w:r>
          </w:p>
        </w:tc>
      </w:tr>
      <w:tr w:rsidR="009C1AEE" w:rsidRPr="009C1AEE" w14:paraId="2F29EC95" w14:textId="77777777" w:rsidTr="00F97DE7">
        <w:trPr>
          <w:trHeight w:hRule="exact" w:val="284"/>
          <w:jc w:val="center"/>
        </w:trPr>
        <w:tc>
          <w:tcPr>
            <w:tcW w:w="2587" w:type="dxa"/>
            <w:hideMark/>
          </w:tcPr>
          <w:p w14:paraId="037EA76B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polgármester</w:t>
            </w:r>
          </w:p>
        </w:tc>
        <w:tc>
          <w:tcPr>
            <w:tcW w:w="2995" w:type="dxa"/>
          </w:tcPr>
          <w:p w14:paraId="2CE964BA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</w:p>
        </w:tc>
        <w:tc>
          <w:tcPr>
            <w:tcW w:w="3706" w:type="dxa"/>
            <w:shd w:val="clear" w:color="auto" w:fill="auto"/>
            <w:hideMark/>
          </w:tcPr>
          <w:p w14:paraId="10C9F789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ügyvezet</w:t>
            </w:r>
            <w:r w:rsidRPr="009C1AEE">
              <w:rPr>
                <w:rFonts w:ascii="Calibri" w:eastAsia="Times New Roman" w:hAnsi="Calibri" w:cs="Calibri"/>
                <w:sz w:val="21"/>
                <w:szCs w:val="21"/>
                <w:lang w:eastAsia="hu-HU"/>
              </w:rPr>
              <w:t>ő</w:t>
            </w:r>
          </w:p>
        </w:tc>
      </w:tr>
      <w:tr w:rsidR="009C1AEE" w:rsidRPr="009C1AEE" w14:paraId="4AD8D8AC" w14:textId="77777777" w:rsidTr="00F97DE7">
        <w:trPr>
          <w:trHeight w:hRule="exact" w:val="284"/>
          <w:jc w:val="center"/>
        </w:trPr>
        <w:tc>
          <w:tcPr>
            <w:tcW w:w="5582" w:type="dxa"/>
            <w:gridSpan w:val="2"/>
            <w:hideMark/>
          </w:tcPr>
          <w:p w14:paraId="7665D13D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 xml:space="preserve">            Megbízó</w:t>
            </w:r>
          </w:p>
        </w:tc>
        <w:tc>
          <w:tcPr>
            <w:tcW w:w="3706" w:type="dxa"/>
            <w:hideMark/>
          </w:tcPr>
          <w:p w14:paraId="3B190B72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Megbízott</w:t>
            </w:r>
          </w:p>
        </w:tc>
      </w:tr>
    </w:tbl>
    <w:p w14:paraId="7BFD2A87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3A557A66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</w:rPr>
      </w:pPr>
    </w:p>
    <w:p w14:paraId="7C45708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Jogi ellenjegyz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ő: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ab/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ab/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ab/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Pénzügyi ellenjegyz</w:t>
      </w:r>
      <w:r w:rsidRPr="009C1AEE">
        <w:rPr>
          <w:rFonts w:ascii="Calibri" w:eastAsia="Times New Roman" w:hAnsi="Calibri" w:cs="Calibri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sz w:val="21"/>
          <w:szCs w:val="21"/>
          <w:lang w:eastAsia="hu-HU"/>
        </w:rPr>
        <w:t>:</w:t>
      </w:r>
    </w:p>
    <w:p w14:paraId="0EFB8E5E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p w14:paraId="63916804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Gadugi" w:eastAsia="Times New Roman" w:hAnsi="Gadugi" w:cs="Times New Roman"/>
          <w:sz w:val="21"/>
          <w:szCs w:val="21"/>
          <w:lang w:eastAsia="hu-HU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5868"/>
      </w:tblGrid>
      <w:tr w:rsidR="009C1AEE" w:rsidRPr="009C1AEE" w14:paraId="0DC01542" w14:textId="77777777" w:rsidTr="00F97DE7">
        <w:trPr>
          <w:trHeight w:val="284"/>
        </w:trPr>
        <w:tc>
          <w:tcPr>
            <w:tcW w:w="5868" w:type="dxa"/>
            <w:hideMark/>
          </w:tcPr>
          <w:p w14:paraId="5C504050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Gadugi" w:eastAsia="Times New Roman" w:hAnsi="Gadugi" w:cs="Times New Roman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…………………………………………………………..………………………………….</w:t>
            </w:r>
          </w:p>
        </w:tc>
      </w:tr>
      <w:tr w:rsidR="009C1AEE" w:rsidRPr="009C1AEE" w14:paraId="11DAF9A7" w14:textId="77777777" w:rsidTr="00F97DE7">
        <w:trPr>
          <w:trHeight w:val="284"/>
        </w:trPr>
        <w:tc>
          <w:tcPr>
            <w:tcW w:w="5868" w:type="dxa"/>
            <w:hideMark/>
          </w:tcPr>
          <w:p w14:paraId="1CFC3070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lastRenderedPageBreak/>
              <w:t xml:space="preserve">dr. Taba Nikoletta </w:t>
            </w:r>
            <w:r w:rsidRPr="009C1AEE">
              <w:rPr>
                <w:rFonts w:ascii="Calibri" w:eastAsia="Times New Roman" w:hAnsi="Calibri" w:cs="Calibri"/>
                <w:sz w:val="21"/>
                <w:szCs w:val="21"/>
                <w:lang w:eastAsia="hu-HU"/>
              </w:rPr>
              <w:t xml:space="preserve">                                             Hossó Anita</w:t>
            </w:r>
          </w:p>
        </w:tc>
      </w:tr>
      <w:tr w:rsidR="009C1AEE" w:rsidRPr="009C1AEE" w14:paraId="09EB702C" w14:textId="77777777" w:rsidTr="00F97DE7">
        <w:trPr>
          <w:trHeight w:val="284"/>
        </w:trPr>
        <w:tc>
          <w:tcPr>
            <w:tcW w:w="5868" w:type="dxa"/>
            <w:hideMark/>
          </w:tcPr>
          <w:p w14:paraId="18A841A7" w14:textId="77777777" w:rsidR="009C1AEE" w:rsidRPr="009C1AEE" w:rsidRDefault="009C1AEE" w:rsidP="009C1AEE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Calibri" w:eastAsia="Times New Roman" w:hAnsi="Calibri" w:cs="Calibri"/>
                <w:sz w:val="21"/>
                <w:szCs w:val="21"/>
              </w:rPr>
            </w:pP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 xml:space="preserve">        jegyz</w:t>
            </w:r>
            <w:r w:rsidRPr="009C1AEE">
              <w:rPr>
                <w:rFonts w:ascii="Calibri" w:eastAsia="Times New Roman" w:hAnsi="Calibri" w:cs="Calibri"/>
                <w:sz w:val="21"/>
                <w:szCs w:val="21"/>
                <w:lang w:eastAsia="hu-HU"/>
              </w:rPr>
              <w:t>ő</w:t>
            </w:r>
            <w:r w:rsidRPr="009C1AEE">
              <w:rPr>
                <w:rFonts w:ascii="Gadugi" w:eastAsia="Times New Roman" w:hAnsi="Gadugi" w:cs="Times New Roman"/>
                <w:sz w:val="21"/>
                <w:szCs w:val="21"/>
                <w:lang w:eastAsia="hu-HU"/>
              </w:rPr>
              <w:t>……………………………            pénzügyi irodavezet</w:t>
            </w:r>
            <w:r w:rsidRPr="009C1AEE">
              <w:rPr>
                <w:rFonts w:ascii="Calibri" w:eastAsia="Times New Roman" w:hAnsi="Calibri" w:cs="Calibri"/>
                <w:sz w:val="21"/>
                <w:szCs w:val="21"/>
                <w:lang w:eastAsia="hu-HU"/>
              </w:rPr>
              <w:t>ő</w:t>
            </w:r>
          </w:p>
        </w:tc>
      </w:tr>
    </w:tbl>
    <w:p w14:paraId="283B0CEC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  <w:t>2025. ……</w:t>
      </w:r>
      <w:proofErr w:type="gramStart"/>
      <w:r w:rsidRPr="009C1AEE"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  <w:t>…….</w:t>
      </w:r>
      <w:proofErr w:type="gramEnd"/>
      <w:r w:rsidRPr="009C1AEE"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  <w:t>.….                                      2025. ……………………</w:t>
      </w:r>
    </w:p>
    <w:p w14:paraId="7C6B7167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</w:pPr>
    </w:p>
    <w:p w14:paraId="40EA7B0C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</w:pPr>
    </w:p>
    <w:p w14:paraId="7E7F544C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u w:val="single"/>
          <w:lang w:eastAsia="ar-SA"/>
        </w:rPr>
        <w:t>Mellékletek:</w:t>
      </w:r>
    </w:p>
    <w:p w14:paraId="75D1D8C0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1. sz. melléklet: Szakmai felel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ss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é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gbiztos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í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t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s</w:t>
      </w:r>
    </w:p>
    <w:p w14:paraId="0E752262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2. sz. melléklet: K-E-S Audit Kft. könyvvizsgálói kamarai bejegyzésének igazolása</w:t>
      </w:r>
    </w:p>
    <w:p w14:paraId="3EB4BAFB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3. sz. melléklet: dr. Sugár Dezs</w:t>
      </w:r>
      <w:r w:rsidRPr="009C1AEE">
        <w:rPr>
          <w:rFonts w:ascii="Calibri" w:eastAsia="Times New Roman" w:hAnsi="Calibri" w:cs="Calibri"/>
          <w:color w:val="000000"/>
          <w:sz w:val="21"/>
          <w:szCs w:val="21"/>
          <w:lang w:eastAsia="hu-HU"/>
        </w:rPr>
        <w:t>ő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 xml:space="preserve"> k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ö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nyvvizsg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á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l</w:t>
      </w:r>
      <w:r w:rsidRPr="009C1AEE">
        <w:rPr>
          <w:rFonts w:ascii="Gadugi" w:eastAsia="Times New Roman" w:hAnsi="Gadugi" w:cs="Gadugi"/>
          <w:color w:val="000000"/>
          <w:sz w:val="21"/>
          <w:szCs w:val="21"/>
          <w:lang w:eastAsia="hu-HU"/>
        </w:rPr>
        <w:t>ó</w:t>
      </w: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i kamarai bejegyzésének igazolása</w:t>
      </w:r>
    </w:p>
    <w:p w14:paraId="3675FD8F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Times New Roman" w:hAnsi="Gadugi" w:cs="Times New Roman"/>
          <w:b/>
          <w:caps/>
          <w:sz w:val="21"/>
          <w:szCs w:val="21"/>
          <w:lang w:eastAsia="hu-HU"/>
        </w:rPr>
      </w:pPr>
      <w:r w:rsidRPr="009C1AEE">
        <w:rPr>
          <w:rFonts w:ascii="Gadugi" w:eastAsia="Times New Roman" w:hAnsi="Gadugi" w:cs="Times New Roman"/>
          <w:color w:val="000000"/>
          <w:sz w:val="21"/>
          <w:szCs w:val="21"/>
          <w:lang w:eastAsia="hu-HU"/>
        </w:rPr>
        <w:t>4. sz. melléklet: könyvvizsgálói elfogadó nyilatkozat</w:t>
      </w:r>
    </w:p>
    <w:p w14:paraId="678D30A3" w14:textId="77777777" w:rsidR="009C1AEE" w:rsidRPr="009C1AEE" w:rsidRDefault="009C1AEE" w:rsidP="009C1AEE">
      <w:pPr>
        <w:widowControl w:val="0"/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Gadugi" w:eastAsia="Calibri" w:hAnsi="Gadugi" w:cs="Times New Roman"/>
          <w:sz w:val="21"/>
          <w:szCs w:val="21"/>
        </w:rPr>
      </w:pPr>
    </w:p>
    <w:p w14:paraId="2E8FC751" w14:textId="77777777" w:rsidR="009C1AEE" w:rsidRPr="009C1AEE" w:rsidRDefault="009C1AEE" w:rsidP="009C1AEE">
      <w:pPr>
        <w:rPr>
          <w:rFonts w:ascii="Arial" w:eastAsia="Calibri" w:hAnsi="Arial" w:cs="Arial"/>
          <w:sz w:val="24"/>
          <w:szCs w:val="24"/>
        </w:rPr>
      </w:pPr>
    </w:p>
    <w:p w14:paraId="5718B54A" w14:textId="77777777" w:rsidR="00491C0D" w:rsidRDefault="00491C0D"/>
    <w:sectPr w:rsidR="00491C0D" w:rsidSect="009C1AEE"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70F881" w14:textId="77777777" w:rsidR="003836F8" w:rsidRDefault="003836F8">
      <w:pPr>
        <w:spacing w:after="0" w:line="240" w:lineRule="auto"/>
      </w:pPr>
      <w:r>
        <w:separator/>
      </w:r>
    </w:p>
  </w:endnote>
  <w:endnote w:type="continuationSeparator" w:id="0">
    <w:p w14:paraId="78879EE2" w14:textId="77777777" w:rsidR="003836F8" w:rsidRDefault="003836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charset w:val="01"/>
    <w:family w:val="auto"/>
    <w:pitch w:val="variable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E2CD49" w14:textId="77777777" w:rsidR="003836F8" w:rsidRDefault="003836F8">
      <w:pPr>
        <w:spacing w:after="0" w:line="240" w:lineRule="auto"/>
      </w:pPr>
      <w:r>
        <w:separator/>
      </w:r>
    </w:p>
  </w:footnote>
  <w:footnote w:type="continuationSeparator" w:id="0">
    <w:p w14:paraId="672A28FB" w14:textId="77777777" w:rsidR="003836F8" w:rsidRDefault="003836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4B5FF0"/>
    <w:multiLevelType w:val="hybridMultilevel"/>
    <w:tmpl w:val="9288D210"/>
    <w:lvl w:ilvl="0" w:tplc="EA9ACD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45429"/>
    <w:multiLevelType w:val="hybridMultilevel"/>
    <w:tmpl w:val="DB305D6C"/>
    <w:lvl w:ilvl="0" w:tplc="90CA0EBC">
      <w:start w:val="1"/>
      <w:numFmt w:val="bullet"/>
      <w:lvlText w:val=""/>
      <w:lvlJc w:val="left"/>
      <w:pPr>
        <w:ind w:left="1866" w:hanging="360"/>
      </w:pPr>
      <w:rPr>
        <w:rFonts w:ascii="Symbol" w:hAnsi="Symbol" w:cs="Symbol" w:hint="default"/>
      </w:rPr>
    </w:lvl>
    <w:lvl w:ilvl="1" w:tplc="040E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0E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111047"/>
    <w:multiLevelType w:val="hybridMultilevel"/>
    <w:tmpl w:val="EB62AE88"/>
    <w:lvl w:ilvl="0" w:tplc="206AE4D8">
      <w:start w:val="1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F91E10"/>
    <w:multiLevelType w:val="hybridMultilevel"/>
    <w:tmpl w:val="A110920A"/>
    <w:lvl w:ilvl="0" w:tplc="90CA0EBC">
      <w:start w:val="1"/>
      <w:numFmt w:val="bullet"/>
      <w:lvlText w:val=""/>
      <w:lvlJc w:val="left"/>
      <w:pPr>
        <w:ind w:left="1146" w:hanging="360"/>
      </w:pPr>
      <w:rPr>
        <w:rFonts w:ascii="Symbol" w:hAnsi="Symbol" w:cs="Symbol" w:hint="default"/>
      </w:rPr>
    </w:lvl>
    <w:lvl w:ilvl="1" w:tplc="040E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0E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F821535"/>
    <w:multiLevelType w:val="hybridMultilevel"/>
    <w:tmpl w:val="4E0EFF2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8F4A4A"/>
    <w:multiLevelType w:val="multilevel"/>
    <w:tmpl w:val="488F4A4A"/>
    <w:lvl w:ilvl="0">
      <w:start w:val="1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4FB76C51"/>
    <w:multiLevelType w:val="hybridMultilevel"/>
    <w:tmpl w:val="0DD86D06"/>
    <w:lvl w:ilvl="0" w:tplc="B2E4457C">
      <w:start w:val="1"/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E0003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3" w15:restartNumberingAfterBreak="0">
    <w:nsid w:val="50CF64A3"/>
    <w:multiLevelType w:val="hybridMultilevel"/>
    <w:tmpl w:val="3FC6E196"/>
    <w:lvl w:ilvl="0" w:tplc="9D0EA88C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6C34729"/>
    <w:multiLevelType w:val="hybridMultilevel"/>
    <w:tmpl w:val="B8ECEC54"/>
    <w:lvl w:ilvl="0" w:tplc="040E000F">
      <w:start w:val="1"/>
      <w:numFmt w:val="decimal"/>
      <w:lvlText w:val="%1."/>
      <w:lvlJc w:val="left"/>
      <w:pPr>
        <w:ind w:left="3338" w:hanging="36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F143AF"/>
    <w:multiLevelType w:val="hybridMultilevel"/>
    <w:tmpl w:val="864453B2"/>
    <w:lvl w:ilvl="0" w:tplc="9E6033E0">
      <w:start w:val="1138"/>
      <w:numFmt w:val="bullet"/>
      <w:lvlText w:val="-"/>
      <w:lvlJc w:val="left"/>
      <w:pPr>
        <w:ind w:left="720" w:hanging="360"/>
      </w:pPr>
      <w:rPr>
        <w:rFonts w:ascii="Bookman Old Style" w:eastAsia="Calisto MT" w:hAnsi="Bookman Old Style" w:cs="Calisto MT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7A174E"/>
    <w:multiLevelType w:val="hybridMultilevel"/>
    <w:tmpl w:val="A580B220"/>
    <w:lvl w:ilvl="0" w:tplc="90CA0EBC">
      <w:start w:val="1"/>
      <w:numFmt w:val="bullet"/>
      <w:lvlText w:val=""/>
      <w:lvlJc w:val="left"/>
      <w:pPr>
        <w:ind w:left="1440" w:hanging="360"/>
      </w:pPr>
      <w:rPr>
        <w:rFonts w:ascii="Symbol" w:hAnsi="Symbol" w:cs="Symbol" w:hint="default"/>
      </w:rPr>
    </w:lvl>
    <w:lvl w:ilvl="1" w:tplc="040E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E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5C946299"/>
    <w:multiLevelType w:val="singleLevel"/>
    <w:tmpl w:val="5C946299"/>
    <w:lvl w:ilvl="0">
      <w:start w:val="1"/>
      <w:numFmt w:val="bullet"/>
      <w:lvlText w:val=""/>
      <w:lvlJc w:val="left"/>
      <w:pPr>
        <w:tabs>
          <w:tab w:val="left" w:pos="-720"/>
        </w:tabs>
        <w:ind w:left="-720" w:hanging="360"/>
      </w:pPr>
      <w:rPr>
        <w:rFonts w:ascii="Wingdings" w:eastAsia="Wingdings" w:hAnsi="Wingdings" w:hint="default"/>
        <w:b w:val="0"/>
        <w:color w:val="000000"/>
        <w:w w:val="100"/>
        <w:sz w:val="24"/>
      </w:rPr>
    </w:lvl>
  </w:abstractNum>
  <w:abstractNum w:abstractNumId="19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AB565B"/>
    <w:multiLevelType w:val="hybridMultilevel"/>
    <w:tmpl w:val="7466E212"/>
    <w:lvl w:ilvl="0" w:tplc="90CA0EBC">
      <w:start w:val="1"/>
      <w:numFmt w:val="bullet"/>
      <w:lvlText w:val=""/>
      <w:lvlJc w:val="left"/>
      <w:pPr>
        <w:ind w:left="1866" w:hanging="360"/>
      </w:pPr>
      <w:rPr>
        <w:rFonts w:ascii="Symbol" w:hAnsi="Symbol" w:cs="Symbol" w:hint="default"/>
      </w:rPr>
    </w:lvl>
    <w:lvl w:ilvl="1" w:tplc="040E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586" w:hanging="360"/>
      </w:pPr>
      <w:rPr>
        <w:rFonts w:ascii="Wingdings" w:hAnsi="Wingdings" w:cs="Wingdings" w:hint="default"/>
      </w:rPr>
    </w:lvl>
    <w:lvl w:ilvl="3" w:tplc="040E0001">
      <w:start w:val="1"/>
      <w:numFmt w:val="bullet"/>
      <w:lvlText w:val=""/>
      <w:lvlJc w:val="left"/>
      <w:pPr>
        <w:ind w:left="3306" w:hanging="360"/>
      </w:pPr>
      <w:rPr>
        <w:rFonts w:ascii="Symbol" w:hAnsi="Symbol" w:cs="Symbol" w:hint="default"/>
      </w:rPr>
    </w:lvl>
    <w:lvl w:ilvl="4" w:tplc="040E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746" w:hanging="360"/>
      </w:pPr>
      <w:rPr>
        <w:rFonts w:ascii="Wingdings" w:hAnsi="Wingdings" w:cs="Wingdings" w:hint="default"/>
      </w:rPr>
    </w:lvl>
    <w:lvl w:ilvl="6" w:tplc="040E0001">
      <w:start w:val="1"/>
      <w:numFmt w:val="bullet"/>
      <w:lvlText w:val=""/>
      <w:lvlJc w:val="left"/>
      <w:pPr>
        <w:ind w:left="5466" w:hanging="360"/>
      </w:pPr>
      <w:rPr>
        <w:rFonts w:ascii="Symbol" w:hAnsi="Symbol" w:cs="Symbol" w:hint="default"/>
      </w:rPr>
    </w:lvl>
    <w:lvl w:ilvl="7" w:tplc="040E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906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70221CA4"/>
    <w:multiLevelType w:val="multilevel"/>
    <w:tmpl w:val="F2BCA7F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5076597"/>
    <w:multiLevelType w:val="hybridMultilevel"/>
    <w:tmpl w:val="69D6D18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19"/>
  </w:num>
  <w:num w:numId="2" w16cid:durableId="932590407">
    <w:abstractNumId w:val="24"/>
  </w:num>
  <w:num w:numId="3" w16cid:durableId="1469779523">
    <w:abstractNumId w:val="5"/>
  </w:num>
  <w:num w:numId="4" w16cid:durableId="1727148376">
    <w:abstractNumId w:val="10"/>
  </w:num>
  <w:num w:numId="5" w16cid:durableId="989790583">
    <w:abstractNumId w:val="26"/>
  </w:num>
  <w:num w:numId="6" w16cid:durableId="1119686896">
    <w:abstractNumId w:val="20"/>
  </w:num>
  <w:num w:numId="7" w16cid:durableId="1425150617">
    <w:abstractNumId w:val="7"/>
  </w:num>
  <w:num w:numId="8" w16cid:durableId="1898279024">
    <w:abstractNumId w:val="1"/>
  </w:num>
  <w:num w:numId="9" w16cid:durableId="1036734201">
    <w:abstractNumId w:val="14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23"/>
  </w:num>
  <w:num w:numId="13" w16cid:durableId="2099206043">
    <w:abstractNumId w:val="11"/>
  </w:num>
  <w:num w:numId="14" w16cid:durableId="491682190">
    <w:abstractNumId w:val="18"/>
  </w:num>
  <w:num w:numId="15" w16cid:durableId="295766469">
    <w:abstractNumId w:val="25"/>
  </w:num>
  <w:num w:numId="16" w16cid:durableId="1001545434">
    <w:abstractNumId w:val="3"/>
  </w:num>
  <w:num w:numId="17" w16cid:durableId="369262336">
    <w:abstractNumId w:val="9"/>
  </w:num>
  <w:num w:numId="18" w16cid:durableId="481697838">
    <w:abstractNumId w:val="12"/>
  </w:num>
  <w:num w:numId="19" w16cid:durableId="1820881237">
    <w:abstractNumId w:val="15"/>
  </w:num>
  <w:num w:numId="20" w16cid:durableId="837767672">
    <w:abstractNumId w:val="17"/>
  </w:num>
  <w:num w:numId="21" w16cid:durableId="1375695968">
    <w:abstractNumId w:val="4"/>
  </w:num>
  <w:num w:numId="22" w16cid:durableId="1444034945">
    <w:abstractNumId w:val="21"/>
  </w:num>
  <w:num w:numId="23" w16cid:durableId="597520018">
    <w:abstractNumId w:val="8"/>
  </w:num>
  <w:num w:numId="24" w16cid:durableId="201349039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601717494">
    <w:abstractNumId w:val="13"/>
  </w:num>
  <w:num w:numId="26" w16cid:durableId="31540614">
    <w:abstractNumId w:val="16"/>
  </w:num>
  <w:num w:numId="27" w16cid:durableId="115114025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1A5445"/>
    <w:rsid w:val="001D17F6"/>
    <w:rsid w:val="00204823"/>
    <w:rsid w:val="00233475"/>
    <w:rsid w:val="00243B69"/>
    <w:rsid w:val="0038264F"/>
    <w:rsid w:val="003836F8"/>
    <w:rsid w:val="003D14E2"/>
    <w:rsid w:val="003E2631"/>
    <w:rsid w:val="004024E9"/>
    <w:rsid w:val="00412A33"/>
    <w:rsid w:val="0041686E"/>
    <w:rsid w:val="00454023"/>
    <w:rsid w:val="00474A43"/>
    <w:rsid w:val="00475D87"/>
    <w:rsid w:val="00483209"/>
    <w:rsid w:val="00491C0D"/>
    <w:rsid w:val="00520342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6B31CA"/>
    <w:rsid w:val="00743855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8B7A6F"/>
    <w:rsid w:val="009020B9"/>
    <w:rsid w:val="0090505C"/>
    <w:rsid w:val="00921D26"/>
    <w:rsid w:val="009A64F7"/>
    <w:rsid w:val="009B7E7E"/>
    <w:rsid w:val="009C1AEE"/>
    <w:rsid w:val="00A10C12"/>
    <w:rsid w:val="00A30161"/>
    <w:rsid w:val="00A36720"/>
    <w:rsid w:val="00AC625C"/>
    <w:rsid w:val="00B2309B"/>
    <w:rsid w:val="00B4128A"/>
    <w:rsid w:val="00B75B8F"/>
    <w:rsid w:val="00B8346B"/>
    <w:rsid w:val="00BA553C"/>
    <w:rsid w:val="00BB2530"/>
    <w:rsid w:val="00C013E0"/>
    <w:rsid w:val="00C03F9A"/>
    <w:rsid w:val="00C32F0F"/>
    <w:rsid w:val="00C4497A"/>
    <w:rsid w:val="00C61D4F"/>
    <w:rsid w:val="00C94BB0"/>
    <w:rsid w:val="00CA5B59"/>
    <w:rsid w:val="00CC3D56"/>
    <w:rsid w:val="00D26471"/>
    <w:rsid w:val="00D54ACE"/>
    <w:rsid w:val="00D649B6"/>
    <w:rsid w:val="00D93203"/>
    <w:rsid w:val="00E4642C"/>
    <w:rsid w:val="00E80520"/>
    <w:rsid w:val="00EE4791"/>
    <w:rsid w:val="00F05D33"/>
    <w:rsid w:val="00F3397C"/>
    <w:rsid w:val="00F35B09"/>
    <w:rsid w:val="00F64919"/>
    <w:rsid w:val="00F70482"/>
    <w:rsid w:val="00F75E02"/>
    <w:rsid w:val="00FE30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aliases w:val="Welt L Char,Welt L,Bullet List,FooterText,numbered,Paragraphe de liste1,Bulletr List Paragraph,列出段落,列出段落1,Listeafsnit1,Parágrafo da Lista1,List Paragraph2,List Paragraph21,リスト段落1,Párrafo de lista1,List (Mannvit),Bullets 1,bekezdés1"/>
    <w:basedOn w:val="Norml"/>
    <w:link w:val="ListaszerbekezdsChar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iPriority w:val="99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  <w:style w:type="character" w:styleId="Helyrzszveg">
    <w:name w:val="Placeholder Text"/>
    <w:basedOn w:val="Bekezdsalapbettpusa"/>
    <w:uiPriority w:val="99"/>
    <w:semiHidden/>
    <w:rsid w:val="009C1AEE"/>
    <w:rPr>
      <w:color w:val="808080"/>
    </w:rPr>
  </w:style>
  <w:style w:type="paragraph" w:styleId="Nincstrkz">
    <w:name w:val="No Spacing"/>
    <w:uiPriority w:val="1"/>
    <w:qFormat/>
    <w:rsid w:val="009C1AEE"/>
    <w:pPr>
      <w:spacing w:after="0" w:line="240" w:lineRule="auto"/>
    </w:pPr>
    <w:rPr>
      <w:rFonts w:ascii="Calibri" w:eastAsia="Times New Roman" w:hAnsi="Calibri" w:cs="Times New Roman"/>
      <w:kern w:val="0"/>
      <w:sz w:val="22"/>
      <w:szCs w:val="22"/>
      <w:lang w:eastAsia="hu-HU"/>
      <w14:ligatures w14:val="none"/>
    </w:rPr>
  </w:style>
  <w:style w:type="table" w:customStyle="1" w:styleId="Rcsostblzat1">
    <w:name w:val="Rácsos táblázat1"/>
    <w:basedOn w:val="Normltblzat"/>
    <w:next w:val="Rcsostblzat"/>
    <w:uiPriority w:val="39"/>
    <w:rsid w:val="009C1AEE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lterjesztscm">
    <w:name w:val="előterjesztés cím"/>
    <w:basedOn w:val="Bekezdsalapbettpusa"/>
    <w:uiPriority w:val="1"/>
    <w:rsid w:val="009C1AEE"/>
    <w:rPr>
      <w:rFonts w:ascii="Arial" w:hAnsi="Arial"/>
      <w:sz w:val="28"/>
    </w:rPr>
  </w:style>
  <w:style w:type="paragraph" w:customStyle="1" w:styleId="Buborkszveg1">
    <w:name w:val="Buborékszöveg1"/>
    <w:basedOn w:val="Norml"/>
    <w:next w:val="Buborkszveg"/>
    <w:link w:val="BuborkszvegChar"/>
    <w:uiPriority w:val="99"/>
    <w:semiHidden/>
    <w:unhideWhenUsed/>
    <w:rsid w:val="009C1AEE"/>
    <w:pPr>
      <w:spacing w:after="0" w:line="240" w:lineRule="auto"/>
    </w:pPr>
    <w:rPr>
      <w:rFonts w:ascii="Segoe UI" w:hAnsi="Segoe UI" w:cs="Segoe UI"/>
      <w:kern w:val="2"/>
      <w:sz w:val="18"/>
      <w:szCs w:val="18"/>
      <w14:ligatures w14:val="standardContextual"/>
    </w:rPr>
  </w:style>
  <w:style w:type="character" w:customStyle="1" w:styleId="BuborkszvegChar">
    <w:name w:val="Buborékszöveg Char"/>
    <w:basedOn w:val="Bekezdsalapbettpusa"/>
    <w:link w:val="Buborkszveg1"/>
    <w:uiPriority w:val="99"/>
    <w:semiHidden/>
    <w:rsid w:val="009C1AEE"/>
    <w:rPr>
      <w:rFonts w:ascii="Segoe UI" w:hAnsi="Segoe UI" w:cs="Segoe UI"/>
      <w:sz w:val="18"/>
      <w:szCs w:val="18"/>
    </w:rPr>
  </w:style>
  <w:style w:type="character" w:customStyle="1" w:styleId="Stlus1">
    <w:name w:val="Stílus1"/>
    <w:basedOn w:val="elterjesztscm"/>
    <w:uiPriority w:val="1"/>
    <w:rsid w:val="009C1AEE"/>
    <w:rPr>
      <w:rFonts w:ascii="Arial" w:hAnsi="Arial"/>
      <w:b w:val="0"/>
      <w:caps/>
      <w:smallCaps w:val="0"/>
      <w:sz w:val="28"/>
    </w:rPr>
  </w:style>
  <w:style w:type="character" w:customStyle="1" w:styleId="elterjesztscm2">
    <w:name w:val="előterjesztés cím2"/>
    <w:basedOn w:val="Bekezdsalapbettpusa"/>
    <w:uiPriority w:val="1"/>
    <w:rsid w:val="009C1AEE"/>
    <w:rPr>
      <w:rFonts w:ascii="Arial" w:hAnsi="Arial"/>
      <w:b/>
      <w:sz w:val="24"/>
      <w:u w:val="single"/>
    </w:rPr>
  </w:style>
  <w:style w:type="paragraph" w:styleId="Szvegtrzs">
    <w:name w:val="Body Text"/>
    <w:basedOn w:val="Norml"/>
    <w:link w:val="SzvegtrzsChar"/>
    <w:unhideWhenUsed/>
    <w:rsid w:val="009C1AEE"/>
    <w:pPr>
      <w:spacing w:after="140" w:line="288" w:lineRule="auto"/>
    </w:pPr>
    <w:rPr>
      <w:rFonts w:ascii="Times New Roman" w:eastAsia="Noto Sans CJK SC Regular" w:hAnsi="Times New Roman" w:cs="FreeSans"/>
      <w:kern w:val="2"/>
      <w:sz w:val="24"/>
      <w:szCs w:val="24"/>
      <w:lang w:eastAsia="zh-CN" w:bidi="hi-IN"/>
    </w:rPr>
  </w:style>
  <w:style w:type="character" w:customStyle="1" w:styleId="SzvegtrzsChar">
    <w:name w:val="Szövegtörzs Char"/>
    <w:basedOn w:val="Bekezdsalapbettpusa"/>
    <w:link w:val="Szvegtrzs"/>
    <w:rsid w:val="009C1AEE"/>
    <w:rPr>
      <w:rFonts w:ascii="Times New Roman" w:eastAsia="Noto Sans CJK SC Regular" w:hAnsi="Times New Roman" w:cs="FreeSans"/>
      <w:lang w:eastAsia="zh-CN" w:bidi="hi-IN"/>
      <w14:ligatures w14:val="none"/>
    </w:rPr>
  </w:style>
  <w:style w:type="paragraph" w:customStyle="1" w:styleId="Jegyzetszveg1">
    <w:name w:val="Jegyzetszöveg1"/>
    <w:basedOn w:val="Norml"/>
    <w:next w:val="Jegyzetszveg"/>
    <w:link w:val="JegyzetszvegChar"/>
    <w:uiPriority w:val="99"/>
    <w:unhideWhenUsed/>
    <w:rsid w:val="009C1AEE"/>
    <w:pPr>
      <w:spacing w:line="240" w:lineRule="auto"/>
    </w:pPr>
    <w:rPr>
      <w:kern w:val="2"/>
      <w:sz w:val="20"/>
      <w:szCs w:val="20"/>
      <w14:ligatures w14:val="standardContextual"/>
    </w:rPr>
  </w:style>
  <w:style w:type="character" w:customStyle="1" w:styleId="JegyzetszvegChar">
    <w:name w:val="Jegyzetszöveg Char"/>
    <w:basedOn w:val="Bekezdsalapbettpusa"/>
    <w:link w:val="Jegyzetszveg1"/>
    <w:uiPriority w:val="99"/>
    <w:rsid w:val="009C1AEE"/>
    <w:rPr>
      <w:sz w:val="20"/>
      <w:szCs w:val="20"/>
    </w:rPr>
  </w:style>
  <w:style w:type="character" w:styleId="Jegyzethivatkozs">
    <w:name w:val="annotation reference"/>
    <w:basedOn w:val="Bekezdsalapbettpusa"/>
    <w:uiPriority w:val="99"/>
    <w:semiHidden/>
    <w:unhideWhenUsed/>
    <w:rsid w:val="009C1AEE"/>
    <w:rPr>
      <w:sz w:val="16"/>
      <w:szCs w:val="16"/>
    </w:rPr>
  </w:style>
  <w:style w:type="paragraph" w:customStyle="1" w:styleId="rtejustify">
    <w:name w:val="rtejustify"/>
    <w:basedOn w:val="Norml"/>
    <w:rsid w:val="009C1A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customStyle="1" w:styleId="Vltozat1">
    <w:name w:val="Változat1"/>
    <w:next w:val="Vltozat"/>
    <w:hidden/>
    <w:uiPriority w:val="99"/>
    <w:semiHidden/>
    <w:rsid w:val="009C1AEE"/>
    <w:pPr>
      <w:spacing w:after="0" w:line="240" w:lineRule="auto"/>
    </w:pPr>
    <w:rPr>
      <w:kern w:val="0"/>
      <w:sz w:val="22"/>
      <w:szCs w:val="22"/>
      <w14:ligatures w14:val="none"/>
    </w:rPr>
  </w:style>
  <w:style w:type="paragraph" w:customStyle="1" w:styleId="Megjegyzstrgya1">
    <w:name w:val="Megjegyzés tárgya1"/>
    <w:basedOn w:val="Jegyzetszveg"/>
    <w:next w:val="Jegyzetszveg"/>
    <w:uiPriority w:val="99"/>
    <w:semiHidden/>
    <w:unhideWhenUsed/>
    <w:rsid w:val="009C1AEE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9C1AEE"/>
    <w:rPr>
      <w:b/>
      <w:bCs/>
      <w:sz w:val="20"/>
      <w:szCs w:val="20"/>
    </w:rPr>
  </w:style>
  <w:style w:type="character" w:customStyle="1" w:styleId="ListaszerbekezdsChar">
    <w:name w:val="Listaszerű bekezdés Char"/>
    <w:aliases w:val="Welt L Char Char,Welt L Char1,Bullet List Char,FooterText Char,numbered Char,Paragraphe de liste1 Char,Bulletr List Paragraph Char,列出段落 Char,列出段落1 Char,Listeafsnit1 Char,Parágrafo da Lista1 Char,List Paragraph2 Char,リスト段落1 Char"/>
    <w:link w:val="Listaszerbekezds"/>
    <w:uiPriority w:val="34"/>
    <w:locked/>
    <w:rsid w:val="009C1AEE"/>
  </w:style>
  <w:style w:type="character" w:styleId="Oldalszm">
    <w:name w:val="page number"/>
    <w:rsid w:val="009C1AEE"/>
    <w:rPr>
      <w:rFonts w:cs="Times New Roman"/>
    </w:rPr>
  </w:style>
  <w:style w:type="character" w:customStyle="1" w:styleId="Hiperhivatkozs1">
    <w:name w:val="Hiperhivatkozás1"/>
    <w:basedOn w:val="Bekezdsalapbettpusa"/>
    <w:uiPriority w:val="99"/>
    <w:unhideWhenUsed/>
    <w:rsid w:val="009C1AEE"/>
    <w:rPr>
      <w:color w:val="0563C1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9C1AEE"/>
    <w:rPr>
      <w:color w:val="605E5C"/>
      <w:shd w:val="clear" w:color="auto" w:fill="E1DFDD"/>
    </w:rPr>
  </w:style>
  <w:style w:type="table" w:styleId="Rcsostblzat">
    <w:name w:val="Table Grid"/>
    <w:basedOn w:val="Normltblzat"/>
    <w:uiPriority w:val="39"/>
    <w:rsid w:val="009C1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uborkszveg">
    <w:name w:val="Balloon Text"/>
    <w:basedOn w:val="Norml"/>
    <w:link w:val="BuborkszvegChar1"/>
    <w:uiPriority w:val="99"/>
    <w:semiHidden/>
    <w:unhideWhenUsed/>
    <w:rsid w:val="009C1AE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1">
    <w:name w:val="Buborékszöveg Char1"/>
    <w:basedOn w:val="Bekezdsalapbettpusa"/>
    <w:link w:val="Buborkszveg"/>
    <w:uiPriority w:val="99"/>
    <w:semiHidden/>
    <w:rsid w:val="009C1AEE"/>
    <w:rPr>
      <w:rFonts w:ascii="Segoe UI" w:hAnsi="Segoe UI" w:cs="Segoe UI"/>
      <w:kern w:val="0"/>
      <w:sz w:val="18"/>
      <w:szCs w:val="18"/>
      <w14:ligatures w14:val="none"/>
    </w:rPr>
  </w:style>
  <w:style w:type="paragraph" w:styleId="Jegyzetszveg">
    <w:name w:val="annotation text"/>
    <w:basedOn w:val="Norml"/>
    <w:link w:val="JegyzetszvegChar1"/>
    <w:uiPriority w:val="99"/>
    <w:semiHidden/>
    <w:unhideWhenUsed/>
    <w:rsid w:val="009C1AEE"/>
    <w:pPr>
      <w:spacing w:line="240" w:lineRule="auto"/>
    </w:pPr>
    <w:rPr>
      <w:sz w:val="20"/>
      <w:szCs w:val="20"/>
    </w:rPr>
  </w:style>
  <w:style w:type="character" w:customStyle="1" w:styleId="JegyzetszvegChar1">
    <w:name w:val="Jegyzetszöveg Char1"/>
    <w:basedOn w:val="Bekezdsalapbettpusa"/>
    <w:link w:val="Jegyzetszveg"/>
    <w:uiPriority w:val="99"/>
    <w:semiHidden/>
    <w:rsid w:val="009C1AEE"/>
    <w:rPr>
      <w:kern w:val="0"/>
      <w:sz w:val="20"/>
      <w:szCs w:val="20"/>
      <w14:ligatures w14:val="none"/>
    </w:rPr>
  </w:style>
  <w:style w:type="paragraph" w:styleId="Vltozat">
    <w:name w:val="Revision"/>
    <w:hidden/>
    <w:uiPriority w:val="99"/>
    <w:semiHidden/>
    <w:rsid w:val="009C1AEE"/>
    <w:pPr>
      <w:spacing w:after="0" w:line="240" w:lineRule="auto"/>
    </w:pPr>
    <w:rPr>
      <w:kern w:val="0"/>
      <w:sz w:val="22"/>
      <w:szCs w:val="22"/>
      <w14:ligatures w14:val="none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9C1AEE"/>
    <w:rPr>
      <w:b/>
      <w:bCs/>
      <w:kern w:val="2"/>
      <w14:ligatures w14:val="standardContextual"/>
    </w:rPr>
  </w:style>
  <w:style w:type="character" w:customStyle="1" w:styleId="MegjegyzstrgyaChar1">
    <w:name w:val="Megjegyzés tárgya Char1"/>
    <w:basedOn w:val="JegyzetszvegChar1"/>
    <w:link w:val="Megjegyzstrgya"/>
    <w:uiPriority w:val="99"/>
    <w:semiHidden/>
    <w:rsid w:val="009C1AEE"/>
    <w:rPr>
      <w:b/>
      <w:bCs/>
      <w:kern w:val="0"/>
      <w:sz w:val="20"/>
      <w:szCs w:val="20"/>
      <w14:ligatures w14:val="none"/>
    </w:rPr>
  </w:style>
  <w:style w:type="character" w:styleId="Hiperhivatkozs">
    <w:name w:val="Hyperlink"/>
    <w:basedOn w:val="Bekezdsalapbettpusa"/>
    <w:uiPriority w:val="99"/>
    <w:semiHidden/>
    <w:unhideWhenUsed/>
    <w:rsid w:val="009C1AEE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1890</Words>
  <Characters>13047</Characters>
  <Application>Microsoft Office Word</Application>
  <DocSecurity>0</DocSecurity>
  <Lines>108</Lines>
  <Paragraphs>29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dcterms:created xsi:type="dcterms:W3CDTF">2025-05-29T09:45:00Z</dcterms:created>
  <dcterms:modified xsi:type="dcterms:W3CDTF">2025-05-29T09:45:00Z</dcterms:modified>
</cp:coreProperties>
</file>