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161FD41B" w:rsidR="004024E9" w:rsidRDefault="00BA5A6E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</w:t>
      </w:r>
      <w:r w:rsidR="00B87A2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60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 (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30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F05D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B9C7A1E" w14:textId="2765E99E" w:rsidR="00243B69" w:rsidRPr="00243B69" w:rsidRDefault="00B87A2B" w:rsidP="00243B6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 w:rsidRPr="00B87A2B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Mór Városi Önkormányzat közigazgatási területén padkanyesési, útfenntartási munkák elvégzése 2025. évben tárgyú ajánlatkérési eljárás lezárása tárgyában</w:t>
      </w:r>
    </w:p>
    <w:bookmarkEnd w:id="4"/>
    <w:p w14:paraId="62987943" w14:textId="77777777" w:rsidR="00B87A2B" w:rsidRPr="00B87A2B" w:rsidRDefault="00B87A2B" w:rsidP="00B87A2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E70DAAE" w14:textId="77777777" w:rsidR="00B87A2B" w:rsidRPr="00B87A2B" w:rsidRDefault="00B87A2B" w:rsidP="00B87A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5" w:name="_Hlk35432688"/>
      <w:r w:rsidRPr="00B87A2B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</w:t>
      </w:r>
      <w:r w:rsidRPr="00B87A2B">
        <w:rPr>
          <w:rFonts w:ascii="Arial" w:eastAsia="Calibri" w:hAnsi="Arial" w:cs="Arial"/>
          <w:sz w:val="24"/>
          <w:szCs w:val="24"/>
        </w:rPr>
        <w:t xml:space="preserve">az ajánlatkérő Önkormányzat részéről </w:t>
      </w:r>
      <w:r w:rsidRPr="00B87A2B">
        <w:rPr>
          <w:rFonts w:ascii="Arial" w:eastAsia="Times New Roman" w:hAnsi="Arial" w:cs="Arial"/>
          <w:sz w:val="24"/>
          <w:szCs w:val="24"/>
          <w:lang w:eastAsia="hu-HU"/>
        </w:rPr>
        <w:t>a 124</w:t>
      </w:r>
      <w:r w:rsidRPr="00B87A2B">
        <w:rPr>
          <w:rFonts w:ascii="Arial" w:eastAsia="Calibri" w:hAnsi="Arial" w:cs="Arial"/>
          <w:bCs/>
          <w:iCs/>
          <w:sz w:val="24"/>
          <w:szCs w:val="24"/>
        </w:rPr>
        <w:t>/2025. (III.26.)</w:t>
      </w:r>
      <w:r w:rsidRPr="00B87A2B">
        <w:rPr>
          <w:rFonts w:ascii="Arial" w:eastAsia="Times New Roman" w:hAnsi="Arial" w:cs="Arial"/>
          <w:sz w:val="24"/>
          <w:szCs w:val="24"/>
          <w:lang w:eastAsia="hu-HU"/>
        </w:rPr>
        <w:t xml:space="preserve"> határozatával </w:t>
      </w:r>
      <w:r w:rsidRPr="00B87A2B">
        <w:rPr>
          <w:rFonts w:ascii="Arial" w:eastAsia="Calibri" w:hAnsi="Arial" w:cs="Arial"/>
          <w:sz w:val="24"/>
          <w:szCs w:val="24"/>
        </w:rPr>
        <w:t xml:space="preserve">a „Mór Városi Önkormányzat közigazgatási területén padkanyesési, útfenntartási munkák elvégzése 2025. évben” tárgyban indított </w:t>
      </w:r>
      <w:r w:rsidRPr="00B87A2B">
        <w:rPr>
          <w:rFonts w:ascii="Arial" w:eastAsia="Times New Roman" w:hAnsi="Arial" w:cs="Arial"/>
          <w:iCs/>
          <w:sz w:val="24"/>
          <w:szCs w:val="24"/>
          <w:lang w:eastAsia="hu-HU"/>
        </w:rPr>
        <w:t>ajánlatkérési eljárást lezárva:</w:t>
      </w:r>
    </w:p>
    <w:p w14:paraId="1A8208CD" w14:textId="77777777" w:rsidR="00B87A2B" w:rsidRPr="00B87A2B" w:rsidRDefault="00B87A2B" w:rsidP="00B87A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09984DCF" w14:textId="77777777" w:rsidR="00B87A2B" w:rsidRPr="00B87A2B" w:rsidRDefault="00B87A2B" w:rsidP="00B87A2B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B87A2B">
        <w:rPr>
          <w:rFonts w:ascii="Arial" w:eastAsia="Times New Roman" w:hAnsi="Arial" w:cs="Arial"/>
          <w:iCs/>
          <w:sz w:val="24"/>
          <w:szCs w:val="24"/>
          <w:lang w:eastAsia="hu-HU"/>
        </w:rPr>
        <w:t>azt eredményesnek nyilvánítja,</w:t>
      </w:r>
    </w:p>
    <w:p w14:paraId="32EDAD8E" w14:textId="77777777" w:rsidR="00B87A2B" w:rsidRPr="00B87A2B" w:rsidRDefault="00B87A2B" w:rsidP="00B87A2B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B87A2B">
        <w:rPr>
          <w:rFonts w:ascii="Arial" w:eastAsia="Times New Roman" w:hAnsi="Arial" w:cs="Arial"/>
          <w:iCs/>
          <w:sz w:val="24"/>
          <w:szCs w:val="24"/>
          <w:lang w:eastAsia="hu-HU"/>
        </w:rPr>
        <w:t>nyertes ajánlattevőként az Útéppark Útépítő és Mélyépítő Kft</w:t>
      </w:r>
      <w:r w:rsidRPr="00B87A2B">
        <w:rPr>
          <w:rFonts w:ascii="Arial" w:eastAsia="Calibri" w:hAnsi="Arial" w:cs="Arial"/>
          <w:iCs/>
          <w:sz w:val="24"/>
          <w:szCs w:val="24"/>
        </w:rPr>
        <w:t>-t</w:t>
      </w:r>
      <w:r w:rsidRPr="00B87A2B">
        <w:rPr>
          <w:rFonts w:ascii="Arial" w:eastAsia="Calibri" w:hAnsi="Arial" w:cs="Arial"/>
          <w:sz w:val="24"/>
          <w:szCs w:val="24"/>
        </w:rPr>
        <w:t xml:space="preserve"> (8000 Székesfehérvár, Szlovák u. 6.</w:t>
      </w:r>
      <w:r w:rsidRPr="00B87A2B">
        <w:rPr>
          <w:rFonts w:ascii="Arial" w:eastAsia="Calibri" w:hAnsi="Arial" w:cs="Arial"/>
          <w:bCs/>
          <w:sz w:val="24"/>
          <w:szCs w:val="24"/>
        </w:rPr>
        <w:t>)</w:t>
      </w:r>
      <w:r w:rsidRPr="00B87A2B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választja ki, </w:t>
      </w:r>
    </w:p>
    <w:p w14:paraId="6327F2A1" w14:textId="77777777" w:rsidR="00B87A2B" w:rsidRPr="00B87A2B" w:rsidRDefault="00B87A2B" w:rsidP="00B87A2B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B87A2B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a szükséges fedezet bruttó 50.000 </w:t>
      </w:r>
      <w:proofErr w:type="spellStart"/>
      <w:r w:rsidRPr="00B87A2B">
        <w:rPr>
          <w:rFonts w:ascii="Arial" w:eastAsia="Times New Roman" w:hAnsi="Arial" w:cs="Arial"/>
          <w:iCs/>
          <w:sz w:val="24"/>
          <w:szCs w:val="24"/>
          <w:lang w:eastAsia="hu-HU"/>
        </w:rPr>
        <w:t>eFt</w:t>
      </w:r>
      <w:proofErr w:type="spellEnd"/>
      <w:r w:rsidRPr="00B87A2B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összegben áll </w:t>
      </w:r>
      <w:r w:rsidRPr="00B87A2B">
        <w:rPr>
          <w:rFonts w:ascii="Arial" w:eastAsia="Calibri" w:hAnsi="Arial" w:cs="Arial"/>
          <w:iCs/>
          <w:sz w:val="24"/>
          <w:szCs w:val="24"/>
        </w:rPr>
        <w:t>rendelkezésre az Önkormányzat 2025. évi költségvetésében</w:t>
      </w:r>
      <w:r w:rsidRPr="00B87A2B">
        <w:rPr>
          <w:rFonts w:ascii="Arial" w:eastAsia="Calibri" w:hAnsi="Arial" w:cs="Arial"/>
          <w:sz w:val="24"/>
          <w:szCs w:val="24"/>
        </w:rPr>
        <w:t>, munkákat csak ezen keret erejéig lehet megrendelni.</w:t>
      </w:r>
    </w:p>
    <w:p w14:paraId="0E9406B9" w14:textId="77777777" w:rsidR="00B87A2B" w:rsidRPr="00B87A2B" w:rsidRDefault="00B87A2B" w:rsidP="00B87A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FD2A0D3" w14:textId="77777777" w:rsidR="00B87A2B" w:rsidRPr="00B87A2B" w:rsidRDefault="00B87A2B" w:rsidP="00B87A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B87A2B">
        <w:rPr>
          <w:rFonts w:ascii="Arial" w:eastAsia="Times New Roman" w:hAnsi="Arial" w:cs="Arial"/>
          <w:bCs/>
          <w:sz w:val="24"/>
          <w:szCs w:val="24"/>
          <w:lang w:eastAsia="hu-HU"/>
        </w:rPr>
        <w:t>Továbbá a Képviselő-testület felhatalmazza a polgármestert az ajánlattételi dokumentáció részét képező vállalkozási keretszerződés nyertes ajánlatnak és jelen határozatban foglaltaknak megfelelő aláírására</w:t>
      </w:r>
      <w:r w:rsidRPr="00B87A2B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bookmarkEnd w:id="5"/>
    <w:p w14:paraId="2E70B2A5" w14:textId="77777777" w:rsidR="00B87A2B" w:rsidRPr="00B87A2B" w:rsidRDefault="00B87A2B" w:rsidP="00B87A2B">
      <w:pPr>
        <w:spacing w:after="0" w:line="240" w:lineRule="auto"/>
        <w:rPr>
          <w:rFonts w:ascii="Arial" w:eastAsia="Calibri" w:hAnsi="Arial" w:cs="Arial"/>
          <w:iCs/>
          <w:sz w:val="24"/>
          <w:szCs w:val="24"/>
        </w:rPr>
      </w:pPr>
    </w:p>
    <w:p w14:paraId="34821E50" w14:textId="77777777" w:rsidR="00B87A2B" w:rsidRPr="00B87A2B" w:rsidRDefault="00B87A2B" w:rsidP="00B87A2B">
      <w:pPr>
        <w:spacing w:after="0" w:line="240" w:lineRule="auto"/>
        <w:rPr>
          <w:rFonts w:ascii="Arial" w:eastAsia="Calibri" w:hAnsi="Arial" w:cs="Arial"/>
          <w:iCs/>
          <w:sz w:val="24"/>
          <w:szCs w:val="24"/>
        </w:rPr>
      </w:pPr>
    </w:p>
    <w:p w14:paraId="7ED1A9A4" w14:textId="77777777" w:rsidR="00B87A2B" w:rsidRPr="00B87A2B" w:rsidRDefault="00B87A2B" w:rsidP="00B87A2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87A2B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B87A2B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21C0C401A38041EB9B71B406D24780F3"/>
          </w:placeholder>
          <w:date w:fullDate="2025-05-07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B87A2B">
            <w:rPr>
              <w:rFonts w:ascii="Arial" w:eastAsia="Calibri" w:hAnsi="Arial" w:cs="Arial"/>
              <w:sz w:val="24"/>
              <w:szCs w:val="24"/>
            </w:rPr>
            <w:t>2025.05.07.</w:t>
          </w:r>
        </w:sdtContent>
      </w:sdt>
    </w:p>
    <w:p w14:paraId="4C65FCD3" w14:textId="77777777" w:rsidR="00B87A2B" w:rsidRPr="00B87A2B" w:rsidRDefault="00B87A2B" w:rsidP="00B87A2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87A2B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B87A2B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852798DDBC634C5E8032EC78F4B43758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B87A2B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B87A2B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852798DDBC634C5E8032EC78F4B43758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B87A2B">
            <w:rPr>
              <w:rFonts w:ascii="Arial" w:eastAsia="Calibri" w:hAnsi="Arial" w:cs="Arial"/>
              <w:sz w:val="24"/>
              <w:szCs w:val="24"/>
            </w:rPr>
            <w:t>Önkormányzati Iroda</w:t>
          </w:r>
        </w:sdtContent>
      </w:sdt>
      <w:r w:rsidRPr="00B87A2B">
        <w:rPr>
          <w:rFonts w:ascii="Arial" w:eastAsia="Calibri" w:hAnsi="Arial" w:cs="Arial"/>
          <w:sz w:val="24"/>
          <w:szCs w:val="24"/>
        </w:rPr>
        <w:t>)</w:t>
      </w:r>
    </w:p>
    <w:p w14:paraId="7FA11B6A" w14:textId="77777777" w:rsidR="00B87A2B" w:rsidRPr="00B87A2B" w:rsidRDefault="00B87A2B" w:rsidP="00B87A2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2A5BFDF" w14:textId="77777777" w:rsidR="00B87A2B" w:rsidRPr="00B87A2B" w:rsidRDefault="00B87A2B" w:rsidP="00B87A2B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795A0A9B" w14:textId="77777777" w:rsidR="00494AA9" w:rsidRPr="00494AA9" w:rsidRDefault="00494AA9" w:rsidP="00494A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A9CDFA" w14:textId="77777777" w:rsidR="00BA5A6E" w:rsidRPr="00BA5A6E" w:rsidRDefault="00BA5A6E" w:rsidP="00BA5A6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sectPr w:rsidR="006608CA" w:rsidRPr="00314048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209B1" w14:textId="77777777" w:rsidR="00CD04F3" w:rsidRDefault="00CD04F3">
      <w:pPr>
        <w:spacing w:after="0" w:line="240" w:lineRule="auto"/>
      </w:pPr>
      <w:r>
        <w:separator/>
      </w:r>
    </w:p>
  </w:endnote>
  <w:endnote w:type="continuationSeparator" w:id="0">
    <w:p w14:paraId="0E31C011" w14:textId="77777777" w:rsidR="00CD04F3" w:rsidRDefault="00CD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321FC" w14:textId="77777777" w:rsidR="00CD04F3" w:rsidRDefault="00CD04F3">
      <w:pPr>
        <w:spacing w:after="0" w:line="240" w:lineRule="auto"/>
      </w:pPr>
      <w:r>
        <w:separator/>
      </w:r>
    </w:p>
  </w:footnote>
  <w:footnote w:type="continuationSeparator" w:id="0">
    <w:p w14:paraId="7101E114" w14:textId="77777777" w:rsidR="00CD04F3" w:rsidRDefault="00CD0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2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3"/>
  </w:num>
  <w:num w:numId="6" w16cid:durableId="1119686896">
    <w:abstractNumId w:val="10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1"/>
  </w:num>
  <w:num w:numId="13" w16cid:durableId="785391107">
    <w:abstractNumId w:val="6"/>
  </w:num>
  <w:num w:numId="14" w16cid:durableId="1034311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94AA9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9020B9"/>
    <w:rsid w:val="0090505C"/>
    <w:rsid w:val="009A64F7"/>
    <w:rsid w:val="009B7E7E"/>
    <w:rsid w:val="00A30161"/>
    <w:rsid w:val="00A36720"/>
    <w:rsid w:val="00AC625C"/>
    <w:rsid w:val="00B2309B"/>
    <w:rsid w:val="00B4128A"/>
    <w:rsid w:val="00B75B8F"/>
    <w:rsid w:val="00B8346B"/>
    <w:rsid w:val="00B87A2B"/>
    <w:rsid w:val="00BA553C"/>
    <w:rsid w:val="00BA5A6E"/>
    <w:rsid w:val="00BB2530"/>
    <w:rsid w:val="00C013E0"/>
    <w:rsid w:val="00C03F9A"/>
    <w:rsid w:val="00C32F0F"/>
    <w:rsid w:val="00C4497A"/>
    <w:rsid w:val="00C61D4F"/>
    <w:rsid w:val="00C94BB0"/>
    <w:rsid w:val="00CC3D56"/>
    <w:rsid w:val="00CD04F3"/>
    <w:rsid w:val="00D26471"/>
    <w:rsid w:val="00D54ACE"/>
    <w:rsid w:val="00D649B6"/>
    <w:rsid w:val="00D842D9"/>
    <w:rsid w:val="00E4642C"/>
    <w:rsid w:val="00E53FBD"/>
    <w:rsid w:val="00E80520"/>
    <w:rsid w:val="00EE4791"/>
    <w:rsid w:val="00F05D33"/>
    <w:rsid w:val="00F3397C"/>
    <w:rsid w:val="00F35B09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C0C401A38041EB9B71B406D24780F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AF10AE-3D81-41BC-8834-526D85AAA8E5}"/>
      </w:docPartPr>
      <w:docPartBody>
        <w:p w:rsidR="00000000" w:rsidRDefault="008F7E36" w:rsidP="008F7E36">
          <w:pPr>
            <w:pStyle w:val="21C0C401A38041EB9B71B406D24780F3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852798DDBC634C5E8032EC78F4B437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6B8161-EEDD-4FC4-9F81-649BAE751ACF}"/>
      </w:docPartPr>
      <w:docPartBody>
        <w:p w:rsidR="00000000" w:rsidRDefault="008F7E36" w:rsidP="008F7E36">
          <w:pPr>
            <w:pStyle w:val="852798DDBC634C5E8032EC78F4B43758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AD"/>
    <w:rsid w:val="005924EF"/>
    <w:rsid w:val="005B1DAD"/>
    <w:rsid w:val="008F7E36"/>
    <w:rsid w:val="00E53FBD"/>
    <w:rsid w:val="00E7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F7E36"/>
    <w:rPr>
      <w:color w:val="808080"/>
    </w:rPr>
  </w:style>
  <w:style w:type="paragraph" w:customStyle="1" w:styleId="21C0C401A38041EB9B71B406D24780F3">
    <w:name w:val="21C0C401A38041EB9B71B406D24780F3"/>
    <w:rsid w:val="008F7E36"/>
  </w:style>
  <w:style w:type="paragraph" w:customStyle="1" w:styleId="852798DDBC634C5E8032EC78F4B43758">
    <w:name w:val="852798DDBC634C5E8032EC78F4B43758"/>
    <w:rsid w:val="008F7E36"/>
  </w:style>
  <w:style w:type="paragraph" w:customStyle="1" w:styleId="15A7CBEBCF9C4D798AD040B655FDE53D">
    <w:name w:val="15A7CBEBCF9C4D798AD040B655FDE53D"/>
    <w:rsid w:val="005B1DAD"/>
  </w:style>
  <w:style w:type="paragraph" w:customStyle="1" w:styleId="C7E82402BF754C81A4C0423C1088E0A6">
    <w:name w:val="C7E82402BF754C81A4C0423C1088E0A6"/>
    <w:rsid w:val="005B1D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2025-05-05T06:35:00Z</cp:lastPrinted>
  <dcterms:created xsi:type="dcterms:W3CDTF">2025-05-05T06:53:00Z</dcterms:created>
  <dcterms:modified xsi:type="dcterms:W3CDTF">2025-05-05T06:53:00Z</dcterms:modified>
</cp:coreProperties>
</file>