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A2D3" w14:textId="77777777" w:rsidR="009E7E51" w:rsidRPr="009E7E51" w:rsidRDefault="009E7E51" w:rsidP="009E7E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E7E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8BF46F4" w14:textId="77777777" w:rsidR="009E7E51" w:rsidRPr="009E7E51" w:rsidRDefault="009E7E51" w:rsidP="009E7E5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E7E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118/2025. (III.26.) </w:t>
      </w:r>
      <w:r w:rsidRPr="009E7E5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D11D15D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F99A4A4" w14:textId="77777777" w:rsidR="009E7E51" w:rsidRPr="009E7E51" w:rsidRDefault="009E7E51" w:rsidP="009E7E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4570648"/>
      <w:r w:rsidRPr="009E7E5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Közbeszerzési Szabályzatának módosítása tárgyában</w:t>
      </w:r>
      <w:bookmarkEnd w:id="4"/>
    </w:p>
    <w:p w14:paraId="544E08D6" w14:textId="77777777" w:rsidR="009E7E51" w:rsidRPr="009E7E51" w:rsidRDefault="009E7E51" w:rsidP="009E7E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0B5CABD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E51">
        <w:rPr>
          <w:rFonts w:ascii="Arial" w:eastAsia="Calibri" w:hAnsi="Arial" w:cs="Arial"/>
          <w:sz w:val="24"/>
          <w:szCs w:val="24"/>
        </w:rPr>
        <w:t>Mór Városi Önkormányzat Képviselő-testülete a 17/2016. (I.27.) Kt. határozatával jóváhagyott, és 349/2017. (XI.29.), 284/2018. (VIII. 29.), 108/2019. (III.27.), 216/2021. (IV.30.), 327/2022. (IX.28.), 384/2023. (XI.29.) és 145/2024. (IV.24.) határozataival módosított Közbeszerzési Szabályzatát (a továbbiakban: Közbeszerzési Szabályzat) 2025. április 1-jei hatállyal az alábbiak szerint módosítja:</w:t>
      </w:r>
    </w:p>
    <w:p w14:paraId="692F9C0F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82DEC3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E51">
        <w:rPr>
          <w:rFonts w:ascii="Arial" w:eastAsia="Calibri" w:hAnsi="Arial" w:cs="Arial"/>
          <w:sz w:val="24"/>
          <w:szCs w:val="24"/>
        </w:rPr>
        <w:t>1.) A Közbeszerzési Szabályzat V. fejezete V.2./ és V.3./ pontjaiban, valamint a VI. fejezete VI.1./, VI.4./, VI.6./ és VI.10./ pontjaiban a „</w:t>
      </w:r>
      <w:r w:rsidRPr="009E7E51">
        <w:rPr>
          <w:rFonts w:ascii="Garamond" w:eastAsia="Calibri" w:hAnsi="Garamond" w:cs="Arial"/>
          <w:i/>
          <w:iCs/>
          <w:sz w:val="24"/>
          <w:szCs w:val="24"/>
        </w:rPr>
        <w:t>nettó 15 millió Ft</w:t>
      </w:r>
      <w:r w:rsidRPr="009E7E51">
        <w:rPr>
          <w:rFonts w:ascii="Arial" w:eastAsia="Calibri" w:hAnsi="Arial" w:cs="Arial"/>
          <w:sz w:val="24"/>
          <w:szCs w:val="24"/>
        </w:rPr>
        <w:t>” szövegrészek helyébe a „</w:t>
      </w:r>
      <w:r w:rsidRPr="009E7E51">
        <w:rPr>
          <w:rFonts w:ascii="Garamond" w:eastAsia="Calibri" w:hAnsi="Garamond" w:cs="Arial"/>
          <w:i/>
          <w:iCs/>
          <w:sz w:val="24"/>
          <w:szCs w:val="24"/>
        </w:rPr>
        <w:t>nettó 20 millió Ft</w:t>
      </w:r>
      <w:r w:rsidRPr="009E7E51">
        <w:rPr>
          <w:rFonts w:ascii="Arial" w:eastAsia="Calibri" w:hAnsi="Arial" w:cs="Arial"/>
          <w:sz w:val="24"/>
          <w:szCs w:val="24"/>
        </w:rPr>
        <w:t>” szövegrész lép.</w:t>
      </w:r>
    </w:p>
    <w:p w14:paraId="51A8CD95" w14:textId="77777777" w:rsidR="009E7E51" w:rsidRPr="009E7E51" w:rsidRDefault="009E7E51" w:rsidP="009E7E51">
      <w:pPr>
        <w:spacing w:after="0" w:line="240" w:lineRule="auto"/>
        <w:jc w:val="both"/>
        <w:outlineLvl w:val="0"/>
        <w:rPr>
          <w:rFonts w:ascii="Garamond" w:eastAsia="Times New Roman" w:hAnsi="Garamond" w:cs="Arial"/>
          <w:i/>
          <w:sz w:val="24"/>
          <w:szCs w:val="24"/>
          <w:lang w:eastAsia="hu-HU"/>
        </w:rPr>
      </w:pPr>
    </w:p>
    <w:p w14:paraId="53E3B8CD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E51">
        <w:rPr>
          <w:rFonts w:ascii="Arial" w:eastAsia="Calibri" w:hAnsi="Arial" w:cs="Arial"/>
          <w:sz w:val="24"/>
          <w:szCs w:val="24"/>
        </w:rPr>
        <w:t>2.) A Közbeszerzési Szabályzat VI. fejezete VI.8./pontjában „</w:t>
      </w:r>
      <w:r w:rsidRPr="009E7E51">
        <w:rPr>
          <w:rFonts w:ascii="Garamond" w:eastAsia="Calibri" w:hAnsi="Garamond" w:cs="Arial"/>
          <w:sz w:val="24"/>
          <w:szCs w:val="24"/>
        </w:rPr>
        <w:t>az éves statisztikai összegezés</w:t>
      </w:r>
      <w:r w:rsidRPr="009E7E51">
        <w:rPr>
          <w:rFonts w:ascii="Arial" w:eastAsia="Calibri" w:hAnsi="Arial" w:cs="Arial"/>
          <w:sz w:val="24"/>
          <w:szCs w:val="24"/>
        </w:rPr>
        <w:t>” szövegrész hatályon kívül helyezésre kerül.</w:t>
      </w:r>
    </w:p>
    <w:p w14:paraId="62356AFC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562F92" w14:textId="77777777" w:rsidR="009E7E51" w:rsidRPr="009E7E51" w:rsidRDefault="009E7E51" w:rsidP="009E7E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E51">
        <w:rPr>
          <w:rFonts w:ascii="Arial" w:eastAsia="Calibri" w:hAnsi="Arial" w:cs="Arial"/>
          <w:sz w:val="24"/>
          <w:szCs w:val="24"/>
        </w:rPr>
        <w:t>3.) A módosítás a Közbeszerzési Szabályzat egyéb rendelkezéseit nem érinti.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E3C19"/>
    <w:rsid w:val="009E7E51"/>
    <w:rsid w:val="00B21E37"/>
    <w:rsid w:val="00B5684B"/>
    <w:rsid w:val="00BA3AB0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2025-04-09T07:02:00Z</cp:lastPrinted>
  <dcterms:created xsi:type="dcterms:W3CDTF">2025-04-09T07:27:00Z</dcterms:created>
  <dcterms:modified xsi:type="dcterms:W3CDTF">2025-04-09T07:27:00Z</dcterms:modified>
</cp:coreProperties>
</file>