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3A5EA" w14:textId="06B6369B" w:rsidR="00ED05AD" w:rsidRPr="00ED05AD" w:rsidRDefault="00ED05AD" w:rsidP="00ED05AD">
      <w:pPr>
        <w:jc w:val="right"/>
        <w:rPr>
          <w:rFonts w:ascii="Arial" w:eastAsia="Calibri" w:hAnsi="Arial" w:cs="Arial"/>
          <w:sz w:val="24"/>
          <w:szCs w:val="24"/>
        </w:rPr>
      </w:pPr>
      <w:r w:rsidRPr="00ED05AD">
        <w:rPr>
          <w:rFonts w:ascii="Arial" w:eastAsia="Calibri" w:hAnsi="Arial" w:cs="Arial"/>
          <w:sz w:val="24"/>
          <w:szCs w:val="24"/>
        </w:rPr>
        <w:t xml:space="preserve">melléklet a </w:t>
      </w:r>
      <w:r>
        <w:rPr>
          <w:rFonts w:ascii="Arial" w:eastAsia="Calibri" w:hAnsi="Arial" w:cs="Arial"/>
          <w:sz w:val="24"/>
          <w:szCs w:val="24"/>
        </w:rPr>
        <w:t>60</w:t>
      </w:r>
      <w:r w:rsidRPr="00ED05AD">
        <w:rPr>
          <w:rFonts w:ascii="Arial" w:eastAsia="Calibri" w:hAnsi="Arial" w:cs="Arial"/>
          <w:sz w:val="24"/>
          <w:szCs w:val="24"/>
        </w:rPr>
        <w:t>/2025. (II.19.) határozathoz</w:t>
      </w:r>
    </w:p>
    <w:p w14:paraId="0890E13F" w14:textId="77777777" w:rsidR="00ED05AD" w:rsidRPr="00ED05AD" w:rsidRDefault="00ED05AD" w:rsidP="00ED05AD">
      <w:pPr>
        <w:spacing w:before="240" w:after="60" w:line="240" w:lineRule="auto"/>
        <w:jc w:val="center"/>
        <w:outlineLvl w:val="0"/>
        <w:rPr>
          <w:rFonts w:ascii="Arial" w:eastAsia="Times New Roman" w:hAnsi="Arial" w:cs="Arial"/>
          <w:b/>
          <w:bCs/>
          <w:iCs/>
          <w:kern w:val="28"/>
          <w:sz w:val="24"/>
          <w:szCs w:val="32"/>
          <w:lang w:eastAsia="hu-HU"/>
        </w:rPr>
      </w:pPr>
    </w:p>
    <w:p w14:paraId="391DDC31" w14:textId="77777777" w:rsidR="00ED05AD" w:rsidRPr="00ED05AD" w:rsidRDefault="00ED05AD" w:rsidP="00ED05AD">
      <w:pPr>
        <w:spacing w:before="240" w:after="60" w:line="240" w:lineRule="auto"/>
        <w:jc w:val="center"/>
        <w:outlineLvl w:val="0"/>
        <w:rPr>
          <w:rFonts w:ascii="Arial" w:eastAsia="Times New Roman" w:hAnsi="Arial" w:cs="Times New Roman"/>
          <w:sz w:val="24"/>
          <w:szCs w:val="20"/>
          <w:lang w:eastAsia="hu-HU"/>
        </w:rPr>
      </w:pPr>
      <w:r w:rsidRPr="00ED05AD">
        <w:rPr>
          <w:rFonts w:ascii="Arial" w:eastAsia="Times New Roman" w:hAnsi="Arial" w:cs="Arial"/>
          <w:b/>
          <w:bCs/>
          <w:iCs/>
          <w:kern w:val="28"/>
          <w:sz w:val="24"/>
          <w:szCs w:val="32"/>
          <w:lang w:eastAsia="hu-HU"/>
        </w:rPr>
        <w:t>EGYÜTTMŰKÖDÉSI MEGÁLLAPODÁS</w:t>
      </w:r>
      <w:r w:rsidRPr="00ED05AD">
        <w:rPr>
          <w:rFonts w:ascii="Arial" w:eastAsia="Times New Roman" w:hAnsi="Arial" w:cs="Arial"/>
          <w:b/>
          <w:bCs/>
          <w:iCs/>
          <w:kern w:val="28"/>
          <w:sz w:val="24"/>
          <w:szCs w:val="32"/>
          <w:lang w:eastAsia="hu-HU"/>
        </w:rPr>
        <w:br/>
      </w:r>
    </w:p>
    <w:p w14:paraId="49952761" w14:textId="77777777" w:rsidR="00ED05AD" w:rsidRPr="00ED05AD" w:rsidRDefault="00ED05AD" w:rsidP="00ED05AD">
      <w:pPr>
        <w:spacing w:after="0" w:line="240" w:lineRule="auto"/>
        <w:jc w:val="both"/>
        <w:rPr>
          <w:rFonts w:ascii="Arial" w:eastAsia="Times New Roman" w:hAnsi="Arial" w:cs="Times New Roman"/>
          <w:sz w:val="24"/>
          <w:szCs w:val="20"/>
          <w:lang w:eastAsia="hu-HU"/>
        </w:rPr>
      </w:pPr>
    </w:p>
    <w:p w14:paraId="7A149D6F" w14:textId="77777777" w:rsidR="00ED05AD" w:rsidRPr="00ED05AD" w:rsidRDefault="00ED05AD" w:rsidP="00ED05AD">
      <w:pPr>
        <w:spacing w:after="0" w:line="240" w:lineRule="auto"/>
        <w:jc w:val="both"/>
        <w:rPr>
          <w:rFonts w:ascii="Arial" w:eastAsia="Times New Roman" w:hAnsi="Arial" w:cs="Times New Roman"/>
          <w:sz w:val="24"/>
          <w:szCs w:val="20"/>
          <w:lang w:eastAsia="hu-HU"/>
        </w:rPr>
      </w:pPr>
      <w:r w:rsidRPr="00ED05AD">
        <w:rPr>
          <w:rFonts w:ascii="Arial" w:eastAsia="Times New Roman" w:hAnsi="Arial" w:cs="Times New Roman"/>
          <w:sz w:val="24"/>
          <w:szCs w:val="20"/>
          <w:lang w:eastAsia="hu-HU"/>
        </w:rPr>
        <w:t xml:space="preserve">mely létrejött egyrészről </w:t>
      </w:r>
    </w:p>
    <w:p w14:paraId="03E8AC6E" w14:textId="77777777" w:rsidR="00ED05AD" w:rsidRPr="00ED05AD" w:rsidRDefault="00ED05AD" w:rsidP="00ED05AD">
      <w:pPr>
        <w:spacing w:after="0" w:line="240" w:lineRule="auto"/>
        <w:jc w:val="both"/>
        <w:rPr>
          <w:rFonts w:ascii="Arial" w:eastAsia="Times New Roman" w:hAnsi="Arial" w:cs="Times New Roman"/>
          <w:sz w:val="24"/>
          <w:szCs w:val="20"/>
          <w:lang w:eastAsia="hu-HU"/>
        </w:rPr>
      </w:pPr>
    </w:p>
    <w:p w14:paraId="102BAA3E" w14:textId="77777777" w:rsidR="00ED05AD" w:rsidRPr="00ED05AD" w:rsidRDefault="00ED05AD" w:rsidP="00ED05AD">
      <w:pPr>
        <w:spacing w:after="0" w:line="240" w:lineRule="auto"/>
        <w:jc w:val="both"/>
        <w:rPr>
          <w:rFonts w:ascii="Arial" w:eastAsia="Times New Roman" w:hAnsi="Arial" w:cs="Times New Roman"/>
          <w:sz w:val="24"/>
          <w:szCs w:val="20"/>
          <w:lang w:eastAsia="hu-HU"/>
        </w:rPr>
      </w:pPr>
      <w:r w:rsidRPr="00ED05AD">
        <w:rPr>
          <w:rFonts w:ascii="Arial" w:eastAsia="Times New Roman" w:hAnsi="Arial" w:cs="Times New Roman"/>
          <w:b/>
          <w:bCs/>
          <w:sz w:val="24"/>
          <w:szCs w:val="20"/>
          <w:lang w:eastAsia="hu-HU"/>
        </w:rPr>
        <w:t>Mór Városi Önkormányzat</w:t>
      </w:r>
      <w:r w:rsidRPr="00ED05AD">
        <w:rPr>
          <w:rFonts w:ascii="Arial" w:eastAsia="Times New Roman" w:hAnsi="Arial" w:cs="Times New Roman"/>
          <w:sz w:val="24"/>
          <w:szCs w:val="20"/>
          <w:lang w:eastAsia="hu-HU"/>
        </w:rPr>
        <w:t xml:space="preserve"> (székhely: 8060 Mór, Szt. István tér 6., törzskönyvi azonosító szám: 727222, adószám: 15727220-2-07, képviseli: </w:t>
      </w:r>
      <w:r w:rsidRPr="00ED05AD">
        <w:rPr>
          <w:rFonts w:ascii="Arial" w:eastAsia="Times New Roman" w:hAnsi="Arial" w:cs="Times New Roman"/>
          <w:b/>
          <w:sz w:val="24"/>
          <w:szCs w:val="20"/>
          <w:lang w:eastAsia="hu-HU"/>
        </w:rPr>
        <w:t>Fenyves Péter</w:t>
      </w:r>
      <w:r w:rsidRPr="00ED05AD">
        <w:rPr>
          <w:rFonts w:ascii="Arial" w:eastAsia="Times New Roman" w:hAnsi="Arial" w:cs="Times New Roman"/>
          <w:sz w:val="24"/>
          <w:szCs w:val="20"/>
          <w:lang w:eastAsia="hu-HU"/>
        </w:rPr>
        <w:t xml:space="preserve"> polgármester), a továbbiakban: </w:t>
      </w:r>
      <w:r w:rsidRPr="00ED05AD">
        <w:rPr>
          <w:rFonts w:ascii="Arial" w:eastAsia="Times New Roman" w:hAnsi="Arial" w:cs="Times New Roman"/>
          <w:b/>
          <w:sz w:val="24"/>
          <w:szCs w:val="20"/>
          <w:lang w:eastAsia="hu-HU"/>
        </w:rPr>
        <w:t>Önkormányzat</w:t>
      </w:r>
      <w:r w:rsidRPr="00ED05AD">
        <w:rPr>
          <w:rFonts w:ascii="Arial" w:eastAsia="Times New Roman" w:hAnsi="Arial" w:cs="Times New Roman"/>
          <w:sz w:val="24"/>
          <w:szCs w:val="20"/>
          <w:lang w:eastAsia="hu-HU"/>
        </w:rPr>
        <w:t>,</w:t>
      </w:r>
    </w:p>
    <w:p w14:paraId="762EBB6D" w14:textId="77777777" w:rsidR="00ED05AD" w:rsidRPr="00ED05AD" w:rsidRDefault="00ED05AD" w:rsidP="00ED05AD">
      <w:pPr>
        <w:spacing w:after="0" w:line="240" w:lineRule="auto"/>
        <w:jc w:val="both"/>
        <w:rPr>
          <w:rFonts w:ascii="Arial" w:eastAsia="Times New Roman" w:hAnsi="Arial" w:cs="Times New Roman"/>
          <w:sz w:val="24"/>
          <w:szCs w:val="20"/>
          <w:lang w:eastAsia="hu-HU"/>
        </w:rPr>
      </w:pPr>
    </w:p>
    <w:p w14:paraId="79D9398F" w14:textId="77777777" w:rsidR="00ED05AD" w:rsidRPr="00ED05AD" w:rsidRDefault="00ED05AD" w:rsidP="00ED05AD">
      <w:pPr>
        <w:spacing w:after="0" w:line="240" w:lineRule="auto"/>
        <w:jc w:val="both"/>
        <w:rPr>
          <w:rFonts w:ascii="Arial" w:eastAsia="Times New Roman" w:hAnsi="Arial" w:cs="Times New Roman"/>
          <w:bCs/>
          <w:sz w:val="24"/>
          <w:szCs w:val="20"/>
          <w:lang w:eastAsia="hu-HU"/>
        </w:rPr>
      </w:pPr>
      <w:r w:rsidRPr="00ED05AD">
        <w:rPr>
          <w:rFonts w:ascii="Arial" w:eastAsia="Times New Roman" w:hAnsi="Arial" w:cs="Times New Roman"/>
          <w:bCs/>
          <w:sz w:val="24"/>
          <w:szCs w:val="20"/>
          <w:lang w:eastAsia="hu-HU"/>
        </w:rPr>
        <w:t>másrészről,</w:t>
      </w:r>
    </w:p>
    <w:p w14:paraId="1D82119F" w14:textId="77777777" w:rsidR="00ED05AD" w:rsidRPr="00ED05AD" w:rsidRDefault="00ED05AD" w:rsidP="00ED05AD">
      <w:pPr>
        <w:spacing w:after="0" w:line="240" w:lineRule="auto"/>
        <w:jc w:val="both"/>
        <w:rPr>
          <w:rFonts w:ascii="Arial" w:eastAsia="Times New Roman" w:hAnsi="Arial" w:cs="Times New Roman"/>
          <w:bCs/>
          <w:sz w:val="24"/>
          <w:szCs w:val="20"/>
          <w:lang w:eastAsia="hu-HU"/>
        </w:rPr>
      </w:pPr>
    </w:p>
    <w:p w14:paraId="21EABF2E" w14:textId="77777777" w:rsidR="00ED05AD" w:rsidRPr="00ED05AD" w:rsidRDefault="00ED05AD" w:rsidP="00ED05AD">
      <w:pPr>
        <w:spacing w:after="0" w:line="240" w:lineRule="auto"/>
        <w:jc w:val="both"/>
        <w:rPr>
          <w:rFonts w:ascii="Arial" w:eastAsia="Times New Roman" w:hAnsi="Arial" w:cs="Times New Roman"/>
          <w:sz w:val="24"/>
          <w:szCs w:val="20"/>
          <w:lang w:eastAsia="hu-HU"/>
        </w:rPr>
      </w:pPr>
      <w:r w:rsidRPr="00ED05AD">
        <w:rPr>
          <w:rFonts w:ascii="Arial" w:eastAsia="Times New Roman" w:hAnsi="Arial" w:cs="Times New Roman"/>
          <w:b/>
          <w:bCs/>
          <w:sz w:val="24"/>
          <w:szCs w:val="20"/>
          <w:lang w:eastAsia="hu-HU"/>
        </w:rPr>
        <w:t xml:space="preserve">Székesfehérvári Egyházmegye </w:t>
      </w:r>
      <w:r w:rsidRPr="00ED05AD">
        <w:rPr>
          <w:rFonts w:ascii="Arial" w:eastAsia="Times New Roman" w:hAnsi="Arial" w:cs="Times New Roman"/>
          <w:sz w:val="24"/>
          <w:szCs w:val="20"/>
          <w:lang w:eastAsia="hu-HU"/>
        </w:rPr>
        <w:t xml:space="preserve">(székhely: Székesfehérvár, Városház tér 5., képviseli: </w:t>
      </w:r>
      <w:proofErr w:type="spellStart"/>
      <w:r w:rsidRPr="00ED05AD">
        <w:rPr>
          <w:rFonts w:ascii="Arial" w:eastAsia="Times New Roman" w:hAnsi="Arial" w:cs="Times New Roman"/>
          <w:b/>
          <w:sz w:val="24"/>
          <w:szCs w:val="20"/>
          <w:lang w:eastAsia="hu-HU"/>
        </w:rPr>
        <w:t>Spányi</w:t>
      </w:r>
      <w:proofErr w:type="spellEnd"/>
      <w:r w:rsidRPr="00ED05AD">
        <w:rPr>
          <w:rFonts w:ascii="Arial" w:eastAsia="Times New Roman" w:hAnsi="Arial" w:cs="Times New Roman"/>
          <w:b/>
          <w:sz w:val="24"/>
          <w:szCs w:val="20"/>
          <w:lang w:eastAsia="hu-HU"/>
        </w:rPr>
        <w:t xml:space="preserve"> Antal</w:t>
      </w:r>
      <w:r w:rsidRPr="00ED05AD">
        <w:rPr>
          <w:rFonts w:ascii="Arial" w:eastAsia="Times New Roman" w:hAnsi="Arial" w:cs="Times New Roman"/>
          <w:sz w:val="24"/>
          <w:szCs w:val="20"/>
          <w:lang w:eastAsia="hu-HU"/>
        </w:rPr>
        <w:t xml:space="preserve"> megyés püspök) a továbbiakban: </w:t>
      </w:r>
      <w:r w:rsidRPr="00ED05AD">
        <w:rPr>
          <w:rFonts w:ascii="Arial" w:eastAsia="Times New Roman" w:hAnsi="Arial" w:cs="Times New Roman"/>
          <w:b/>
          <w:sz w:val="24"/>
          <w:szCs w:val="20"/>
          <w:lang w:eastAsia="hu-HU"/>
        </w:rPr>
        <w:t>Fenntartó</w:t>
      </w:r>
      <w:r w:rsidRPr="00ED05AD">
        <w:rPr>
          <w:rFonts w:ascii="Arial" w:eastAsia="Times New Roman" w:hAnsi="Arial" w:cs="Times New Roman"/>
          <w:sz w:val="24"/>
          <w:szCs w:val="20"/>
          <w:lang w:eastAsia="hu-HU"/>
        </w:rPr>
        <w:t>,</w:t>
      </w:r>
    </w:p>
    <w:p w14:paraId="45B506F3" w14:textId="77777777" w:rsidR="00ED05AD" w:rsidRPr="00ED05AD" w:rsidRDefault="00ED05AD" w:rsidP="00ED05AD">
      <w:pPr>
        <w:spacing w:after="0" w:line="240" w:lineRule="auto"/>
        <w:jc w:val="both"/>
        <w:rPr>
          <w:rFonts w:ascii="Arial" w:eastAsia="Times New Roman" w:hAnsi="Arial" w:cs="Times New Roman"/>
          <w:sz w:val="24"/>
          <w:szCs w:val="20"/>
          <w:lang w:eastAsia="hu-HU"/>
        </w:rPr>
      </w:pPr>
    </w:p>
    <w:p w14:paraId="4CD87DCE" w14:textId="77777777" w:rsidR="00ED05AD" w:rsidRPr="00ED05AD" w:rsidRDefault="00ED05AD" w:rsidP="00ED05AD">
      <w:pPr>
        <w:spacing w:after="0" w:line="240" w:lineRule="auto"/>
        <w:jc w:val="both"/>
        <w:rPr>
          <w:rFonts w:ascii="Arial" w:eastAsia="Times New Roman" w:hAnsi="Arial" w:cs="Times New Roman"/>
          <w:sz w:val="24"/>
          <w:szCs w:val="20"/>
          <w:lang w:eastAsia="hu-HU"/>
        </w:rPr>
      </w:pPr>
      <w:r w:rsidRPr="00ED05AD">
        <w:rPr>
          <w:rFonts w:ascii="Arial" w:eastAsia="Times New Roman" w:hAnsi="Arial" w:cs="Times New Roman"/>
          <w:sz w:val="24"/>
          <w:szCs w:val="20"/>
          <w:lang w:eastAsia="hu-HU"/>
        </w:rPr>
        <w:t xml:space="preserve">a továbbiakban együttesen: </w:t>
      </w:r>
      <w:r w:rsidRPr="00ED05AD">
        <w:rPr>
          <w:rFonts w:ascii="Arial" w:eastAsia="Times New Roman" w:hAnsi="Arial" w:cs="Times New Roman"/>
          <w:b/>
          <w:bCs/>
          <w:sz w:val="24"/>
          <w:szCs w:val="20"/>
          <w:lang w:eastAsia="hu-HU"/>
        </w:rPr>
        <w:t xml:space="preserve">Felek </w:t>
      </w:r>
      <w:r w:rsidRPr="00ED05AD">
        <w:rPr>
          <w:rFonts w:ascii="Arial" w:eastAsia="Times New Roman" w:hAnsi="Arial" w:cs="Times New Roman"/>
          <w:sz w:val="24"/>
          <w:szCs w:val="20"/>
          <w:lang w:eastAsia="hu-HU"/>
        </w:rPr>
        <w:t>között az alábbi feltételekkel:</w:t>
      </w:r>
    </w:p>
    <w:p w14:paraId="285F2666" w14:textId="77777777" w:rsidR="00ED05AD" w:rsidRPr="00ED05AD" w:rsidRDefault="00ED05AD" w:rsidP="00ED05AD">
      <w:pPr>
        <w:spacing w:after="0" w:line="240" w:lineRule="auto"/>
        <w:jc w:val="both"/>
        <w:rPr>
          <w:rFonts w:ascii="Arial" w:eastAsia="Times New Roman" w:hAnsi="Arial" w:cs="Times New Roman"/>
          <w:sz w:val="24"/>
          <w:szCs w:val="20"/>
          <w:lang w:eastAsia="hu-HU"/>
        </w:rPr>
      </w:pPr>
    </w:p>
    <w:p w14:paraId="6550D35F" w14:textId="77777777" w:rsidR="00ED05AD" w:rsidRPr="00ED05AD" w:rsidRDefault="00ED05AD" w:rsidP="00ED05AD">
      <w:pPr>
        <w:spacing w:before="120" w:after="0" w:line="240" w:lineRule="auto"/>
        <w:ind w:left="360" w:hanging="360"/>
        <w:jc w:val="both"/>
        <w:rPr>
          <w:rFonts w:ascii="Arial" w:eastAsia="Times New Roman" w:hAnsi="Arial" w:cs="Arial"/>
          <w:b/>
          <w:sz w:val="24"/>
          <w:szCs w:val="24"/>
          <w:lang w:eastAsia="hu-HU"/>
        </w:rPr>
      </w:pPr>
      <w:r w:rsidRPr="00ED05AD">
        <w:rPr>
          <w:rFonts w:ascii="Arial" w:eastAsia="Times New Roman" w:hAnsi="Arial" w:cs="Arial"/>
          <w:b/>
          <w:sz w:val="24"/>
          <w:szCs w:val="24"/>
          <w:lang w:eastAsia="hu-HU"/>
        </w:rPr>
        <w:t>1./ Előzmények</w:t>
      </w:r>
    </w:p>
    <w:p w14:paraId="68C9C5D1" w14:textId="77777777" w:rsidR="00ED05AD" w:rsidRPr="00ED05AD" w:rsidRDefault="00ED05AD" w:rsidP="00ED05AD">
      <w:pPr>
        <w:spacing w:before="120" w:after="0" w:line="276" w:lineRule="auto"/>
        <w:jc w:val="both"/>
        <w:rPr>
          <w:rFonts w:ascii="Arial" w:eastAsia="Times New Roman" w:hAnsi="Arial" w:cs="Times New Roman"/>
          <w:sz w:val="24"/>
          <w:szCs w:val="20"/>
          <w:lang w:eastAsia="hu-HU"/>
        </w:rPr>
      </w:pPr>
      <w:r w:rsidRPr="00ED05AD">
        <w:rPr>
          <w:rFonts w:ascii="Arial" w:eastAsia="Times New Roman" w:hAnsi="Arial" w:cs="Arial"/>
          <w:sz w:val="24"/>
          <w:szCs w:val="24"/>
          <w:lang w:eastAsia="hu-HU"/>
        </w:rPr>
        <w:t xml:space="preserve">A Felek rögzítik, hogy </w:t>
      </w:r>
      <w:r w:rsidRPr="00ED05AD">
        <w:rPr>
          <w:rFonts w:ascii="Arial" w:eastAsia="Times New Roman" w:hAnsi="Arial" w:cs="Times New Roman"/>
          <w:sz w:val="24"/>
          <w:szCs w:val="20"/>
          <w:lang w:eastAsia="hu-HU"/>
        </w:rPr>
        <w:t>a közoktatásról szóló 1993. évi LXXIX törvény 81. § (1) bekezdés e) pontja alapján 2005. április 1-től 2015. március 31-ig terjedő hatállyal köztük közoktatási megállapodás állt fent.</w:t>
      </w:r>
    </w:p>
    <w:p w14:paraId="1FB6C8C1" w14:textId="77777777" w:rsidR="00ED05AD" w:rsidRPr="00ED05AD" w:rsidRDefault="00ED05AD" w:rsidP="00ED05AD">
      <w:pPr>
        <w:spacing w:before="120" w:after="0" w:line="276" w:lineRule="auto"/>
        <w:jc w:val="both"/>
        <w:rPr>
          <w:rFonts w:ascii="Arial" w:eastAsia="Times New Roman" w:hAnsi="Arial" w:cs="Arial"/>
          <w:sz w:val="24"/>
          <w:szCs w:val="24"/>
          <w:lang w:eastAsia="hu-HU"/>
        </w:rPr>
      </w:pPr>
      <w:r w:rsidRPr="00ED05AD">
        <w:rPr>
          <w:rFonts w:ascii="Arial" w:eastAsia="Times New Roman" w:hAnsi="Arial" w:cs="Times New Roman"/>
          <w:sz w:val="24"/>
          <w:szCs w:val="20"/>
          <w:lang w:eastAsia="hu-HU"/>
        </w:rPr>
        <w:t>A jogszabályi változásoknak megfelelően a közoktatási megállapodás meghosszabbítására 2015-ben nem volt már lehetőség, így azt követően a Felek megállapodásban rögzítették együttműködési szándékukat és az együttműködés feltételeit.</w:t>
      </w:r>
    </w:p>
    <w:p w14:paraId="4240682F" w14:textId="77777777" w:rsidR="00ED05AD" w:rsidRPr="00ED05AD" w:rsidRDefault="00ED05AD" w:rsidP="00ED05AD">
      <w:pPr>
        <w:spacing w:before="120" w:after="0" w:line="276" w:lineRule="auto"/>
        <w:jc w:val="both"/>
        <w:rPr>
          <w:rFonts w:ascii="Arial" w:eastAsia="Times New Roman" w:hAnsi="Arial" w:cs="Arial"/>
          <w:b/>
          <w:sz w:val="24"/>
          <w:szCs w:val="24"/>
          <w:lang w:eastAsia="hu-HU"/>
        </w:rPr>
      </w:pPr>
    </w:p>
    <w:p w14:paraId="3BE9A545" w14:textId="77777777" w:rsidR="00ED05AD" w:rsidRPr="00ED05AD" w:rsidRDefault="00ED05AD" w:rsidP="00ED05AD">
      <w:pPr>
        <w:spacing w:before="120" w:after="0" w:line="276" w:lineRule="auto"/>
        <w:jc w:val="both"/>
        <w:rPr>
          <w:rFonts w:ascii="Arial" w:eastAsia="Times New Roman" w:hAnsi="Arial" w:cs="Arial"/>
          <w:b/>
          <w:sz w:val="24"/>
          <w:szCs w:val="24"/>
          <w:lang w:eastAsia="hu-HU"/>
        </w:rPr>
      </w:pPr>
      <w:r w:rsidRPr="00ED05AD">
        <w:rPr>
          <w:rFonts w:ascii="Arial" w:eastAsia="Times New Roman" w:hAnsi="Arial" w:cs="Arial"/>
          <w:b/>
          <w:sz w:val="24"/>
          <w:szCs w:val="24"/>
          <w:lang w:eastAsia="hu-HU"/>
        </w:rPr>
        <w:t>2./ A Felek jogállása</w:t>
      </w:r>
    </w:p>
    <w:p w14:paraId="0D762BE0" w14:textId="77777777" w:rsidR="00ED05AD" w:rsidRPr="00ED05AD" w:rsidRDefault="00ED05AD" w:rsidP="00ED05AD">
      <w:pPr>
        <w:spacing w:before="120" w:after="0" w:line="276" w:lineRule="auto"/>
        <w:jc w:val="both"/>
        <w:rPr>
          <w:rFonts w:ascii="Arial" w:eastAsia="Times New Roman" w:hAnsi="Arial" w:cs="Arial"/>
          <w:sz w:val="24"/>
          <w:szCs w:val="24"/>
          <w:lang w:eastAsia="hu-HU"/>
        </w:rPr>
      </w:pPr>
      <w:r w:rsidRPr="00ED05AD">
        <w:rPr>
          <w:rFonts w:ascii="Arial" w:eastAsia="Times New Roman" w:hAnsi="Arial" w:cs="Arial"/>
          <w:sz w:val="24"/>
          <w:szCs w:val="24"/>
          <w:lang w:eastAsia="hu-HU"/>
        </w:rPr>
        <w:t xml:space="preserve">A szerződő Felek megállapítják, hogy a Székesfehérvári Egyházmegye, mint fenntartó fenntartja és működteti a Szent Erzsébet Római Katolikus Általános Iskolát, mely Mór város közigazgatási területén (8060 Mór, Erzsébet tér 19.) működik. A Fenntartó által működtetett nevelési-oktatási intézmény nyilvántartási száma: FMKH 50/2011, OM azonosító száma: 030043. Az intézmény 299 férőhelyes, kistérségi beiskolázással, 10 tanulócsoportot és a szülői igények szerint szervezett </w:t>
      </w:r>
      <w:proofErr w:type="spellStart"/>
      <w:r w:rsidRPr="00ED05AD">
        <w:rPr>
          <w:rFonts w:ascii="Arial" w:eastAsia="Times New Roman" w:hAnsi="Arial" w:cs="Arial"/>
          <w:sz w:val="24"/>
          <w:szCs w:val="24"/>
          <w:lang w:eastAsia="hu-HU"/>
        </w:rPr>
        <w:t>napközis</w:t>
      </w:r>
      <w:proofErr w:type="spellEnd"/>
      <w:r w:rsidRPr="00ED05AD">
        <w:rPr>
          <w:rFonts w:ascii="Arial" w:eastAsia="Times New Roman" w:hAnsi="Arial" w:cs="Arial"/>
          <w:sz w:val="24"/>
          <w:szCs w:val="24"/>
          <w:lang w:eastAsia="hu-HU"/>
        </w:rPr>
        <w:t xml:space="preserve"> csoportokat (tanulószobát) működtet.</w:t>
      </w:r>
    </w:p>
    <w:p w14:paraId="097DE1C2" w14:textId="77777777" w:rsidR="00ED05AD" w:rsidRPr="00ED05AD" w:rsidRDefault="00ED05AD" w:rsidP="00ED05AD">
      <w:pPr>
        <w:spacing w:before="120" w:after="0" w:line="276" w:lineRule="auto"/>
        <w:jc w:val="both"/>
        <w:rPr>
          <w:rFonts w:ascii="Arial" w:eastAsia="Times New Roman" w:hAnsi="Arial" w:cs="Arial"/>
          <w:sz w:val="24"/>
          <w:szCs w:val="24"/>
          <w:lang w:eastAsia="hu-HU"/>
        </w:rPr>
      </w:pPr>
    </w:p>
    <w:p w14:paraId="3D4A777D" w14:textId="77777777" w:rsidR="00ED05AD" w:rsidRPr="00ED05AD" w:rsidRDefault="00ED05AD" w:rsidP="00ED05AD">
      <w:pPr>
        <w:spacing w:before="120" w:after="0" w:line="276" w:lineRule="auto"/>
        <w:jc w:val="both"/>
        <w:rPr>
          <w:rFonts w:ascii="Arial" w:eastAsia="Times New Roman" w:hAnsi="Arial" w:cs="Times New Roman"/>
          <w:b/>
          <w:sz w:val="24"/>
          <w:szCs w:val="20"/>
          <w:lang w:eastAsia="hu-HU"/>
        </w:rPr>
      </w:pPr>
      <w:r w:rsidRPr="00ED05AD">
        <w:rPr>
          <w:rFonts w:ascii="Arial" w:eastAsia="Times New Roman" w:hAnsi="Arial" w:cs="Times New Roman"/>
          <w:b/>
          <w:sz w:val="24"/>
          <w:szCs w:val="20"/>
          <w:lang w:eastAsia="hu-HU"/>
        </w:rPr>
        <w:t>3./ Kötelezettségvállalások</w:t>
      </w:r>
    </w:p>
    <w:p w14:paraId="6CD6D019" w14:textId="77777777" w:rsidR="00ED05AD" w:rsidRPr="00ED05AD" w:rsidRDefault="00ED05AD" w:rsidP="00ED05AD">
      <w:pPr>
        <w:spacing w:before="120" w:after="0" w:line="276" w:lineRule="auto"/>
        <w:jc w:val="both"/>
        <w:rPr>
          <w:rFonts w:ascii="Arial" w:eastAsia="Times New Roman" w:hAnsi="Arial" w:cs="Times New Roman"/>
          <w:sz w:val="24"/>
          <w:szCs w:val="20"/>
          <w:lang w:eastAsia="hu-HU"/>
        </w:rPr>
      </w:pPr>
      <w:r w:rsidRPr="00ED05AD">
        <w:rPr>
          <w:rFonts w:ascii="Arial" w:eastAsia="Times New Roman" w:hAnsi="Arial" w:cs="Times New Roman"/>
          <w:b/>
          <w:bCs/>
          <w:sz w:val="24"/>
          <w:szCs w:val="20"/>
          <w:lang w:eastAsia="hu-HU"/>
        </w:rPr>
        <w:t>3.1./</w:t>
      </w:r>
      <w:r w:rsidRPr="00ED05AD">
        <w:rPr>
          <w:rFonts w:ascii="Arial" w:eastAsia="Times New Roman" w:hAnsi="Arial" w:cs="Times New Roman"/>
          <w:bCs/>
          <w:sz w:val="24"/>
          <w:szCs w:val="20"/>
          <w:lang w:eastAsia="hu-HU"/>
        </w:rPr>
        <w:t xml:space="preserve"> A Fenntartó </w:t>
      </w:r>
      <w:r w:rsidRPr="00ED05AD">
        <w:rPr>
          <w:rFonts w:ascii="Arial" w:eastAsia="Times New Roman" w:hAnsi="Arial" w:cs="Times New Roman"/>
          <w:sz w:val="24"/>
          <w:szCs w:val="20"/>
          <w:lang w:eastAsia="hu-HU"/>
        </w:rPr>
        <w:t xml:space="preserve">kötelezettséget vállal arra, hogy a 8 osztályos nemzetiséghez tartozók általános iskolai nevelése-oktatása keretében minimális követelményként teljesíti az általános iskola Pedagógiai Programjában és helyi tanterveiben meghatározott feladatokat, illetve az elfogadott Nemzeti Alaptantervben </w:t>
      </w:r>
      <w:proofErr w:type="spellStart"/>
      <w:r w:rsidRPr="00ED05AD">
        <w:rPr>
          <w:rFonts w:ascii="Arial" w:eastAsia="Times New Roman" w:hAnsi="Arial" w:cs="Times New Roman"/>
          <w:sz w:val="24"/>
          <w:szCs w:val="20"/>
          <w:lang w:eastAsia="hu-HU"/>
        </w:rPr>
        <w:lastRenderedPageBreak/>
        <w:t>megfogalmazottak</w:t>
      </w:r>
      <w:proofErr w:type="spellEnd"/>
      <w:r w:rsidRPr="00ED05AD">
        <w:rPr>
          <w:rFonts w:ascii="Arial" w:eastAsia="Times New Roman" w:hAnsi="Arial" w:cs="Times New Roman"/>
          <w:sz w:val="24"/>
          <w:szCs w:val="20"/>
          <w:lang w:eastAsia="hu-HU"/>
        </w:rPr>
        <w:t xml:space="preserve"> szerint készült kerettantervekben és helyi tantervekben rögzített és szakmailag elfogadott célkitűzéseket megvalósítja. </w:t>
      </w:r>
    </w:p>
    <w:p w14:paraId="07FA392F" w14:textId="77777777" w:rsidR="00ED05AD" w:rsidRPr="00ED05AD" w:rsidRDefault="00ED05AD" w:rsidP="00ED05AD">
      <w:pPr>
        <w:spacing w:before="120" w:after="0" w:line="276" w:lineRule="auto"/>
        <w:jc w:val="both"/>
        <w:rPr>
          <w:rFonts w:ascii="Arial" w:eastAsia="Times New Roman" w:hAnsi="Arial" w:cs="Times New Roman"/>
          <w:sz w:val="24"/>
          <w:szCs w:val="20"/>
          <w:lang w:eastAsia="hu-HU"/>
        </w:rPr>
      </w:pPr>
      <w:r w:rsidRPr="00ED05AD">
        <w:rPr>
          <w:rFonts w:ascii="Arial" w:eastAsia="Times New Roman" w:hAnsi="Arial" w:cs="Times New Roman"/>
          <w:sz w:val="24"/>
          <w:szCs w:val="20"/>
          <w:lang w:eastAsia="hu-HU"/>
        </w:rPr>
        <w:t>A tanulókat a műveltség és az ismeretek alapjainak megszerzése révén középiskolai továbbtanulásra, majd a tankötelezettség teljesítését követően a munkában való részvételre, önálló életvitelre felkészülten bocsátja el.</w:t>
      </w:r>
    </w:p>
    <w:p w14:paraId="25707B58" w14:textId="77777777" w:rsidR="00ED05AD" w:rsidRPr="00ED05AD" w:rsidRDefault="00ED05AD" w:rsidP="00ED05AD">
      <w:pPr>
        <w:spacing w:before="120" w:after="0" w:line="276" w:lineRule="auto"/>
        <w:jc w:val="both"/>
        <w:rPr>
          <w:rFonts w:ascii="Arial" w:eastAsia="Times New Roman" w:hAnsi="Arial" w:cs="Times New Roman"/>
          <w:sz w:val="24"/>
          <w:szCs w:val="20"/>
          <w:lang w:eastAsia="hu-HU"/>
        </w:rPr>
      </w:pPr>
      <w:r w:rsidRPr="00ED05AD">
        <w:rPr>
          <w:rFonts w:ascii="Arial" w:eastAsia="Times New Roman" w:hAnsi="Arial" w:cs="Times New Roman"/>
          <w:sz w:val="24"/>
          <w:szCs w:val="20"/>
          <w:lang w:eastAsia="hu-HU"/>
        </w:rPr>
        <w:t>Rögzíti, hogy a köznevelési intézményben tanulói jogviszonnyal rendelkező móri tanulók térítés nélkül vehetik igénybe az intézmény olyan szolgáltatásait, mint</w:t>
      </w:r>
      <w:r w:rsidRPr="00ED05AD">
        <w:rPr>
          <w:rFonts w:ascii="Times New Roman" w:eastAsia="Times New Roman" w:hAnsi="Times New Roman" w:cs="Times New Roman"/>
          <w:sz w:val="14"/>
          <w:szCs w:val="14"/>
          <w:lang w:eastAsia="hu-HU"/>
        </w:rPr>
        <w:t xml:space="preserve"> </w:t>
      </w:r>
      <w:r w:rsidRPr="00ED05AD">
        <w:rPr>
          <w:rFonts w:ascii="Arial" w:eastAsia="Times New Roman" w:hAnsi="Arial" w:cs="Arial"/>
          <w:sz w:val="24"/>
          <w:szCs w:val="24"/>
          <w:lang w:eastAsia="hu-HU"/>
        </w:rPr>
        <w:t>tanórai foglalkozás, tanulmányi-szakmai versenyek, diáknapok, tanítás kezdete előtti felügyelet, napközi és tanulószobai foglalkozás, művészeti tevékenység, sportkör, mindennapos testedzés, házibajnokság, versenyek, az intézmény eszközeinek és létesítményeinek használata, osztályozó és javító vizsgák.</w:t>
      </w:r>
    </w:p>
    <w:p w14:paraId="6738AC71" w14:textId="77777777" w:rsidR="00ED05AD" w:rsidRPr="00ED05AD" w:rsidRDefault="00ED05AD" w:rsidP="00ED05AD">
      <w:pPr>
        <w:spacing w:before="120" w:after="0" w:line="240" w:lineRule="auto"/>
        <w:jc w:val="both"/>
        <w:rPr>
          <w:rFonts w:ascii="Arial" w:eastAsia="Times New Roman" w:hAnsi="Arial" w:cs="Arial"/>
          <w:sz w:val="24"/>
          <w:szCs w:val="24"/>
          <w:lang w:eastAsia="hu-HU"/>
        </w:rPr>
      </w:pPr>
      <w:r w:rsidRPr="00ED05AD">
        <w:rPr>
          <w:rFonts w:ascii="Arial" w:eastAsia="Times New Roman" w:hAnsi="Arial" w:cs="Arial"/>
          <w:sz w:val="24"/>
          <w:szCs w:val="24"/>
          <w:lang w:eastAsia="hu-HU"/>
        </w:rPr>
        <w:t>Az Önkormányzat a Tankerületi Központ által fenntartott intézményekhez hasonló módon és mértékben biztosítja a Fenntartó iskolájába járó tanulók részére az</w:t>
      </w:r>
      <w:r w:rsidRPr="00ED05AD">
        <w:rPr>
          <w:rFonts w:ascii="Times New Roman" w:eastAsia="Times New Roman" w:hAnsi="Times New Roman" w:cs="Times New Roman"/>
          <w:sz w:val="24"/>
          <w:szCs w:val="24"/>
          <w:lang w:eastAsia="hu-HU"/>
        </w:rPr>
        <w:t xml:space="preserve"> </w:t>
      </w:r>
      <w:r w:rsidRPr="00ED05AD">
        <w:rPr>
          <w:rFonts w:ascii="Arial" w:eastAsia="Times New Roman" w:hAnsi="Arial" w:cs="Arial"/>
          <w:sz w:val="24"/>
          <w:szCs w:val="24"/>
          <w:lang w:eastAsia="hu-HU"/>
        </w:rPr>
        <w:t>iskolaorvosi, fogorvosi ellátás, az</w:t>
      </w:r>
      <w:r w:rsidRPr="00ED05AD">
        <w:rPr>
          <w:rFonts w:ascii="Times New Roman" w:eastAsia="Times New Roman" w:hAnsi="Times New Roman" w:cs="Times New Roman"/>
          <w:sz w:val="14"/>
          <w:szCs w:val="14"/>
          <w:lang w:eastAsia="hu-HU"/>
        </w:rPr>
        <w:t xml:space="preserve"> </w:t>
      </w:r>
      <w:r w:rsidRPr="00ED05AD">
        <w:rPr>
          <w:rFonts w:ascii="Arial" w:eastAsia="Times New Roman" w:hAnsi="Arial" w:cs="Arial"/>
          <w:sz w:val="24"/>
          <w:szCs w:val="24"/>
          <w:lang w:eastAsia="hu-HU"/>
        </w:rPr>
        <w:t>iskolák közötti szakmai együttműködés, sport és kulturális kapcsolatok, az úszásoktatás, a nyári táborozás támogatását.</w:t>
      </w:r>
    </w:p>
    <w:p w14:paraId="043C6437" w14:textId="77777777" w:rsidR="00ED05AD" w:rsidRPr="00ED05AD" w:rsidRDefault="00ED05AD" w:rsidP="00ED05AD">
      <w:pPr>
        <w:spacing w:before="120" w:after="0" w:line="240" w:lineRule="auto"/>
        <w:jc w:val="both"/>
        <w:rPr>
          <w:rFonts w:ascii="Arial" w:eastAsia="Times New Roman" w:hAnsi="Arial" w:cs="Times New Roman"/>
          <w:b/>
          <w:sz w:val="24"/>
          <w:szCs w:val="20"/>
          <w:lang w:eastAsia="hu-HU"/>
        </w:rPr>
      </w:pPr>
    </w:p>
    <w:p w14:paraId="1BDD3A72" w14:textId="77777777" w:rsidR="00ED05AD" w:rsidRPr="00ED05AD" w:rsidRDefault="00ED05AD" w:rsidP="00ED05AD">
      <w:pPr>
        <w:spacing w:before="120" w:after="0" w:line="240" w:lineRule="auto"/>
        <w:jc w:val="both"/>
        <w:rPr>
          <w:rFonts w:ascii="Arial" w:eastAsia="Times New Roman" w:hAnsi="Arial" w:cs="Times New Roman"/>
          <w:sz w:val="24"/>
          <w:szCs w:val="20"/>
          <w:lang w:eastAsia="hu-HU"/>
        </w:rPr>
      </w:pPr>
      <w:r w:rsidRPr="00ED05AD">
        <w:rPr>
          <w:rFonts w:ascii="Arial" w:eastAsia="Times New Roman" w:hAnsi="Arial" w:cs="Times New Roman"/>
          <w:b/>
          <w:sz w:val="24"/>
          <w:szCs w:val="20"/>
          <w:lang w:eastAsia="hu-HU"/>
        </w:rPr>
        <w:t>3.2./</w:t>
      </w:r>
      <w:r w:rsidRPr="00ED05AD">
        <w:rPr>
          <w:rFonts w:ascii="Arial" w:eastAsia="Times New Roman" w:hAnsi="Arial" w:cs="Times New Roman"/>
          <w:sz w:val="24"/>
          <w:szCs w:val="20"/>
          <w:lang w:eastAsia="hu-HU"/>
        </w:rPr>
        <w:t xml:space="preserve"> Az Önkormányzat biztosítja az intézményi gyermekétkeztetés igénybevételének lehetőségét, az önkormányzati rendeletben meghatározott térítési díj ellenében, továbbá a móri lakóhelyű tanulók részére - az önkormányzati rendeletben meghatározott - gyermekjóléti támogatásokat.</w:t>
      </w:r>
    </w:p>
    <w:p w14:paraId="1117DE31" w14:textId="77777777" w:rsidR="00ED05AD" w:rsidRPr="00ED05AD" w:rsidRDefault="00ED05AD" w:rsidP="00ED05AD">
      <w:pPr>
        <w:spacing w:before="120" w:after="0" w:line="240" w:lineRule="auto"/>
        <w:jc w:val="both"/>
        <w:rPr>
          <w:rFonts w:ascii="Arial" w:eastAsia="Times New Roman" w:hAnsi="Arial" w:cs="Arial"/>
          <w:sz w:val="24"/>
          <w:szCs w:val="24"/>
          <w:lang w:eastAsia="hu-HU"/>
        </w:rPr>
      </w:pPr>
      <w:r w:rsidRPr="00ED05AD">
        <w:rPr>
          <w:rFonts w:ascii="Arial" w:eastAsia="Times New Roman" w:hAnsi="Arial" w:cs="Arial"/>
          <w:sz w:val="24"/>
          <w:szCs w:val="24"/>
          <w:lang w:eastAsia="hu-HU"/>
        </w:rPr>
        <w:t>Az Önkormányzat kinyilvánítja szándékát, hogy a Képviselő-testületének döntésétől és pénzügyi lehetőségeitől függően a Móri Római Katolikus Egyházközség</w:t>
      </w:r>
      <w:r w:rsidRPr="00ED05AD">
        <w:rPr>
          <w:rFonts w:ascii="Arial" w:eastAsia="Times New Roman" w:hAnsi="Arial" w:cs="Arial"/>
          <w:strike/>
          <w:sz w:val="24"/>
          <w:szCs w:val="24"/>
          <w:lang w:eastAsia="hu-HU"/>
        </w:rPr>
        <w:t xml:space="preserve"> </w:t>
      </w:r>
      <w:r w:rsidRPr="00ED05AD">
        <w:rPr>
          <w:rFonts w:ascii="Arial" w:eastAsia="Times New Roman" w:hAnsi="Arial" w:cs="Arial"/>
          <w:sz w:val="24"/>
          <w:szCs w:val="24"/>
          <w:lang w:eastAsia="hu-HU"/>
        </w:rPr>
        <w:t>tulajdonában álló épülettel összefüggő beruházási, felújítási kiadásokhoz, továbbá az intézmény nagyértékű oktatási eszközeinek beszerzéséhez és egyéb dologi jellegű feladatok ellátásához - egyedi kérelem és előzetes egyeztetés alapján - meghatározott mértékben hozzájárul.</w:t>
      </w:r>
    </w:p>
    <w:p w14:paraId="5BB3A8CF" w14:textId="77777777" w:rsidR="00ED05AD" w:rsidRPr="00ED05AD" w:rsidRDefault="00ED05AD" w:rsidP="00ED05AD">
      <w:pPr>
        <w:spacing w:before="120" w:after="0" w:line="240" w:lineRule="auto"/>
        <w:jc w:val="both"/>
        <w:rPr>
          <w:rFonts w:ascii="Arial" w:eastAsia="Times New Roman" w:hAnsi="Arial" w:cs="Times New Roman"/>
          <w:iCs/>
          <w:sz w:val="24"/>
          <w:szCs w:val="20"/>
          <w:lang w:eastAsia="hu-HU"/>
        </w:rPr>
      </w:pPr>
      <w:bookmarkStart w:id="0" w:name="_Hlk189733999"/>
      <w:r w:rsidRPr="00ED05AD">
        <w:rPr>
          <w:rFonts w:ascii="Arial" w:eastAsia="Times New Roman" w:hAnsi="Arial" w:cs="Times New Roman"/>
          <w:iCs/>
          <w:sz w:val="24"/>
          <w:szCs w:val="20"/>
          <w:lang w:eastAsia="hu-HU"/>
        </w:rPr>
        <w:t>Az Önkormányzat ezen felül kötelezettséget vállal arra, hogy a Fenntartó részére a központi költségvetési támogatások, átvett pénzeszközök és saját bevételek kiegészítésére, az intézmény költségvetésében kimutatott és az önkormányzati felülvizsgálat után elismert hiány fedezetét 100%-ban biztosítja. Az elismert támogatás mértékéről a Felek az intézmény tervezett szakmai feladatai és az aktuális költségvetési törvényben meghatározott központi támogatás ismeretében, minden évben tárgyalásokat folytatnak az önkormányzati költségvetés előkészítésének időszakában.</w:t>
      </w:r>
    </w:p>
    <w:bookmarkEnd w:id="0"/>
    <w:p w14:paraId="165FF115" w14:textId="77777777" w:rsidR="00ED05AD" w:rsidRPr="00ED05AD" w:rsidRDefault="00ED05AD" w:rsidP="00ED05AD">
      <w:pPr>
        <w:spacing w:before="120" w:after="0" w:line="240" w:lineRule="auto"/>
        <w:jc w:val="both"/>
        <w:rPr>
          <w:rFonts w:ascii="Arial" w:eastAsia="Times New Roman" w:hAnsi="Arial" w:cs="Times New Roman"/>
          <w:b/>
          <w:sz w:val="24"/>
          <w:szCs w:val="20"/>
          <w:lang w:eastAsia="hu-HU"/>
        </w:rPr>
      </w:pPr>
    </w:p>
    <w:p w14:paraId="79B06AF9" w14:textId="77777777" w:rsidR="00ED05AD" w:rsidRPr="00ED05AD" w:rsidRDefault="00ED05AD" w:rsidP="00ED05AD">
      <w:pPr>
        <w:spacing w:before="120" w:after="0" w:line="240" w:lineRule="auto"/>
        <w:jc w:val="both"/>
        <w:rPr>
          <w:rFonts w:ascii="Arial" w:eastAsia="Times New Roman" w:hAnsi="Arial" w:cs="Times New Roman"/>
          <w:sz w:val="24"/>
          <w:szCs w:val="20"/>
          <w:lang w:eastAsia="hu-HU"/>
        </w:rPr>
      </w:pPr>
      <w:r w:rsidRPr="00ED05AD">
        <w:rPr>
          <w:rFonts w:ascii="Arial" w:eastAsia="Times New Roman" w:hAnsi="Arial" w:cs="Times New Roman"/>
          <w:b/>
          <w:sz w:val="24"/>
          <w:szCs w:val="20"/>
          <w:lang w:eastAsia="hu-HU"/>
        </w:rPr>
        <w:t>3.3./</w:t>
      </w:r>
      <w:r w:rsidRPr="00ED05AD">
        <w:rPr>
          <w:rFonts w:ascii="Arial" w:eastAsia="Times New Roman" w:hAnsi="Arial" w:cs="Times New Roman"/>
          <w:sz w:val="24"/>
          <w:szCs w:val="20"/>
          <w:lang w:eastAsia="hu-HU"/>
        </w:rPr>
        <w:t xml:space="preserve"> A Fenntartó kötelezettséget vállal arra, hogy a kapott támogatást csak a jogszabályoknak és a jelen megállapodásnak megfelelően használja fel, azt kizárólag a </w:t>
      </w:r>
      <w:r w:rsidRPr="00ED05AD">
        <w:rPr>
          <w:rFonts w:ascii="Arial" w:eastAsia="Times New Roman" w:hAnsi="Arial" w:cs="Arial"/>
          <w:sz w:val="24"/>
          <w:szCs w:val="24"/>
          <w:lang w:eastAsia="hu-HU"/>
        </w:rPr>
        <w:t>Szent Erzsébet Római Katolikus Általános Iskolára fordítja és a felhasználás ellenőrzésére az Önkormányzatnak lehetőséget biztosít.</w:t>
      </w:r>
    </w:p>
    <w:p w14:paraId="0004C314" w14:textId="77777777" w:rsidR="00ED05AD" w:rsidRPr="00ED05AD" w:rsidRDefault="00ED05AD" w:rsidP="00ED05AD">
      <w:pPr>
        <w:spacing w:before="120" w:after="0" w:line="240" w:lineRule="auto"/>
        <w:jc w:val="both"/>
        <w:rPr>
          <w:rFonts w:ascii="Arial" w:eastAsia="Times New Roman" w:hAnsi="Arial" w:cs="Times New Roman"/>
          <w:b/>
          <w:sz w:val="24"/>
          <w:szCs w:val="20"/>
          <w:lang w:eastAsia="hu-HU"/>
        </w:rPr>
      </w:pPr>
    </w:p>
    <w:p w14:paraId="51BC8A0A" w14:textId="77777777" w:rsidR="00ED05AD" w:rsidRPr="00ED05AD" w:rsidRDefault="00ED05AD" w:rsidP="00ED05AD">
      <w:pPr>
        <w:spacing w:before="120" w:after="0" w:line="240" w:lineRule="auto"/>
        <w:jc w:val="both"/>
        <w:rPr>
          <w:rFonts w:ascii="Arial" w:eastAsia="Times New Roman" w:hAnsi="Arial" w:cs="Times New Roman"/>
          <w:sz w:val="24"/>
          <w:szCs w:val="20"/>
          <w:lang w:eastAsia="hu-HU"/>
        </w:rPr>
      </w:pPr>
      <w:r w:rsidRPr="00ED05AD">
        <w:rPr>
          <w:rFonts w:ascii="Arial" w:eastAsia="Times New Roman" w:hAnsi="Arial" w:cs="Times New Roman"/>
          <w:b/>
          <w:sz w:val="24"/>
          <w:szCs w:val="20"/>
          <w:lang w:eastAsia="hu-HU"/>
        </w:rPr>
        <w:t>3.4./</w:t>
      </w:r>
      <w:r w:rsidRPr="00ED05AD">
        <w:rPr>
          <w:rFonts w:ascii="Arial" w:eastAsia="Times New Roman" w:hAnsi="Arial" w:cs="Times New Roman"/>
          <w:sz w:val="24"/>
          <w:szCs w:val="20"/>
          <w:lang w:eastAsia="hu-HU"/>
        </w:rPr>
        <w:t xml:space="preserve"> Szerződő Felek kölcsönösen kötelezettséget vállalnak arra, hogy a nevelő-oktató munkával kapcsolatos információkat, statisztikai adatokat stb. kicserélik, illetve egymást tájékoztatják.</w:t>
      </w:r>
    </w:p>
    <w:p w14:paraId="49088F2E" w14:textId="77777777" w:rsidR="00ED05AD" w:rsidRPr="00ED05AD" w:rsidRDefault="00ED05AD" w:rsidP="00ED05AD">
      <w:pPr>
        <w:spacing w:before="120" w:after="0" w:line="240" w:lineRule="auto"/>
        <w:jc w:val="both"/>
        <w:rPr>
          <w:rFonts w:ascii="Arial" w:eastAsia="Times New Roman" w:hAnsi="Arial" w:cs="Times New Roman"/>
          <w:sz w:val="24"/>
          <w:szCs w:val="20"/>
          <w:lang w:eastAsia="hu-HU"/>
        </w:rPr>
      </w:pPr>
    </w:p>
    <w:p w14:paraId="6869AE7A" w14:textId="77777777" w:rsidR="00ED05AD" w:rsidRPr="00ED05AD" w:rsidRDefault="00ED05AD" w:rsidP="00ED05AD">
      <w:pPr>
        <w:spacing w:after="0" w:line="240" w:lineRule="auto"/>
        <w:jc w:val="both"/>
        <w:rPr>
          <w:rFonts w:ascii="Arial" w:eastAsia="Calibri" w:hAnsi="Arial" w:cs="Arial"/>
          <w:sz w:val="24"/>
          <w:szCs w:val="24"/>
        </w:rPr>
      </w:pPr>
      <w:r w:rsidRPr="00ED05AD">
        <w:rPr>
          <w:rFonts w:ascii="Arial" w:eastAsia="Times New Roman" w:hAnsi="Arial" w:cs="Times New Roman"/>
          <w:b/>
          <w:bCs/>
          <w:sz w:val="24"/>
          <w:szCs w:val="24"/>
          <w:lang w:eastAsia="hu-HU"/>
        </w:rPr>
        <w:lastRenderedPageBreak/>
        <w:t>3.5./</w:t>
      </w:r>
      <w:r w:rsidRPr="00ED05AD">
        <w:rPr>
          <w:rFonts w:ascii="Arial" w:eastAsia="Times New Roman" w:hAnsi="Arial" w:cs="Times New Roman"/>
          <w:sz w:val="24"/>
          <w:szCs w:val="24"/>
          <w:lang w:eastAsia="hu-HU"/>
        </w:rPr>
        <w:t xml:space="preserve"> </w:t>
      </w:r>
      <w:r w:rsidRPr="00ED05AD">
        <w:rPr>
          <w:rFonts w:ascii="Arial" w:eastAsia="Calibri" w:hAnsi="Arial" w:cs="Arial"/>
          <w:sz w:val="24"/>
          <w:szCs w:val="24"/>
        </w:rPr>
        <w:t>A Felek kijelentik, hogy a megállapodás teljesítése során, illetve azzal kapcsolatban tudomásukra jutó, birtokukba kerülő, illetve egymásnak átadott minden személyes adatot bizalmasan kezelnek, valamint kötelezettséget vállalnak arra, hogy megtesznek minden olyan biztonsági, technikai és szervezési intézkedést, amely a személyes adatok biztonságát garantálja.</w:t>
      </w:r>
    </w:p>
    <w:p w14:paraId="39576533" w14:textId="77777777" w:rsidR="00ED05AD" w:rsidRPr="00ED05AD" w:rsidRDefault="00ED05AD" w:rsidP="00ED05AD">
      <w:pPr>
        <w:spacing w:after="0" w:line="240" w:lineRule="auto"/>
        <w:jc w:val="both"/>
        <w:rPr>
          <w:rFonts w:ascii="Arial" w:eastAsia="Calibri" w:hAnsi="Arial" w:cs="Arial"/>
          <w:sz w:val="24"/>
          <w:szCs w:val="24"/>
        </w:rPr>
      </w:pPr>
    </w:p>
    <w:p w14:paraId="68D21810" w14:textId="77777777" w:rsidR="00ED05AD" w:rsidRPr="00ED05AD" w:rsidRDefault="00ED05AD" w:rsidP="00ED05AD">
      <w:pPr>
        <w:spacing w:after="0" w:line="240" w:lineRule="auto"/>
        <w:jc w:val="both"/>
        <w:rPr>
          <w:rFonts w:ascii="Arial" w:eastAsia="Calibri" w:hAnsi="Arial" w:cs="Arial"/>
          <w:sz w:val="24"/>
          <w:szCs w:val="24"/>
        </w:rPr>
      </w:pPr>
      <w:r w:rsidRPr="00ED05AD">
        <w:rPr>
          <w:rFonts w:ascii="Arial" w:eastAsia="Calibri" w:hAnsi="Arial" w:cs="Arial"/>
          <w:b/>
          <w:bCs/>
          <w:sz w:val="24"/>
          <w:szCs w:val="24"/>
        </w:rPr>
        <w:t>3.6./</w:t>
      </w:r>
      <w:r w:rsidRPr="00ED05AD">
        <w:rPr>
          <w:rFonts w:ascii="Arial" w:eastAsia="Calibri" w:hAnsi="Arial" w:cs="Arial"/>
          <w:sz w:val="24"/>
          <w:szCs w:val="24"/>
        </w:rPr>
        <w:t xml:space="preserve"> Felek kötelezettséget vállalnak továbbá arra, hogy a személyes adatok kezelését a hatályos jogszabályokban meghatározott követelményeknek, különösen pedig az Európai Parlament és a Tanács 2016. április 27-én kiadott, 2018. május 25-től hatályos, a természetes személyeknek a személyes adatok kezelése tekintetében történő védelméről és az ilyen adatok szabad áramlásáról, valamint a 95/46/EK rendelet hatályon kívül helyezéséről szóló (EU) 2016/679 rendeletében (GDPR: General Data </w:t>
      </w:r>
      <w:proofErr w:type="spellStart"/>
      <w:r w:rsidRPr="00ED05AD">
        <w:rPr>
          <w:rFonts w:ascii="Arial" w:eastAsia="Calibri" w:hAnsi="Arial" w:cs="Arial"/>
          <w:sz w:val="24"/>
          <w:szCs w:val="24"/>
        </w:rPr>
        <w:t>Protection</w:t>
      </w:r>
      <w:proofErr w:type="spellEnd"/>
      <w:r w:rsidRPr="00ED05AD">
        <w:rPr>
          <w:rFonts w:ascii="Arial" w:eastAsia="Calibri" w:hAnsi="Arial" w:cs="Arial"/>
          <w:sz w:val="24"/>
          <w:szCs w:val="24"/>
        </w:rPr>
        <w:t xml:space="preserve"> </w:t>
      </w:r>
      <w:proofErr w:type="spellStart"/>
      <w:r w:rsidRPr="00ED05AD">
        <w:rPr>
          <w:rFonts w:ascii="Arial" w:eastAsia="Calibri" w:hAnsi="Arial" w:cs="Arial"/>
          <w:sz w:val="24"/>
          <w:szCs w:val="24"/>
        </w:rPr>
        <w:t>Regulation</w:t>
      </w:r>
      <w:proofErr w:type="spellEnd"/>
      <w:r w:rsidRPr="00ED05AD">
        <w:rPr>
          <w:rFonts w:ascii="Arial" w:eastAsia="Calibri" w:hAnsi="Arial" w:cs="Arial"/>
          <w:sz w:val="24"/>
          <w:szCs w:val="24"/>
        </w:rPr>
        <w:t xml:space="preserve"> – általános adatvédelmi rendelet), valamint az információs önrendelkezési jogról és az információszabadságról szóló 2011. évi CXII. törvényben (</w:t>
      </w:r>
      <w:proofErr w:type="spellStart"/>
      <w:r w:rsidRPr="00ED05AD">
        <w:rPr>
          <w:rFonts w:ascii="Arial" w:eastAsia="Calibri" w:hAnsi="Arial" w:cs="Arial"/>
          <w:sz w:val="24"/>
          <w:szCs w:val="24"/>
        </w:rPr>
        <w:t>Info</w:t>
      </w:r>
      <w:proofErr w:type="spellEnd"/>
      <w:r w:rsidRPr="00ED05AD">
        <w:rPr>
          <w:rFonts w:ascii="Arial" w:eastAsia="Calibri" w:hAnsi="Arial" w:cs="Arial"/>
          <w:sz w:val="24"/>
          <w:szCs w:val="24"/>
        </w:rPr>
        <w:t xml:space="preserve"> tv.) foglalt előírásoknak megfelelően végzik.</w:t>
      </w:r>
    </w:p>
    <w:p w14:paraId="5EF2030A" w14:textId="77777777" w:rsidR="00ED05AD" w:rsidRPr="00ED05AD" w:rsidRDefault="00ED05AD" w:rsidP="00ED05AD">
      <w:pPr>
        <w:spacing w:before="120" w:after="0" w:line="240" w:lineRule="auto"/>
        <w:jc w:val="both"/>
        <w:rPr>
          <w:rFonts w:ascii="Arial" w:eastAsia="Times New Roman" w:hAnsi="Arial" w:cs="Times New Roman"/>
          <w:sz w:val="24"/>
          <w:szCs w:val="20"/>
          <w:lang w:eastAsia="hu-HU"/>
        </w:rPr>
      </w:pPr>
    </w:p>
    <w:p w14:paraId="056B7FB0" w14:textId="77777777" w:rsidR="00ED05AD" w:rsidRPr="00ED05AD" w:rsidRDefault="00ED05AD" w:rsidP="00ED05AD">
      <w:pPr>
        <w:spacing w:before="120" w:after="0" w:line="240" w:lineRule="auto"/>
        <w:jc w:val="both"/>
        <w:rPr>
          <w:rFonts w:ascii="Arial" w:eastAsia="Times New Roman" w:hAnsi="Arial" w:cs="Times New Roman"/>
          <w:b/>
          <w:sz w:val="24"/>
          <w:szCs w:val="20"/>
          <w:lang w:eastAsia="hu-HU"/>
        </w:rPr>
      </w:pPr>
      <w:r w:rsidRPr="00ED05AD">
        <w:rPr>
          <w:rFonts w:ascii="Arial" w:eastAsia="Times New Roman" w:hAnsi="Arial" w:cs="Times New Roman"/>
          <w:b/>
          <w:sz w:val="24"/>
          <w:szCs w:val="20"/>
          <w:lang w:eastAsia="hu-HU"/>
        </w:rPr>
        <w:t>4./ A megállapodás hatálya</w:t>
      </w:r>
    </w:p>
    <w:p w14:paraId="080E2961" w14:textId="77777777" w:rsidR="00ED05AD" w:rsidRPr="00ED05AD" w:rsidRDefault="00ED05AD" w:rsidP="00ED05AD">
      <w:pPr>
        <w:spacing w:before="120" w:after="0" w:line="240" w:lineRule="auto"/>
        <w:jc w:val="both"/>
        <w:rPr>
          <w:rFonts w:ascii="Arial" w:eastAsia="Times New Roman" w:hAnsi="Arial" w:cs="Times New Roman"/>
          <w:sz w:val="24"/>
          <w:szCs w:val="20"/>
          <w:lang w:eastAsia="hu-HU"/>
        </w:rPr>
      </w:pPr>
      <w:r w:rsidRPr="00ED05AD">
        <w:rPr>
          <w:rFonts w:ascii="Arial" w:eastAsia="Times New Roman" w:hAnsi="Arial" w:cs="Times New Roman"/>
          <w:b/>
          <w:bCs/>
          <w:sz w:val="24"/>
          <w:szCs w:val="20"/>
          <w:lang w:eastAsia="hu-HU"/>
        </w:rPr>
        <w:t>4.1./</w:t>
      </w:r>
      <w:r w:rsidRPr="00ED05AD">
        <w:rPr>
          <w:rFonts w:ascii="Arial" w:eastAsia="Times New Roman" w:hAnsi="Arial" w:cs="Times New Roman"/>
          <w:sz w:val="24"/>
          <w:szCs w:val="20"/>
          <w:lang w:eastAsia="hu-HU"/>
        </w:rPr>
        <w:t xml:space="preserve"> Szerződő Felek a jelen megállapodást 2025. április 1-től 2030. március 31-ig terjedő 5 éves meghatározott időtartamra kötik, amelynek időközbeni, közös megegyezéssel történő módosítását, bármelyik fél 3 hónapos előzetes bejelentéssel kezdeményezheti.</w:t>
      </w:r>
    </w:p>
    <w:p w14:paraId="225628AF" w14:textId="77777777" w:rsidR="00ED05AD" w:rsidRPr="00ED05AD" w:rsidRDefault="00ED05AD" w:rsidP="00ED05AD">
      <w:pPr>
        <w:spacing w:before="120" w:after="0" w:line="240" w:lineRule="auto"/>
        <w:jc w:val="both"/>
        <w:rPr>
          <w:rFonts w:ascii="Arial" w:eastAsia="Times New Roman" w:hAnsi="Arial" w:cs="Times New Roman"/>
          <w:sz w:val="24"/>
          <w:szCs w:val="20"/>
          <w:lang w:eastAsia="hu-HU"/>
        </w:rPr>
      </w:pPr>
      <w:r w:rsidRPr="00ED05AD">
        <w:rPr>
          <w:rFonts w:ascii="Arial" w:eastAsia="Times New Roman" w:hAnsi="Arial" w:cs="Times New Roman"/>
          <w:b/>
          <w:bCs/>
          <w:sz w:val="24"/>
          <w:szCs w:val="20"/>
          <w:lang w:eastAsia="hu-HU"/>
        </w:rPr>
        <w:t>4.2./</w:t>
      </w:r>
      <w:r w:rsidRPr="00ED05AD">
        <w:rPr>
          <w:rFonts w:ascii="Arial" w:eastAsia="Times New Roman" w:hAnsi="Arial" w:cs="Times New Roman"/>
          <w:sz w:val="24"/>
          <w:szCs w:val="20"/>
          <w:lang w:eastAsia="hu-HU"/>
        </w:rPr>
        <w:t xml:space="preserve"> Jelen megállapodást bármelyik fél, a másikhoz intézett írásbeli nyilatkozattal, 30 napos felmondási idővel, felmondhatja.</w:t>
      </w:r>
    </w:p>
    <w:p w14:paraId="5E638F20" w14:textId="77777777" w:rsidR="00ED05AD" w:rsidRPr="00ED05AD" w:rsidRDefault="00ED05AD" w:rsidP="00ED05AD">
      <w:pPr>
        <w:spacing w:before="120" w:after="0" w:line="240" w:lineRule="auto"/>
        <w:jc w:val="both"/>
        <w:rPr>
          <w:rFonts w:ascii="Arial" w:eastAsia="Times New Roman" w:hAnsi="Arial" w:cs="Times New Roman"/>
          <w:b/>
          <w:sz w:val="24"/>
          <w:szCs w:val="20"/>
          <w:lang w:eastAsia="hu-HU"/>
        </w:rPr>
      </w:pPr>
    </w:p>
    <w:p w14:paraId="2C769864" w14:textId="77777777" w:rsidR="00ED05AD" w:rsidRPr="00ED05AD" w:rsidRDefault="00ED05AD" w:rsidP="00ED05AD">
      <w:pPr>
        <w:spacing w:before="120" w:after="0" w:line="240" w:lineRule="auto"/>
        <w:jc w:val="both"/>
        <w:rPr>
          <w:rFonts w:ascii="Arial" w:eastAsia="Times New Roman" w:hAnsi="Arial" w:cs="Times New Roman"/>
          <w:b/>
          <w:sz w:val="24"/>
          <w:szCs w:val="20"/>
          <w:lang w:eastAsia="hu-HU"/>
        </w:rPr>
      </w:pPr>
      <w:r w:rsidRPr="00ED05AD">
        <w:rPr>
          <w:rFonts w:ascii="Arial" w:eastAsia="Times New Roman" w:hAnsi="Arial" w:cs="Times New Roman"/>
          <w:b/>
          <w:sz w:val="24"/>
          <w:szCs w:val="20"/>
          <w:lang w:eastAsia="hu-HU"/>
        </w:rPr>
        <w:t>5./ A megállapodás jóváhagyása</w:t>
      </w:r>
    </w:p>
    <w:p w14:paraId="5CC0FF08" w14:textId="77777777" w:rsidR="00ED05AD" w:rsidRPr="00ED05AD" w:rsidRDefault="00ED05AD" w:rsidP="00ED05AD">
      <w:pPr>
        <w:spacing w:before="120" w:after="0" w:line="240" w:lineRule="auto"/>
        <w:jc w:val="both"/>
        <w:rPr>
          <w:rFonts w:ascii="Arial" w:eastAsia="Times New Roman" w:hAnsi="Arial" w:cs="Times New Roman"/>
          <w:sz w:val="24"/>
          <w:szCs w:val="20"/>
          <w:lang w:eastAsia="hu-HU"/>
        </w:rPr>
      </w:pPr>
      <w:r w:rsidRPr="00ED05AD">
        <w:rPr>
          <w:rFonts w:ascii="Arial" w:eastAsia="Times New Roman" w:hAnsi="Arial" w:cs="Times New Roman"/>
          <w:sz w:val="24"/>
          <w:szCs w:val="20"/>
          <w:lang w:eastAsia="hu-HU"/>
        </w:rPr>
        <w:t>Jelen megállapodás az Önkormányzat részéről a Képviselő-testület jóváhagyásával válik érvényessé és mindkét fél aláírását követően, 2025. április 1. napján lép hatályba. A jóváhagyó határozat a megállapodás elválaszthatatlan mellékletét képezi.</w:t>
      </w:r>
    </w:p>
    <w:p w14:paraId="7304B36A" w14:textId="77777777" w:rsidR="00ED05AD" w:rsidRPr="00ED05AD" w:rsidRDefault="00ED05AD" w:rsidP="00ED05AD">
      <w:pPr>
        <w:spacing w:before="120" w:after="0" w:line="240" w:lineRule="auto"/>
        <w:jc w:val="both"/>
        <w:rPr>
          <w:rFonts w:ascii="Arial" w:eastAsia="Times New Roman" w:hAnsi="Arial" w:cs="Times New Roman"/>
          <w:sz w:val="24"/>
          <w:szCs w:val="20"/>
          <w:lang w:eastAsia="hu-HU"/>
        </w:rPr>
      </w:pPr>
    </w:p>
    <w:p w14:paraId="1663DDB9" w14:textId="77777777" w:rsidR="00ED05AD" w:rsidRPr="00ED05AD" w:rsidRDefault="00ED05AD" w:rsidP="00ED05AD">
      <w:pPr>
        <w:spacing w:before="120" w:after="0" w:line="240" w:lineRule="auto"/>
        <w:jc w:val="both"/>
        <w:rPr>
          <w:rFonts w:ascii="Arial" w:eastAsia="Times New Roman" w:hAnsi="Arial" w:cs="Times New Roman"/>
          <w:b/>
          <w:sz w:val="24"/>
          <w:szCs w:val="20"/>
          <w:lang w:eastAsia="hu-HU"/>
        </w:rPr>
      </w:pPr>
      <w:r w:rsidRPr="00ED05AD">
        <w:rPr>
          <w:rFonts w:ascii="Arial" w:eastAsia="Times New Roman" w:hAnsi="Arial" w:cs="Times New Roman"/>
          <w:b/>
          <w:sz w:val="24"/>
          <w:szCs w:val="20"/>
          <w:lang w:eastAsia="hu-HU"/>
        </w:rPr>
        <w:t>6./ Záró rendelkezések</w:t>
      </w:r>
    </w:p>
    <w:p w14:paraId="103DD18F" w14:textId="77777777" w:rsidR="00ED05AD" w:rsidRPr="00ED05AD" w:rsidRDefault="00ED05AD" w:rsidP="00ED05AD">
      <w:pPr>
        <w:spacing w:before="120" w:after="0" w:line="240" w:lineRule="auto"/>
        <w:jc w:val="both"/>
        <w:rPr>
          <w:rFonts w:ascii="Arial" w:eastAsia="Times New Roman" w:hAnsi="Arial" w:cs="Times New Roman"/>
          <w:sz w:val="24"/>
          <w:szCs w:val="20"/>
          <w:lang w:eastAsia="hu-HU"/>
        </w:rPr>
      </w:pPr>
      <w:r w:rsidRPr="00ED05AD">
        <w:rPr>
          <w:rFonts w:ascii="Arial" w:eastAsia="Times New Roman" w:hAnsi="Arial" w:cs="Times New Roman"/>
          <w:b/>
          <w:bCs/>
          <w:sz w:val="24"/>
          <w:szCs w:val="20"/>
          <w:lang w:eastAsia="hu-HU"/>
        </w:rPr>
        <w:t>6.1./</w:t>
      </w:r>
      <w:r w:rsidRPr="00ED05AD">
        <w:rPr>
          <w:rFonts w:ascii="Arial" w:eastAsia="Times New Roman" w:hAnsi="Arial" w:cs="Times New Roman"/>
          <w:sz w:val="24"/>
          <w:szCs w:val="20"/>
          <w:lang w:eastAsia="hu-HU"/>
        </w:rPr>
        <w:t xml:space="preserve"> Jelen megállapodásra egyebekben a Polgári Törvénykönyv szabályai irányadók.</w:t>
      </w:r>
    </w:p>
    <w:p w14:paraId="2E9D1C23" w14:textId="77777777" w:rsidR="00ED05AD" w:rsidRPr="00ED05AD" w:rsidRDefault="00ED05AD" w:rsidP="00ED05AD">
      <w:pPr>
        <w:spacing w:before="120" w:after="0" w:line="240" w:lineRule="auto"/>
        <w:jc w:val="both"/>
        <w:rPr>
          <w:rFonts w:ascii="Arial" w:eastAsia="Times New Roman" w:hAnsi="Arial" w:cs="Times New Roman"/>
          <w:sz w:val="24"/>
          <w:szCs w:val="20"/>
          <w:lang w:eastAsia="hu-HU"/>
        </w:rPr>
      </w:pPr>
      <w:r w:rsidRPr="00ED05AD">
        <w:rPr>
          <w:rFonts w:ascii="Arial" w:eastAsia="Times New Roman" w:hAnsi="Arial" w:cs="Times New Roman"/>
          <w:b/>
          <w:bCs/>
          <w:sz w:val="24"/>
          <w:szCs w:val="20"/>
          <w:lang w:eastAsia="hu-HU"/>
        </w:rPr>
        <w:t>6.2./</w:t>
      </w:r>
      <w:r w:rsidRPr="00ED05AD">
        <w:rPr>
          <w:rFonts w:ascii="Arial" w:eastAsia="Times New Roman" w:hAnsi="Arial" w:cs="Times New Roman"/>
          <w:sz w:val="24"/>
          <w:szCs w:val="20"/>
          <w:lang w:eastAsia="hu-HU"/>
        </w:rPr>
        <w:t xml:space="preserve"> A Felek az együttműködési megállapodást elolvasták, majd, mint akaratukkal mindenben megegyezőt jóváhagyólag aláírták.</w:t>
      </w:r>
    </w:p>
    <w:p w14:paraId="5C4D459A" w14:textId="77777777" w:rsidR="00ED05AD" w:rsidRPr="00ED05AD" w:rsidRDefault="00ED05AD" w:rsidP="00ED05AD">
      <w:pPr>
        <w:spacing w:after="0" w:line="240" w:lineRule="auto"/>
        <w:jc w:val="both"/>
        <w:rPr>
          <w:rFonts w:ascii="Arial" w:eastAsia="Times New Roman" w:hAnsi="Arial" w:cs="Times New Roman"/>
          <w:b/>
          <w:sz w:val="24"/>
          <w:szCs w:val="20"/>
          <w:lang w:eastAsia="hu-HU"/>
        </w:rPr>
      </w:pPr>
    </w:p>
    <w:p w14:paraId="1B740B73" w14:textId="77777777" w:rsidR="00ED05AD" w:rsidRPr="00ED05AD" w:rsidRDefault="00ED05AD" w:rsidP="00ED05AD">
      <w:pPr>
        <w:spacing w:after="0" w:line="240" w:lineRule="auto"/>
        <w:jc w:val="both"/>
        <w:rPr>
          <w:rFonts w:ascii="Arial" w:eastAsia="Times New Roman" w:hAnsi="Arial" w:cs="Times New Roman"/>
          <w:b/>
          <w:sz w:val="24"/>
          <w:szCs w:val="20"/>
          <w:lang w:eastAsia="hu-HU"/>
        </w:rPr>
      </w:pPr>
    </w:p>
    <w:p w14:paraId="4DE800D6" w14:textId="77777777" w:rsidR="00ED05AD" w:rsidRPr="00ED05AD" w:rsidRDefault="00ED05AD" w:rsidP="00ED05AD">
      <w:pPr>
        <w:keepNext/>
        <w:spacing w:after="0" w:line="240" w:lineRule="auto"/>
        <w:jc w:val="both"/>
        <w:outlineLvl w:val="1"/>
        <w:rPr>
          <w:rFonts w:ascii="Arial" w:eastAsia="Times New Roman" w:hAnsi="Arial" w:cs="Arial"/>
          <w:b/>
          <w:sz w:val="24"/>
          <w:szCs w:val="24"/>
          <w:lang w:eastAsia="hu-HU"/>
        </w:rPr>
      </w:pPr>
      <w:r w:rsidRPr="00ED05AD">
        <w:rPr>
          <w:rFonts w:ascii="Arial" w:eastAsia="Times New Roman" w:hAnsi="Arial" w:cs="Arial"/>
          <w:b/>
          <w:sz w:val="24"/>
          <w:szCs w:val="24"/>
          <w:lang w:eastAsia="hu-HU"/>
        </w:rPr>
        <w:t>Mór, 2025. február</w:t>
      </w:r>
      <w:proofErr w:type="gramStart"/>
      <w:r w:rsidRPr="00ED05AD">
        <w:rPr>
          <w:rFonts w:ascii="Arial" w:eastAsia="Times New Roman" w:hAnsi="Arial" w:cs="Arial"/>
          <w:b/>
          <w:sz w:val="24"/>
          <w:szCs w:val="24"/>
          <w:lang w:eastAsia="hu-HU"/>
        </w:rPr>
        <w:t xml:space="preserve"> ….</w:t>
      </w:r>
      <w:proofErr w:type="gramEnd"/>
      <w:r w:rsidRPr="00ED05AD">
        <w:rPr>
          <w:rFonts w:ascii="Arial" w:eastAsia="Times New Roman" w:hAnsi="Arial" w:cs="Arial"/>
          <w:b/>
          <w:sz w:val="24"/>
          <w:szCs w:val="24"/>
          <w:lang w:eastAsia="hu-HU"/>
        </w:rPr>
        <w:t>.</w:t>
      </w:r>
    </w:p>
    <w:p w14:paraId="5874E536" w14:textId="77777777" w:rsidR="00ED05AD" w:rsidRPr="00ED05AD" w:rsidRDefault="00ED05AD" w:rsidP="00ED05AD">
      <w:pPr>
        <w:spacing w:after="0" w:line="240" w:lineRule="auto"/>
        <w:jc w:val="both"/>
        <w:rPr>
          <w:rFonts w:ascii="Arial" w:eastAsia="Times New Roman" w:hAnsi="Arial" w:cs="Times New Roman"/>
          <w:b/>
          <w:sz w:val="24"/>
          <w:szCs w:val="20"/>
          <w:lang w:eastAsia="hu-HU"/>
        </w:rPr>
      </w:pPr>
    </w:p>
    <w:p w14:paraId="178A2FCC" w14:textId="77777777" w:rsidR="00ED05AD" w:rsidRPr="00ED05AD" w:rsidRDefault="00ED05AD" w:rsidP="00ED05AD">
      <w:pPr>
        <w:spacing w:after="0" w:line="240" w:lineRule="auto"/>
        <w:jc w:val="both"/>
        <w:rPr>
          <w:rFonts w:ascii="Arial" w:eastAsia="Times New Roman" w:hAnsi="Arial" w:cs="Times New Roman"/>
          <w:b/>
          <w:sz w:val="24"/>
          <w:szCs w:val="20"/>
          <w:lang w:eastAsia="hu-HU"/>
        </w:rPr>
      </w:pPr>
    </w:p>
    <w:p w14:paraId="2B585D28" w14:textId="77777777" w:rsidR="00ED05AD" w:rsidRPr="00ED05AD" w:rsidRDefault="00ED05AD" w:rsidP="00ED05AD">
      <w:pPr>
        <w:spacing w:after="0" w:line="240" w:lineRule="auto"/>
        <w:jc w:val="both"/>
        <w:rPr>
          <w:rFonts w:ascii="Arial" w:eastAsia="Times New Roman" w:hAnsi="Arial" w:cs="Times New Roman"/>
          <w:b/>
          <w:sz w:val="24"/>
          <w:szCs w:val="20"/>
          <w:lang w:eastAsia="hu-HU"/>
        </w:rPr>
      </w:pPr>
    </w:p>
    <w:p w14:paraId="77FA9C46" w14:textId="77777777" w:rsidR="00ED05AD" w:rsidRPr="00ED05AD" w:rsidRDefault="00ED05AD" w:rsidP="00ED05AD">
      <w:pPr>
        <w:spacing w:after="0" w:line="240" w:lineRule="auto"/>
        <w:jc w:val="both"/>
        <w:rPr>
          <w:rFonts w:ascii="Arial" w:eastAsia="Times New Roman" w:hAnsi="Arial" w:cs="Times New Roman"/>
          <w:b/>
          <w:sz w:val="24"/>
          <w:szCs w:val="20"/>
          <w:lang w:eastAsia="hu-HU"/>
        </w:rPr>
      </w:pPr>
    </w:p>
    <w:p w14:paraId="644A13FA" w14:textId="77777777" w:rsidR="00ED05AD" w:rsidRPr="00ED05AD" w:rsidRDefault="00ED05AD" w:rsidP="00ED05AD">
      <w:pPr>
        <w:tabs>
          <w:tab w:val="center" w:pos="2250"/>
          <w:tab w:val="center" w:pos="6840"/>
        </w:tabs>
        <w:spacing w:after="0" w:line="240" w:lineRule="auto"/>
        <w:jc w:val="both"/>
        <w:rPr>
          <w:rFonts w:ascii="Arial" w:eastAsia="Times New Roman" w:hAnsi="Arial" w:cs="Times New Roman"/>
          <w:b/>
          <w:sz w:val="24"/>
          <w:szCs w:val="20"/>
          <w:lang w:eastAsia="hu-HU"/>
        </w:rPr>
      </w:pPr>
      <w:r w:rsidRPr="00ED05AD">
        <w:rPr>
          <w:rFonts w:ascii="Arial" w:eastAsia="Times New Roman" w:hAnsi="Arial" w:cs="Times New Roman"/>
          <w:b/>
          <w:sz w:val="24"/>
          <w:szCs w:val="20"/>
          <w:lang w:eastAsia="hu-HU"/>
        </w:rPr>
        <w:tab/>
        <w:t>……………………………………</w:t>
      </w:r>
      <w:r w:rsidRPr="00ED05AD">
        <w:rPr>
          <w:rFonts w:ascii="Arial" w:eastAsia="Times New Roman" w:hAnsi="Arial" w:cs="Times New Roman"/>
          <w:b/>
          <w:sz w:val="24"/>
          <w:szCs w:val="20"/>
          <w:lang w:eastAsia="hu-HU"/>
        </w:rPr>
        <w:tab/>
        <w:t>……………………………………………….</w:t>
      </w:r>
    </w:p>
    <w:p w14:paraId="08ED430D"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b/>
          <w:sz w:val="24"/>
          <w:szCs w:val="20"/>
          <w:lang w:eastAsia="hu-HU"/>
        </w:rPr>
      </w:pPr>
      <w:r w:rsidRPr="00ED05AD">
        <w:rPr>
          <w:rFonts w:ascii="Arial" w:eastAsia="Times New Roman" w:hAnsi="Arial" w:cs="Times New Roman"/>
          <w:b/>
          <w:bCs/>
          <w:sz w:val="24"/>
          <w:szCs w:val="20"/>
          <w:lang w:eastAsia="hu-HU"/>
        </w:rPr>
        <w:tab/>
      </w:r>
      <w:r w:rsidRPr="00ED05AD">
        <w:rPr>
          <w:rFonts w:ascii="Arial" w:eastAsia="Times New Roman" w:hAnsi="Arial" w:cs="Times New Roman"/>
          <w:b/>
          <w:sz w:val="24"/>
          <w:szCs w:val="20"/>
          <w:lang w:eastAsia="hu-HU"/>
        </w:rPr>
        <w:t>Mór Városi Önkormányzat</w:t>
      </w:r>
      <w:r w:rsidRPr="00ED05AD">
        <w:rPr>
          <w:rFonts w:ascii="Arial" w:eastAsia="Times New Roman" w:hAnsi="Arial" w:cs="Times New Roman"/>
          <w:b/>
          <w:sz w:val="24"/>
          <w:szCs w:val="20"/>
          <w:lang w:eastAsia="hu-HU"/>
        </w:rPr>
        <w:tab/>
        <w:t>Székesfehérvári Egyházmegye</w:t>
      </w:r>
    </w:p>
    <w:p w14:paraId="11320C69"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b/>
          <w:sz w:val="24"/>
          <w:szCs w:val="20"/>
          <w:lang w:eastAsia="hu-HU"/>
        </w:rPr>
      </w:pPr>
      <w:r w:rsidRPr="00ED05AD">
        <w:rPr>
          <w:rFonts w:ascii="Arial" w:eastAsia="Times New Roman" w:hAnsi="Arial" w:cs="Times New Roman"/>
          <w:b/>
          <w:sz w:val="24"/>
          <w:szCs w:val="20"/>
          <w:lang w:eastAsia="hu-HU"/>
        </w:rPr>
        <w:tab/>
        <w:t>képviseletében</w:t>
      </w:r>
      <w:r w:rsidRPr="00ED05AD">
        <w:rPr>
          <w:rFonts w:ascii="Arial" w:eastAsia="Times New Roman" w:hAnsi="Arial" w:cs="Times New Roman"/>
          <w:b/>
          <w:sz w:val="24"/>
          <w:szCs w:val="20"/>
          <w:lang w:eastAsia="hu-HU"/>
        </w:rPr>
        <w:tab/>
      </w:r>
      <w:proofErr w:type="spellStart"/>
      <w:r w:rsidRPr="00ED05AD">
        <w:rPr>
          <w:rFonts w:ascii="Arial" w:eastAsia="Times New Roman" w:hAnsi="Arial" w:cs="Times New Roman"/>
          <w:b/>
          <w:sz w:val="24"/>
          <w:szCs w:val="20"/>
          <w:lang w:eastAsia="hu-HU"/>
        </w:rPr>
        <w:t>képviseletében</w:t>
      </w:r>
      <w:proofErr w:type="spellEnd"/>
    </w:p>
    <w:p w14:paraId="4812E4F2"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b/>
          <w:sz w:val="24"/>
          <w:szCs w:val="20"/>
          <w:lang w:eastAsia="hu-HU"/>
        </w:rPr>
      </w:pPr>
      <w:r w:rsidRPr="00ED05AD">
        <w:rPr>
          <w:rFonts w:ascii="Arial" w:eastAsia="Times New Roman" w:hAnsi="Arial" w:cs="Times New Roman"/>
          <w:b/>
          <w:sz w:val="24"/>
          <w:szCs w:val="20"/>
          <w:lang w:eastAsia="hu-HU"/>
        </w:rPr>
        <w:tab/>
        <w:t>Fenyves Péter polgármester</w:t>
      </w:r>
      <w:r w:rsidRPr="00ED05AD">
        <w:rPr>
          <w:rFonts w:ascii="Arial" w:eastAsia="Times New Roman" w:hAnsi="Arial" w:cs="Times New Roman"/>
          <w:b/>
          <w:sz w:val="24"/>
          <w:szCs w:val="20"/>
          <w:lang w:eastAsia="hu-HU"/>
        </w:rPr>
        <w:tab/>
      </w:r>
      <w:proofErr w:type="spellStart"/>
      <w:r w:rsidRPr="00ED05AD">
        <w:rPr>
          <w:rFonts w:ascii="Arial" w:eastAsia="Times New Roman" w:hAnsi="Arial" w:cs="Times New Roman"/>
          <w:b/>
          <w:sz w:val="24"/>
          <w:szCs w:val="20"/>
          <w:lang w:eastAsia="hu-HU"/>
        </w:rPr>
        <w:t>Spányi</w:t>
      </w:r>
      <w:proofErr w:type="spellEnd"/>
      <w:r w:rsidRPr="00ED05AD">
        <w:rPr>
          <w:rFonts w:ascii="Arial" w:eastAsia="Times New Roman" w:hAnsi="Arial" w:cs="Times New Roman"/>
          <w:b/>
          <w:sz w:val="24"/>
          <w:szCs w:val="20"/>
          <w:lang w:eastAsia="hu-HU"/>
        </w:rPr>
        <w:t xml:space="preserve"> Antal megyés püspök</w:t>
      </w:r>
    </w:p>
    <w:p w14:paraId="17E5F8B9"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sz w:val="24"/>
          <w:szCs w:val="20"/>
          <w:lang w:eastAsia="hu-HU"/>
        </w:rPr>
      </w:pPr>
    </w:p>
    <w:p w14:paraId="6C839EC1"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sz w:val="24"/>
          <w:szCs w:val="20"/>
          <w:lang w:eastAsia="hu-HU"/>
        </w:rPr>
      </w:pPr>
    </w:p>
    <w:p w14:paraId="106E523E"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sz w:val="24"/>
          <w:szCs w:val="20"/>
          <w:lang w:eastAsia="hu-HU"/>
        </w:rPr>
      </w:pPr>
    </w:p>
    <w:p w14:paraId="7355DF60" w14:textId="77777777" w:rsidR="00ED05AD" w:rsidRPr="00ED05AD" w:rsidRDefault="00ED05AD" w:rsidP="00ED05AD">
      <w:pPr>
        <w:tabs>
          <w:tab w:val="center" w:pos="2268"/>
          <w:tab w:val="left" w:pos="5103"/>
          <w:tab w:val="center" w:pos="6804"/>
        </w:tabs>
        <w:spacing w:after="0" w:line="240" w:lineRule="auto"/>
        <w:jc w:val="both"/>
        <w:rPr>
          <w:rFonts w:ascii="Arial" w:eastAsia="Times New Roman" w:hAnsi="Arial" w:cs="Times New Roman"/>
          <w:sz w:val="24"/>
          <w:szCs w:val="20"/>
          <w:lang w:eastAsia="hu-HU"/>
        </w:rPr>
      </w:pPr>
    </w:p>
    <w:p w14:paraId="40675153" w14:textId="77777777" w:rsidR="00ED05AD" w:rsidRPr="00ED05AD" w:rsidRDefault="00ED05AD" w:rsidP="00ED05AD">
      <w:pPr>
        <w:tabs>
          <w:tab w:val="center" w:pos="2268"/>
          <w:tab w:val="left" w:pos="5103"/>
          <w:tab w:val="center" w:pos="6804"/>
        </w:tabs>
        <w:spacing w:after="0" w:line="240" w:lineRule="auto"/>
        <w:jc w:val="both"/>
        <w:rPr>
          <w:rFonts w:ascii="Arial" w:eastAsia="Times New Roman" w:hAnsi="Arial" w:cs="Times New Roman"/>
          <w:sz w:val="24"/>
          <w:szCs w:val="20"/>
          <w:lang w:eastAsia="hu-HU"/>
        </w:rPr>
      </w:pPr>
      <w:r w:rsidRPr="00ED05AD">
        <w:rPr>
          <w:rFonts w:ascii="Arial" w:eastAsia="Times New Roman" w:hAnsi="Arial" w:cs="Times New Roman"/>
          <w:sz w:val="24"/>
          <w:szCs w:val="20"/>
          <w:lang w:eastAsia="hu-HU"/>
        </w:rPr>
        <w:t xml:space="preserve">Jogi ellenjegyző: </w:t>
      </w:r>
      <w:r w:rsidRPr="00ED05AD">
        <w:rPr>
          <w:rFonts w:ascii="Arial" w:eastAsia="Times New Roman" w:hAnsi="Arial" w:cs="Times New Roman"/>
          <w:sz w:val="24"/>
          <w:szCs w:val="20"/>
          <w:lang w:eastAsia="hu-HU"/>
        </w:rPr>
        <w:tab/>
      </w:r>
      <w:r w:rsidRPr="00ED05AD">
        <w:rPr>
          <w:rFonts w:ascii="Arial" w:eastAsia="Times New Roman" w:hAnsi="Arial" w:cs="Times New Roman"/>
          <w:sz w:val="24"/>
          <w:szCs w:val="20"/>
          <w:lang w:eastAsia="hu-HU"/>
        </w:rPr>
        <w:tab/>
        <w:t>Pénzügyi ellenjegyző:</w:t>
      </w:r>
    </w:p>
    <w:p w14:paraId="56A7A2E9"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sz w:val="24"/>
          <w:szCs w:val="20"/>
          <w:lang w:eastAsia="hu-HU"/>
        </w:rPr>
      </w:pPr>
    </w:p>
    <w:p w14:paraId="7821A29A" w14:textId="77777777" w:rsidR="00ED05AD" w:rsidRPr="00ED05AD" w:rsidRDefault="00ED05AD" w:rsidP="00ED05AD">
      <w:pPr>
        <w:tabs>
          <w:tab w:val="center" w:pos="2268"/>
          <w:tab w:val="left" w:pos="5103"/>
          <w:tab w:val="center" w:pos="6804"/>
        </w:tabs>
        <w:spacing w:after="0" w:line="240" w:lineRule="auto"/>
        <w:jc w:val="both"/>
        <w:rPr>
          <w:rFonts w:ascii="Arial" w:eastAsia="Times New Roman" w:hAnsi="Arial" w:cs="Times New Roman"/>
          <w:sz w:val="24"/>
          <w:szCs w:val="20"/>
          <w:lang w:eastAsia="hu-HU"/>
        </w:rPr>
      </w:pPr>
      <w:r w:rsidRPr="00ED05AD">
        <w:rPr>
          <w:rFonts w:ascii="Arial" w:eastAsia="Times New Roman" w:hAnsi="Arial" w:cs="Times New Roman"/>
          <w:sz w:val="24"/>
          <w:szCs w:val="20"/>
          <w:lang w:eastAsia="hu-HU"/>
        </w:rPr>
        <w:t xml:space="preserve">Mór, 2025. február … </w:t>
      </w:r>
      <w:r w:rsidRPr="00ED05AD">
        <w:rPr>
          <w:rFonts w:ascii="Arial" w:eastAsia="Times New Roman" w:hAnsi="Arial" w:cs="Times New Roman"/>
          <w:sz w:val="24"/>
          <w:szCs w:val="20"/>
          <w:lang w:eastAsia="hu-HU"/>
        </w:rPr>
        <w:tab/>
        <w:t>Mór, 2025. február …</w:t>
      </w:r>
    </w:p>
    <w:p w14:paraId="3D67E59B"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sz w:val="24"/>
          <w:szCs w:val="20"/>
          <w:lang w:eastAsia="hu-HU"/>
        </w:rPr>
      </w:pPr>
    </w:p>
    <w:p w14:paraId="55E0484B"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sz w:val="24"/>
          <w:szCs w:val="20"/>
          <w:lang w:eastAsia="hu-HU"/>
        </w:rPr>
      </w:pPr>
    </w:p>
    <w:p w14:paraId="18424F0C"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sz w:val="24"/>
          <w:szCs w:val="20"/>
          <w:lang w:eastAsia="hu-HU"/>
        </w:rPr>
      </w:pPr>
    </w:p>
    <w:p w14:paraId="42DF451E"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sz w:val="24"/>
          <w:szCs w:val="20"/>
          <w:lang w:eastAsia="hu-HU"/>
        </w:rPr>
      </w:pPr>
    </w:p>
    <w:p w14:paraId="0A6B6DDD" w14:textId="77777777" w:rsidR="00ED05AD" w:rsidRPr="00ED05AD" w:rsidRDefault="00ED05AD" w:rsidP="00ED05AD">
      <w:pPr>
        <w:tabs>
          <w:tab w:val="center" w:pos="2250"/>
          <w:tab w:val="center" w:pos="6840"/>
        </w:tabs>
        <w:spacing w:after="0" w:line="240" w:lineRule="auto"/>
        <w:jc w:val="both"/>
        <w:rPr>
          <w:rFonts w:ascii="Arial" w:eastAsia="Times New Roman" w:hAnsi="Arial" w:cs="Times New Roman"/>
          <w:b/>
          <w:sz w:val="24"/>
          <w:szCs w:val="20"/>
          <w:lang w:eastAsia="hu-HU"/>
        </w:rPr>
      </w:pPr>
      <w:r w:rsidRPr="00ED05AD">
        <w:rPr>
          <w:rFonts w:ascii="Arial" w:eastAsia="Times New Roman" w:hAnsi="Arial" w:cs="Times New Roman"/>
          <w:b/>
          <w:sz w:val="24"/>
          <w:szCs w:val="20"/>
          <w:lang w:eastAsia="hu-HU"/>
        </w:rPr>
        <w:tab/>
        <w:t>……………………………………</w:t>
      </w:r>
      <w:r w:rsidRPr="00ED05AD">
        <w:rPr>
          <w:rFonts w:ascii="Arial" w:eastAsia="Times New Roman" w:hAnsi="Arial" w:cs="Times New Roman"/>
          <w:b/>
          <w:sz w:val="24"/>
          <w:szCs w:val="20"/>
          <w:lang w:eastAsia="hu-HU"/>
        </w:rPr>
        <w:tab/>
        <w:t>……………………………………………….</w:t>
      </w:r>
    </w:p>
    <w:p w14:paraId="56626238"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b/>
          <w:sz w:val="24"/>
          <w:szCs w:val="20"/>
          <w:lang w:eastAsia="hu-HU"/>
        </w:rPr>
      </w:pPr>
      <w:r w:rsidRPr="00ED05AD">
        <w:rPr>
          <w:rFonts w:ascii="Arial" w:eastAsia="Times New Roman" w:hAnsi="Arial" w:cs="Times New Roman"/>
          <w:b/>
          <w:sz w:val="24"/>
          <w:szCs w:val="20"/>
          <w:lang w:eastAsia="hu-HU"/>
        </w:rPr>
        <w:tab/>
        <w:t>Dr. Taba Nikoletta</w:t>
      </w:r>
      <w:r w:rsidRPr="00ED05AD">
        <w:rPr>
          <w:rFonts w:ascii="Arial" w:eastAsia="Times New Roman" w:hAnsi="Arial" w:cs="Times New Roman"/>
          <w:b/>
          <w:sz w:val="24"/>
          <w:szCs w:val="20"/>
          <w:lang w:eastAsia="hu-HU"/>
        </w:rPr>
        <w:tab/>
        <w:t>Hossó Anita</w:t>
      </w:r>
    </w:p>
    <w:p w14:paraId="175EDB42"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b/>
          <w:sz w:val="24"/>
          <w:szCs w:val="20"/>
          <w:lang w:eastAsia="hu-HU"/>
        </w:rPr>
      </w:pPr>
      <w:r w:rsidRPr="00ED05AD">
        <w:rPr>
          <w:rFonts w:ascii="Arial" w:eastAsia="Times New Roman" w:hAnsi="Arial" w:cs="Times New Roman"/>
          <w:b/>
          <w:sz w:val="24"/>
          <w:szCs w:val="20"/>
          <w:lang w:eastAsia="hu-HU"/>
        </w:rPr>
        <w:tab/>
        <w:t>jegyző</w:t>
      </w:r>
      <w:r w:rsidRPr="00ED05AD">
        <w:rPr>
          <w:rFonts w:ascii="Arial" w:eastAsia="Times New Roman" w:hAnsi="Arial" w:cs="Times New Roman"/>
          <w:b/>
          <w:sz w:val="24"/>
          <w:szCs w:val="20"/>
          <w:lang w:eastAsia="hu-HU"/>
        </w:rPr>
        <w:tab/>
        <w:t>pénzügyi irodavezető</w:t>
      </w:r>
    </w:p>
    <w:p w14:paraId="2D0E2F72"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b/>
          <w:sz w:val="24"/>
          <w:szCs w:val="20"/>
          <w:lang w:eastAsia="hu-HU"/>
        </w:rPr>
      </w:pPr>
      <w:r w:rsidRPr="00ED05AD">
        <w:rPr>
          <w:rFonts w:ascii="Arial" w:eastAsia="Times New Roman" w:hAnsi="Arial" w:cs="Times New Roman"/>
          <w:b/>
          <w:sz w:val="24"/>
          <w:szCs w:val="20"/>
          <w:lang w:eastAsia="hu-HU"/>
        </w:rPr>
        <w:tab/>
      </w:r>
      <w:r w:rsidRPr="00ED05AD">
        <w:rPr>
          <w:rFonts w:ascii="Arial" w:eastAsia="Times New Roman" w:hAnsi="Arial" w:cs="Times New Roman"/>
          <w:b/>
          <w:sz w:val="24"/>
          <w:szCs w:val="20"/>
          <w:lang w:eastAsia="hu-HU"/>
        </w:rPr>
        <w:tab/>
      </w:r>
    </w:p>
    <w:p w14:paraId="143EF24C"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sz w:val="24"/>
          <w:szCs w:val="20"/>
          <w:lang w:eastAsia="hu-HU"/>
        </w:rPr>
      </w:pPr>
    </w:p>
    <w:p w14:paraId="4DE204D5" w14:textId="77777777" w:rsidR="00ED05AD" w:rsidRPr="00ED05AD" w:rsidRDefault="00ED05AD" w:rsidP="00ED05AD">
      <w:pPr>
        <w:tabs>
          <w:tab w:val="center" w:pos="2268"/>
          <w:tab w:val="center" w:pos="6804"/>
        </w:tabs>
        <w:spacing w:after="0" w:line="240" w:lineRule="auto"/>
        <w:jc w:val="both"/>
        <w:rPr>
          <w:rFonts w:ascii="Arial" w:eastAsia="Times New Roman" w:hAnsi="Arial" w:cs="Times New Roman"/>
          <w:sz w:val="24"/>
          <w:szCs w:val="20"/>
          <w:lang w:eastAsia="hu-HU"/>
        </w:rPr>
      </w:pPr>
    </w:p>
    <w:p w14:paraId="72E03432" w14:textId="77777777" w:rsidR="00ED05AD" w:rsidRPr="00ED05AD" w:rsidRDefault="00ED05AD" w:rsidP="00ED05AD">
      <w:pPr>
        <w:spacing w:after="0" w:line="240" w:lineRule="auto"/>
        <w:jc w:val="both"/>
        <w:rPr>
          <w:rFonts w:ascii="Arial" w:eastAsia="Times New Roman" w:hAnsi="Arial" w:cs="Arial"/>
          <w:b/>
          <w:sz w:val="24"/>
          <w:szCs w:val="24"/>
          <w:u w:val="single"/>
          <w:lang w:eastAsia="hu-HU"/>
        </w:rPr>
      </w:pPr>
      <w:r w:rsidRPr="00ED05AD">
        <w:rPr>
          <w:rFonts w:ascii="Arial" w:eastAsia="Times New Roman" w:hAnsi="Arial" w:cs="Arial"/>
          <w:b/>
          <w:sz w:val="24"/>
          <w:szCs w:val="24"/>
          <w:u w:val="single"/>
          <w:lang w:eastAsia="hu-HU"/>
        </w:rPr>
        <w:t>Jóváhagyási záradék:</w:t>
      </w:r>
    </w:p>
    <w:p w14:paraId="1E3F53AF" w14:textId="77777777" w:rsidR="00ED05AD" w:rsidRPr="00ED05AD" w:rsidRDefault="00ED05AD" w:rsidP="00ED05AD">
      <w:pPr>
        <w:spacing w:after="0" w:line="240" w:lineRule="auto"/>
        <w:jc w:val="both"/>
        <w:rPr>
          <w:rFonts w:ascii="Arial" w:eastAsia="Times New Roman" w:hAnsi="Arial" w:cs="Times New Roman"/>
          <w:sz w:val="24"/>
          <w:szCs w:val="20"/>
          <w:lang w:eastAsia="hu-HU"/>
        </w:rPr>
      </w:pPr>
    </w:p>
    <w:p w14:paraId="7E7A1B3D" w14:textId="77777777" w:rsidR="00ED05AD" w:rsidRPr="00ED05AD" w:rsidRDefault="00ED05AD" w:rsidP="00ED05AD">
      <w:pPr>
        <w:spacing w:after="200" w:line="276" w:lineRule="auto"/>
        <w:jc w:val="both"/>
        <w:rPr>
          <w:rFonts w:ascii="Arial" w:eastAsia="Times New Roman" w:hAnsi="Arial" w:cs="Times New Roman"/>
          <w:sz w:val="24"/>
          <w:szCs w:val="20"/>
          <w:lang w:eastAsia="hu-HU"/>
        </w:rPr>
      </w:pPr>
      <w:r w:rsidRPr="00ED05AD">
        <w:rPr>
          <w:rFonts w:ascii="Arial" w:eastAsia="Times New Roman" w:hAnsi="Arial" w:cs="Times New Roman"/>
          <w:sz w:val="24"/>
          <w:szCs w:val="20"/>
          <w:lang w:eastAsia="hu-HU"/>
        </w:rPr>
        <w:t>Mór Városi Önkormányzat Képviselő-testülete a fenti megállapodást a …/2025. (II.19.) határozatával hagyta jóvá.</w:t>
      </w:r>
    </w:p>
    <w:p w14:paraId="5718B54A" w14:textId="77777777" w:rsidR="00491C0D" w:rsidRDefault="00491C0D"/>
    <w:sectPr w:rsidR="00491C0D" w:rsidSect="00ED05AD">
      <w:pgSz w:w="11906" w:h="16838"/>
      <w:pgMar w:top="1276" w:right="1417" w:bottom="1135"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0C975" w14:textId="77777777" w:rsidR="002F6BD8" w:rsidRDefault="002F6BD8">
      <w:pPr>
        <w:spacing w:after="0" w:line="240" w:lineRule="auto"/>
      </w:pPr>
      <w:r>
        <w:separator/>
      </w:r>
    </w:p>
  </w:endnote>
  <w:endnote w:type="continuationSeparator" w:id="0">
    <w:p w14:paraId="03917A0A" w14:textId="77777777" w:rsidR="002F6BD8" w:rsidRDefault="002F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EACED" w14:textId="77777777" w:rsidR="002F6BD8" w:rsidRDefault="002F6BD8">
      <w:pPr>
        <w:spacing w:after="0" w:line="240" w:lineRule="auto"/>
      </w:pPr>
      <w:r>
        <w:separator/>
      </w:r>
    </w:p>
  </w:footnote>
  <w:footnote w:type="continuationSeparator" w:id="0">
    <w:p w14:paraId="6C51BEF7" w14:textId="77777777" w:rsidR="002F6BD8" w:rsidRDefault="002F6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2727"/>
    <w:multiLevelType w:val="hybridMultilevel"/>
    <w:tmpl w:val="C49AFABA"/>
    <w:lvl w:ilvl="0" w:tplc="69BA9CB4">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A8E1970"/>
    <w:multiLevelType w:val="hybridMultilevel"/>
    <w:tmpl w:val="E49CE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F0603F6"/>
    <w:multiLevelType w:val="hybridMultilevel"/>
    <w:tmpl w:val="8222CC2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3D377C"/>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8B642A"/>
    <w:multiLevelType w:val="hybridMultilevel"/>
    <w:tmpl w:val="38880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D442050"/>
    <w:multiLevelType w:val="hybridMultilevel"/>
    <w:tmpl w:val="FD8A325E"/>
    <w:lvl w:ilvl="0" w:tplc="B1661114">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FF7122"/>
    <w:multiLevelType w:val="hybridMultilevel"/>
    <w:tmpl w:val="DBBC4E78"/>
    <w:lvl w:ilvl="0" w:tplc="A06AAC3C">
      <w:start w:val="1"/>
      <w:numFmt w:val="decimal"/>
      <w:lvlText w:val="%1."/>
      <w:lvlJc w:val="left"/>
      <w:pPr>
        <w:ind w:left="720" w:hanging="360"/>
      </w:pPr>
      <w:rPr>
        <w:rFonts w:eastAsiaTheme="minorHAnsi" w:cs="Arial" w:hint="default"/>
        <w:b/>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1DC242E"/>
    <w:multiLevelType w:val="hybridMultilevel"/>
    <w:tmpl w:val="592E97E8"/>
    <w:lvl w:ilvl="0" w:tplc="B70CCBF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52E25E64"/>
    <w:multiLevelType w:val="hybridMultilevel"/>
    <w:tmpl w:val="3D2AC4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A5C0B99"/>
    <w:multiLevelType w:val="hybridMultilevel"/>
    <w:tmpl w:val="3D2AC4E2"/>
    <w:lvl w:ilvl="0" w:tplc="BF083C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0D20068"/>
    <w:multiLevelType w:val="hybridMultilevel"/>
    <w:tmpl w:val="8C4A7E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46A4C9D"/>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306072"/>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0917442">
    <w:abstractNumId w:val="9"/>
  </w:num>
  <w:num w:numId="2" w16cid:durableId="932590407">
    <w:abstractNumId w:val="12"/>
  </w:num>
  <w:num w:numId="3" w16cid:durableId="1469779523">
    <w:abstractNumId w:val="4"/>
  </w:num>
  <w:num w:numId="4" w16cid:durableId="1727148376">
    <w:abstractNumId w:val="6"/>
  </w:num>
  <w:num w:numId="5" w16cid:durableId="989790583">
    <w:abstractNumId w:val="13"/>
  </w:num>
  <w:num w:numId="6" w16cid:durableId="1119686896">
    <w:abstractNumId w:val="10"/>
  </w:num>
  <w:num w:numId="7" w16cid:durableId="1425150617">
    <w:abstractNumId w:val="5"/>
  </w:num>
  <w:num w:numId="8" w16cid:durableId="1898279024">
    <w:abstractNumId w:val="2"/>
  </w:num>
  <w:num w:numId="9" w16cid:durableId="1036734201">
    <w:abstractNumId w:val="7"/>
  </w:num>
  <w:num w:numId="10" w16cid:durableId="1571885168">
    <w:abstractNumId w:val="3"/>
  </w:num>
  <w:num w:numId="11" w16cid:durableId="446772802">
    <w:abstractNumId w:val="1"/>
  </w:num>
  <w:num w:numId="12" w16cid:durableId="1350528852">
    <w:abstractNumId w:val="11"/>
  </w:num>
  <w:num w:numId="13" w16cid:durableId="1996910969">
    <w:abstractNumId w:val="8"/>
  </w:num>
  <w:num w:numId="14" w16cid:durableId="807626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0104A3"/>
    <w:rsid w:val="00036E62"/>
    <w:rsid w:val="00046639"/>
    <w:rsid w:val="000A17AB"/>
    <w:rsid w:val="00111375"/>
    <w:rsid w:val="00157836"/>
    <w:rsid w:val="0016253F"/>
    <w:rsid w:val="00164D9F"/>
    <w:rsid w:val="00204823"/>
    <w:rsid w:val="00233475"/>
    <w:rsid w:val="00243B69"/>
    <w:rsid w:val="002F6BD8"/>
    <w:rsid w:val="0038264F"/>
    <w:rsid w:val="003833DD"/>
    <w:rsid w:val="003D14E2"/>
    <w:rsid w:val="003E2631"/>
    <w:rsid w:val="004024E9"/>
    <w:rsid w:val="00412A33"/>
    <w:rsid w:val="0041686E"/>
    <w:rsid w:val="00454023"/>
    <w:rsid w:val="00474A43"/>
    <w:rsid w:val="00475D87"/>
    <w:rsid w:val="00483209"/>
    <w:rsid w:val="00491C0D"/>
    <w:rsid w:val="00571959"/>
    <w:rsid w:val="005B6B0C"/>
    <w:rsid w:val="005C397F"/>
    <w:rsid w:val="005D1739"/>
    <w:rsid w:val="005F4C4B"/>
    <w:rsid w:val="005F7860"/>
    <w:rsid w:val="00630854"/>
    <w:rsid w:val="00630F06"/>
    <w:rsid w:val="006350AC"/>
    <w:rsid w:val="00645E1A"/>
    <w:rsid w:val="006608CA"/>
    <w:rsid w:val="006671AD"/>
    <w:rsid w:val="0066739F"/>
    <w:rsid w:val="0077461C"/>
    <w:rsid w:val="007B1CFC"/>
    <w:rsid w:val="007D723B"/>
    <w:rsid w:val="008131A2"/>
    <w:rsid w:val="00825B57"/>
    <w:rsid w:val="00827488"/>
    <w:rsid w:val="00833B42"/>
    <w:rsid w:val="00835D6F"/>
    <w:rsid w:val="00857B10"/>
    <w:rsid w:val="0089191B"/>
    <w:rsid w:val="008E12F7"/>
    <w:rsid w:val="009020B9"/>
    <w:rsid w:val="0090505C"/>
    <w:rsid w:val="00935DB2"/>
    <w:rsid w:val="009A64F7"/>
    <w:rsid w:val="009B7E7E"/>
    <w:rsid w:val="00A03C9B"/>
    <w:rsid w:val="00A30161"/>
    <w:rsid w:val="00AC625C"/>
    <w:rsid w:val="00B2309B"/>
    <w:rsid w:val="00B4128A"/>
    <w:rsid w:val="00B62578"/>
    <w:rsid w:val="00B75B8F"/>
    <w:rsid w:val="00B81C4F"/>
    <w:rsid w:val="00B8346B"/>
    <w:rsid w:val="00BA553C"/>
    <w:rsid w:val="00BB2530"/>
    <w:rsid w:val="00BB49C2"/>
    <w:rsid w:val="00BC1E21"/>
    <w:rsid w:val="00C013E0"/>
    <w:rsid w:val="00C0367E"/>
    <w:rsid w:val="00C03F9A"/>
    <w:rsid w:val="00C32F0F"/>
    <w:rsid w:val="00C4497A"/>
    <w:rsid w:val="00C600A3"/>
    <w:rsid w:val="00C61D4F"/>
    <w:rsid w:val="00C94BB0"/>
    <w:rsid w:val="00CB149A"/>
    <w:rsid w:val="00CC3D56"/>
    <w:rsid w:val="00CD754A"/>
    <w:rsid w:val="00D26471"/>
    <w:rsid w:val="00D54ACE"/>
    <w:rsid w:val="00D649B6"/>
    <w:rsid w:val="00E4642C"/>
    <w:rsid w:val="00E47B6F"/>
    <w:rsid w:val="00E545ED"/>
    <w:rsid w:val="00E80520"/>
    <w:rsid w:val="00E9511B"/>
    <w:rsid w:val="00ED05AD"/>
    <w:rsid w:val="00EE4791"/>
    <w:rsid w:val="00F05D33"/>
    <w:rsid w:val="00F3397C"/>
    <w:rsid w:val="00F64919"/>
    <w:rsid w:val="00F70482"/>
    <w:rsid w:val="00F75E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basedOn w:val="Norml"/>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 w:type="paragraph" w:styleId="llb">
    <w:name w:val="footer"/>
    <w:basedOn w:val="Norml"/>
    <w:link w:val="llbChar"/>
    <w:unhideWhenUsed/>
    <w:rsid w:val="00BA553C"/>
    <w:pPr>
      <w:tabs>
        <w:tab w:val="center" w:pos="4536"/>
        <w:tab w:val="right" w:pos="9072"/>
      </w:tabs>
      <w:spacing w:after="0" w:line="240" w:lineRule="auto"/>
    </w:pPr>
  </w:style>
  <w:style w:type="character" w:customStyle="1" w:styleId="llbChar">
    <w:name w:val="Élőláb Char"/>
    <w:basedOn w:val="Bekezdsalapbettpusa"/>
    <w:link w:val="llb"/>
    <w:rsid w:val="00BA553C"/>
    <w:rPr>
      <w:kern w:val="0"/>
      <w:sz w:val="22"/>
      <w:szCs w:val="22"/>
      <w14:ligatures w14:val="none"/>
    </w:rPr>
  </w:style>
  <w:style w:type="paragraph" w:styleId="lfej">
    <w:name w:val="header"/>
    <w:basedOn w:val="Norml"/>
    <w:link w:val="lfejChar"/>
    <w:uiPriority w:val="99"/>
    <w:unhideWhenUsed/>
    <w:rsid w:val="00F05D33"/>
    <w:pPr>
      <w:tabs>
        <w:tab w:val="center" w:pos="4536"/>
        <w:tab w:val="right" w:pos="9072"/>
      </w:tabs>
      <w:spacing w:after="0" w:line="240" w:lineRule="auto"/>
    </w:pPr>
  </w:style>
  <w:style w:type="character" w:customStyle="1" w:styleId="lfejChar">
    <w:name w:val="Élőfej Char"/>
    <w:basedOn w:val="Bekezdsalapbettpusa"/>
    <w:link w:val="lfej"/>
    <w:uiPriority w:val="99"/>
    <w:rsid w:val="00F05D3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6355</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2</cp:revision>
  <cp:lastPrinted>2025-02-05T08:04:00Z</cp:lastPrinted>
  <dcterms:created xsi:type="dcterms:W3CDTF">2025-03-05T13:34:00Z</dcterms:created>
  <dcterms:modified xsi:type="dcterms:W3CDTF">2025-03-05T13:34:00Z</dcterms:modified>
</cp:coreProperties>
</file>