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EA56" w14:textId="77777777" w:rsidR="00842945" w:rsidRPr="00842945" w:rsidRDefault="00842945" w:rsidP="00842945">
      <w:pPr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1217"/>
        <w:gridCol w:w="1751"/>
        <w:gridCol w:w="1751"/>
        <w:gridCol w:w="1751"/>
        <w:gridCol w:w="1751"/>
        <w:gridCol w:w="1751"/>
      </w:tblGrid>
      <w:tr w:rsidR="00842945" w:rsidRPr="00842945" w14:paraId="40686D09" w14:textId="77777777" w:rsidTr="00413334">
        <w:trPr>
          <w:jc w:val="center"/>
        </w:trPr>
        <w:tc>
          <w:tcPr>
            <w:tcW w:w="2609" w:type="dxa"/>
            <w:vMerge w:val="restart"/>
          </w:tcPr>
          <w:p w14:paraId="34FBAC6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6129A8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2BE169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1755C8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217" w:type="dxa"/>
            <w:vMerge w:val="restart"/>
          </w:tcPr>
          <w:p w14:paraId="1E6B46F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48E4AC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D6532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6401FB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1751" w:type="dxa"/>
            <w:vMerge w:val="restart"/>
          </w:tcPr>
          <w:p w14:paraId="650D533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B3E7DD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76E4333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C14C7C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Tárgyév</w:t>
            </w:r>
          </w:p>
        </w:tc>
        <w:tc>
          <w:tcPr>
            <w:tcW w:w="5253" w:type="dxa"/>
            <w:gridSpan w:val="3"/>
          </w:tcPr>
          <w:p w14:paraId="6442003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Saját bevétel és adósságot keletkeztető ügyletből eredő fizetési kötelezettség a tárgyévet követő</w:t>
            </w:r>
          </w:p>
        </w:tc>
        <w:tc>
          <w:tcPr>
            <w:tcW w:w="1751" w:type="dxa"/>
            <w:vMerge w:val="restart"/>
          </w:tcPr>
          <w:p w14:paraId="530F9B7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8CC21B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A370CA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CED36F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Összesen</w:t>
            </w:r>
          </w:p>
          <w:p w14:paraId="1362627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(7=3+...+6)</w:t>
            </w:r>
          </w:p>
        </w:tc>
      </w:tr>
      <w:tr w:rsidR="00842945" w:rsidRPr="00842945" w14:paraId="485CE6BA" w14:textId="77777777" w:rsidTr="00413334">
        <w:trPr>
          <w:jc w:val="center"/>
        </w:trPr>
        <w:tc>
          <w:tcPr>
            <w:tcW w:w="2609" w:type="dxa"/>
            <w:vMerge/>
          </w:tcPr>
          <w:p w14:paraId="012BCB23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081CC187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2391A48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3B21102" w14:textId="77777777" w:rsidR="00842945" w:rsidRPr="00842945" w:rsidRDefault="00842945" w:rsidP="00842945">
            <w:pPr>
              <w:numPr>
                <w:ilvl w:val="0"/>
                <w:numId w:val="15"/>
              </w:num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évben</w:t>
            </w:r>
          </w:p>
        </w:tc>
        <w:tc>
          <w:tcPr>
            <w:tcW w:w="1751" w:type="dxa"/>
          </w:tcPr>
          <w:p w14:paraId="114381F3" w14:textId="77777777" w:rsidR="00842945" w:rsidRPr="00842945" w:rsidRDefault="00842945" w:rsidP="00842945">
            <w:pPr>
              <w:numPr>
                <w:ilvl w:val="0"/>
                <w:numId w:val="15"/>
              </w:num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évben</w:t>
            </w:r>
          </w:p>
        </w:tc>
        <w:tc>
          <w:tcPr>
            <w:tcW w:w="1751" w:type="dxa"/>
          </w:tcPr>
          <w:p w14:paraId="65DD0371" w14:textId="77777777" w:rsidR="00842945" w:rsidRPr="00842945" w:rsidRDefault="00842945" w:rsidP="00842945">
            <w:pPr>
              <w:numPr>
                <w:ilvl w:val="0"/>
                <w:numId w:val="15"/>
              </w:num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évben</w:t>
            </w:r>
          </w:p>
        </w:tc>
        <w:tc>
          <w:tcPr>
            <w:tcW w:w="1751" w:type="dxa"/>
            <w:vMerge/>
          </w:tcPr>
          <w:p w14:paraId="6ADA00C8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2945" w:rsidRPr="00842945" w14:paraId="4E3758A2" w14:textId="77777777" w:rsidTr="00413334">
        <w:trPr>
          <w:jc w:val="center"/>
        </w:trPr>
        <w:tc>
          <w:tcPr>
            <w:tcW w:w="2609" w:type="dxa"/>
          </w:tcPr>
          <w:p w14:paraId="2F0C40F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042523F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1FE090B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051CB73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14:paraId="39AD80B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502EB34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14:paraId="2A9FC43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842945" w:rsidRPr="00842945" w14:paraId="56DA22EC" w14:textId="77777777" w:rsidTr="00413334">
        <w:trPr>
          <w:jc w:val="center"/>
        </w:trPr>
        <w:tc>
          <w:tcPr>
            <w:tcW w:w="2609" w:type="dxa"/>
          </w:tcPr>
          <w:p w14:paraId="3C5012D9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Helyi adók (B34-ből)</w:t>
            </w:r>
          </w:p>
        </w:tc>
        <w:tc>
          <w:tcPr>
            <w:tcW w:w="1217" w:type="dxa"/>
          </w:tcPr>
          <w:p w14:paraId="66EFDA0F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1A8D596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2 815 000.000</w:t>
            </w:r>
          </w:p>
        </w:tc>
        <w:tc>
          <w:tcPr>
            <w:tcW w:w="1751" w:type="dxa"/>
          </w:tcPr>
          <w:p w14:paraId="3BAA8F3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2 050 000 000</w:t>
            </w:r>
          </w:p>
        </w:tc>
        <w:tc>
          <w:tcPr>
            <w:tcW w:w="1751" w:type="dxa"/>
          </w:tcPr>
          <w:p w14:paraId="19460F6C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2 050 000 000</w:t>
            </w:r>
          </w:p>
        </w:tc>
        <w:tc>
          <w:tcPr>
            <w:tcW w:w="1751" w:type="dxa"/>
          </w:tcPr>
          <w:p w14:paraId="2FCA6A2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2 050 000 000</w:t>
            </w:r>
          </w:p>
        </w:tc>
        <w:tc>
          <w:tcPr>
            <w:tcW w:w="1751" w:type="dxa"/>
          </w:tcPr>
          <w:p w14:paraId="0357B57D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8 965 000 000</w:t>
            </w:r>
          </w:p>
        </w:tc>
      </w:tr>
      <w:tr w:rsidR="00842945" w:rsidRPr="00842945" w14:paraId="51CE1F29" w14:textId="77777777" w:rsidTr="00413334">
        <w:trPr>
          <w:jc w:val="center"/>
        </w:trPr>
        <w:tc>
          <w:tcPr>
            <w:tcW w:w="2609" w:type="dxa"/>
          </w:tcPr>
          <w:p w14:paraId="097A9F84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Tulajdonosi bevételek (B404)</w:t>
            </w:r>
          </w:p>
        </w:tc>
        <w:tc>
          <w:tcPr>
            <w:tcW w:w="1217" w:type="dxa"/>
          </w:tcPr>
          <w:p w14:paraId="40462E05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5F604FF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144 286 000</w:t>
            </w:r>
          </w:p>
        </w:tc>
        <w:tc>
          <w:tcPr>
            <w:tcW w:w="1751" w:type="dxa"/>
          </w:tcPr>
          <w:p w14:paraId="0CE8313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70 000 000</w:t>
            </w:r>
          </w:p>
        </w:tc>
        <w:tc>
          <w:tcPr>
            <w:tcW w:w="1751" w:type="dxa"/>
          </w:tcPr>
          <w:p w14:paraId="42B3C75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70 000 000</w:t>
            </w:r>
          </w:p>
        </w:tc>
        <w:tc>
          <w:tcPr>
            <w:tcW w:w="1751" w:type="dxa"/>
          </w:tcPr>
          <w:p w14:paraId="05F34AB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70 000 000</w:t>
            </w:r>
          </w:p>
        </w:tc>
        <w:tc>
          <w:tcPr>
            <w:tcW w:w="1751" w:type="dxa"/>
          </w:tcPr>
          <w:p w14:paraId="61854C5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354 286 000</w:t>
            </w:r>
          </w:p>
        </w:tc>
      </w:tr>
      <w:tr w:rsidR="00842945" w:rsidRPr="00842945" w14:paraId="6EC5A0E8" w14:textId="77777777" w:rsidTr="00413334">
        <w:trPr>
          <w:jc w:val="center"/>
        </w:trPr>
        <w:tc>
          <w:tcPr>
            <w:tcW w:w="2609" w:type="dxa"/>
          </w:tcPr>
          <w:p w14:paraId="6B8E5044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Díjak, pótlékok, bírságok, települési adók (B355-ből, B36)</w:t>
            </w:r>
          </w:p>
        </w:tc>
        <w:tc>
          <w:tcPr>
            <w:tcW w:w="1217" w:type="dxa"/>
          </w:tcPr>
          <w:p w14:paraId="4DAA41E1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17AE344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9 000 000</w:t>
            </w:r>
          </w:p>
        </w:tc>
        <w:tc>
          <w:tcPr>
            <w:tcW w:w="1751" w:type="dxa"/>
          </w:tcPr>
          <w:p w14:paraId="11182B9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2 000 000</w:t>
            </w:r>
          </w:p>
        </w:tc>
        <w:tc>
          <w:tcPr>
            <w:tcW w:w="1751" w:type="dxa"/>
          </w:tcPr>
          <w:p w14:paraId="674DD2C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2 000 000</w:t>
            </w:r>
          </w:p>
        </w:tc>
        <w:tc>
          <w:tcPr>
            <w:tcW w:w="1751" w:type="dxa"/>
          </w:tcPr>
          <w:p w14:paraId="2F9B93E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2 000 000</w:t>
            </w:r>
          </w:p>
        </w:tc>
        <w:tc>
          <w:tcPr>
            <w:tcW w:w="1751" w:type="dxa"/>
          </w:tcPr>
          <w:p w14:paraId="7E85D19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15 000 000</w:t>
            </w:r>
          </w:p>
        </w:tc>
      </w:tr>
      <w:tr w:rsidR="00842945" w:rsidRPr="00842945" w14:paraId="544DCD15" w14:textId="77777777" w:rsidTr="00413334">
        <w:trPr>
          <w:jc w:val="center"/>
        </w:trPr>
        <w:tc>
          <w:tcPr>
            <w:tcW w:w="2609" w:type="dxa"/>
          </w:tcPr>
          <w:p w14:paraId="2EBAE097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Immateriális javak, ingatlanok és egyéb tárgyi eszközök értékesítése (B51, B52, B53)</w:t>
            </w:r>
          </w:p>
        </w:tc>
        <w:tc>
          <w:tcPr>
            <w:tcW w:w="1217" w:type="dxa"/>
          </w:tcPr>
          <w:p w14:paraId="5246C185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14:paraId="7F7ADBC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14 299 000</w:t>
            </w:r>
          </w:p>
        </w:tc>
        <w:tc>
          <w:tcPr>
            <w:tcW w:w="1751" w:type="dxa"/>
          </w:tcPr>
          <w:p w14:paraId="274EB15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14:paraId="10F74D0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A52ABE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099BD1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4F9200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14 299 000</w:t>
            </w:r>
          </w:p>
        </w:tc>
      </w:tr>
      <w:tr w:rsidR="00842945" w:rsidRPr="00842945" w14:paraId="717A1606" w14:textId="77777777" w:rsidTr="00413334">
        <w:trPr>
          <w:jc w:val="center"/>
        </w:trPr>
        <w:tc>
          <w:tcPr>
            <w:tcW w:w="2609" w:type="dxa"/>
          </w:tcPr>
          <w:p w14:paraId="47C18F19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Részesedések értékesítése és részesedések megszűnéséhez kapcsolódó bevételek (B54-ből, B55)</w:t>
            </w:r>
          </w:p>
        </w:tc>
        <w:tc>
          <w:tcPr>
            <w:tcW w:w="1217" w:type="dxa"/>
          </w:tcPr>
          <w:p w14:paraId="679B7E35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5345A61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200F32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97E021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22389D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86BFA9C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56772E32" w14:textId="77777777" w:rsidTr="00413334">
        <w:trPr>
          <w:jc w:val="center"/>
        </w:trPr>
        <w:tc>
          <w:tcPr>
            <w:tcW w:w="2609" w:type="dxa"/>
          </w:tcPr>
          <w:p w14:paraId="73ABDED6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Privatizációból származó bevételek és befektetési jegyek (B54-ből, B55)</w:t>
            </w:r>
          </w:p>
        </w:tc>
        <w:tc>
          <w:tcPr>
            <w:tcW w:w="1217" w:type="dxa"/>
          </w:tcPr>
          <w:p w14:paraId="23909EEC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14:paraId="7E2D7BD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1F55C4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CE1A97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8302C3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B1D84A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1BA49630" w14:textId="77777777" w:rsidTr="00413334">
        <w:trPr>
          <w:jc w:val="center"/>
        </w:trPr>
        <w:tc>
          <w:tcPr>
            <w:tcW w:w="2609" w:type="dxa"/>
          </w:tcPr>
          <w:p w14:paraId="35341619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 xml:space="preserve">Garancia- és kezességvállalásból származó </w:t>
            </w:r>
            <w:proofErr w:type="spellStart"/>
            <w:r w:rsidRPr="00842945">
              <w:rPr>
                <w:rFonts w:ascii="Arial" w:eastAsia="Calibri" w:hAnsi="Arial" w:cs="Arial"/>
                <w:sz w:val="24"/>
                <w:szCs w:val="24"/>
              </w:rPr>
              <w:lastRenderedPageBreak/>
              <w:t>megtérülések</w:t>
            </w:r>
            <w:proofErr w:type="spellEnd"/>
            <w:r w:rsidRPr="00842945">
              <w:rPr>
                <w:rFonts w:ascii="Arial" w:eastAsia="Calibri" w:hAnsi="Arial" w:cs="Arial"/>
                <w:sz w:val="24"/>
                <w:szCs w:val="24"/>
              </w:rPr>
              <w:t xml:space="preserve"> (B13, B22, B61, B71)</w:t>
            </w:r>
          </w:p>
        </w:tc>
        <w:tc>
          <w:tcPr>
            <w:tcW w:w="1217" w:type="dxa"/>
          </w:tcPr>
          <w:p w14:paraId="2A408012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1" w:type="dxa"/>
          </w:tcPr>
          <w:p w14:paraId="077DF4D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06271F8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5F1005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9A7E1D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88F470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43A12A72" w14:textId="77777777" w:rsidTr="00413334">
        <w:trPr>
          <w:jc w:val="center"/>
        </w:trPr>
        <w:tc>
          <w:tcPr>
            <w:tcW w:w="2609" w:type="dxa"/>
          </w:tcPr>
          <w:p w14:paraId="14225D39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Saját bevételek (01+…+07)</w:t>
            </w:r>
          </w:p>
        </w:tc>
        <w:tc>
          <w:tcPr>
            <w:tcW w:w="1217" w:type="dxa"/>
          </w:tcPr>
          <w:p w14:paraId="055F0683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14:paraId="298988E9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2 982 585 000</w:t>
            </w:r>
          </w:p>
        </w:tc>
        <w:tc>
          <w:tcPr>
            <w:tcW w:w="1751" w:type="dxa"/>
          </w:tcPr>
          <w:p w14:paraId="1C562AC3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2 122 000 000</w:t>
            </w:r>
          </w:p>
        </w:tc>
        <w:tc>
          <w:tcPr>
            <w:tcW w:w="1751" w:type="dxa"/>
          </w:tcPr>
          <w:p w14:paraId="30B345B2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2.122.000.000</w:t>
            </w:r>
          </w:p>
        </w:tc>
        <w:tc>
          <w:tcPr>
            <w:tcW w:w="1751" w:type="dxa"/>
          </w:tcPr>
          <w:p w14:paraId="688582BF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2.122.000.000</w:t>
            </w:r>
          </w:p>
        </w:tc>
        <w:tc>
          <w:tcPr>
            <w:tcW w:w="1751" w:type="dxa"/>
          </w:tcPr>
          <w:p w14:paraId="64F5C55B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9 348 585 000</w:t>
            </w:r>
          </w:p>
        </w:tc>
      </w:tr>
      <w:tr w:rsidR="00842945" w:rsidRPr="00842945" w14:paraId="4B46930C" w14:textId="77777777" w:rsidTr="00413334">
        <w:trPr>
          <w:jc w:val="center"/>
        </w:trPr>
        <w:tc>
          <w:tcPr>
            <w:tcW w:w="2609" w:type="dxa"/>
          </w:tcPr>
          <w:p w14:paraId="18E630F5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Saját bevételek (08.sor) 50 %-a</w:t>
            </w:r>
          </w:p>
        </w:tc>
        <w:tc>
          <w:tcPr>
            <w:tcW w:w="1217" w:type="dxa"/>
          </w:tcPr>
          <w:p w14:paraId="51F0DCCD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14:paraId="20538E59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1 491 292 500</w:t>
            </w:r>
          </w:p>
        </w:tc>
        <w:tc>
          <w:tcPr>
            <w:tcW w:w="1751" w:type="dxa"/>
          </w:tcPr>
          <w:p w14:paraId="4088B90F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1 061 000 000</w:t>
            </w:r>
          </w:p>
        </w:tc>
        <w:tc>
          <w:tcPr>
            <w:tcW w:w="1751" w:type="dxa"/>
          </w:tcPr>
          <w:p w14:paraId="58304E49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1 061 000.000</w:t>
            </w:r>
          </w:p>
        </w:tc>
        <w:tc>
          <w:tcPr>
            <w:tcW w:w="1751" w:type="dxa"/>
          </w:tcPr>
          <w:p w14:paraId="50383E8E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1 061 000.000</w:t>
            </w:r>
          </w:p>
        </w:tc>
        <w:tc>
          <w:tcPr>
            <w:tcW w:w="1751" w:type="dxa"/>
          </w:tcPr>
          <w:p w14:paraId="18C4A6FA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4 674 292 500</w:t>
            </w:r>
          </w:p>
        </w:tc>
      </w:tr>
      <w:tr w:rsidR="00842945" w:rsidRPr="00842945" w14:paraId="2ECF3329" w14:textId="77777777" w:rsidTr="00413334">
        <w:trPr>
          <w:jc w:val="center"/>
        </w:trPr>
        <w:tc>
          <w:tcPr>
            <w:tcW w:w="2609" w:type="dxa"/>
          </w:tcPr>
          <w:p w14:paraId="6D83FF1C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Előző év(</w:t>
            </w:r>
            <w:proofErr w:type="spellStart"/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ek</w:t>
            </w:r>
            <w:proofErr w:type="spellEnd"/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proofErr w:type="spellStart"/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ben</w:t>
            </w:r>
            <w:proofErr w:type="spellEnd"/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keletkezett fizetési kötelezettség (11+…+18)</w:t>
            </w:r>
          </w:p>
        </w:tc>
        <w:tc>
          <w:tcPr>
            <w:tcW w:w="1217" w:type="dxa"/>
          </w:tcPr>
          <w:p w14:paraId="7BDEC782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14:paraId="2C98CDA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D152F4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0C4249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FBD894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54763D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42945" w:rsidRPr="00842945" w14:paraId="639137FA" w14:textId="77777777" w:rsidTr="00413334">
        <w:trPr>
          <w:jc w:val="center"/>
        </w:trPr>
        <w:tc>
          <w:tcPr>
            <w:tcW w:w="2609" w:type="dxa"/>
          </w:tcPr>
          <w:p w14:paraId="5DEA7ADE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Hitelből eredő fizetési kötelezettség</w:t>
            </w:r>
          </w:p>
        </w:tc>
        <w:tc>
          <w:tcPr>
            <w:tcW w:w="1217" w:type="dxa"/>
          </w:tcPr>
          <w:p w14:paraId="077881BA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14:paraId="35155F5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0FF74AE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D0024A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98BEE9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84E013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2945" w:rsidRPr="00842945" w14:paraId="5684F565" w14:textId="77777777" w:rsidTr="00413334">
        <w:trPr>
          <w:jc w:val="center"/>
        </w:trPr>
        <w:tc>
          <w:tcPr>
            <w:tcW w:w="2609" w:type="dxa"/>
          </w:tcPr>
          <w:p w14:paraId="551D570C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Kölcsönből eredő fizetési kötelezettség</w:t>
            </w:r>
          </w:p>
        </w:tc>
        <w:tc>
          <w:tcPr>
            <w:tcW w:w="1217" w:type="dxa"/>
          </w:tcPr>
          <w:p w14:paraId="61A15068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14:paraId="049698F3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0765CB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7CFF2C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FA0D63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847D36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3587690D" w14:textId="77777777" w:rsidTr="00413334">
        <w:trPr>
          <w:jc w:val="center"/>
        </w:trPr>
        <w:tc>
          <w:tcPr>
            <w:tcW w:w="2609" w:type="dxa"/>
          </w:tcPr>
          <w:p w14:paraId="45C716A2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Hitelviszonyt megtestesítő értékpapírból eredő fizetési kötelezettség</w:t>
            </w:r>
          </w:p>
        </w:tc>
        <w:tc>
          <w:tcPr>
            <w:tcW w:w="1217" w:type="dxa"/>
          </w:tcPr>
          <w:p w14:paraId="01BC10C2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14:paraId="26DB960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117632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0944EE5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47891D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080BAB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69CDA984" w14:textId="77777777" w:rsidTr="00413334">
        <w:trPr>
          <w:jc w:val="center"/>
        </w:trPr>
        <w:tc>
          <w:tcPr>
            <w:tcW w:w="2609" w:type="dxa"/>
          </w:tcPr>
          <w:p w14:paraId="26D5F383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Adott váltóból eredő fizetési kötelezettség</w:t>
            </w:r>
          </w:p>
        </w:tc>
        <w:tc>
          <w:tcPr>
            <w:tcW w:w="1217" w:type="dxa"/>
          </w:tcPr>
          <w:p w14:paraId="78EBAF9E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751" w:type="dxa"/>
          </w:tcPr>
          <w:p w14:paraId="04BD481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C8398C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0F8834B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75B8CEC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0E3A334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2A2287CD" w14:textId="77777777" w:rsidTr="00413334">
        <w:trPr>
          <w:jc w:val="center"/>
        </w:trPr>
        <w:tc>
          <w:tcPr>
            <w:tcW w:w="2609" w:type="dxa"/>
          </w:tcPr>
          <w:p w14:paraId="11ED29C9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Pénzügyi lízingből eredő fizetési kötelezettség</w:t>
            </w:r>
          </w:p>
        </w:tc>
        <w:tc>
          <w:tcPr>
            <w:tcW w:w="1217" w:type="dxa"/>
          </w:tcPr>
          <w:p w14:paraId="5268CF06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14:paraId="19DAEC3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EA4444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EDB68B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24E606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3D4EA0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64FB290F" w14:textId="77777777" w:rsidTr="00413334">
        <w:trPr>
          <w:jc w:val="center"/>
        </w:trPr>
        <w:tc>
          <w:tcPr>
            <w:tcW w:w="2609" w:type="dxa"/>
          </w:tcPr>
          <w:p w14:paraId="09C08FFA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Halasztott fizetés, részletfizetés fizetési kötelezettsége</w:t>
            </w:r>
          </w:p>
        </w:tc>
        <w:tc>
          <w:tcPr>
            <w:tcW w:w="1217" w:type="dxa"/>
          </w:tcPr>
          <w:p w14:paraId="3B602EC1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751" w:type="dxa"/>
          </w:tcPr>
          <w:p w14:paraId="73EE802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FB70A13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C0A2D7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D7F927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2229D5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1EC16C07" w14:textId="77777777" w:rsidTr="00413334">
        <w:trPr>
          <w:jc w:val="center"/>
        </w:trPr>
        <w:tc>
          <w:tcPr>
            <w:tcW w:w="2609" w:type="dxa"/>
          </w:tcPr>
          <w:p w14:paraId="12631A77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Szerződésben kikötött visszavásárlási kötelezettség</w:t>
            </w:r>
          </w:p>
        </w:tc>
        <w:tc>
          <w:tcPr>
            <w:tcW w:w="1217" w:type="dxa"/>
          </w:tcPr>
          <w:p w14:paraId="7EFAFDED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751" w:type="dxa"/>
          </w:tcPr>
          <w:p w14:paraId="7DEC5DDC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FD9CF5C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1F4E1C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A87462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29BD183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645DC90E" w14:textId="77777777" w:rsidTr="00413334">
        <w:trPr>
          <w:trHeight w:val="952"/>
          <w:jc w:val="center"/>
        </w:trPr>
        <w:tc>
          <w:tcPr>
            <w:tcW w:w="2609" w:type="dxa"/>
          </w:tcPr>
          <w:p w14:paraId="7D5A0F6C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lastRenderedPageBreak/>
              <w:t>Kezesség- és garanciavállalásból eredő fizetési kötelezettség</w:t>
            </w:r>
          </w:p>
        </w:tc>
        <w:tc>
          <w:tcPr>
            <w:tcW w:w="1217" w:type="dxa"/>
          </w:tcPr>
          <w:p w14:paraId="030E9BFF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751" w:type="dxa"/>
          </w:tcPr>
          <w:p w14:paraId="62833F8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02A141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951773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5586AE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C09F08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39A1490C" w14:textId="77777777" w:rsidTr="00413334">
        <w:trPr>
          <w:jc w:val="center"/>
        </w:trPr>
        <w:tc>
          <w:tcPr>
            <w:tcW w:w="2609" w:type="dxa"/>
          </w:tcPr>
          <w:p w14:paraId="7CF6FFA4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Tárgyévben keletkezett illetve keletkező, tárgyévet terhelő fizetési kötelezettség (20</w:t>
            </w:r>
            <w:proofErr w:type="gramStart"/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+….</w:t>
            </w:r>
            <w:proofErr w:type="gramEnd"/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+27)</w:t>
            </w:r>
          </w:p>
        </w:tc>
        <w:tc>
          <w:tcPr>
            <w:tcW w:w="1217" w:type="dxa"/>
          </w:tcPr>
          <w:p w14:paraId="2ABA2373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51" w:type="dxa"/>
          </w:tcPr>
          <w:p w14:paraId="41EEC9C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00BF5FF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8D2231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098C2F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F7D012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42945" w:rsidRPr="00842945" w14:paraId="3F953222" w14:textId="77777777" w:rsidTr="00413334">
        <w:trPr>
          <w:jc w:val="center"/>
        </w:trPr>
        <w:tc>
          <w:tcPr>
            <w:tcW w:w="2609" w:type="dxa"/>
          </w:tcPr>
          <w:p w14:paraId="7B7C2713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Hitelből eredő fizetési kötelezettség</w:t>
            </w:r>
          </w:p>
        </w:tc>
        <w:tc>
          <w:tcPr>
            <w:tcW w:w="1217" w:type="dxa"/>
          </w:tcPr>
          <w:p w14:paraId="64F3FC4F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14:paraId="7F235F0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B00905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FAD3D1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40D175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54412E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42945" w:rsidRPr="00842945" w14:paraId="6865052A" w14:textId="77777777" w:rsidTr="00413334">
        <w:trPr>
          <w:jc w:val="center"/>
        </w:trPr>
        <w:tc>
          <w:tcPr>
            <w:tcW w:w="2609" w:type="dxa"/>
          </w:tcPr>
          <w:p w14:paraId="59B10782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Kölcsönből eredő fizetési kötelezettség</w:t>
            </w:r>
          </w:p>
        </w:tc>
        <w:tc>
          <w:tcPr>
            <w:tcW w:w="1217" w:type="dxa"/>
          </w:tcPr>
          <w:p w14:paraId="7779F92A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751" w:type="dxa"/>
          </w:tcPr>
          <w:p w14:paraId="1D58B28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EC598A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D7EB7B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15B521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768BE9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6F4DCECC" w14:textId="77777777" w:rsidTr="00413334">
        <w:trPr>
          <w:jc w:val="center"/>
        </w:trPr>
        <w:tc>
          <w:tcPr>
            <w:tcW w:w="2609" w:type="dxa"/>
          </w:tcPr>
          <w:p w14:paraId="068419B1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Hitelviszonyt megtestesítő értékpapírból eredő fizetési kötelezettség</w:t>
            </w:r>
          </w:p>
        </w:tc>
        <w:tc>
          <w:tcPr>
            <w:tcW w:w="1217" w:type="dxa"/>
          </w:tcPr>
          <w:p w14:paraId="14DA5154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751" w:type="dxa"/>
          </w:tcPr>
          <w:p w14:paraId="166EB592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30386267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E23E46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1FD4AB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D27EA21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136910E4" w14:textId="77777777" w:rsidTr="00413334">
        <w:trPr>
          <w:jc w:val="center"/>
        </w:trPr>
        <w:tc>
          <w:tcPr>
            <w:tcW w:w="2609" w:type="dxa"/>
          </w:tcPr>
          <w:p w14:paraId="17036E02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Adott váltóból eredő fizetési kötelezettség</w:t>
            </w:r>
          </w:p>
        </w:tc>
        <w:tc>
          <w:tcPr>
            <w:tcW w:w="1217" w:type="dxa"/>
          </w:tcPr>
          <w:p w14:paraId="79A00CFA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751" w:type="dxa"/>
          </w:tcPr>
          <w:p w14:paraId="0C1ED34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59AFE9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626A7F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407CF1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AA1272E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51E34BDA" w14:textId="77777777" w:rsidTr="00413334">
        <w:trPr>
          <w:jc w:val="center"/>
        </w:trPr>
        <w:tc>
          <w:tcPr>
            <w:tcW w:w="2609" w:type="dxa"/>
          </w:tcPr>
          <w:p w14:paraId="40B9B400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Pénzügyi lízingből eredő fizetési kötelezettség</w:t>
            </w:r>
          </w:p>
        </w:tc>
        <w:tc>
          <w:tcPr>
            <w:tcW w:w="1217" w:type="dxa"/>
          </w:tcPr>
          <w:p w14:paraId="2F3B2E2E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751" w:type="dxa"/>
          </w:tcPr>
          <w:p w14:paraId="0C676DC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6EC6288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58CEE6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AA3782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1C46597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3D257611" w14:textId="77777777" w:rsidTr="00413334">
        <w:trPr>
          <w:jc w:val="center"/>
        </w:trPr>
        <w:tc>
          <w:tcPr>
            <w:tcW w:w="2609" w:type="dxa"/>
          </w:tcPr>
          <w:p w14:paraId="17E1BC52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Halasztott fizetés, részletfizetés fizetési kötelezettsége</w:t>
            </w:r>
          </w:p>
        </w:tc>
        <w:tc>
          <w:tcPr>
            <w:tcW w:w="1217" w:type="dxa"/>
          </w:tcPr>
          <w:p w14:paraId="4A024C43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751" w:type="dxa"/>
          </w:tcPr>
          <w:p w14:paraId="55348233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A73D2E4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86E520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B4E21F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6F7A2D3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1BD90BC0" w14:textId="77777777" w:rsidTr="00413334">
        <w:trPr>
          <w:jc w:val="center"/>
        </w:trPr>
        <w:tc>
          <w:tcPr>
            <w:tcW w:w="2609" w:type="dxa"/>
          </w:tcPr>
          <w:p w14:paraId="612F30FB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Szerződésben kikötött visszavásárlási kötelezettség</w:t>
            </w:r>
          </w:p>
        </w:tc>
        <w:tc>
          <w:tcPr>
            <w:tcW w:w="1217" w:type="dxa"/>
          </w:tcPr>
          <w:p w14:paraId="6A76FFF9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751" w:type="dxa"/>
          </w:tcPr>
          <w:p w14:paraId="7246D7C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22D11C2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4B32C263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5583A3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4BE192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0EA8FDFF" w14:textId="77777777" w:rsidTr="00413334">
        <w:trPr>
          <w:jc w:val="center"/>
        </w:trPr>
        <w:tc>
          <w:tcPr>
            <w:tcW w:w="2609" w:type="dxa"/>
          </w:tcPr>
          <w:p w14:paraId="70A478E6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 xml:space="preserve">Kezesség-, és garanciavállalásból </w:t>
            </w:r>
            <w:r w:rsidRPr="00842945">
              <w:rPr>
                <w:rFonts w:ascii="Arial" w:eastAsia="Calibri" w:hAnsi="Arial" w:cs="Arial"/>
                <w:sz w:val="24"/>
                <w:szCs w:val="24"/>
              </w:rPr>
              <w:lastRenderedPageBreak/>
              <w:t>eredő fizetési kötelezettség</w:t>
            </w:r>
          </w:p>
        </w:tc>
        <w:tc>
          <w:tcPr>
            <w:tcW w:w="1217" w:type="dxa"/>
          </w:tcPr>
          <w:p w14:paraId="70BEF993" w14:textId="77777777" w:rsidR="00842945" w:rsidRPr="00842945" w:rsidRDefault="00842945" w:rsidP="008429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1" w:type="dxa"/>
          </w:tcPr>
          <w:p w14:paraId="69797D8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74D0968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012AA823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C80EF1A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9618E9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42945" w:rsidRPr="00842945" w14:paraId="34F44E18" w14:textId="77777777" w:rsidTr="00413334">
        <w:trPr>
          <w:jc w:val="center"/>
        </w:trPr>
        <w:tc>
          <w:tcPr>
            <w:tcW w:w="2609" w:type="dxa"/>
          </w:tcPr>
          <w:p w14:paraId="0424D4C4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Fizetési kötelezettség összesen (10+19)</w:t>
            </w:r>
          </w:p>
        </w:tc>
        <w:tc>
          <w:tcPr>
            <w:tcW w:w="1217" w:type="dxa"/>
          </w:tcPr>
          <w:p w14:paraId="14030E5D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51" w:type="dxa"/>
          </w:tcPr>
          <w:p w14:paraId="544AD13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549E7A0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0F47D67F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1FC72C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14:paraId="5CCCB979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2945" w:rsidRPr="00842945" w14:paraId="1D690E20" w14:textId="77777777" w:rsidTr="00413334">
        <w:trPr>
          <w:jc w:val="center"/>
        </w:trPr>
        <w:tc>
          <w:tcPr>
            <w:tcW w:w="2609" w:type="dxa"/>
          </w:tcPr>
          <w:p w14:paraId="1B64C138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Fizetési kötelezettség csökkentett saját bevétel (09-28)</w:t>
            </w:r>
          </w:p>
        </w:tc>
        <w:tc>
          <w:tcPr>
            <w:tcW w:w="1217" w:type="dxa"/>
          </w:tcPr>
          <w:p w14:paraId="0355344D" w14:textId="77777777" w:rsidR="00842945" w:rsidRPr="00842945" w:rsidRDefault="00842945" w:rsidP="008429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51" w:type="dxa"/>
          </w:tcPr>
          <w:p w14:paraId="76C40EDD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1 491 292 500</w:t>
            </w:r>
          </w:p>
        </w:tc>
        <w:tc>
          <w:tcPr>
            <w:tcW w:w="1751" w:type="dxa"/>
          </w:tcPr>
          <w:p w14:paraId="5A7B2A86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1 061 000 000</w:t>
            </w:r>
          </w:p>
        </w:tc>
        <w:tc>
          <w:tcPr>
            <w:tcW w:w="1751" w:type="dxa"/>
          </w:tcPr>
          <w:p w14:paraId="421B395C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1 061 000.000</w:t>
            </w:r>
          </w:p>
        </w:tc>
        <w:tc>
          <w:tcPr>
            <w:tcW w:w="1751" w:type="dxa"/>
          </w:tcPr>
          <w:p w14:paraId="297460BB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1 061 000.000</w:t>
            </w:r>
          </w:p>
        </w:tc>
        <w:tc>
          <w:tcPr>
            <w:tcW w:w="1751" w:type="dxa"/>
          </w:tcPr>
          <w:p w14:paraId="70AFA565" w14:textId="77777777" w:rsidR="00842945" w:rsidRPr="00842945" w:rsidRDefault="00842945" w:rsidP="0084294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294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4 674 292 500</w:t>
            </w:r>
          </w:p>
        </w:tc>
      </w:tr>
    </w:tbl>
    <w:p w14:paraId="5718B54A" w14:textId="77777777" w:rsidR="00491C0D" w:rsidRDefault="00491C0D" w:rsidP="00842945"/>
    <w:sectPr w:rsidR="00491C0D" w:rsidSect="00842945">
      <w:headerReference w:type="default" r:id="rId7"/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673147123"/>
      <w:docPartObj>
        <w:docPartGallery w:val="Page Numbers (Bottom of Page)"/>
        <w:docPartUnique/>
      </w:docPartObj>
    </w:sdtPr>
    <w:sdtContent>
      <w:p w14:paraId="597688A6" w14:textId="77777777" w:rsidR="00842945" w:rsidRPr="00CD7C1B" w:rsidRDefault="00842945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CD7C1B">
          <w:rPr>
            <w:rFonts w:ascii="Arial" w:hAnsi="Arial" w:cs="Arial"/>
            <w:sz w:val="24"/>
            <w:szCs w:val="24"/>
          </w:rPr>
          <w:fldChar w:fldCharType="begin"/>
        </w:r>
        <w:r w:rsidRPr="00CD7C1B">
          <w:rPr>
            <w:rFonts w:ascii="Arial" w:hAnsi="Arial" w:cs="Arial"/>
            <w:sz w:val="24"/>
            <w:szCs w:val="24"/>
          </w:rPr>
          <w:instrText>PAGE   \* MERGEFORMAT</w:instrText>
        </w:r>
        <w:r w:rsidRPr="00CD7C1B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40</w:t>
        </w:r>
        <w:r w:rsidRPr="00CD7C1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3651AF4" w14:textId="77777777" w:rsidR="00842945" w:rsidRDefault="0084294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C3A3" w14:textId="77777777" w:rsidR="00842945" w:rsidRDefault="00842945" w:rsidP="007748FC">
    <w:pPr>
      <w:pStyle w:val="llb"/>
      <w:jc w:val="center"/>
    </w:pPr>
  </w:p>
  <w:p w14:paraId="65CA0420" w14:textId="77777777" w:rsidR="00842945" w:rsidRDefault="008429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22D6" w14:textId="30C92FB5" w:rsidR="00842945" w:rsidRPr="003549CC" w:rsidRDefault="00842945" w:rsidP="003549CC">
    <w:pPr>
      <w:pStyle w:val="lfej"/>
      <w:jc w:val="right"/>
      <w:rPr>
        <w:rFonts w:ascii="Arial" w:hAnsi="Arial" w:cs="Arial"/>
        <w:sz w:val="20"/>
      </w:rPr>
    </w:pPr>
    <w:r w:rsidRPr="003549CC">
      <w:rPr>
        <w:rFonts w:ascii="Arial" w:hAnsi="Arial" w:cs="Arial"/>
        <w:sz w:val="20"/>
      </w:rPr>
      <w:t>1. melléklet a</w:t>
    </w:r>
    <w:r>
      <w:rPr>
        <w:rFonts w:ascii="Arial" w:hAnsi="Arial" w:cs="Arial"/>
        <w:sz w:val="20"/>
      </w:rPr>
      <w:t>z 53</w:t>
    </w:r>
    <w:r w:rsidRPr="003549CC">
      <w:rPr>
        <w:rFonts w:ascii="Arial" w:hAnsi="Arial" w:cs="Arial"/>
        <w:sz w:val="20"/>
      </w:rPr>
      <w:t>/20</w:t>
    </w:r>
    <w:r>
      <w:rPr>
        <w:rFonts w:ascii="Arial" w:hAnsi="Arial" w:cs="Arial"/>
        <w:sz w:val="20"/>
      </w:rPr>
      <w:t>25</w:t>
    </w:r>
    <w:r w:rsidRPr="003549CC">
      <w:rPr>
        <w:rFonts w:ascii="Arial" w:hAnsi="Arial" w:cs="Arial"/>
        <w:sz w:val="20"/>
      </w:rPr>
      <w:t>. (II.</w:t>
    </w:r>
    <w:r>
      <w:rPr>
        <w:rFonts w:ascii="Arial" w:hAnsi="Arial" w:cs="Arial"/>
        <w:sz w:val="20"/>
      </w:rPr>
      <w:t>19</w:t>
    </w:r>
    <w:r w:rsidRPr="003549CC">
      <w:rPr>
        <w:rFonts w:ascii="Arial" w:hAnsi="Arial" w:cs="Arial"/>
        <w:sz w:val="20"/>
      </w:rPr>
      <w:t>.)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87646"/>
    <w:multiLevelType w:val="hybridMultilevel"/>
    <w:tmpl w:val="45FE7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8"/>
  </w:num>
  <w:num w:numId="14" w16cid:durableId="807626656">
    <w:abstractNumId w:val="0"/>
  </w:num>
  <w:num w:numId="15" w16cid:durableId="1684865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42945"/>
    <w:rsid w:val="00857B10"/>
    <w:rsid w:val="0089191B"/>
    <w:rsid w:val="008E12F7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62578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D26471"/>
    <w:rsid w:val="00D54ACE"/>
    <w:rsid w:val="00D649B6"/>
    <w:rsid w:val="00E4642C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table" w:styleId="Rcsostblzat">
    <w:name w:val="Table Grid"/>
    <w:basedOn w:val="Normltblzat"/>
    <w:uiPriority w:val="39"/>
    <w:rsid w:val="0084294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2025-03-05T13:31:00Z</dcterms:created>
  <dcterms:modified xsi:type="dcterms:W3CDTF">2025-03-05T13:31:00Z</dcterms:modified>
</cp:coreProperties>
</file>