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B50D" w14:textId="77777777" w:rsidR="009F7D1D" w:rsidRPr="009F7D1D" w:rsidRDefault="009F7D1D" w:rsidP="009F7D1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F7D1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AAD98BB" w14:textId="77777777" w:rsidR="009F7D1D" w:rsidRPr="009F7D1D" w:rsidRDefault="009F7D1D" w:rsidP="009F7D1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F7D1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37/2025. (I.29.) </w:t>
      </w:r>
      <w:r w:rsidRPr="009F7D1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0C8EBB8" w14:textId="77777777" w:rsidR="009F7D1D" w:rsidRPr="009F7D1D" w:rsidRDefault="009F7D1D" w:rsidP="009F7D1D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5945"/>
    </w:p>
    <w:p w14:paraId="0707A4A6" w14:textId="77777777" w:rsidR="009F7D1D" w:rsidRPr="009F7D1D" w:rsidRDefault="009F7D1D" w:rsidP="009F7D1D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F7D1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polgármester szavazásból történő kizárása tárgyában</w:t>
      </w:r>
      <w:bookmarkEnd w:id="4"/>
    </w:p>
    <w:p w14:paraId="4B442DA0" w14:textId="77777777" w:rsidR="009F7D1D" w:rsidRPr="009F7D1D" w:rsidRDefault="009F7D1D" w:rsidP="009F7D1D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11972B3E" w14:textId="77777777" w:rsidR="009F7D1D" w:rsidRPr="009F7D1D" w:rsidRDefault="009F7D1D" w:rsidP="009F7D1D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7D1D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a </w:t>
      </w:r>
      <w:proofErr w:type="spellStart"/>
      <w:r w:rsidRPr="009F7D1D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9F7D1D">
        <w:rPr>
          <w:rFonts w:ascii="Arial" w:eastAsia="Times New Roman" w:hAnsi="Arial" w:cs="Arial"/>
          <w:sz w:val="24"/>
          <w:szCs w:val="24"/>
          <w:lang w:eastAsia="hu-HU"/>
        </w:rPr>
        <w:t>-juttatások 2025. évi összegének meghatározása tárgyában című előterjesztés 2. számú határozat-tervezete szavazásából a személyes érintettségre való tekintettel Fenyves Péter polgármestert a szavazásból kizárja.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2025-02-10T07:19:00Z</dcterms:created>
  <dcterms:modified xsi:type="dcterms:W3CDTF">2025-02-10T07:19:00Z</dcterms:modified>
</cp:coreProperties>
</file>