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8426" w14:textId="77777777" w:rsidR="00151054" w:rsidRPr="00151054" w:rsidRDefault="00151054" w:rsidP="001510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15105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4D8711C" w14:textId="77777777" w:rsidR="00151054" w:rsidRPr="00151054" w:rsidRDefault="00151054" w:rsidP="0015105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5105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31/2025. (I.29.) </w:t>
      </w:r>
      <w:r w:rsidRPr="0015105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E7807B4" w14:textId="77777777" w:rsidR="00151054" w:rsidRPr="00151054" w:rsidRDefault="00151054" w:rsidP="00151054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DCC57A2" w14:textId="77777777" w:rsidR="00151054" w:rsidRPr="00151054" w:rsidRDefault="00151054" w:rsidP="00151054">
      <w:pPr>
        <w:spacing w:after="0" w:line="240" w:lineRule="auto"/>
        <w:ind w:left="720" w:hanging="294"/>
        <w:contextualSpacing/>
        <w:jc w:val="center"/>
        <w:rPr>
          <w:rFonts w:ascii="Arial" w:eastAsia="Aptos" w:hAnsi="Arial" w:cs="Arial"/>
          <w:b/>
          <w:bCs/>
          <w:sz w:val="24"/>
          <w:szCs w:val="24"/>
          <w:u w:val="single"/>
        </w:rPr>
      </w:pPr>
      <w:bookmarkStart w:id="4" w:name="_Hlk189567497"/>
      <w:r w:rsidRPr="00151054">
        <w:rPr>
          <w:rFonts w:ascii="Arial" w:eastAsia="Aptos" w:hAnsi="Arial" w:cs="Arial"/>
          <w:b/>
          <w:bCs/>
          <w:sz w:val="24"/>
          <w:szCs w:val="24"/>
          <w:u w:val="single"/>
        </w:rPr>
        <w:t>Mór, Napsugár utca forgalmi rendjének módosítása tárgyában</w:t>
      </w:r>
    </w:p>
    <w:bookmarkEnd w:id="4"/>
    <w:p w14:paraId="234ADA7D" w14:textId="77777777" w:rsidR="00151054" w:rsidRPr="00151054" w:rsidRDefault="00151054" w:rsidP="00151054">
      <w:pPr>
        <w:spacing w:after="0" w:line="240" w:lineRule="auto"/>
        <w:jc w:val="both"/>
        <w:textAlignment w:val="top"/>
        <w:rPr>
          <w:rFonts w:ascii="Arial" w:eastAsia="Calibri" w:hAnsi="Arial" w:cs="Arial"/>
          <w:bCs/>
          <w:iCs/>
          <w:sz w:val="24"/>
          <w:szCs w:val="24"/>
          <w:u w:val="single"/>
        </w:rPr>
      </w:pPr>
    </w:p>
    <w:p w14:paraId="09ACB1F9" w14:textId="77777777" w:rsidR="00151054" w:rsidRPr="00151054" w:rsidRDefault="00151054" w:rsidP="0015105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13458A7" w14:textId="77777777" w:rsidR="00151054" w:rsidRPr="00151054" w:rsidRDefault="00151054" w:rsidP="00151054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</w:rPr>
      </w:pPr>
      <w:r w:rsidRPr="00151054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– mint a helyi közutak kezelője – a Napsugár utca </w:t>
      </w:r>
      <w:r w:rsidRPr="00151054">
        <w:rPr>
          <w:rFonts w:ascii="Arial" w:eastAsia="Aptos" w:hAnsi="Arial" w:cs="Arial"/>
          <w:sz w:val="24"/>
          <w:szCs w:val="24"/>
        </w:rPr>
        <w:t>forgalmi rendjét az alábbiak szerint szabályozza.</w:t>
      </w:r>
    </w:p>
    <w:p w14:paraId="1039C52E" w14:textId="77777777" w:rsidR="00151054" w:rsidRPr="00151054" w:rsidRDefault="00151054" w:rsidP="00151054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</w:rPr>
      </w:pPr>
    </w:p>
    <w:p w14:paraId="134E2644" w14:textId="77777777" w:rsidR="00151054" w:rsidRPr="00151054" w:rsidRDefault="00151054" w:rsidP="00151054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Calibri" w:hAnsi="Arial" w:cs="Arial"/>
          <w:bCs/>
          <w:iCs/>
          <w:sz w:val="24"/>
          <w:szCs w:val="24"/>
          <w:lang w:eastAsia="hu-HU"/>
        </w:rPr>
      </w:pPr>
      <w:r w:rsidRPr="00151054">
        <w:rPr>
          <w:rFonts w:ascii="Arial" w:eastAsia="Calibri" w:hAnsi="Arial" w:cs="Arial"/>
          <w:bCs/>
          <w:iCs/>
          <w:sz w:val="24"/>
          <w:szCs w:val="24"/>
          <w:lang w:eastAsia="hu-HU"/>
        </w:rPr>
        <w:t>-</w:t>
      </w:r>
      <w:r w:rsidRPr="00151054">
        <w:rPr>
          <w:rFonts w:ascii="Arial" w:eastAsia="Calibri" w:hAnsi="Arial" w:cs="Arial"/>
          <w:bCs/>
          <w:iCs/>
          <w:sz w:val="24"/>
          <w:szCs w:val="24"/>
          <w:lang w:eastAsia="hu-HU"/>
        </w:rPr>
        <w:tab/>
        <w:t>A Napsugár utcában érvényben lévő 30km/h-s sebességkorlátozást fenntartja.</w:t>
      </w:r>
    </w:p>
    <w:p w14:paraId="381ECD27" w14:textId="77777777" w:rsidR="00151054" w:rsidRPr="00151054" w:rsidRDefault="00151054" w:rsidP="00151054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151054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151054">
        <w:rPr>
          <w:rFonts w:ascii="Arial" w:eastAsia="Calibri" w:hAnsi="Arial" w:cs="Arial"/>
          <w:bCs/>
          <w:iCs/>
          <w:sz w:val="24"/>
          <w:szCs w:val="24"/>
        </w:rPr>
        <w:tab/>
        <w:t>A Napsugár utcában 2022 évben kihelyezésre került 2 db forgalomcsillapító küszöb, és a küszöbök elé kihelyezett „Egyenetlen úttest” veszélyt jelző táblák eltávolítását el</w:t>
      </w:r>
      <w:r w:rsidRPr="00151054">
        <w:rPr>
          <w:rFonts w:ascii="Arial" w:eastAsia="Calibri" w:hAnsi="Arial" w:cs="Arial"/>
          <w:sz w:val="24"/>
          <w:szCs w:val="24"/>
        </w:rPr>
        <w:t>rendeli.</w:t>
      </w:r>
    </w:p>
    <w:p w14:paraId="10B131D4" w14:textId="77777777" w:rsidR="00151054" w:rsidRPr="00151054" w:rsidRDefault="00151054" w:rsidP="00151054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78D151A0" w14:textId="77777777" w:rsidR="00151054" w:rsidRPr="00151054" w:rsidRDefault="00151054" w:rsidP="00151054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1054">
        <w:rPr>
          <w:rFonts w:ascii="Arial" w:eastAsia="Calibri" w:hAnsi="Arial" w:cs="Arial"/>
          <w:bCs/>
          <w:iCs/>
          <w:sz w:val="24"/>
          <w:szCs w:val="24"/>
        </w:rPr>
        <w:t>A Képviselő-testület egyúttal felkéri a Jegyzőt, hogy a sebességcsökkentő küszöbök és táblák eltávolításáról gondoskodjon.</w:t>
      </w:r>
    </w:p>
    <w:p w14:paraId="11356F7F" w14:textId="77777777" w:rsidR="00151054" w:rsidRPr="00151054" w:rsidRDefault="00151054" w:rsidP="0015105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A032517" w14:textId="77777777" w:rsidR="00151054" w:rsidRPr="00151054" w:rsidRDefault="00151054" w:rsidP="0015105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75B2C7E8" w14:textId="77777777" w:rsidR="00151054" w:rsidRPr="00151054" w:rsidRDefault="00151054" w:rsidP="00151054">
      <w:pPr>
        <w:spacing w:after="0" w:line="240" w:lineRule="auto"/>
        <w:rPr>
          <w:rFonts w:ascii="Arial" w:eastAsia="Aptos" w:hAnsi="Arial" w:cs="Arial"/>
          <w:sz w:val="24"/>
          <w:szCs w:val="24"/>
        </w:rPr>
      </w:pPr>
      <w:r w:rsidRPr="00151054">
        <w:rPr>
          <w:rFonts w:ascii="Arial" w:eastAsia="Aptos" w:hAnsi="Arial" w:cs="Arial"/>
          <w:sz w:val="24"/>
          <w:szCs w:val="24"/>
          <w:u w:val="single"/>
        </w:rPr>
        <w:t>Határidő</w:t>
      </w:r>
      <w:r w:rsidRPr="00151054">
        <w:rPr>
          <w:rFonts w:ascii="Arial" w:eastAsia="Aptos" w:hAnsi="Arial" w:cs="Arial"/>
          <w:sz w:val="24"/>
          <w:szCs w:val="24"/>
        </w:rPr>
        <w:t>: 2025.02.28.</w:t>
      </w:r>
    </w:p>
    <w:p w14:paraId="66AC0657" w14:textId="77777777" w:rsidR="00151054" w:rsidRPr="00151054" w:rsidRDefault="00151054" w:rsidP="00151054">
      <w:pPr>
        <w:spacing w:after="0" w:line="240" w:lineRule="auto"/>
        <w:rPr>
          <w:rFonts w:ascii="Arial" w:eastAsia="Aptos" w:hAnsi="Arial" w:cs="Arial"/>
          <w:sz w:val="24"/>
          <w:szCs w:val="24"/>
        </w:rPr>
      </w:pPr>
      <w:r w:rsidRPr="00151054">
        <w:rPr>
          <w:rFonts w:ascii="Arial" w:eastAsia="Aptos" w:hAnsi="Arial" w:cs="Arial"/>
          <w:sz w:val="24"/>
          <w:szCs w:val="24"/>
          <w:u w:val="single"/>
        </w:rPr>
        <w:t>Felelős</w:t>
      </w:r>
      <w:r w:rsidRPr="00151054">
        <w:rPr>
          <w:rFonts w:ascii="Arial" w:eastAsia="Aptos" w:hAnsi="Arial" w:cs="Arial"/>
          <w:sz w:val="24"/>
          <w:szCs w:val="24"/>
        </w:rPr>
        <w:t>: jegyző (Városfejlesztési és -üzemeltetési Iroda)</w:t>
      </w:r>
    </w:p>
    <w:p w14:paraId="707C2992" w14:textId="77777777" w:rsidR="00151054" w:rsidRPr="00151054" w:rsidRDefault="00151054" w:rsidP="0015105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7A237BF5" w14:textId="77777777" w:rsidR="00A37B0D" w:rsidRPr="00A37B0D" w:rsidRDefault="00A37B0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51054"/>
    <w:rsid w:val="00164D9F"/>
    <w:rsid w:val="00204823"/>
    <w:rsid w:val="00233475"/>
    <w:rsid w:val="00243B69"/>
    <w:rsid w:val="0029044B"/>
    <w:rsid w:val="002B4966"/>
    <w:rsid w:val="002B4C38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A30161"/>
    <w:rsid w:val="00A37B0D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A48B3"/>
    <w:rsid w:val="00CC3D56"/>
    <w:rsid w:val="00D26471"/>
    <w:rsid w:val="00D30F00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2025-02-10T07:17:00Z</dcterms:created>
  <dcterms:modified xsi:type="dcterms:W3CDTF">2025-02-10T07:17:00Z</dcterms:modified>
</cp:coreProperties>
</file>