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47BE" w14:textId="77777777" w:rsidR="00C9601B" w:rsidRPr="00C9601B" w:rsidRDefault="00C9601B" w:rsidP="00C9601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9601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58A1EC3" w14:textId="77777777" w:rsidR="00C9601B" w:rsidRPr="00C9601B" w:rsidRDefault="00C9601B" w:rsidP="00C9601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9601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13/2025. (I.29.) </w:t>
      </w:r>
      <w:r w:rsidRPr="00C9601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ECAF768" w14:textId="77777777" w:rsidR="00C9601B" w:rsidRPr="00C9601B" w:rsidRDefault="00C9601B" w:rsidP="00C960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B821F15" w14:textId="77777777" w:rsidR="00C9601B" w:rsidRPr="00C9601B" w:rsidRDefault="00C9601B" w:rsidP="00C960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9601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 Városi Televízió Nonprofit Kft. 2025. évi üzleti tervének elfogadása tárgyában</w:t>
      </w:r>
    </w:p>
    <w:p w14:paraId="09EF3B5A" w14:textId="77777777" w:rsidR="00C9601B" w:rsidRPr="00C9601B" w:rsidRDefault="00C9601B" w:rsidP="00C9601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39C4B38D" w14:textId="77777777" w:rsidR="00C9601B" w:rsidRPr="00C9601B" w:rsidRDefault="00C9601B" w:rsidP="00C960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29097B" w14:textId="77777777" w:rsidR="00C9601B" w:rsidRPr="00C9601B" w:rsidRDefault="00C9601B" w:rsidP="00C960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9601B">
        <w:rPr>
          <w:rFonts w:ascii="Arial" w:eastAsia="Calibri" w:hAnsi="Arial" w:cs="Arial"/>
          <w:sz w:val="24"/>
        </w:rPr>
        <w:t>1. Mór Városi Önkormányzat Képviselő-testülete – az alapító részéről - a Mór Városi Televízió Nonprofit Kft. 2025. évi üzleti tervét az 1. mellékletben foglaltak alapján az alábbiak szerint hagyja jóvá:</w:t>
      </w:r>
    </w:p>
    <w:p w14:paraId="235D84AF" w14:textId="77777777" w:rsidR="00C9601B" w:rsidRPr="00C9601B" w:rsidRDefault="00C9601B" w:rsidP="00C9601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</w:p>
    <w:p w14:paraId="55B7EE9C" w14:textId="77777777" w:rsidR="00C9601B" w:rsidRPr="00C9601B" w:rsidRDefault="00C9601B" w:rsidP="00C9601B">
      <w:pPr>
        <w:numPr>
          <w:ilvl w:val="1"/>
          <w:numId w:val="15"/>
        </w:numPr>
        <w:tabs>
          <w:tab w:val="right" w:pos="7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601B">
        <w:rPr>
          <w:rFonts w:ascii="Arial" w:eastAsia="Times New Roman" w:hAnsi="Arial" w:cs="Arial"/>
          <w:sz w:val="24"/>
          <w:szCs w:val="24"/>
          <w:lang w:eastAsia="hu-HU"/>
        </w:rPr>
        <w:t>a közhasznú tevékenység bevétele</w:t>
      </w:r>
      <w:r w:rsidRPr="00C9601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54.600 </w:t>
      </w:r>
      <w:proofErr w:type="spellStart"/>
      <w:r w:rsidRPr="00C9601B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0C49C9FD" w14:textId="77777777" w:rsidR="00C9601B" w:rsidRPr="00C9601B" w:rsidRDefault="00C9601B" w:rsidP="00C9601B">
      <w:pPr>
        <w:numPr>
          <w:ilvl w:val="1"/>
          <w:numId w:val="15"/>
        </w:numPr>
        <w:tabs>
          <w:tab w:val="right" w:pos="7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601B">
        <w:rPr>
          <w:rFonts w:ascii="Arial" w:eastAsia="Times New Roman" w:hAnsi="Arial" w:cs="Arial"/>
          <w:sz w:val="24"/>
          <w:szCs w:val="24"/>
          <w:lang w:eastAsia="hu-HU"/>
        </w:rPr>
        <w:t>a közhasznú tevékenység ráfordítása</w:t>
      </w:r>
      <w:r w:rsidRPr="00C9601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54.991 </w:t>
      </w:r>
      <w:proofErr w:type="spellStart"/>
      <w:r w:rsidRPr="00C9601B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05D6B74B" w14:textId="77777777" w:rsidR="00C9601B" w:rsidRPr="00C9601B" w:rsidRDefault="00C9601B" w:rsidP="00C9601B">
      <w:pPr>
        <w:numPr>
          <w:ilvl w:val="1"/>
          <w:numId w:val="15"/>
        </w:numPr>
        <w:tabs>
          <w:tab w:val="right" w:pos="7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601B">
        <w:rPr>
          <w:rFonts w:ascii="Arial" w:eastAsia="Times New Roman" w:hAnsi="Arial" w:cs="Arial"/>
          <w:sz w:val="24"/>
          <w:szCs w:val="24"/>
          <w:lang w:eastAsia="hu-HU"/>
        </w:rPr>
        <w:t>a közhasznú tevékenység eredménye</w:t>
      </w:r>
      <w:r w:rsidRPr="00C9601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-391 </w:t>
      </w:r>
      <w:proofErr w:type="spellStart"/>
      <w:r w:rsidRPr="00C9601B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19427D8F" w14:textId="77777777" w:rsidR="00C9601B" w:rsidRPr="00C9601B" w:rsidRDefault="00C9601B" w:rsidP="00C9601B">
      <w:pPr>
        <w:numPr>
          <w:ilvl w:val="1"/>
          <w:numId w:val="15"/>
        </w:numPr>
        <w:tabs>
          <w:tab w:val="right" w:pos="7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601B">
        <w:rPr>
          <w:rFonts w:ascii="Arial" w:eastAsia="Times New Roman" w:hAnsi="Arial" w:cs="Arial"/>
          <w:sz w:val="24"/>
          <w:szCs w:val="24"/>
          <w:lang w:eastAsia="hu-HU"/>
        </w:rPr>
        <w:t>a vállalkozási tevékenység bevétele</w:t>
      </w:r>
      <w:r w:rsidRPr="00C9601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1.500 </w:t>
      </w:r>
      <w:proofErr w:type="spellStart"/>
      <w:r w:rsidRPr="00C9601B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26D78B1A" w14:textId="77777777" w:rsidR="00C9601B" w:rsidRPr="00C9601B" w:rsidRDefault="00C9601B" w:rsidP="00C9601B">
      <w:pPr>
        <w:numPr>
          <w:ilvl w:val="1"/>
          <w:numId w:val="15"/>
        </w:numPr>
        <w:tabs>
          <w:tab w:val="right" w:pos="7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601B">
        <w:rPr>
          <w:rFonts w:ascii="Arial" w:eastAsia="Times New Roman" w:hAnsi="Arial" w:cs="Arial"/>
          <w:sz w:val="24"/>
          <w:szCs w:val="24"/>
          <w:lang w:eastAsia="hu-HU"/>
        </w:rPr>
        <w:t>a vállalkozási tevékenység ráfordítása</w:t>
      </w:r>
      <w:r w:rsidRPr="00C9601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1.068 </w:t>
      </w:r>
      <w:proofErr w:type="spellStart"/>
      <w:r w:rsidRPr="00C9601B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3600281B" w14:textId="77777777" w:rsidR="00C9601B" w:rsidRPr="00C9601B" w:rsidRDefault="00C9601B" w:rsidP="00C9601B">
      <w:pPr>
        <w:numPr>
          <w:ilvl w:val="1"/>
          <w:numId w:val="15"/>
        </w:numPr>
        <w:tabs>
          <w:tab w:val="right" w:pos="7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601B">
        <w:rPr>
          <w:rFonts w:ascii="Arial" w:eastAsia="Times New Roman" w:hAnsi="Arial" w:cs="Arial"/>
          <w:sz w:val="24"/>
          <w:szCs w:val="24"/>
          <w:lang w:eastAsia="hu-HU"/>
        </w:rPr>
        <w:t>a vállalkozási tevékenység adózott eredménye</w:t>
      </w:r>
      <w:proofErr w:type="gramStart"/>
      <w:r w:rsidRPr="00C9601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393</w:t>
      </w:r>
      <w:proofErr w:type="gramEnd"/>
      <w:r w:rsidRPr="00C9601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C9601B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</w:p>
    <w:p w14:paraId="3F0F6E79" w14:textId="77777777" w:rsidR="00C9601B" w:rsidRPr="00C9601B" w:rsidRDefault="00C9601B" w:rsidP="00C9601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</w:p>
    <w:p w14:paraId="4E0DE98E" w14:textId="77777777" w:rsidR="00C9601B" w:rsidRPr="00C9601B" w:rsidRDefault="00C9601B" w:rsidP="00C9601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C9601B">
        <w:rPr>
          <w:rFonts w:ascii="Arial" w:eastAsia="Calibri" w:hAnsi="Arial" w:cs="Arial"/>
          <w:sz w:val="24"/>
        </w:rPr>
        <w:t xml:space="preserve">2. A Képviselő-testület a Társaság 2025. évi működtetéséhez 52.400 </w:t>
      </w:r>
      <w:proofErr w:type="spellStart"/>
      <w:r w:rsidRPr="00C9601B">
        <w:rPr>
          <w:rFonts w:ascii="Arial" w:eastAsia="Calibri" w:hAnsi="Arial" w:cs="Arial"/>
          <w:sz w:val="24"/>
        </w:rPr>
        <w:t>eFt</w:t>
      </w:r>
      <w:proofErr w:type="spellEnd"/>
      <w:r w:rsidRPr="00C9601B">
        <w:rPr>
          <w:rFonts w:ascii="Arial" w:eastAsia="Calibri" w:hAnsi="Arial" w:cs="Arial"/>
          <w:sz w:val="24"/>
        </w:rPr>
        <w:t xml:space="preserve"> összegű működési célú támogatást biztosít.</w:t>
      </w:r>
    </w:p>
    <w:p w14:paraId="06C5BF03" w14:textId="77777777" w:rsidR="00C9601B" w:rsidRPr="00C9601B" w:rsidRDefault="00C9601B" w:rsidP="00C960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3D8212" w14:textId="77777777" w:rsidR="00C9601B" w:rsidRPr="00C9601B" w:rsidRDefault="00C9601B" w:rsidP="00C960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01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9601B">
        <w:rPr>
          <w:rFonts w:ascii="Arial" w:eastAsia="Calibri" w:hAnsi="Arial" w:cs="Arial"/>
          <w:sz w:val="24"/>
          <w:szCs w:val="24"/>
        </w:rPr>
        <w:t>: folyamatos</w:t>
      </w:r>
    </w:p>
    <w:p w14:paraId="31B3DE48" w14:textId="77777777" w:rsidR="00C9601B" w:rsidRPr="00C9601B" w:rsidRDefault="00C9601B" w:rsidP="00C960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01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9601B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C9601B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C9601B">
        <w:rPr>
          <w:rFonts w:ascii="Arial" w:eastAsia="Calibri" w:hAnsi="Arial" w:cs="Arial"/>
          <w:sz w:val="24"/>
          <w:szCs w:val="24"/>
        </w:rPr>
        <w:t>Pénzügyi Iroda)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2025-02-10T06:58:00Z</dcterms:created>
  <dcterms:modified xsi:type="dcterms:W3CDTF">2025-02-10T06:58:00Z</dcterms:modified>
</cp:coreProperties>
</file>