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517601AB" w:rsidR="004024E9" w:rsidRDefault="00B75B8F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23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B9C7A1E" w14:textId="262B9BAC" w:rsidR="00243B69" w:rsidRPr="00243B69" w:rsidRDefault="00243B69" w:rsidP="00243B6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243B6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202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5</w:t>
      </w:r>
      <w:r w:rsidRPr="00243B6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. január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23</w:t>
      </w:r>
      <w:r w:rsidRPr="00243B6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-i soron kívüli nyilvános ülés napirendje tárgyában</w:t>
      </w:r>
    </w:p>
    <w:bookmarkEnd w:id="4"/>
    <w:p w14:paraId="1D05BC59" w14:textId="77777777" w:rsidR="00243B69" w:rsidRPr="00243B69" w:rsidRDefault="00243B69" w:rsidP="00243B6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01767F2" w14:textId="77777777" w:rsidR="00243B69" w:rsidRPr="00243B69" w:rsidRDefault="00243B69" w:rsidP="00243B6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243B69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236DA52D" w14:textId="77777777" w:rsidR="00F05D33" w:rsidRPr="004024E9" w:rsidRDefault="00F05D33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F07217B" w14:textId="77777777" w:rsidR="00243B69" w:rsidRPr="00243B69" w:rsidRDefault="00243B69" w:rsidP="00243B69">
      <w:pPr>
        <w:numPr>
          <w:ilvl w:val="0"/>
          <w:numId w:val="6"/>
        </w:numPr>
        <w:spacing w:after="0" w:line="36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243B69">
        <w:rPr>
          <w:rFonts w:ascii="Arial" w:eastAsia="Calibri" w:hAnsi="Arial" w:cs="Arial"/>
          <w:sz w:val="24"/>
          <w:szCs w:val="24"/>
          <w:lang w:eastAsia="hu-HU"/>
        </w:rPr>
        <w:t>JAVASLAT a Móri Polgármesteri Hivatalban foglalkoztatott köztisztviselők 2025. évi illetményalapjáról szóló önkormányzati rendelet megalkotása tárgyában</w:t>
      </w:r>
    </w:p>
    <w:p w14:paraId="5F9C515C" w14:textId="77777777" w:rsidR="00243B69" w:rsidRPr="00243B69" w:rsidRDefault="00243B69" w:rsidP="00243B69">
      <w:pPr>
        <w:numPr>
          <w:ilvl w:val="0"/>
          <w:numId w:val="6"/>
        </w:numPr>
        <w:spacing w:after="0" w:line="36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243B69">
        <w:rPr>
          <w:rFonts w:ascii="Arial" w:eastAsia="Calibri" w:hAnsi="Arial" w:cs="Arial"/>
          <w:sz w:val="24"/>
          <w:szCs w:val="24"/>
          <w:lang w:eastAsia="hu-HU"/>
        </w:rPr>
        <w:t>JAVASLAT pedagógus béremeléshez szükséges forrás biztosítása tárgyában</w:t>
      </w:r>
    </w:p>
    <w:p w14:paraId="0AEA22EC" w14:textId="77777777" w:rsidR="00243B69" w:rsidRPr="00243B69" w:rsidRDefault="00243B69" w:rsidP="00243B69">
      <w:pPr>
        <w:numPr>
          <w:ilvl w:val="0"/>
          <w:numId w:val="6"/>
        </w:numPr>
        <w:spacing w:after="0" w:line="36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243B69">
        <w:rPr>
          <w:rFonts w:ascii="Arial" w:eastAsia="Calibri" w:hAnsi="Arial" w:cs="Arial"/>
          <w:sz w:val="24"/>
          <w:szCs w:val="24"/>
          <w:lang w:eastAsia="hu-HU"/>
        </w:rPr>
        <w:t xml:space="preserve">JAVASLAT </w:t>
      </w:r>
      <w:r w:rsidRPr="00243B69">
        <w:rPr>
          <w:rFonts w:ascii="Arial" w:eastAsia="Calibri" w:hAnsi="Arial" w:cs="Arial"/>
          <w:bCs/>
          <w:sz w:val="24"/>
          <w:szCs w:val="24"/>
          <w:lang w:eastAsia="hu-HU"/>
        </w:rPr>
        <w:t>a Móri Önkormányzati Tűzoltóság támogatási kérelme tárgyában</w:t>
      </w: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A64F7"/>
    <w:rsid w:val="009B7E7E"/>
    <w:rsid w:val="00A30161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2025-01-22T10:27:00Z</dcterms:created>
  <dcterms:modified xsi:type="dcterms:W3CDTF">2025-01-23T07:15:00Z</dcterms:modified>
</cp:coreProperties>
</file>