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CEBF" w14:textId="77777777" w:rsidR="00AB698B" w:rsidRPr="00AB698B" w:rsidRDefault="00AB698B" w:rsidP="00AB698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B698B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9693C0B" w14:textId="77777777" w:rsidR="00AB698B" w:rsidRPr="00AB698B" w:rsidRDefault="00AB698B" w:rsidP="00AB698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B698B">
        <w:rPr>
          <w:rFonts w:ascii="Arial" w:hAnsi="Arial" w:cs="Arial"/>
          <w:b/>
          <w:sz w:val="24"/>
          <w:szCs w:val="24"/>
        </w:rPr>
        <w:t>23/2024. (II.20.) határozata</w:t>
      </w:r>
    </w:p>
    <w:p w14:paraId="153156DA" w14:textId="77777777" w:rsidR="00AB698B" w:rsidRPr="00AB698B" w:rsidRDefault="00AB698B" w:rsidP="00AB698B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AB698B">
        <w:rPr>
          <w:rFonts w:ascii="Arial" w:hAnsi="Arial"/>
          <w:b/>
          <w:sz w:val="24"/>
          <w:szCs w:val="24"/>
          <w:u w:val="single"/>
        </w:rPr>
        <w:t>a „Nyelvoktatás fejlesztéséért” Petőfi Sándor Általános Iskola Alapítványa támogatási kérelme tárgyában</w:t>
      </w:r>
    </w:p>
    <w:p w14:paraId="20DDAF68" w14:textId="77777777" w:rsidR="00AB698B" w:rsidRPr="00AB698B" w:rsidRDefault="00AB698B" w:rsidP="00AB698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739EE3D2" w14:textId="77777777" w:rsidR="00AB698B" w:rsidRPr="00AB698B" w:rsidRDefault="00AB698B" w:rsidP="00AB698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AB698B">
        <w:rPr>
          <w:rFonts w:ascii="Arial" w:hAnsi="Arial" w:cs="Arial"/>
          <w:sz w:val="24"/>
          <w:szCs w:val="24"/>
        </w:rPr>
        <w:t xml:space="preserve">Német Nemzetiségi Önkormányzat Mór Képviselő-testülete a „Nyelvoktatás fejlesztéséért” Petőfi Sándor Általános Iskola Alapítványa részére az iskola épületében berendezésre kerülő „sváb sarok” felállításához, próbababákra </w:t>
      </w:r>
      <w:proofErr w:type="gramStart"/>
      <w:r w:rsidRPr="00AB698B">
        <w:rPr>
          <w:rFonts w:ascii="Arial" w:hAnsi="Arial" w:cs="Arial"/>
          <w:sz w:val="24"/>
          <w:szCs w:val="24"/>
        </w:rPr>
        <w:t>40.000,-</w:t>
      </w:r>
      <w:proofErr w:type="gramEnd"/>
      <w:r w:rsidRPr="00AB698B">
        <w:rPr>
          <w:rFonts w:ascii="Arial" w:hAnsi="Arial" w:cs="Arial"/>
          <w:sz w:val="24"/>
          <w:szCs w:val="24"/>
        </w:rPr>
        <w:t xml:space="preserve"> forint vissza nem térítendő támogatást nyújt.</w:t>
      </w:r>
    </w:p>
    <w:p w14:paraId="3196F496" w14:textId="77777777" w:rsidR="00AB698B" w:rsidRPr="00AB698B" w:rsidRDefault="00AB698B" w:rsidP="00AB698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0731FDBB" w14:textId="77777777" w:rsidR="00AB698B" w:rsidRPr="00AB698B" w:rsidRDefault="00AB698B" w:rsidP="00AB698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AB698B">
        <w:rPr>
          <w:rFonts w:ascii="Arial" w:hAnsi="Arial" w:cs="Arial"/>
          <w:sz w:val="24"/>
          <w:szCs w:val="24"/>
        </w:rPr>
        <w:t>A Képviselő-testület egyúttal felhatalmazza az elnököt a támogatási szerződés aláírására.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6DF5F6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4AD9">
        <w:rPr>
          <w:rFonts w:ascii="Arial" w:hAnsi="Arial" w:cs="Arial"/>
          <w:sz w:val="24"/>
          <w:szCs w:val="24"/>
        </w:rPr>
        <w:t>február 20.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10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  <w:num w:numId="12" w16cid:durableId="516818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A3BE0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2024-02-26T14:28:00Z</dcterms:created>
  <dcterms:modified xsi:type="dcterms:W3CDTF">2024-02-26T14:28:00Z</dcterms:modified>
</cp:coreProperties>
</file>