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4EED1464" w:rsidR="004024E9" w:rsidRDefault="00B771BB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415D868" w14:textId="77777777" w:rsidR="00EA0375" w:rsidRPr="005B6B0C" w:rsidRDefault="00EA037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6CEFD1EB" w:rsidR="004024E9" w:rsidRPr="004024E9" w:rsidRDefault="00C52E58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C52E5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„Petőfi” Horgász Egyesület támogatási kérelme tárgyában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C05ED8B" w14:textId="77777777" w:rsidR="00C52E58" w:rsidRPr="00C52E58" w:rsidRDefault="00C52E58" w:rsidP="00C52E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E58">
        <w:rPr>
          <w:rFonts w:ascii="Arial" w:eastAsia="Calibri" w:hAnsi="Arial" w:cs="Arial"/>
          <w:sz w:val="24"/>
          <w:szCs w:val="24"/>
        </w:rPr>
        <w:t xml:space="preserve">Mór Városi Önkormányzat Képviselő-testülete a Móri „Petőfi” Horgász Egyesület részére </w:t>
      </w:r>
      <w:r w:rsidRPr="00C52E58">
        <w:rPr>
          <w:rFonts w:ascii="Arial" w:eastAsia="Calibri" w:hAnsi="Arial" w:cs="Arial"/>
          <w:b/>
          <w:bCs/>
          <w:sz w:val="24"/>
          <w:szCs w:val="24"/>
        </w:rPr>
        <w:t>991 943 Ft</w:t>
      </w:r>
      <w:r w:rsidRPr="00C52E58">
        <w:rPr>
          <w:rFonts w:ascii="Arial" w:eastAsia="Calibri" w:hAnsi="Arial" w:cs="Arial"/>
          <w:sz w:val="24"/>
          <w:szCs w:val="24"/>
        </w:rPr>
        <w:t xml:space="preserve">, azaz Kilencszázkilencvenegyezer-kilencszáznegyvenhárom forint támogatást biztosít. A támogatás a Mór Látóhegy II. számú tó gátjának megerősítésére elvégzett munkálatok kifizetésére használható fel. </w:t>
      </w:r>
    </w:p>
    <w:p w14:paraId="1A76CFBB" w14:textId="77777777" w:rsidR="00C52E58" w:rsidRPr="00C52E58" w:rsidRDefault="00C52E58" w:rsidP="00C52E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0BF16E" w14:textId="77777777" w:rsidR="00C52E58" w:rsidRPr="00C52E58" w:rsidRDefault="00C52E58" w:rsidP="00C52E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E58">
        <w:rPr>
          <w:rFonts w:ascii="Arial" w:eastAsia="Calibri" w:hAnsi="Arial" w:cs="Arial"/>
          <w:sz w:val="24"/>
          <w:szCs w:val="24"/>
        </w:rPr>
        <w:t>A támogatási összeg fedezete az általános tartalékkeret terhére biztosított.</w:t>
      </w:r>
    </w:p>
    <w:p w14:paraId="7439E126" w14:textId="77777777" w:rsidR="00C52E58" w:rsidRPr="00C52E58" w:rsidRDefault="00C52E58" w:rsidP="00C52E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7F66FD" w14:textId="77777777" w:rsidR="00C52E58" w:rsidRPr="00C52E58" w:rsidRDefault="00C52E58" w:rsidP="00C52E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E58">
        <w:rPr>
          <w:rFonts w:ascii="Arial" w:eastAsia="Calibri" w:hAnsi="Arial" w:cs="Arial"/>
          <w:sz w:val="24"/>
          <w:szCs w:val="24"/>
        </w:rPr>
        <w:t>A Képviselő-testület felhatalmazza a polgármestert a támogatási szerződés aláírására.</w:t>
      </w:r>
    </w:p>
    <w:p w14:paraId="119EDF3D" w14:textId="77777777" w:rsidR="00C52E58" w:rsidRPr="00C52E58" w:rsidRDefault="00C52E58" w:rsidP="00C52E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E6ED39" w14:textId="77777777" w:rsidR="00C52E58" w:rsidRPr="00C52E58" w:rsidRDefault="00C52E58" w:rsidP="00C52E5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C52E58"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  <w:t xml:space="preserve">A megállapított támogatás kifizetése banki átutalással történik 2024. 12. 04-ig. </w:t>
      </w:r>
    </w:p>
    <w:p w14:paraId="342750D1" w14:textId="77777777" w:rsidR="00C52E58" w:rsidRPr="00C52E58" w:rsidRDefault="00C52E58" w:rsidP="00C52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35422BD" w14:textId="77777777" w:rsidR="00C52E58" w:rsidRPr="00C52E58" w:rsidRDefault="00C52E58" w:rsidP="00C52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2E58">
        <w:rPr>
          <w:rFonts w:ascii="Arial" w:eastAsia="Times New Roman" w:hAnsi="Arial" w:cs="Arial"/>
          <w:sz w:val="24"/>
          <w:szCs w:val="24"/>
          <w:lang w:eastAsia="hu-HU"/>
        </w:rPr>
        <w:t>A támogatott köteles a támogatás összegének felhasználásáról a civil szervezetek pályázati és eseti önkormányzati támogatásáról szóló 21/2015. (VI.3.) önkormányzati rendelet szerint legkésőbb 2025. január 31-ig elszámolni.</w:t>
      </w:r>
    </w:p>
    <w:p w14:paraId="2DC58B12" w14:textId="77777777" w:rsidR="00C52E58" w:rsidRPr="00C52E58" w:rsidRDefault="00C52E58" w:rsidP="00C52E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750649" w14:textId="77777777" w:rsidR="00C52E58" w:rsidRPr="00C52E58" w:rsidRDefault="00C52E58" w:rsidP="00C52E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2E5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52E5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26B3B94EC29D4987AAC2ADAEA67D36AA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C52E58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3A7EE2B4" w14:textId="77777777" w:rsidR="00C52E58" w:rsidRPr="00C52E58" w:rsidRDefault="00C52E58" w:rsidP="00C52E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2E5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52E5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18E24B048AA240C2A870EBF410B2A794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C52E58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C52E58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18E24B048AA240C2A870EBF410B2A794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C52E58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C52E58">
        <w:rPr>
          <w:rFonts w:ascii="Arial" w:eastAsia="Calibri" w:hAnsi="Arial" w:cs="Arial"/>
          <w:sz w:val="24"/>
          <w:szCs w:val="24"/>
        </w:rPr>
        <w:t>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05420"/>
    <w:rsid w:val="00164D9F"/>
    <w:rsid w:val="00204823"/>
    <w:rsid w:val="00233475"/>
    <w:rsid w:val="0038264F"/>
    <w:rsid w:val="003D14E2"/>
    <w:rsid w:val="003E2631"/>
    <w:rsid w:val="003F5CB6"/>
    <w:rsid w:val="004024E9"/>
    <w:rsid w:val="00412A33"/>
    <w:rsid w:val="0041686E"/>
    <w:rsid w:val="00454023"/>
    <w:rsid w:val="00474A43"/>
    <w:rsid w:val="00475D87"/>
    <w:rsid w:val="00491C0D"/>
    <w:rsid w:val="004C5F7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F7EED"/>
    <w:rsid w:val="00B2309B"/>
    <w:rsid w:val="00B771BB"/>
    <w:rsid w:val="00B8346B"/>
    <w:rsid w:val="00BB2530"/>
    <w:rsid w:val="00C03F9A"/>
    <w:rsid w:val="00C32F0F"/>
    <w:rsid w:val="00C4497A"/>
    <w:rsid w:val="00C52E58"/>
    <w:rsid w:val="00C61D4F"/>
    <w:rsid w:val="00C94BB0"/>
    <w:rsid w:val="00CC3D56"/>
    <w:rsid w:val="00D26471"/>
    <w:rsid w:val="00D54ACE"/>
    <w:rsid w:val="00D649B6"/>
    <w:rsid w:val="00E4642C"/>
    <w:rsid w:val="00E80520"/>
    <w:rsid w:val="00EA0375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B3B94EC29D4987AAC2ADAEA67D36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62CDD7-45A7-4672-AF65-D213AD8BF4FC}"/>
      </w:docPartPr>
      <w:docPartBody>
        <w:p w:rsidR="00056741" w:rsidRDefault="00D85B27" w:rsidP="00D85B27">
          <w:pPr>
            <w:pStyle w:val="26B3B94EC29D4987AAC2ADAEA67D36A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8E24B048AA240C2A870EBF410B2A7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C074B8-75A1-423F-B4B0-B7E01F23AE5E}"/>
      </w:docPartPr>
      <w:docPartBody>
        <w:p w:rsidR="00056741" w:rsidRDefault="00D85B27" w:rsidP="00D85B27">
          <w:pPr>
            <w:pStyle w:val="18E24B048AA240C2A870EBF410B2A794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84"/>
    <w:rsid w:val="000104A3"/>
    <w:rsid w:val="00056741"/>
    <w:rsid w:val="00057B01"/>
    <w:rsid w:val="00825B57"/>
    <w:rsid w:val="008F3994"/>
    <w:rsid w:val="00B7525B"/>
    <w:rsid w:val="00BE59C6"/>
    <w:rsid w:val="00D85B27"/>
    <w:rsid w:val="00E00310"/>
    <w:rsid w:val="00E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85B27"/>
    <w:rPr>
      <w:color w:val="808080"/>
    </w:rPr>
  </w:style>
  <w:style w:type="paragraph" w:customStyle="1" w:styleId="26B3B94EC29D4987AAC2ADAEA67D36AA">
    <w:name w:val="26B3B94EC29D4987AAC2ADAEA67D36AA"/>
    <w:rsid w:val="00D85B27"/>
  </w:style>
  <w:style w:type="paragraph" w:customStyle="1" w:styleId="18E24B048AA240C2A870EBF410B2A794">
    <w:name w:val="18E24B048AA240C2A870EBF410B2A794"/>
    <w:rsid w:val="00D85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2024-11-27T07:53:00Z</dcterms:created>
  <dcterms:modified xsi:type="dcterms:W3CDTF">2024-11-28T09:41:00Z</dcterms:modified>
</cp:coreProperties>
</file>