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0ED2DF9A" w:rsidR="004024E9" w:rsidRPr="004024E9" w:rsidRDefault="00C27480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357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3E0FD386" w:rsidR="004024E9" w:rsidRPr="004024E9" w:rsidRDefault="009B09E2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9B09E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nem hatósági </w:t>
      </w:r>
      <w:proofErr w:type="spellStart"/>
      <w:r w:rsidRPr="009B09E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áras</w:t>
      </w:r>
      <w:proofErr w:type="spellEnd"/>
      <w:r w:rsidRPr="009B09E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egyéb fogyasztók távhőszolgáltatási díjának módosítása 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B449E50" w14:textId="77777777" w:rsidR="009B09E2" w:rsidRPr="009B09E2" w:rsidRDefault="009B09E2" w:rsidP="009B09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09E2">
        <w:rPr>
          <w:rFonts w:ascii="Arial" w:eastAsia="Calibri" w:hAnsi="Arial" w:cs="Arial"/>
          <w:sz w:val="24"/>
          <w:szCs w:val="24"/>
        </w:rPr>
        <w:t xml:space="preserve">Mór Városi Önkormányzat Képviselő-testülete a tulajdonos önkormányzat részéről azt a döntést hozza, hogy a MÓRHŐ Kft. a nem hatósági </w:t>
      </w:r>
      <w:proofErr w:type="spellStart"/>
      <w:r w:rsidRPr="009B09E2">
        <w:rPr>
          <w:rFonts w:ascii="Arial" w:eastAsia="Calibri" w:hAnsi="Arial" w:cs="Arial"/>
          <w:sz w:val="24"/>
          <w:szCs w:val="24"/>
        </w:rPr>
        <w:t>áras</w:t>
      </w:r>
      <w:proofErr w:type="spellEnd"/>
      <w:r w:rsidRPr="009B09E2">
        <w:rPr>
          <w:rFonts w:ascii="Arial" w:eastAsia="Calibri" w:hAnsi="Arial" w:cs="Arial"/>
          <w:sz w:val="24"/>
          <w:szCs w:val="24"/>
        </w:rPr>
        <w:t xml:space="preserve"> egyéb fogyasztók felé 2024. október 1-jétől a következő távhőszolgáltatási díjtételeket alkalmazza:</w:t>
      </w:r>
    </w:p>
    <w:p w14:paraId="327A2620" w14:textId="77777777" w:rsidR="009B09E2" w:rsidRPr="009B09E2" w:rsidRDefault="009B09E2" w:rsidP="009B0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688"/>
      </w:tblGrid>
      <w:tr w:rsidR="009B09E2" w:rsidRPr="009B09E2" w14:paraId="5E01381D" w14:textId="77777777" w:rsidTr="007C2E22">
        <w:trPr>
          <w:cantSplit/>
          <w:trHeight w:val="195"/>
          <w:jc w:val="center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62E8" w14:textId="77777777" w:rsidR="009B09E2" w:rsidRPr="009B09E2" w:rsidRDefault="009B09E2" w:rsidP="009B09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Díjtétel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A7C" w14:textId="77777777" w:rsidR="009B09E2" w:rsidRPr="009B09E2" w:rsidRDefault="009B09E2" w:rsidP="009B09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Díjmérték</w:t>
            </w:r>
          </w:p>
          <w:p w14:paraId="6DEAA678" w14:textId="77777777" w:rsidR="009B09E2" w:rsidRPr="009B09E2" w:rsidRDefault="009B09E2" w:rsidP="009B09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(ÁFA nélkül)</w:t>
            </w:r>
          </w:p>
        </w:tc>
      </w:tr>
      <w:tr w:rsidR="009B09E2" w:rsidRPr="009B09E2" w14:paraId="74EB86C5" w14:textId="77777777" w:rsidTr="007C2E22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8760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BB7" w14:textId="77777777" w:rsidR="009B09E2" w:rsidRPr="009B09E2" w:rsidRDefault="009B09E2" w:rsidP="009B09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  <w:u w:val="single"/>
              </w:rPr>
              <w:t>2024. 10. 01-től</w:t>
            </w:r>
          </w:p>
        </w:tc>
      </w:tr>
      <w:tr w:rsidR="009B09E2" w:rsidRPr="009B09E2" w14:paraId="130C05CB" w14:textId="77777777" w:rsidTr="007C2E22">
        <w:trPr>
          <w:trHeight w:val="31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E272F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ALAPDÍJ: (Ft/lm</w:t>
            </w:r>
            <w:r w:rsidRPr="009B09E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9B09E2">
              <w:rPr>
                <w:rFonts w:ascii="Arial" w:eastAsia="Calibri" w:hAnsi="Arial" w:cs="Arial"/>
                <w:sz w:val="24"/>
                <w:szCs w:val="24"/>
              </w:rPr>
              <w:t>/év)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1F40A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  <w:highlight w:val="yellow"/>
              </w:rPr>
            </w:pPr>
          </w:p>
        </w:tc>
      </w:tr>
      <w:tr w:rsidR="009B09E2" w:rsidRPr="009B09E2" w14:paraId="74CE5140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6EE6C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- fűtésszolgáltatás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58F7B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248,0</w:t>
            </w:r>
          </w:p>
        </w:tc>
      </w:tr>
      <w:tr w:rsidR="009B09E2" w:rsidRPr="009B09E2" w14:paraId="3EE339C8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FEFEC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- melegvíz szolgáltatás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40B53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138,0</w:t>
            </w:r>
          </w:p>
        </w:tc>
      </w:tr>
      <w:tr w:rsidR="009B09E2" w:rsidRPr="009B09E2" w14:paraId="157A7F67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2C8433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- fűtés- és melegvíz szolgáltatás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86A7F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386,0</w:t>
            </w:r>
          </w:p>
        </w:tc>
      </w:tr>
      <w:tr w:rsidR="009B09E2" w:rsidRPr="009B09E2" w14:paraId="241B9397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6503D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Teljesítménydíj (Ft/KW/év)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0E204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5.287,7</w:t>
            </w:r>
          </w:p>
        </w:tc>
      </w:tr>
      <w:tr w:rsidR="009B09E2" w:rsidRPr="009B09E2" w14:paraId="1EF4E71A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9BD0E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(fűtésszolgáltatásra vonatkozóan)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69A94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09E2" w:rsidRPr="009B09E2" w14:paraId="2416D18C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280ED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FŰTÉSI HŐDÍJ: (Ft/lm</w:t>
            </w:r>
            <w:r w:rsidRPr="009B09E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9B09E2">
              <w:rPr>
                <w:rFonts w:ascii="Arial" w:eastAsia="Calibri" w:hAnsi="Arial" w:cs="Arial"/>
                <w:sz w:val="24"/>
                <w:szCs w:val="24"/>
              </w:rPr>
              <w:t>/idény)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8CB94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9.288</w:t>
            </w:r>
          </w:p>
        </w:tc>
      </w:tr>
      <w:tr w:rsidR="009B09E2" w:rsidRPr="009B09E2" w14:paraId="2D0EF23C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71A71A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MÉRT HŐENERGIA DÍJA: (Ft/GJ)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44F9D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8.421</w:t>
            </w:r>
          </w:p>
        </w:tc>
      </w:tr>
      <w:tr w:rsidR="009B09E2" w:rsidRPr="009B09E2" w14:paraId="17C6F3F0" w14:textId="77777777" w:rsidTr="007C2E22">
        <w:trPr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41E" w14:textId="77777777" w:rsidR="009B09E2" w:rsidRPr="009B09E2" w:rsidRDefault="009B09E2" w:rsidP="009B09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sz w:val="24"/>
                <w:szCs w:val="24"/>
              </w:rPr>
              <w:t>MELEGVÍZ HŐDÍJA: (Ft/víz m</w:t>
            </w:r>
            <w:r w:rsidRPr="009B09E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9B09E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ED8" w14:textId="77777777" w:rsidR="009B09E2" w:rsidRPr="009B09E2" w:rsidRDefault="009B09E2" w:rsidP="009B09E2">
            <w:pPr>
              <w:spacing w:after="0" w:line="240" w:lineRule="auto"/>
              <w:ind w:right="470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9B09E2">
              <w:rPr>
                <w:rFonts w:ascii="Arial" w:eastAsia="Calibri" w:hAnsi="Arial" w:cs="Arial"/>
                <w:iCs/>
                <w:sz w:val="24"/>
                <w:szCs w:val="24"/>
              </w:rPr>
              <w:t>1.180,0</w:t>
            </w:r>
          </w:p>
        </w:tc>
      </w:tr>
    </w:tbl>
    <w:p w14:paraId="4688EBE5" w14:textId="77777777" w:rsidR="009B09E2" w:rsidRPr="009B09E2" w:rsidRDefault="009B09E2" w:rsidP="009B0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CE8264" w14:textId="77777777" w:rsidR="009B09E2" w:rsidRPr="009B09E2" w:rsidRDefault="009B09E2" w:rsidP="009B09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6CF3C5" w14:textId="77777777" w:rsidR="009B09E2" w:rsidRPr="009B09E2" w:rsidRDefault="009B09E2" w:rsidP="009B09E2">
      <w:pPr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9B09E2">
        <w:rPr>
          <w:rFonts w:ascii="Arial" w:eastAsia="Calibri" w:hAnsi="Arial" w:cs="Arial"/>
          <w:sz w:val="24"/>
          <w:szCs w:val="24"/>
        </w:rPr>
        <w:t xml:space="preserve">A Képviselő-testület egyidejűleg, 2024. október 1-jével hatályon kívül helyezi a nem hatósági </w:t>
      </w:r>
      <w:proofErr w:type="spellStart"/>
      <w:r w:rsidRPr="009B09E2">
        <w:rPr>
          <w:rFonts w:ascii="Arial" w:eastAsia="Calibri" w:hAnsi="Arial" w:cs="Arial"/>
          <w:sz w:val="24"/>
          <w:szCs w:val="24"/>
        </w:rPr>
        <w:t>áras</w:t>
      </w:r>
      <w:proofErr w:type="spellEnd"/>
      <w:r w:rsidRPr="009B09E2">
        <w:rPr>
          <w:rFonts w:ascii="Arial" w:eastAsia="Calibri" w:hAnsi="Arial" w:cs="Arial"/>
          <w:sz w:val="24"/>
          <w:szCs w:val="24"/>
        </w:rPr>
        <w:t xml:space="preserve"> egyéb fogyasztók távhőszolgáltatási díjának módosítása tárgyában</w:t>
      </w:r>
      <w:r w:rsidRPr="009B09E2" w:rsidDel="00E67E49">
        <w:rPr>
          <w:rFonts w:ascii="Arial" w:eastAsia="Calibri" w:hAnsi="Arial" w:cs="Arial"/>
          <w:sz w:val="24"/>
          <w:szCs w:val="24"/>
        </w:rPr>
        <w:t xml:space="preserve"> </w:t>
      </w:r>
      <w:r w:rsidRPr="009B09E2">
        <w:rPr>
          <w:rFonts w:ascii="Arial" w:eastAsia="Calibri" w:hAnsi="Arial" w:cs="Arial"/>
          <w:sz w:val="24"/>
          <w:szCs w:val="24"/>
        </w:rPr>
        <w:t>hozott 320/2023. (X.6.) határozatát.</w:t>
      </w:r>
    </w:p>
    <w:p w14:paraId="5CD0A44E" w14:textId="77777777" w:rsidR="009B09E2" w:rsidRPr="009B09E2" w:rsidRDefault="009B09E2" w:rsidP="009B09E2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B3C3913" w14:textId="77777777" w:rsidR="009B09E2" w:rsidRPr="009B09E2" w:rsidRDefault="009B09E2" w:rsidP="009B09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666797" w14:textId="77777777" w:rsidR="009B09E2" w:rsidRPr="009B09E2" w:rsidRDefault="009B09E2" w:rsidP="009B0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09E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B09E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4F325C41C5D6484A9C4EF008DCFE879D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9B09E2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53A0F5F4" w14:textId="77777777" w:rsidR="009B09E2" w:rsidRPr="009B09E2" w:rsidRDefault="009B09E2" w:rsidP="009B09E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09E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B09E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9D4E1E85F0B449AB3373613F2E3499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9B09E2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9B09E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9D4E1E85F0B449AB3373613F2E3499C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9B09E2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9B09E2">
        <w:rPr>
          <w:rFonts w:ascii="Arial" w:eastAsia="Calibri" w:hAnsi="Arial" w:cs="Arial"/>
          <w:sz w:val="24"/>
          <w:szCs w:val="24"/>
        </w:rPr>
        <w:t>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25C41C5D6484A9C4EF008DCFE87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CE73F8-F8AA-44C3-933B-07102B2F7A60}"/>
      </w:docPartPr>
      <w:docPartBody>
        <w:p w:rsidR="00D25960" w:rsidRDefault="004D5962" w:rsidP="004D5962">
          <w:pPr>
            <w:pStyle w:val="4F325C41C5D6484A9C4EF008DCFE879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9D4E1E85F0B449AB3373613F2E34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6AA6C4-AD45-4864-8B55-A972C332B818}"/>
      </w:docPartPr>
      <w:docPartBody>
        <w:p w:rsidR="00D25960" w:rsidRDefault="004D5962" w:rsidP="004D5962">
          <w:pPr>
            <w:pStyle w:val="49D4E1E85F0B449AB3373613F2E3499C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62"/>
    <w:rsid w:val="0010023F"/>
    <w:rsid w:val="004D5962"/>
    <w:rsid w:val="00BC138A"/>
    <w:rsid w:val="00D25960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5962"/>
    <w:rPr>
      <w:color w:val="808080"/>
    </w:rPr>
  </w:style>
  <w:style w:type="paragraph" w:customStyle="1" w:styleId="4F325C41C5D6484A9C4EF008DCFE879D">
    <w:name w:val="4F325C41C5D6484A9C4EF008DCFE879D"/>
    <w:rsid w:val="004D5962"/>
  </w:style>
  <w:style w:type="paragraph" w:customStyle="1" w:styleId="49D4E1E85F0B449AB3373613F2E3499C">
    <w:name w:val="49D4E1E85F0B449AB3373613F2E3499C"/>
    <w:rsid w:val="004D5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dcterms:created xsi:type="dcterms:W3CDTF">2024-10-31T07:17:00Z</dcterms:created>
  <dcterms:modified xsi:type="dcterms:W3CDTF">2024-10-31T07:17:00Z</dcterms:modified>
</cp:coreProperties>
</file>