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0079" w14:textId="77777777" w:rsidR="009626AA" w:rsidRPr="009626AA" w:rsidRDefault="009626AA" w:rsidP="009626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626AA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9626AA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9626AA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9626AA">
        <w:rPr>
          <w:rFonts w:ascii="Arial" w:eastAsia="Calibri" w:hAnsi="Arial" w:cs="Arial"/>
          <w:b/>
          <w:bCs/>
          <w:sz w:val="24"/>
          <w:szCs w:val="24"/>
        </w:rPr>
        <w:t>-</w:t>
      </w:r>
      <w:r w:rsidRPr="009626AA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73C5C818" w14:textId="77777777" w:rsidR="009626AA" w:rsidRPr="009626AA" w:rsidRDefault="009626AA" w:rsidP="009626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9626AA">
        <w:rPr>
          <w:rFonts w:ascii="Arial" w:eastAsia="Calibri" w:hAnsi="Arial" w:cs="Arial"/>
          <w:b/>
          <w:bCs/>
          <w:sz w:val="24"/>
          <w:szCs w:val="24"/>
        </w:rPr>
        <w:t>289/2024</w:t>
      </w:r>
      <w:r w:rsidRPr="009626AA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059A2C06" w14:textId="77777777" w:rsidR="009626AA" w:rsidRPr="009626AA" w:rsidRDefault="009626AA" w:rsidP="009626AA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6978A92" w14:textId="77777777" w:rsidR="009626AA" w:rsidRPr="009626AA" w:rsidRDefault="009626AA" w:rsidP="009626A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169"/>
      <w:r w:rsidRPr="009626A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Dr. Istvánfalvi Dávid alpolgármester képviselői tevékenységéről szóló tájékoztatója tárgyában</w:t>
      </w:r>
    </w:p>
    <w:bookmarkEnd w:id="4"/>
    <w:p w14:paraId="7EABB2D7" w14:textId="77777777" w:rsidR="009626AA" w:rsidRPr="009626AA" w:rsidRDefault="009626AA" w:rsidP="009626A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BF8DDF7" w14:textId="77777777" w:rsidR="009626AA" w:rsidRPr="009626AA" w:rsidRDefault="009626AA" w:rsidP="009626AA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626AA">
        <w:rPr>
          <w:rFonts w:ascii="Arial" w:eastAsia="Calibri" w:hAnsi="Arial" w:cs="Arial"/>
          <w:sz w:val="24"/>
          <w:szCs w:val="24"/>
        </w:rPr>
        <w:t>Mór Városi Önkormányzat Képviselő-testülete megismerte Dr. Istvánfalvi Dávid alpolgármester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2024-10-07T08:23:00Z</dcterms:created>
  <dcterms:modified xsi:type="dcterms:W3CDTF">2024-10-07T08:23:00Z</dcterms:modified>
</cp:coreProperties>
</file>