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3060" w14:textId="534C8655" w:rsidR="004E539F" w:rsidRPr="004E539F" w:rsidRDefault="004E539F" w:rsidP="004E539F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E539F">
        <w:rPr>
          <w:rFonts w:ascii="Arial" w:eastAsia="Calibri" w:hAnsi="Arial" w:cs="Arial"/>
          <w:sz w:val="24"/>
          <w:szCs w:val="24"/>
        </w:rPr>
        <w:t xml:space="preserve">melléklet a </w:t>
      </w:r>
      <w:r w:rsidR="007C43D1">
        <w:rPr>
          <w:rFonts w:ascii="Arial" w:eastAsia="Calibri" w:hAnsi="Arial" w:cs="Arial"/>
          <w:sz w:val="24"/>
          <w:szCs w:val="24"/>
        </w:rPr>
        <w:t>260</w:t>
      </w:r>
      <w:r w:rsidRPr="004E539F">
        <w:rPr>
          <w:rFonts w:ascii="Arial" w:eastAsia="Calibri" w:hAnsi="Arial" w:cs="Arial"/>
          <w:sz w:val="24"/>
          <w:szCs w:val="24"/>
        </w:rPr>
        <w:t>/2024. (VIII.28.) határozathoz</w:t>
      </w:r>
    </w:p>
    <w:p w14:paraId="1F5CE1A5" w14:textId="77777777" w:rsidR="004E539F" w:rsidRPr="004E539F" w:rsidRDefault="004E539F" w:rsidP="004E539F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94942FE" w14:textId="77777777" w:rsidR="004E539F" w:rsidRPr="004E539F" w:rsidRDefault="004E539F" w:rsidP="004E539F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81989749"/>
      <w:bookmarkStart w:id="1" w:name="_Hlk143608743"/>
      <w:r w:rsidRPr="004E539F">
        <w:rPr>
          <w:rFonts w:ascii="Arial" w:eastAsia="Calibri" w:hAnsi="Arial" w:cs="Arial"/>
          <w:b/>
          <w:sz w:val="28"/>
          <w:szCs w:val="24"/>
        </w:rPr>
        <w:t>MEGÁLLAPODÁS</w:t>
      </w:r>
    </w:p>
    <w:p w14:paraId="1A9BF220" w14:textId="77777777" w:rsidR="004E539F" w:rsidRPr="004E539F" w:rsidRDefault="004E539F" w:rsidP="004E539F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BA48605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amely létrejött egyrészről</w:t>
      </w:r>
    </w:p>
    <w:p w14:paraId="21B66A33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14EE15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539F">
        <w:rPr>
          <w:rFonts w:ascii="Times New Roman" w:eastAsia="Calibri" w:hAnsi="Times New Roman" w:cs="Times New Roman"/>
          <w:b/>
          <w:sz w:val="24"/>
          <w:szCs w:val="24"/>
        </w:rPr>
        <w:t>Mór Városi Önkormányzat</w:t>
      </w:r>
    </w:p>
    <w:p w14:paraId="33FE8760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székhely: 8060 Mór, Szent István tér 6.</w:t>
      </w:r>
    </w:p>
    <w:p w14:paraId="469C4F82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adószám: 15727220-2-07</w:t>
      </w:r>
    </w:p>
    <w:p w14:paraId="75A2FBB3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 xml:space="preserve">képviselő: </w:t>
      </w:r>
      <w:r w:rsidRPr="004E539F">
        <w:rPr>
          <w:rFonts w:ascii="Times New Roman" w:eastAsia="Calibri" w:hAnsi="Times New Roman" w:cs="Times New Roman"/>
          <w:b/>
          <w:sz w:val="24"/>
          <w:szCs w:val="24"/>
        </w:rPr>
        <w:t>Fenyves Péter</w:t>
      </w:r>
      <w:r w:rsidRPr="004E539F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089EFB31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 xml:space="preserve">mint </w:t>
      </w:r>
      <w:r w:rsidRPr="004E539F">
        <w:rPr>
          <w:rFonts w:ascii="Times New Roman" w:eastAsia="Calibri" w:hAnsi="Times New Roman" w:cs="Times New Roman"/>
          <w:b/>
          <w:sz w:val="24"/>
          <w:szCs w:val="24"/>
        </w:rPr>
        <w:t>Megbízó</w:t>
      </w:r>
      <w:r w:rsidRPr="004E539F">
        <w:rPr>
          <w:rFonts w:ascii="Times New Roman" w:eastAsia="Calibri" w:hAnsi="Times New Roman" w:cs="Times New Roman"/>
          <w:sz w:val="24"/>
          <w:szCs w:val="24"/>
        </w:rPr>
        <w:t xml:space="preserve"> (a továbbiakban: Megbízó)</w:t>
      </w:r>
    </w:p>
    <w:p w14:paraId="56172F56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7FDA58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másrészről</w:t>
      </w:r>
    </w:p>
    <w:p w14:paraId="0DE85596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281963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539F">
        <w:rPr>
          <w:rFonts w:ascii="Times New Roman" w:eastAsia="Calibri" w:hAnsi="Times New Roman" w:cs="Times New Roman"/>
          <w:b/>
          <w:sz w:val="24"/>
          <w:szCs w:val="24"/>
        </w:rPr>
        <w:t>Móri Borvidék TDM Egyesület</w:t>
      </w:r>
    </w:p>
    <w:p w14:paraId="0E629FCB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székhely: 8060 Mór, Szent István tér 7.</w:t>
      </w:r>
    </w:p>
    <w:p w14:paraId="7898E464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adószám: 18503199-2-07</w:t>
      </w:r>
    </w:p>
    <w:p w14:paraId="1C7ED2A2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 xml:space="preserve">képviselő: </w:t>
      </w:r>
      <w:r w:rsidRPr="004E539F">
        <w:rPr>
          <w:rFonts w:ascii="Times New Roman" w:eastAsia="Calibri" w:hAnsi="Times New Roman" w:cs="Times New Roman"/>
          <w:b/>
          <w:sz w:val="24"/>
          <w:szCs w:val="24"/>
        </w:rPr>
        <w:t>Hetyei-Kerekes Krisztina mb. képviselő</w:t>
      </w:r>
    </w:p>
    <w:p w14:paraId="48633F88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 xml:space="preserve">mint </w:t>
      </w:r>
      <w:r w:rsidRPr="004E539F">
        <w:rPr>
          <w:rFonts w:ascii="Times New Roman" w:eastAsia="Calibri" w:hAnsi="Times New Roman" w:cs="Times New Roman"/>
          <w:b/>
          <w:sz w:val="24"/>
          <w:szCs w:val="24"/>
        </w:rPr>
        <w:t>Megbízott</w:t>
      </w:r>
      <w:r w:rsidRPr="004E539F">
        <w:rPr>
          <w:rFonts w:ascii="Times New Roman" w:eastAsia="Calibri" w:hAnsi="Times New Roman" w:cs="Times New Roman"/>
          <w:sz w:val="24"/>
          <w:szCs w:val="24"/>
        </w:rPr>
        <w:t xml:space="preserve"> (a továbbiakban: Megbízott) </w:t>
      </w:r>
    </w:p>
    <w:p w14:paraId="22892477" w14:textId="77777777" w:rsidR="004E539F" w:rsidRPr="004E539F" w:rsidRDefault="004E539F" w:rsidP="004E53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48BDD4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(a továbbiakban együttesen: Felek)</w:t>
      </w:r>
    </w:p>
    <w:p w14:paraId="3BA72444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között alulírott napon és helyen, az alábbi feltételek szerint:</w:t>
      </w:r>
    </w:p>
    <w:p w14:paraId="16270BAA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743C2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1.) A Felek rögzítik, hogy Megbízó 2024. október 3. és 2024. október 6. napja között Móri Bornapok rendezvényt tart.</w:t>
      </w:r>
    </w:p>
    <w:p w14:paraId="12EF62DD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B075A8" w14:textId="77777777" w:rsidR="004E539F" w:rsidRPr="004E539F" w:rsidRDefault="004E539F" w:rsidP="004E539F">
      <w:pPr>
        <w:spacing w:after="0" w:line="276" w:lineRule="auto"/>
        <w:ind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2.) A Rendezvény időtartamára Megbízó megbízza Megbízottat a Rendezvényhez kapcsolódó borutca (faházak, borkóstoltatás), valamint árusítási (kereskedelmi), gasztronómiai és mutatványosi tevékenység teljes körű megszervezésével, lebonyolításával, melyhez az 1/2733-2/2024. és az 1/2734-3/2024. számú határozatokkal közterület-használati engedélyeket adott ki.</w:t>
      </w:r>
    </w:p>
    <w:p w14:paraId="009E5872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B3B98C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3.) Megbízott a 2.) pontban foglalt megbízáshoz kapcsolódóan vállalja, hogy:</w:t>
      </w:r>
    </w:p>
    <w:p w14:paraId="6AE2092C" w14:textId="77777777" w:rsidR="004E539F" w:rsidRPr="004E539F" w:rsidRDefault="004E539F" w:rsidP="004E539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biztosítja a megbízás ellátásához szükséges személyi és tárgyi feltételeket;</w:t>
      </w:r>
    </w:p>
    <w:p w14:paraId="7C86D611" w14:textId="77777777" w:rsidR="004E539F" w:rsidRPr="004E539F" w:rsidRDefault="004E539F" w:rsidP="004E539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a rendelkezésére bocsátott közterületeket a közterület-használati engedélyekben meghatározott célokra használja és az abban foglaltak betartását a rendezvény ideje alatt folyamatosan ellenőrzi;</w:t>
      </w:r>
    </w:p>
    <w:p w14:paraId="5BCF3865" w14:textId="77777777" w:rsidR="004E539F" w:rsidRPr="004E539F" w:rsidRDefault="004E539F" w:rsidP="004E539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a rendezvény időtartama alatt a rendelkezésére bocsátott közterületeken a gasztronómiai, vásározási és mutatványosi tevékenységekkel összefüggő jogszabályi és egyéb hatósági előírásokat betartatja, Megbízott felelős a közegészségügyi, tűzvédelmi előírások betartásáért és betartatásáért;</w:t>
      </w:r>
    </w:p>
    <w:p w14:paraId="37B35C06" w14:textId="77777777" w:rsidR="004E539F" w:rsidRPr="004E539F" w:rsidRDefault="004E539F" w:rsidP="004E539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a rendezvény lebonyolítását követően a rendelkezésére bocsátott közterületeket használatra alkalmas állapotban adja vissza.</w:t>
      </w:r>
    </w:p>
    <w:p w14:paraId="76DE2A24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03B0B9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lastRenderedPageBreak/>
        <w:t>4.) Megbízó kötelezettséget vállal arra, hogy a rendezvény teljes területén kiépíti az ideiglenes elektromos energiaellátást, a szükséges almérőket, valamint az egyéb közműellátást és az ehhez szükséges gerincvezetékeket.</w:t>
      </w:r>
    </w:p>
    <w:p w14:paraId="5C9F769B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960A7F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5.) Megbízott kötelezettséget vállal arra, hogy - az ehhez szükséges személyi és tárgyi feltételek biztosítása mellett - a Rendezvény ideje alatt működteti és a közegészségügyi hatóságok előírásainak megfelelően üzemelteti a Megbízó által rendelkezésre bocsátott közterületen elhelyezett illemhelyeket.</w:t>
      </w:r>
    </w:p>
    <w:p w14:paraId="531DA372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A szolgáltatás igénybevételéért Megbízott jogosult díjat szedni.</w:t>
      </w:r>
    </w:p>
    <w:p w14:paraId="33142940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7F581D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6.) Az 5.) pontban foglalt szolgáltatás biztosítása kapcsán Megbízott Megbízó részére üzemeltetési jogosultsági ellenértékként bruttó 105.000.- Ft, azaz bruttó százötezer forint összeget köteles megfizetni a Megbízó által kiállított számla alapján.</w:t>
      </w:r>
    </w:p>
    <w:p w14:paraId="5B641E89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F44AFB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7.) Megbízott kijelenti, hogy a megállapodásban rögzített tevékenység ellátásához szükséges engedélyekkel rendelkezik.</w:t>
      </w:r>
    </w:p>
    <w:p w14:paraId="78ED5785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438F70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8.) A Felek rögzítik, hogy Megbízottat a 2-3.) pontban foglalt feladat ellátásáért díjazás nem illeti meg.</w:t>
      </w:r>
    </w:p>
    <w:p w14:paraId="6EE29AEB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5E2468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 xml:space="preserve">9.) Megbízott kötelezettséget vállal arra, hogy az alábbi közüzemi és egyéb szolgáltatások díját utólagos elszámolással Megbízó részére megtéríti </w:t>
      </w:r>
      <w:r w:rsidRPr="004E539F">
        <w:rPr>
          <w:rFonts w:ascii="Times New Roman" w:eastAsia="Calibri" w:hAnsi="Times New Roman" w:cs="Times New Roman"/>
          <w:sz w:val="24"/>
          <w:szCs w:val="24"/>
          <w:lang w:eastAsia="hu-HU"/>
        </w:rPr>
        <w:t>Megbízó által kiállított számlák alapján</w:t>
      </w:r>
      <w:r w:rsidRPr="004E539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4A76725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2CED95" w14:textId="77777777" w:rsidR="004E539F" w:rsidRPr="004E539F" w:rsidRDefault="004E539F" w:rsidP="004E539F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- áramdíj vonatkozásában az almérőkön keresztül igénybe vett teljesítmény, valamint 12 db (10 db vásározók, 2 db borutca) almérő kiépítési díja (várhatóan bruttó 38.500 Ft/db);</w:t>
      </w:r>
    </w:p>
    <w:p w14:paraId="27A31943" w14:textId="77777777" w:rsidR="004E539F" w:rsidRPr="004E539F" w:rsidRDefault="004E539F" w:rsidP="004E539F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0CF8A8" w14:textId="77777777" w:rsidR="004E539F" w:rsidRPr="004E539F" w:rsidRDefault="004E539F" w:rsidP="004E539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E539F">
        <w:rPr>
          <w:rFonts w:ascii="Times New Roman" w:eastAsia="Calibri" w:hAnsi="Times New Roman" w:cs="Times New Roman"/>
          <w:sz w:val="24"/>
          <w:szCs w:val="24"/>
          <w:lang w:eastAsia="hu-HU"/>
        </w:rPr>
        <w:t>vásározási és borárusítási tevékenységgel összefüggésben keletkezett hulladékszállítás költségeinek megtérítése címén Megbízott által nyilvántartásba vett egységek után 2.000 Ft + ÁFA/egység/3 nap összegű hulladékszállítási díj;</w:t>
      </w:r>
    </w:p>
    <w:p w14:paraId="07AC0C4B" w14:textId="77777777" w:rsidR="004E539F" w:rsidRPr="004E539F" w:rsidRDefault="004E539F" w:rsidP="004E539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6E6042C1" w14:textId="77777777" w:rsidR="004E539F" w:rsidRPr="004E539F" w:rsidRDefault="004E539F" w:rsidP="004E539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E539F">
        <w:rPr>
          <w:rFonts w:ascii="Times New Roman" w:eastAsia="Calibri" w:hAnsi="Times New Roman" w:cs="Times New Roman"/>
          <w:sz w:val="24"/>
          <w:szCs w:val="24"/>
          <w:lang w:eastAsia="hu-HU"/>
        </w:rPr>
        <w:t>- mutatványosi tevékenységgel összefüggésben keletkezett hulladékszállítás költségeinek megtérítése címén 15.000 Ft + ÁFA/3 nap összegű hulladékszállítási díj;</w:t>
      </w:r>
    </w:p>
    <w:p w14:paraId="7DEDD813" w14:textId="77777777" w:rsidR="004E539F" w:rsidRPr="004E539F" w:rsidRDefault="004E539F" w:rsidP="004E539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28875BBF" w14:textId="77777777" w:rsidR="004E539F" w:rsidRPr="004E539F" w:rsidRDefault="004E539F" w:rsidP="004E539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E539F">
        <w:rPr>
          <w:rFonts w:ascii="Times New Roman" w:eastAsia="Calibri" w:hAnsi="Times New Roman" w:cs="Times New Roman"/>
          <w:sz w:val="24"/>
          <w:szCs w:val="24"/>
          <w:lang w:eastAsia="hu-HU"/>
        </w:rPr>
        <w:t>- Megbízó tulajdonában lévő 7 m</w:t>
      </w:r>
      <w:r w:rsidRPr="004E539F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t>2</w:t>
      </w:r>
      <w:r w:rsidRPr="004E539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alapterületű zárt faház igénybevétele esetén 7.000 Ft+ÁFA/nap/darab bérleti díj, 4 m</w:t>
      </w:r>
      <w:r w:rsidRPr="004E539F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t>2</w:t>
      </w:r>
      <w:r w:rsidRPr="004E539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alapterületű vásározói sátor igénybevétele esetén 3.000 Ft+ÁFA/nap/darab bérleti díj;</w:t>
      </w:r>
    </w:p>
    <w:p w14:paraId="6BD77830" w14:textId="77777777" w:rsidR="004E539F" w:rsidRPr="004E539F" w:rsidRDefault="004E539F" w:rsidP="004E539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442AC66B" w14:textId="77777777" w:rsidR="004E539F" w:rsidRPr="004E539F" w:rsidRDefault="004E539F" w:rsidP="004E539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E539F">
        <w:rPr>
          <w:rFonts w:ascii="Times New Roman" w:eastAsia="Calibri" w:hAnsi="Times New Roman" w:cs="Times New Roman"/>
          <w:sz w:val="24"/>
          <w:szCs w:val="24"/>
          <w:lang w:eastAsia="hu-HU"/>
        </w:rPr>
        <w:t>- faházak be- és kiszállításának költsége daruzással 33.000 Ft+ÁFA/db.</w:t>
      </w:r>
    </w:p>
    <w:p w14:paraId="380ACFD0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D32958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10.) Megbízott a használatba vett közterületek rendeltetésszerű vagy attól eltérő használatából eredő, az általa vagy harmadik személy által okozott károk megtérítéséért kártérítési kötelezettséggel tartozik.</w:t>
      </w:r>
    </w:p>
    <w:p w14:paraId="6CE5D315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DFBCB9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 xml:space="preserve">11.) Megbízott képviselője az államháztartásról szóló 2011. évi CXCV. törvény 41. § (6) bekezdésben és az államháztartási törvény végrehajtásáról szóló 368/2011. (XII.31.) Korm. </w:t>
      </w:r>
      <w:r w:rsidRPr="004E53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rendelet 50. § (1a) bekezdésben foglaltakra tekintettel jelen nyilatkozat aláírásával kijelenti, hogy Megbízott megfelel a nemzeti vagyonról szóló 2011. évi CXCVI. törvény 3. § (1) bekezdés 1. pontjában foglalt feltételeknek, ezért átlátható szervezetnek minősül. A Megbízott kötelezettséget vállal arra, hogy az átlátható szervezet fogalmához kapcsolódó változásról, az átláthatóság megszűnéséről köteles írásban tájékoztatni a Megbízót. Megbízott tudomásul veszi, hogy a valótlan tartalmú nyilatkozat alapján kötött szerződést a Megbízó felmondja vagy - ha a szerződés teljesítésére még nem került sor - a szerződéstől eláll. </w:t>
      </w:r>
    </w:p>
    <w:p w14:paraId="6D57D4DA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8DB29E" w14:textId="77777777" w:rsidR="004E539F" w:rsidRPr="004E539F" w:rsidRDefault="004E539F" w:rsidP="004E53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9F">
        <w:rPr>
          <w:rFonts w:ascii="Times New Roman" w:eastAsia="Calibri" w:hAnsi="Times New Roman" w:cs="Times New Roman"/>
          <w:sz w:val="24"/>
          <w:szCs w:val="24"/>
        </w:rPr>
        <w:t>12.) Jelen megállapodást a Felek a megállapodásban foglalt feladatok elvégzéséig, valamint a kapcsolódó elszámolások lebonyolításáig terjedő időszakra kötik.</w:t>
      </w:r>
    </w:p>
    <w:p w14:paraId="200A4851" w14:textId="77777777" w:rsidR="004E539F" w:rsidRPr="004E539F" w:rsidRDefault="004E539F" w:rsidP="004E539F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5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13.) E megállapodás által nem érintett kérdésekben a vonatkozó jogszabályi rendelkezések, valamint a Polgári Törvénykönyvről szóló 2013. évi V. törvény szabályai irányadók. </w:t>
      </w:r>
    </w:p>
    <w:p w14:paraId="45851B00" w14:textId="77777777" w:rsidR="004E539F" w:rsidRPr="004E539F" w:rsidRDefault="004E539F" w:rsidP="004E539F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1E69A518" w14:textId="77777777" w:rsidR="004E539F" w:rsidRPr="004E539F" w:rsidRDefault="004E539F" w:rsidP="004E539F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E539F">
        <w:rPr>
          <w:rFonts w:ascii="Times New Roman" w:eastAsia="Calibri" w:hAnsi="Times New Roman" w:cs="Times New Roman"/>
          <w:sz w:val="24"/>
          <w:szCs w:val="24"/>
          <w:lang w:eastAsia="hu-HU"/>
        </w:rPr>
        <w:t>Felek a jelen megállapodást elolvasták, értelmezték, és mint akaratukkal mindenben megegyezőt jóváhagyólag aláírták.</w:t>
      </w:r>
    </w:p>
    <w:p w14:paraId="55EF583E" w14:textId="77777777" w:rsidR="004E539F" w:rsidRPr="004E539F" w:rsidRDefault="004E539F" w:rsidP="004E539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192A26" w14:textId="77777777" w:rsidR="004E539F" w:rsidRPr="004E539F" w:rsidRDefault="004E539F" w:rsidP="004E539F">
      <w:pPr>
        <w:tabs>
          <w:tab w:val="center" w:pos="2268"/>
          <w:tab w:val="left" w:pos="5103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Hlk106279184"/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539F" w:rsidRPr="004E539F" w14:paraId="525416BA" w14:textId="77777777" w:rsidTr="00DE4AAA">
        <w:tc>
          <w:tcPr>
            <w:tcW w:w="4531" w:type="dxa"/>
            <w:hideMark/>
          </w:tcPr>
          <w:p w14:paraId="1272D5AA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Mór, 2024. szeptember …</w:t>
            </w:r>
          </w:p>
        </w:tc>
        <w:tc>
          <w:tcPr>
            <w:tcW w:w="4531" w:type="dxa"/>
            <w:hideMark/>
          </w:tcPr>
          <w:p w14:paraId="5A7B96C6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Mór, 2024. szeptember …</w:t>
            </w:r>
          </w:p>
        </w:tc>
      </w:tr>
      <w:tr w:rsidR="004E539F" w:rsidRPr="004E539F" w14:paraId="2E8D79E6" w14:textId="77777777" w:rsidTr="00DE4AAA">
        <w:tc>
          <w:tcPr>
            <w:tcW w:w="4531" w:type="dxa"/>
          </w:tcPr>
          <w:p w14:paraId="7EF8AD84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252599E4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E539F" w:rsidRPr="004E539F" w14:paraId="148AFDF8" w14:textId="77777777" w:rsidTr="00DE4AAA">
        <w:tc>
          <w:tcPr>
            <w:tcW w:w="4531" w:type="dxa"/>
          </w:tcPr>
          <w:p w14:paraId="048A3DA2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466B117F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E539F" w:rsidRPr="004E539F" w14:paraId="03FAB875" w14:textId="77777777" w:rsidTr="00DE4AAA">
        <w:tc>
          <w:tcPr>
            <w:tcW w:w="4531" w:type="dxa"/>
            <w:hideMark/>
          </w:tcPr>
          <w:p w14:paraId="333DDBDA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…………………………………….</w:t>
            </w:r>
          </w:p>
        </w:tc>
        <w:tc>
          <w:tcPr>
            <w:tcW w:w="4531" w:type="dxa"/>
            <w:hideMark/>
          </w:tcPr>
          <w:p w14:paraId="6727FBFB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…………………………………….</w:t>
            </w:r>
          </w:p>
        </w:tc>
      </w:tr>
      <w:tr w:rsidR="004E539F" w:rsidRPr="004E539F" w14:paraId="060E3B9A" w14:textId="77777777" w:rsidTr="00DE4AAA">
        <w:tc>
          <w:tcPr>
            <w:tcW w:w="4531" w:type="dxa"/>
            <w:hideMark/>
          </w:tcPr>
          <w:p w14:paraId="4483260A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Mór Városi Önkormányzat, </w:t>
            </w:r>
            <w:r w:rsidRPr="004E53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mint</w:t>
            </w:r>
          </w:p>
        </w:tc>
        <w:tc>
          <w:tcPr>
            <w:tcW w:w="4531" w:type="dxa"/>
            <w:hideMark/>
          </w:tcPr>
          <w:p w14:paraId="765716AF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Móri Borvidék TDM Egyesület, </w:t>
            </w:r>
            <w:r w:rsidRPr="004E53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mint</w:t>
            </w:r>
          </w:p>
        </w:tc>
      </w:tr>
      <w:tr w:rsidR="004E539F" w:rsidRPr="004E539F" w14:paraId="61CD98C2" w14:textId="77777777" w:rsidTr="00DE4AAA">
        <w:tc>
          <w:tcPr>
            <w:tcW w:w="4531" w:type="dxa"/>
            <w:hideMark/>
          </w:tcPr>
          <w:p w14:paraId="6B113884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megbízó</w:t>
            </w:r>
            <w:r w:rsidRPr="004E53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képviseletében</w:t>
            </w:r>
          </w:p>
        </w:tc>
        <w:tc>
          <w:tcPr>
            <w:tcW w:w="4531" w:type="dxa"/>
            <w:hideMark/>
          </w:tcPr>
          <w:p w14:paraId="0EB21B4A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megbízott </w:t>
            </w:r>
            <w:r w:rsidRPr="004E53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képviseletében</w:t>
            </w:r>
          </w:p>
        </w:tc>
      </w:tr>
      <w:tr w:rsidR="004E539F" w:rsidRPr="004E539F" w14:paraId="7B7298C6" w14:textId="77777777" w:rsidTr="00DE4AAA">
        <w:tc>
          <w:tcPr>
            <w:tcW w:w="4531" w:type="dxa"/>
            <w:hideMark/>
          </w:tcPr>
          <w:p w14:paraId="276A3121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Fenyves Péter</w:t>
            </w:r>
          </w:p>
        </w:tc>
        <w:tc>
          <w:tcPr>
            <w:tcW w:w="4531" w:type="dxa"/>
            <w:hideMark/>
          </w:tcPr>
          <w:p w14:paraId="2FEB92FC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Hetyei-Kerekes Krisztina</w:t>
            </w:r>
          </w:p>
        </w:tc>
      </w:tr>
      <w:tr w:rsidR="004E539F" w:rsidRPr="004E539F" w14:paraId="69AAA0F0" w14:textId="77777777" w:rsidTr="00DE4AAA">
        <w:tc>
          <w:tcPr>
            <w:tcW w:w="4531" w:type="dxa"/>
            <w:hideMark/>
          </w:tcPr>
          <w:p w14:paraId="765BCBDA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3AA86800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mb. képviselő</w:t>
            </w:r>
          </w:p>
        </w:tc>
      </w:tr>
    </w:tbl>
    <w:p w14:paraId="51ED0854" w14:textId="77777777" w:rsidR="004E539F" w:rsidRPr="004E539F" w:rsidRDefault="004E539F" w:rsidP="004E539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6562FF" w14:textId="77777777" w:rsidR="004E539F" w:rsidRPr="004E539F" w:rsidRDefault="004E539F" w:rsidP="004E539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539F" w:rsidRPr="004E539F" w14:paraId="31848A2C" w14:textId="77777777" w:rsidTr="00DE4AAA">
        <w:tc>
          <w:tcPr>
            <w:tcW w:w="4531" w:type="dxa"/>
            <w:hideMark/>
          </w:tcPr>
          <w:p w14:paraId="05939A5F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Mór, 2024. szeptember …</w:t>
            </w:r>
          </w:p>
        </w:tc>
        <w:tc>
          <w:tcPr>
            <w:tcW w:w="4531" w:type="dxa"/>
            <w:hideMark/>
          </w:tcPr>
          <w:p w14:paraId="0A95D7CD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Mór, 2024. szeptember …</w:t>
            </w:r>
          </w:p>
        </w:tc>
      </w:tr>
      <w:tr w:rsidR="004E539F" w:rsidRPr="004E539F" w14:paraId="034C2F12" w14:textId="77777777" w:rsidTr="00DE4AAA">
        <w:tc>
          <w:tcPr>
            <w:tcW w:w="4531" w:type="dxa"/>
          </w:tcPr>
          <w:p w14:paraId="44B58463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02A4B1F8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E539F" w:rsidRPr="004E539F" w14:paraId="1F9736E9" w14:textId="77777777" w:rsidTr="00DE4AAA">
        <w:tc>
          <w:tcPr>
            <w:tcW w:w="4531" w:type="dxa"/>
          </w:tcPr>
          <w:p w14:paraId="1CB66CF5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1D7EABF2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E539F" w:rsidRPr="004E539F" w14:paraId="396AC38E" w14:textId="77777777" w:rsidTr="00DE4AAA">
        <w:tc>
          <w:tcPr>
            <w:tcW w:w="4531" w:type="dxa"/>
            <w:hideMark/>
          </w:tcPr>
          <w:p w14:paraId="072253E0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…………………………………….</w:t>
            </w:r>
          </w:p>
        </w:tc>
        <w:tc>
          <w:tcPr>
            <w:tcW w:w="4531" w:type="dxa"/>
            <w:hideMark/>
          </w:tcPr>
          <w:p w14:paraId="4AF879F0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…………………………………….</w:t>
            </w:r>
          </w:p>
        </w:tc>
      </w:tr>
      <w:tr w:rsidR="004E539F" w:rsidRPr="004E539F" w14:paraId="7EE73B0B" w14:textId="77777777" w:rsidTr="00DE4AAA">
        <w:tc>
          <w:tcPr>
            <w:tcW w:w="4531" w:type="dxa"/>
            <w:hideMark/>
          </w:tcPr>
          <w:p w14:paraId="4FDCF07B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Dr. Taba Nikoletta jegyző </w:t>
            </w:r>
          </w:p>
        </w:tc>
        <w:tc>
          <w:tcPr>
            <w:tcW w:w="4531" w:type="dxa"/>
            <w:hideMark/>
          </w:tcPr>
          <w:p w14:paraId="6A028CFA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Hossó Anita mb. pénzügyi irodavezető</w:t>
            </w:r>
          </w:p>
        </w:tc>
      </w:tr>
      <w:tr w:rsidR="004E539F" w:rsidRPr="004E539F" w14:paraId="20220993" w14:textId="77777777" w:rsidTr="00DE4AAA">
        <w:tc>
          <w:tcPr>
            <w:tcW w:w="4531" w:type="dxa"/>
            <w:hideMark/>
          </w:tcPr>
          <w:p w14:paraId="07D1083D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jogi ellenjegyző</w:t>
            </w:r>
          </w:p>
        </w:tc>
        <w:tc>
          <w:tcPr>
            <w:tcW w:w="4531" w:type="dxa"/>
            <w:shd w:val="clear" w:color="auto" w:fill="auto"/>
            <w:hideMark/>
          </w:tcPr>
          <w:p w14:paraId="7935CDB8" w14:textId="77777777" w:rsidR="004E539F" w:rsidRPr="004E539F" w:rsidRDefault="004E539F" w:rsidP="004E539F">
            <w:pPr>
              <w:tabs>
                <w:tab w:val="center" w:pos="2268"/>
                <w:tab w:val="left" w:pos="5103"/>
                <w:tab w:val="center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pénzügyi ellenjegyző</w:t>
            </w:r>
          </w:p>
        </w:tc>
      </w:tr>
      <w:bookmarkEnd w:id="0"/>
    </w:tbl>
    <w:p w14:paraId="54D61E73" w14:textId="77777777" w:rsidR="004E539F" w:rsidRPr="004E539F" w:rsidRDefault="004E539F" w:rsidP="004E5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bookmarkEnd w:id="1"/>
    <w:bookmarkEnd w:id="2"/>
    <w:p w14:paraId="355AF7A5" w14:textId="7951F19F" w:rsidR="004E539F" w:rsidRPr="004E539F" w:rsidRDefault="004E539F" w:rsidP="004E539F">
      <w:pPr>
        <w:rPr>
          <w:rFonts w:ascii="Arial" w:eastAsia="Calibri" w:hAnsi="Arial" w:cs="Arial"/>
          <w:sz w:val="24"/>
          <w:szCs w:val="24"/>
        </w:rPr>
      </w:pPr>
    </w:p>
    <w:sectPr w:rsidR="004E539F" w:rsidRPr="004E539F" w:rsidSect="004E539F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3ADCB" w14:textId="77777777" w:rsidR="00FC6009" w:rsidRDefault="00FC6009">
      <w:pPr>
        <w:spacing w:after="0" w:line="240" w:lineRule="auto"/>
      </w:pPr>
      <w:r>
        <w:separator/>
      </w:r>
    </w:p>
  </w:endnote>
  <w:endnote w:type="continuationSeparator" w:id="0">
    <w:p w14:paraId="4F616E57" w14:textId="77777777" w:rsidR="00FC6009" w:rsidRDefault="00FC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Content>
      <w:p w14:paraId="443C5278" w14:textId="77777777" w:rsidR="008C46FA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9349C6F" w14:textId="77777777" w:rsidR="008C46FA" w:rsidRDefault="008C46FA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B2267" w14:textId="77777777" w:rsidR="008C46FA" w:rsidRDefault="008C46FA" w:rsidP="007748FC">
    <w:pPr>
      <w:pStyle w:val="llb1"/>
      <w:jc w:val="center"/>
    </w:pPr>
  </w:p>
  <w:p w14:paraId="495388A8" w14:textId="77777777" w:rsidR="008C46FA" w:rsidRDefault="008C46FA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0A150" w14:textId="77777777" w:rsidR="00FC6009" w:rsidRDefault="00FC6009">
      <w:pPr>
        <w:spacing w:after="0" w:line="240" w:lineRule="auto"/>
      </w:pPr>
      <w:r>
        <w:separator/>
      </w:r>
    </w:p>
  </w:footnote>
  <w:footnote w:type="continuationSeparator" w:id="0">
    <w:p w14:paraId="6AE7C314" w14:textId="77777777" w:rsidR="00FC6009" w:rsidRDefault="00FC6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13E85"/>
    <w:multiLevelType w:val="hybridMultilevel"/>
    <w:tmpl w:val="9F9A4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45C72"/>
    <w:multiLevelType w:val="hybridMultilevel"/>
    <w:tmpl w:val="9F9A4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4"/>
  </w:num>
  <w:num w:numId="2" w16cid:durableId="932590407">
    <w:abstractNumId w:val="6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7"/>
  </w:num>
  <w:num w:numId="6" w16cid:durableId="1119686896">
    <w:abstractNumId w:val="5"/>
  </w:num>
  <w:num w:numId="7" w16cid:durableId="1924216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177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153292"/>
    <w:rsid w:val="00233475"/>
    <w:rsid w:val="003C7DE2"/>
    <w:rsid w:val="003D14E2"/>
    <w:rsid w:val="003E2631"/>
    <w:rsid w:val="00454023"/>
    <w:rsid w:val="00474A43"/>
    <w:rsid w:val="00491C0D"/>
    <w:rsid w:val="004E539F"/>
    <w:rsid w:val="005F4C4B"/>
    <w:rsid w:val="00630854"/>
    <w:rsid w:val="006350AC"/>
    <w:rsid w:val="00645E1A"/>
    <w:rsid w:val="006608CA"/>
    <w:rsid w:val="007C43D1"/>
    <w:rsid w:val="007D723B"/>
    <w:rsid w:val="00827488"/>
    <w:rsid w:val="00832DDE"/>
    <w:rsid w:val="00833B42"/>
    <w:rsid w:val="00835D6F"/>
    <w:rsid w:val="008C46FA"/>
    <w:rsid w:val="009020B9"/>
    <w:rsid w:val="0090505C"/>
    <w:rsid w:val="00A32129"/>
    <w:rsid w:val="00B2309B"/>
    <w:rsid w:val="00B8346B"/>
    <w:rsid w:val="00B905B3"/>
    <w:rsid w:val="00C32F0F"/>
    <w:rsid w:val="00C94BB0"/>
    <w:rsid w:val="00CC3D56"/>
    <w:rsid w:val="00D1771E"/>
    <w:rsid w:val="00D26471"/>
    <w:rsid w:val="00E80520"/>
    <w:rsid w:val="00F64919"/>
    <w:rsid w:val="00F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39"/>
    <w:rsid w:val="004E539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b1">
    <w:name w:val="Élőláb1"/>
    <w:basedOn w:val="Norml"/>
    <w:next w:val="llb"/>
    <w:link w:val="llbChar"/>
    <w:uiPriority w:val="99"/>
    <w:unhideWhenUsed/>
    <w:rsid w:val="004E539F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4E539F"/>
  </w:style>
  <w:style w:type="table" w:styleId="Rcsostblzat">
    <w:name w:val="Table Grid"/>
    <w:basedOn w:val="Normltblzat"/>
    <w:uiPriority w:val="39"/>
    <w:rsid w:val="004E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1"/>
    <w:uiPriority w:val="99"/>
    <w:semiHidden/>
    <w:unhideWhenUsed/>
    <w:rsid w:val="004E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4E539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2024-08-23T08:24:00Z</dcterms:created>
  <dcterms:modified xsi:type="dcterms:W3CDTF">2024-09-02T13:37:00Z</dcterms:modified>
</cp:coreProperties>
</file>