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077B77" w14:textId="77777777" w:rsidR="00454023" w:rsidRPr="00454023" w:rsidRDefault="00454023" w:rsidP="00454023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181869FC" w14:textId="2993B51D" w:rsidR="00454023" w:rsidRPr="00454023" w:rsidRDefault="005D68C2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bookmarkStart w:id="4" w:name="_Hlk168400777"/>
      <w:r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220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/2024. (V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I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.2</w:t>
      </w:r>
      <w:r w:rsidR="00233475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6</w:t>
      </w:r>
      <w:r w:rsidR="00454023" w:rsidRPr="00454023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.) </w:t>
      </w:r>
      <w:bookmarkEnd w:id="4"/>
      <w:r w:rsidR="00454023" w:rsidRPr="00454023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7BA6B5CB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4599375D" w14:textId="0B788DFD" w:rsidR="00454023" w:rsidRDefault="00B2309B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5" w:name="_Hlk165546891"/>
      <w:r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Móri Polgármesteri Hivatal Szervezeti és Működési Szabályzatának módosítása tárgyában</w:t>
      </w:r>
    </w:p>
    <w:p w14:paraId="2EF7FE04" w14:textId="77777777" w:rsidR="00233475" w:rsidRDefault="00233475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08ECF00C" w14:textId="77777777" w:rsidR="00B2309B" w:rsidRPr="00B2309B" w:rsidRDefault="00B2309B" w:rsidP="00B2309B">
      <w:pPr>
        <w:jc w:val="both"/>
        <w:rPr>
          <w:rFonts w:ascii="Arial" w:eastAsia="Calibri" w:hAnsi="Arial" w:cs="Arial"/>
          <w:sz w:val="24"/>
          <w:szCs w:val="24"/>
        </w:rPr>
      </w:pPr>
      <w:r w:rsidRPr="00B2309B">
        <w:rPr>
          <w:rFonts w:ascii="Arial" w:eastAsia="Calibri" w:hAnsi="Arial" w:cs="Arial"/>
          <w:sz w:val="24"/>
          <w:szCs w:val="24"/>
        </w:rPr>
        <w:t>Mór Városi Önkormányzat Képviselő-testülete a Móri Polgármesteri Hivatal Szervezeti és Működési Szabályzatát 2024. július 1. napi hatállyal az alábbiak szerint módosítja:</w:t>
      </w:r>
    </w:p>
    <w:p w14:paraId="04C1B5D5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16696C12" w14:textId="77777777" w:rsidR="00B2309B" w:rsidRPr="00B2309B" w:rsidRDefault="00B2309B" w:rsidP="00B2309B">
      <w:pPr>
        <w:numPr>
          <w:ilvl w:val="0"/>
          <w:numId w:val="4"/>
        </w:numPr>
        <w:spacing w:after="0" w:line="240" w:lineRule="auto"/>
        <w:ind w:hanging="11"/>
        <w:contextualSpacing/>
        <w:jc w:val="both"/>
        <w:rPr>
          <w:rFonts w:ascii="Arial" w:eastAsia="Calibri" w:hAnsi="Arial" w:cs="Times New Roman"/>
          <w:b/>
          <w:bCs/>
          <w:sz w:val="24"/>
        </w:rPr>
      </w:pPr>
      <w:r w:rsidRPr="00B2309B">
        <w:rPr>
          <w:rFonts w:ascii="Arial" w:eastAsia="Calibri" w:hAnsi="Arial" w:cs="Arial"/>
          <w:b/>
          <w:sz w:val="24"/>
          <w:szCs w:val="24"/>
        </w:rPr>
        <w:t xml:space="preserve">A Móri Polgármesteri Hivatal Szervezeti és Működési Szabályzata </w:t>
      </w:r>
      <w:r w:rsidRPr="00B2309B">
        <w:rPr>
          <w:rFonts w:ascii="Arial" w:eastAsia="Calibri" w:hAnsi="Arial" w:cs="Times New Roman"/>
          <w:b/>
          <w:bCs/>
          <w:sz w:val="24"/>
        </w:rPr>
        <w:t>(a továbbiakban: SZMSZ) VI. fejezet VI.4/A. pontjában foglalt szövegrész helyébe az alábbi rendelkezés lép:</w:t>
      </w:r>
    </w:p>
    <w:p w14:paraId="6563B126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Times New Roman"/>
          <w:b/>
          <w:bCs/>
          <w:sz w:val="24"/>
        </w:rPr>
      </w:pPr>
    </w:p>
    <w:p w14:paraId="3C8FEB00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  <w:r w:rsidRPr="00B2309B">
        <w:rPr>
          <w:rFonts w:ascii="Arial" w:eastAsia="Calibri" w:hAnsi="Arial" w:cs="Arial"/>
          <w:bCs/>
          <w:i/>
          <w:iCs/>
          <w:sz w:val="24"/>
          <w:szCs w:val="24"/>
        </w:rPr>
        <w:t xml:space="preserve">„VI.4/A. A jegyző </w:t>
      </w:r>
      <w:bookmarkStart w:id="6" w:name="_Hlk168321485"/>
      <w:r w:rsidRPr="00B2309B">
        <w:rPr>
          <w:rFonts w:ascii="Arial" w:eastAsia="Calibri" w:hAnsi="Arial" w:cs="Arial"/>
          <w:bCs/>
          <w:i/>
          <w:iCs/>
          <w:sz w:val="24"/>
          <w:szCs w:val="24"/>
        </w:rPr>
        <w:t>a hivatali dolgozók részére kérelemre biztosíthatja a távmunka, a rugalmas munkaidő, illetve a csúsztatható munkakezdés lehetőségét azzal, hogy a távmunka, a rugalmas munkaidő-szervezés, illetve a csúsztatható munkakezdés mellett biztosítani kell a hivatal zavartalan működését</w:t>
      </w:r>
      <w:bookmarkEnd w:id="6"/>
      <w:r w:rsidRPr="00B2309B">
        <w:rPr>
          <w:rFonts w:ascii="Arial" w:eastAsia="Calibri" w:hAnsi="Arial" w:cs="Arial"/>
          <w:bCs/>
          <w:i/>
          <w:iCs/>
          <w:sz w:val="24"/>
          <w:szCs w:val="24"/>
        </w:rPr>
        <w:t>.”</w:t>
      </w:r>
    </w:p>
    <w:p w14:paraId="783743ED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7B35CEA2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Cs/>
          <w:i/>
          <w:iCs/>
          <w:sz w:val="24"/>
          <w:szCs w:val="24"/>
        </w:rPr>
      </w:pPr>
    </w:p>
    <w:p w14:paraId="5A4520A6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Times New Roman"/>
          <w:b/>
          <w:bCs/>
          <w:sz w:val="24"/>
        </w:rPr>
      </w:pPr>
      <w:r w:rsidRPr="00B2309B">
        <w:rPr>
          <w:rFonts w:ascii="Arial" w:eastAsia="Calibri" w:hAnsi="Arial" w:cs="Arial"/>
          <w:b/>
          <w:sz w:val="24"/>
          <w:szCs w:val="24"/>
        </w:rPr>
        <w:t xml:space="preserve">2. Az SZMSZ </w:t>
      </w:r>
      <w:r w:rsidRPr="00B2309B">
        <w:rPr>
          <w:rFonts w:ascii="Arial" w:eastAsia="Calibri" w:hAnsi="Arial" w:cs="Times New Roman"/>
          <w:b/>
          <w:bCs/>
          <w:sz w:val="24"/>
        </w:rPr>
        <w:t>1. melléklete helyébe jelen határozat melléklete lép.</w:t>
      </w:r>
    </w:p>
    <w:p w14:paraId="29026DA0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D346D7D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B2309B">
        <w:rPr>
          <w:rFonts w:ascii="Arial" w:eastAsia="Calibri" w:hAnsi="Arial" w:cs="Arial"/>
          <w:bCs/>
          <w:sz w:val="24"/>
          <w:szCs w:val="24"/>
        </w:rPr>
        <w:t>Az SZMSZ módosítással nem érintett részei változatlanul hatályosak.</w:t>
      </w:r>
    </w:p>
    <w:p w14:paraId="3F59307F" w14:textId="77777777" w:rsidR="00B2309B" w:rsidRPr="00B2309B" w:rsidRDefault="00B2309B" w:rsidP="00B2309B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14:paraId="5EAB4213" w14:textId="77777777" w:rsidR="007D723B" w:rsidRPr="007D723B" w:rsidRDefault="007D723B" w:rsidP="007D723B">
      <w:pPr>
        <w:spacing w:after="0" w:line="240" w:lineRule="auto"/>
        <w:ind w:left="720"/>
        <w:contextualSpacing/>
        <w:rPr>
          <w:rFonts w:ascii="Arial" w:eastAsia="Calibri" w:hAnsi="Arial" w:cs="Arial"/>
          <w:sz w:val="24"/>
          <w:szCs w:val="24"/>
        </w:rPr>
      </w:pPr>
    </w:p>
    <w:p w14:paraId="2E7A2847" w14:textId="77777777" w:rsidR="00233475" w:rsidRPr="00454023" w:rsidRDefault="00233475" w:rsidP="00233475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bookmarkEnd w:id="5"/>
    <w:p w14:paraId="21EDC620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9D67D36" w14:textId="77777777" w:rsidR="00454023" w:rsidRPr="00454023" w:rsidRDefault="00454023" w:rsidP="00454023">
      <w:pPr>
        <w:tabs>
          <w:tab w:val="left" w:pos="2977"/>
        </w:tabs>
        <w:spacing w:after="0" w:line="240" w:lineRule="auto"/>
        <w:jc w:val="both"/>
        <w:outlineLvl w:val="0"/>
        <w:rPr>
          <w:rFonts w:ascii="Arial" w:eastAsia="Times New Roman" w:hAnsi="Arial" w:cs="Arial"/>
          <w:iCs/>
          <w:sz w:val="24"/>
          <w:szCs w:val="24"/>
          <w:lang w:eastAsia="hu-HU"/>
        </w:rPr>
      </w:pPr>
    </w:p>
    <w:p w14:paraId="553CF9AA" w14:textId="77777777" w:rsidR="00491C0D" w:rsidRPr="00E91535" w:rsidRDefault="00491C0D" w:rsidP="00491C0D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bookmarkEnd w:id="0"/>
    <w:bookmarkEnd w:id="1"/>
    <w:bookmarkEnd w:id="2"/>
    <w:bookmarkEnd w:id="3"/>
    <w:p w14:paraId="3CF0A16D" w14:textId="77777777" w:rsidR="00491C0D" w:rsidRDefault="00491C0D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AC95402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B3BFCB4" w14:textId="77777777" w:rsidR="006608CA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41322A09" w14:textId="77777777" w:rsidR="006608CA" w:rsidRPr="00314048" w:rsidRDefault="006608CA" w:rsidP="00491C0D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766D9BF3" w14:textId="77777777" w:rsidR="00491C0D" w:rsidRPr="00314048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6604B2CF" w14:textId="77777777" w:rsidR="00491C0D" w:rsidRPr="008C4B54" w:rsidRDefault="00491C0D" w:rsidP="00491C0D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p w14:paraId="5718B54A" w14:textId="77777777" w:rsidR="00491C0D" w:rsidRDefault="00491C0D"/>
    <w:sectPr w:rsidR="00491C0D" w:rsidSect="002334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8B642A"/>
    <w:multiLevelType w:val="hybridMultilevel"/>
    <w:tmpl w:val="388806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F7122"/>
    <w:multiLevelType w:val="hybridMultilevel"/>
    <w:tmpl w:val="DBBC4E78"/>
    <w:lvl w:ilvl="0" w:tplc="A06AAC3C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  <w:b/>
        <w:bCs w:val="0"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B3A41"/>
    <w:multiLevelType w:val="hybridMultilevel"/>
    <w:tmpl w:val="03FE65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6A4C9D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917442">
    <w:abstractNumId w:val="2"/>
  </w:num>
  <w:num w:numId="2" w16cid:durableId="932590407">
    <w:abstractNumId w:val="3"/>
  </w:num>
  <w:num w:numId="3" w16cid:durableId="1469779523">
    <w:abstractNumId w:val="0"/>
  </w:num>
  <w:num w:numId="4" w16cid:durableId="1727148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C0D"/>
    <w:rsid w:val="00233475"/>
    <w:rsid w:val="003D14E2"/>
    <w:rsid w:val="00454023"/>
    <w:rsid w:val="00491C0D"/>
    <w:rsid w:val="005D68C2"/>
    <w:rsid w:val="005F4C4B"/>
    <w:rsid w:val="006350AC"/>
    <w:rsid w:val="006608CA"/>
    <w:rsid w:val="007D723B"/>
    <w:rsid w:val="00835D6F"/>
    <w:rsid w:val="009020B9"/>
    <w:rsid w:val="00B2309B"/>
    <w:rsid w:val="00C32F0F"/>
    <w:rsid w:val="00C94BB0"/>
    <w:rsid w:val="00CC3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07FEA"/>
  <w15:chartTrackingRefBased/>
  <w15:docId w15:val="{9328B511-559C-4683-A4A9-3808A2AA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91C0D"/>
    <w:pPr>
      <w:spacing w:line="259" w:lineRule="auto"/>
    </w:pPr>
    <w:rPr>
      <w:kern w:val="0"/>
      <w:sz w:val="22"/>
      <w:szCs w:val="22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491C0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91C0D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91C0D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91C0D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91C0D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91C0D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1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91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91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91C0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91C0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91C0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91C0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91C0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91C0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91C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mChar">
    <w:name w:val="Cím Char"/>
    <w:basedOn w:val="Bekezdsalapbettpusa"/>
    <w:link w:val="Cm"/>
    <w:uiPriority w:val="10"/>
    <w:rsid w:val="00491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91C0D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cmChar">
    <w:name w:val="Alcím Char"/>
    <w:basedOn w:val="Bekezdsalapbettpusa"/>
    <w:link w:val="Alcm"/>
    <w:uiPriority w:val="11"/>
    <w:rsid w:val="00491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91C0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IdzetChar">
    <w:name w:val="Idézet Char"/>
    <w:basedOn w:val="Bekezdsalapbettpusa"/>
    <w:link w:val="Idzet"/>
    <w:uiPriority w:val="29"/>
    <w:rsid w:val="00491C0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91C0D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rskiemels">
    <w:name w:val="Intense Emphasis"/>
    <w:basedOn w:val="Bekezdsalapbettpusa"/>
    <w:uiPriority w:val="21"/>
    <w:qFormat/>
    <w:rsid w:val="00491C0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91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91C0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91C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Polgármesteri Hivatal Mór</cp:lastModifiedBy>
  <cp:revision>3</cp:revision>
  <dcterms:created xsi:type="dcterms:W3CDTF">2024-06-25T08:57:00Z</dcterms:created>
  <dcterms:modified xsi:type="dcterms:W3CDTF">2024-06-26T13:14:00Z</dcterms:modified>
</cp:coreProperties>
</file>