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D6B0" w14:textId="77777777" w:rsidR="003A7CBA" w:rsidRPr="003A7CBA" w:rsidRDefault="003A7CBA" w:rsidP="003A7CB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07604E3" w14:textId="65369777" w:rsidR="003A7CBA" w:rsidRPr="003A7CBA" w:rsidRDefault="006F538E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</w:t>
      </w:r>
      <w:r w:rsidR="003A7CBA"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(I.</w:t>
      </w:r>
      <w:r w:rsidR="00E66AB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3A7CBA"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1.) </w:t>
      </w:r>
      <w:r w:rsidR="003A7CBA" w:rsidRPr="003A7CB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AA66856" w14:textId="77777777" w:rsidR="003A7CBA" w:rsidRPr="003A7CBA" w:rsidRDefault="003A7CBA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CFD65FC" w14:textId="670929E6" w:rsidR="003A7CBA" w:rsidRPr="003A7CBA" w:rsidRDefault="00E66AB1" w:rsidP="003A7CBA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város településszerkezeti tervének 2. számú módosítása</w:t>
      </w:r>
      <w:r w:rsidR="003A7CBA" w:rsidRPr="003A7CB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tárgyában</w:t>
      </w:r>
    </w:p>
    <w:bookmarkEnd w:id="4"/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5A30C9E" w14:textId="77777777" w:rsidR="00E66AB1" w:rsidRPr="00E66AB1" w:rsidRDefault="00E66AB1" w:rsidP="00E66AB1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66AB1">
        <w:rPr>
          <w:rFonts w:ascii="Arial" w:eastAsia="Calibri" w:hAnsi="Arial" w:cs="Arial"/>
          <w:sz w:val="24"/>
          <w:szCs w:val="24"/>
        </w:rPr>
        <w:t>Mór Városi Önkormányzat Képviselő-testülete a 87/2022. (III.30.) határozattal jóváhagyott és a 168/2023. (V.31.) határozattal módosított Mór településszerkezeti tervet jelen határozat mellékletei szerinti tartalommal módosítja:</w:t>
      </w:r>
    </w:p>
    <w:p w14:paraId="5B27B322" w14:textId="77777777" w:rsidR="00E66AB1" w:rsidRPr="00E66AB1" w:rsidRDefault="00E66AB1" w:rsidP="00E66A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</w:p>
    <w:p w14:paraId="1D0FFFDD" w14:textId="77777777" w:rsidR="00E66AB1" w:rsidRPr="00E66AB1" w:rsidRDefault="00E66AB1" w:rsidP="00E66AB1">
      <w:pPr>
        <w:numPr>
          <w:ilvl w:val="0"/>
          <w:numId w:val="35"/>
        </w:numPr>
        <w:tabs>
          <w:tab w:val="left" w:pos="2127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E66AB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 hatályos Mór településszerkezeti terv „1. melléklet: Településszerkezeti terv 1.” a változással érintett területen módosul jelen határozat 1. melléklete szerint.</w:t>
      </w:r>
    </w:p>
    <w:p w14:paraId="09D772F7" w14:textId="77777777" w:rsidR="00E66AB1" w:rsidRPr="00E66AB1" w:rsidRDefault="00E66AB1" w:rsidP="00E66AB1">
      <w:pPr>
        <w:tabs>
          <w:tab w:val="left" w:pos="2127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kern w:val="2"/>
          <w:sz w:val="12"/>
          <w:szCs w:val="12"/>
          <w14:ligatures w14:val="standardContextual"/>
        </w:rPr>
      </w:pPr>
    </w:p>
    <w:p w14:paraId="2962319E" w14:textId="77777777" w:rsidR="00E66AB1" w:rsidRPr="00E66AB1" w:rsidRDefault="00E66AB1" w:rsidP="00E66AB1">
      <w:pPr>
        <w:numPr>
          <w:ilvl w:val="0"/>
          <w:numId w:val="35"/>
        </w:numPr>
        <w:tabs>
          <w:tab w:val="left" w:pos="2127"/>
        </w:tabs>
        <w:spacing w:before="120" w:after="0" w:line="240" w:lineRule="auto"/>
        <w:ind w:left="425" w:hanging="425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E66AB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 hatályos Mór településszerkezeti terv „1. melléklet: Településszerkezeti terv 1.” jelmagyarázata helyébe jelen határozat 1. melléklete szerinti jelmagyarázat lép.</w:t>
      </w:r>
    </w:p>
    <w:p w14:paraId="3716439B" w14:textId="77777777" w:rsidR="00E66AB1" w:rsidRPr="00E66AB1" w:rsidRDefault="00E66AB1" w:rsidP="00E66AB1">
      <w:pPr>
        <w:tabs>
          <w:tab w:val="left" w:pos="2127"/>
        </w:tabs>
        <w:spacing w:before="120" w:after="0" w:line="240" w:lineRule="auto"/>
        <w:ind w:left="425"/>
        <w:contextualSpacing/>
        <w:jc w:val="both"/>
        <w:rPr>
          <w:rFonts w:ascii="Arial" w:eastAsia="Calibri" w:hAnsi="Arial" w:cs="Arial"/>
          <w:kern w:val="2"/>
          <w:sz w:val="12"/>
          <w:szCs w:val="12"/>
          <w14:ligatures w14:val="standardContextual"/>
        </w:rPr>
      </w:pPr>
    </w:p>
    <w:p w14:paraId="6C2C568A" w14:textId="77777777" w:rsidR="00E66AB1" w:rsidRPr="00E66AB1" w:rsidRDefault="00E66AB1" w:rsidP="00E66AB1">
      <w:pPr>
        <w:numPr>
          <w:ilvl w:val="0"/>
          <w:numId w:val="35"/>
        </w:numPr>
        <w:tabs>
          <w:tab w:val="left" w:pos="2127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E66AB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 hatályos Mór településszerkezeti terv leírás „2. melléklet: 2.4. Örökségvédelem” alfejezet módosul jelen határozat 2. melléklete szerint.</w:t>
      </w:r>
    </w:p>
    <w:p w14:paraId="7C00E60A" w14:textId="77777777" w:rsidR="00E66AB1" w:rsidRPr="00E66AB1" w:rsidRDefault="00E66AB1" w:rsidP="00E66AB1">
      <w:pPr>
        <w:tabs>
          <w:tab w:val="left" w:pos="2127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kern w:val="2"/>
          <w:sz w:val="12"/>
          <w:szCs w:val="12"/>
          <w14:ligatures w14:val="standardContextual"/>
        </w:rPr>
      </w:pPr>
    </w:p>
    <w:p w14:paraId="4985FBDA" w14:textId="77777777" w:rsidR="00E66AB1" w:rsidRPr="00E66AB1" w:rsidRDefault="00E66AB1" w:rsidP="00E66AB1">
      <w:pPr>
        <w:numPr>
          <w:ilvl w:val="0"/>
          <w:numId w:val="35"/>
        </w:numPr>
        <w:tabs>
          <w:tab w:val="left" w:pos="2127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E66AB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 hatályos Mór településszerkezeti terv „4. melléklet: A település területi mérlege” helyébe jelen határozat 3. melléklete lép.</w:t>
      </w:r>
    </w:p>
    <w:p w14:paraId="341BBB87" w14:textId="77777777" w:rsidR="00E66AB1" w:rsidRPr="00E66AB1" w:rsidRDefault="00E66AB1" w:rsidP="00E66AB1">
      <w:pPr>
        <w:tabs>
          <w:tab w:val="left" w:pos="2127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kern w:val="2"/>
          <w:sz w:val="12"/>
          <w:szCs w:val="12"/>
          <w14:ligatures w14:val="standardContextual"/>
        </w:rPr>
      </w:pPr>
    </w:p>
    <w:p w14:paraId="26F60203" w14:textId="77777777" w:rsidR="00E66AB1" w:rsidRPr="00E66AB1" w:rsidRDefault="00E66AB1" w:rsidP="00E66AB1">
      <w:pPr>
        <w:numPr>
          <w:ilvl w:val="0"/>
          <w:numId w:val="35"/>
        </w:numPr>
        <w:tabs>
          <w:tab w:val="left" w:pos="2127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E66AB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 hatályos Mór településszerkezeti terv „5. melléklet: A területrendezési tervvel való összhang igazolása” módosul jelen határozat 4. melléklete szerint.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883128931">
    <w:abstractNumId w:val="16"/>
  </w:num>
  <w:num w:numId="34" w16cid:durableId="308049277">
    <w:abstractNumId w:val="28"/>
  </w:num>
  <w:num w:numId="35" w16cid:durableId="8197358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6A33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2024-01-30T06:55:00Z</dcterms:created>
  <dcterms:modified xsi:type="dcterms:W3CDTF">2024-01-31T14:24:00Z</dcterms:modified>
</cp:coreProperties>
</file>