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991" w14:textId="77777777" w:rsidR="006C26BF" w:rsidRPr="00DB06A0" w:rsidRDefault="006C26BF" w:rsidP="006C26BF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27DE1390" w14:textId="69F4F527" w:rsidR="006C26BF" w:rsidRPr="00DB06A0" w:rsidRDefault="00E005E0" w:rsidP="006C26BF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44"/>
      <w:bookmarkStart w:id="2" w:name="_Hlk44919090"/>
      <w:r>
        <w:rPr>
          <w:rFonts w:cs="Arial"/>
          <w:b/>
          <w:bCs/>
          <w:iCs/>
          <w:szCs w:val="24"/>
        </w:rPr>
        <w:t>5</w:t>
      </w:r>
      <w:r w:rsidR="004C147F">
        <w:rPr>
          <w:rFonts w:cs="Arial"/>
          <w:b/>
          <w:bCs/>
          <w:iCs/>
          <w:szCs w:val="24"/>
        </w:rPr>
        <w:t>9</w:t>
      </w:r>
      <w:r w:rsidR="006C26BF" w:rsidRPr="00DB06A0">
        <w:rPr>
          <w:rFonts w:cs="Arial"/>
          <w:b/>
          <w:bCs/>
          <w:iCs/>
          <w:szCs w:val="24"/>
        </w:rPr>
        <w:t>/</w:t>
      </w:r>
      <w:r w:rsidR="006C26BF">
        <w:rPr>
          <w:rFonts w:cs="Arial"/>
          <w:b/>
          <w:bCs/>
          <w:iCs/>
          <w:szCs w:val="24"/>
        </w:rPr>
        <w:t>202</w:t>
      </w:r>
      <w:r w:rsidR="00757EB8">
        <w:rPr>
          <w:rFonts w:cs="Arial"/>
          <w:b/>
          <w:bCs/>
          <w:iCs/>
          <w:szCs w:val="24"/>
        </w:rPr>
        <w:t>3</w:t>
      </w:r>
      <w:r w:rsidR="006C26BF">
        <w:rPr>
          <w:rFonts w:cs="Arial"/>
          <w:b/>
          <w:bCs/>
          <w:iCs/>
          <w:szCs w:val="24"/>
        </w:rPr>
        <w:t>. (I</w:t>
      </w:r>
      <w:r w:rsidR="002D2C10">
        <w:rPr>
          <w:rFonts w:cs="Arial"/>
          <w:b/>
          <w:bCs/>
          <w:iCs/>
          <w:szCs w:val="24"/>
        </w:rPr>
        <w:t>I</w:t>
      </w:r>
      <w:r w:rsidR="006C26BF">
        <w:rPr>
          <w:rFonts w:cs="Arial"/>
          <w:b/>
          <w:bCs/>
          <w:iCs/>
          <w:szCs w:val="24"/>
        </w:rPr>
        <w:t>.</w:t>
      </w:r>
      <w:r w:rsidR="002D2C10">
        <w:rPr>
          <w:rFonts w:cs="Arial"/>
          <w:b/>
          <w:bCs/>
          <w:iCs/>
          <w:szCs w:val="24"/>
        </w:rPr>
        <w:t>15</w:t>
      </w:r>
      <w:r w:rsidR="006C26BF">
        <w:rPr>
          <w:rFonts w:cs="Arial"/>
          <w:b/>
          <w:bCs/>
          <w:iCs/>
          <w:szCs w:val="24"/>
        </w:rPr>
        <w:t xml:space="preserve">.) </w:t>
      </w:r>
      <w:r w:rsidR="006C26BF" w:rsidRPr="00DB06A0">
        <w:rPr>
          <w:rFonts w:cs="Arial"/>
          <w:b/>
          <w:iCs/>
          <w:szCs w:val="24"/>
        </w:rPr>
        <w:t>határozata</w:t>
      </w:r>
    </w:p>
    <w:p w14:paraId="0DA14485" w14:textId="77777777" w:rsidR="006C26BF" w:rsidRPr="00DB06A0" w:rsidRDefault="006C26BF" w:rsidP="006C26BF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bookmarkEnd w:id="1"/>
    <w:bookmarkEnd w:id="2"/>
    <w:p w14:paraId="3026EF42" w14:textId="4E62E5F9" w:rsidR="009B7605" w:rsidRDefault="00E005E0" w:rsidP="009B7605">
      <w:pPr>
        <w:jc w:val="center"/>
        <w:rPr>
          <w:rFonts w:cs="Arial"/>
          <w:iCs/>
          <w:szCs w:val="24"/>
        </w:rPr>
      </w:pPr>
      <w:r w:rsidRPr="00E005E0">
        <w:rPr>
          <w:rFonts w:cs="Arial"/>
          <w:b/>
          <w:bCs/>
          <w:iCs/>
          <w:szCs w:val="24"/>
          <w:u w:val="single"/>
        </w:rPr>
        <w:t>a Mór 2153/</w:t>
      </w:r>
      <w:r w:rsidR="004C147F">
        <w:rPr>
          <w:rFonts w:cs="Arial"/>
          <w:b/>
          <w:bCs/>
          <w:iCs/>
          <w:szCs w:val="24"/>
          <w:u w:val="single"/>
        </w:rPr>
        <w:t>30</w:t>
      </w:r>
      <w:r w:rsidRPr="00E005E0">
        <w:rPr>
          <w:rFonts w:cs="Arial"/>
          <w:b/>
          <w:bCs/>
          <w:iCs/>
          <w:szCs w:val="24"/>
          <w:u w:val="single"/>
        </w:rPr>
        <w:t xml:space="preserve"> hrsz-ú ingatla</w:t>
      </w:r>
      <w:r w:rsidR="00CC6699">
        <w:rPr>
          <w:rFonts w:cs="Arial"/>
          <w:b/>
          <w:bCs/>
          <w:iCs/>
          <w:szCs w:val="24"/>
          <w:u w:val="single"/>
        </w:rPr>
        <w:t>nra kötött adás-vételi szerződés</w:t>
      </w:r>
      <w:r>
        <w:rPr>
          <w:rFonts w:cs="Arial"/>
          <w:b/>
          <w:bCs/>
          <w:iCs/>
          <w:szCs w:val="24"/>
          <w:u w:val="single"/>
        </w:rPr>
        <w:t xml:space="preserve"> </w:t>
      </w:r>
      <w:r w:rsidR="009B7605">
        <w:rPr>
          <w:rFonts w:cs="Arial"/>
          <w:b/>
          <w:iCs/>
          <w:szCs w:val="24"/>
          <w:u w:val="single"/>
        </w:rPr>
        <w:t>tárgyában</w:t>
      </w:r>
    </w:p>
    <w:p w14:paraId="60B583A0" w14:textId="77777777" w:rsidR="009B7605" w:rsidRDefault="009B7605" w:rsidP="009B7605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14:paraId="3479AE9B" w14:textId="77777777" w:rsidR="00E005E0" w:rsidRPr="00E005E0" w:rsidRDefault="00E005E0" w:rsidP="00E005E0">
      <w:pPr>
        <w:rPr>
          <w:rFonts w:cs="Arial"/>
          <w:iCs/>
          <w:color w:val="0D0D0D"/>
          <w:szCs w:val="24"/>
        </w:rPr>
      </w:pPr>
    </w:p>
    <w:p w14:paraId="4F2DD8B6" w14:textId="77777777" w:rsidR="004C147F" w:rsidRPr="004C147F" w:rsidRDefault="004C147F" w:rsidP="004C147F">
      <w:pPr>
        <w:rPr>
          <w:rFonts w:cs="Arial"/>
          <w:iCs/>
          <w:color w:val="0D0D0D"/>
          <w:szCs w:val="24"/>
        </w:rPr>
      </w:pPr>
    </w:p>
    <w:p w14:paraId="1C421C3C" w14:textId="77777777" w:rsidR="004C147F" w:rsidRPr="004C147F" w:rsidRDefault="004C147F" w:rsidP="004C147F">
      <w:pPr>
        <w:rPr>
          <w:rFonts w:cs="Arial"/>
          <w:bCs/>
          <w:iCs/>
          <w:color w:val="0D0D0D"/>
          <w:szCs w:val="24"/>
        </w:rPr>
      </w:pPr>
      <w:r w:rsidRPr="004C147F">
        <w:rPr>
          <w:rFonts w:cs="Arial"/>
          <w:bCs/>
          <w:iCs/>
          <w:color w:val="0D0D0D"/>
          <w:szCs w:val="24"/>
        </w:rPr>
        <w:t xml:space="preserve">Mór Városi Önkormányzat Képviselő-testülete, mint a Mór 2153/30 hrsz-ú ingatlant terhelő (a </w:t>
      </w:r>
      <w:r w:rsidRPr="004C147F">
        <w:rPr>
          <w:rFonts w:cs="Arial"/>
          <w:iCs/>
          <w:color w:val="0D0D0D"/>
          <w:szCs w:val="24"/>
        </w:rPr>
        <w:t>beépítési kötelezettség biztosítására bejegyzett)</w:t>
      </w:r>
      <w:r w:rsidRPr="004C147F">
        <w:rPr>
          <w:rFonts w:cs="Arial"/>
          <w:bCs/>
          <w:iCs/>
          <w:color w:val="0D0D0D"/>
          <w:szCs w:val="24"/>
        </w:rPr>
        <w:t xml:space="preserve"> elidegenítési tilalom jogosultja hozzájárul Molnár Pál és Diós Máté között létrejövő ajándékozási szerződés megkötéséhez a Mór </w:t>
      </w:r>
      <w:r w:rsidRPr="004C147F">
        <w:rPr>
          <w:rFonts w:cs="Arial"/>
          <w:b/>
          <w:iCs/>
          <w:color w:val="0D0D0D"/>
          <w:szCs w:val="24"/>
        </w:rPr>
        <w:t>2153/30 hrsz</w:t>
      </w:r>
      <w:r w:rsidRPr="004C147F">
        <w:rPr>
          <w:rFonts w:cs="Arial"/>
          <w:bCs/>
          <w:iCs/>
          <w:color w:val="0D0D0D"/>
          <w:szCs w:val="24"/>
        </w:rPr>
        <w:t>-ú ingatlanra vonatkozóan, miszerint a fenti ingatlan ajándékozás jogcímén Diós Máté kizárólagos tulajdonába kerül, az alábbi feltételekkel:</w:t>
      </w:r>
    </w:p>
    <w:p w14:paraId="2F41E5E4" w14:textId="77777777" w:rsidR="004C147F" w:rsidRPr="004C147F" w:rsidRDefault="004C147F" w:rsidP="004C147F">
      <w:pPr>
        <w:rPr>
          <w:rFonts w:cs="Arial"/>
          <w:bCs/>
          <w:iCs/>
          <w:color w:val="0D0D0D"/>
          <w:szCs w:val="24"/>
        </w:rPr>
      </w:pPr>
    </w:p>
    <w:p w14:paraId="0E1D293C" w14:textId="77777777" w:rsidR="004C147F" w:rsidRPr="004C147F" w:rsidRDefault="004C147F" w:rsidP="004C147F">
      <w:pPr>
        <w:numPr>
          <w:ilvl w:val="0"/>
          <w:numId w:val="34"/>
        </w:numPr>
        <w:rPr>
          <w:rFonts w:cs="Arial"/>
          <w:iCs/>
          <w:color w:val="0D0D0D"/>
          <w:szCs w:val="24"/>
        </w:rPr>
      </w:pPr>
      <w:r w:rsidRPr="004C147F">
        <w:rPr>
          <w:rFonts w:cs="Arial"/>
          <w:iCs/>
          <w:color w:val="0D0D0D"/>
          <w:szCs w:val="24"/>
        </w:rPr>
        <w:t>Az új tulajdonosnak teljesítenie kell a 2020. október 8-án kelt adás-vételi szerződésben szereplő valamennyi kötelezettséget és feltételt, az eredeti adás-vételi szerződésben meghatározott feltételekkel a beépítési kötelezettséget teljesítenie kell az eredeti adás-vételi szerződés illetékkiszabásra történő bemutatásától számított 4 éven belül az ingatlanon a településrendezési tervben meghatározott maximális beépíthetőség 10 %-át elérő hasznos alapterületű lakóépület felépítésével. Az ajándékozási szerződés csak ennek megfelelően köthető meg.</w:t>
      </w:r>
    </w:p>
    <w:p w14:paraId="0FC38844" w14:textId="77777777" w:rsidR="004C147F" w:rsidRPr="004C147F" w:rsidRDefault="004C147F" w:rsidP="004C147F">
      <w:pPr>
        <w:numPr>
          <w:ilvl w:val="0"/>
          <w:numId w:val="34"/>
        </w:numPr>
        <w:rPr>
          <w:rFonts w:cs="Arial"/>
          <w:iCs/>
          <w:color w:val="0D0D0D"/>
          <w:szCs w:val="24"/>
        </w:rPr>
      </w:pPr>
      <w:r w:rsidRPr="004C147F">
        <w:rPr>
          <w:rFonts w:cs="Arial"/>
          <w:iCs/>
          <w:color w:val="0D0D0D"/>
          <w:szCs w:val="24"/>
        </w:rPr>
        <w:t>A tulajdoni lapon a III/2. sorszámú „elidegenítési tilalom a beépítési kötelezettség biztosítására” bejegyzést fenn kell tartani.</w:t>
      </w:r>
    </w:p>
    <w:p w14:paraId="5B4F4549" w14:textId="77777777" w:rsidR="004C147F" w:rsidRPr="004C147F" w:rsidRDefault="004C147F" w:rsidP="004C147F">
      <w:pPr>
        <w:rPr>
          <w:rFonts w:cs="Arial"/>
          <w:bCs/>
          <w:iCs/>
          <w:color w:val="0D0D0D"/>
          <w:szCs w:val="24"/>
        </w:rPr>
      </w:pPr>
    </w:p>
    <w:p w14:paraId="0B21DE49" w14:textId="77777777" w:rsidR="004C147F" w:rsidRPr="004C147F" w:rsidRDefault="004C147F" w:rsidP="004C147F">
      <w:pPr>
        <w:rPr>
          <w:rFonts w:cs="Arial"/>
          <w:bCs/>
          <w:iCs/>
          <w:color w:val="0D0D0D"/>
          <w:szCs w:val="24"/>
        </w:rPr>
      </w:pPr>
      <w:r w:rsidRPr="004C147F">
        <w:rPr>
          <w:rFonts w:cs="Arial"/>
          <w:bCs/>
          <w:iCs/>
          <w:color w:val="0D0D0D"/>
          <w:szCs w:val="24"/>
        </w:rPr>
        <w:t>A Képviselő-testület felkéri a jegyzőt, hogy a döntésről a kérelmezőt tájékoztassa.</w:t>
      </w:r>
    </w:p>
    <w:p w14:paraId="2D59450D" w14:textId="77777777" w:rsidR="004C147F" w:rsidRPr="004C147F" w:rsidRDefault="004C147F" w:rsidP="004C147F">
      <w:pPr>
        <w:rPr>
          <w:rFonts w:cs="Arial"/>
          <w:bCs/>
          <w:i/>
          <w:iCs/>
          <w:color w:val="0D0D0D"/>
          <w:szCs w:val="24"/>
          <w:u w:val="single"/>
        </w:rPr>
      </w:pPr>
    </w:p>
    <w:p w14:paraId="54BAD5D8" w14:textId="77777777" w:rsidR="004C147F" w:rsidRPr="004C147F" w:rsidRDefault="004C147F" w:rsidP="004C147F">
      <w:pPr>
        <w:rPr>
          <w:rFonts w:cs="Arial"/>
          <w:iCs/>
          <w:color w:val="0D0D0D"/>
          <w:szCs w:val="24"/>
        </w:rPr>
      </w:pPr>
    </w:p>
    <w:p w14:paraId="1EAA9C4F" w14:textId="77777777" w:rsidR="004C147F" w:rsidRPr="004C147F" w:rsidRDefault="004C147F" w:rsidP="004C147F">
      <w:pPr>
        <w:rPr>
          <w:rFonts w:cs="Arial"/>
          <w:iCs/>
          <w:color w:val="0D0D0D"/>
          <w:szCs w:val="24"/>
        </w:rPr>
      </w:pPr>
      <w:r w:rsidRPr="004C147F">
        <w:rPr>
          <w:rFonts w:cs="Arial"/>
          <w:iCs/>
          <w:color w:val="0D0D0D"/>
          <w:szCs w:val="24"/>
          <w:u w:val="single"/>
        </w:rPr>
        <w:t>Határidő</w:t>
      </w:r>
      <w:r w:rsidRPr="004C147F">
        <w:rPr>
          <w:rFonts w:cs="Arial"/>
          <w:iCs/>
          <w:color w:val="0D0D0D"/>
          <w:szCs w:val="24"/>
        </w:rPr>
        <w:t xml:space="preserve">: </w:t>
      </w:r>
      <w:sdt>
        <w:sdtPr>
          <w:rPr>
            <w:rFonts w:cs="Arial"/>
            <w:iCs/>
            <w:color w:val="0D0D0D"/>
            <w:szCs w:val="24"/>
          </w:rPr>
          <w:alias w:val="Határidő"/>
          <w:tag w:val="Határidő"/>
          <w:id w:val="-1620069311"/>
          <w:placeholder>
            <w:docPart w:val="FC33DAB9F974410E94D7A020C52D5E69"/>
          </w:placeholder>
          <w:date w:fullDate="2023-02-28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4C147F">
            <w:rPr>
              <w:rFonts w:cs="Arial"/>
              <w:iCs/>
              <w:color w:val="0D0D0D"/>
              <w:szCs w:val="24"/>
            </w:rPr>
            <w:t>2023.02.28.</w:t>
          </w:r>
        </w:sdtContent>
      </w:sdt>
    </w:p>
    <w:p w14:paraId="123B3833" w14:textId="77777777" w:rsidR="004C147F" w:rsidRPr="004C147F" w:rsidRDefault="004C147F" w:rsidP="004C147F">
      <w:pPr>
        <w:rPr>
          <w:rFonts w:cs="Arial"/>
          <w:iCs/>
          <w:color w:val="0D0D0D"/>
          <w:szCs w:val="24"/>
        </w:rPr>
      </w:pPr>
      <w:r w:rsidRPr="004C147F">
        <w:rPr>
          <w:rFonts w:cs="Arial"/>
          <w:iCs/>
          <w:color w:val="0D0D0D"/>
          <w:szCs w:val="24"/>
          <w:u w:val="single"/>
        </w:rPr>
        <w:t>Felelős</w:t>
      </w:r>
      <w:r w:rsidRPr="004C147F">
        <w:rPr>
          <w:rFonts w:cs="Arial"/>
          <w:iCs/>
          <w:color w:val="0D0D0D"/>
          <w:szCs w:val="24"/>
        </w:rPr>
        <w:t xml:space="preserve">: </w:t>
      </w:r>
      <w:sdt>
        <w:sdtPr>
          <w:rPr>
            <w:rFonts w:cs="Arial"/>
            <w:iCs/>
            <w:color w:val="0D0D0D"/>
            <w:szCs w:val="24"/>
          </w:rPr>
          <w:alias w:val="Felelős"/>
          <w:tag w:val="Felelős"/>
          <w:id w:val="-2079740965"/>
          <w:placeholder>
            <w:docPart w:val="C12418BA2D9C4F56BB5BA39074EF9CD5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 w:rsidRPr="004C147F">
            <w:rPr>
              <w:rFonts w:cs="Arial"/>
              <w:iCs/>
              <w:color w:val="0D0D0D"/>
              <w:szCs w:val="24"/>
            </w:rPr>
            <w:t>jegyző</w:t>
          </w:r>
        </w:sdtContent>
      </w:sdt>
      <w:r w:rsidRPr="004C147F">
        <w:rPr>
          <w:rFonts w:cs="Arial"/>
          <w:iCs/>
          <w:color w:val="0D0D0D"/>
          <w:szCs w:val="24"/>
        </w:rPr>
        <w:t>(</w:t>
      </w:r>
      <w:sdt>
        <w:sdtPr>
          <w:rPr>
            <w:rFonts w:cs="Arial"/>
            <w:iCs/>
            <w:color w:val="0D0D0D"/>
            <w:szCs w:val="24"/>
          </w:rPr>
          <w:alias w:val="Iroda"/>
          <w:tag w:val="Iroda"/>
          <w:id w:val="1138680541"/>
          <w:placeholder>
            <w:docPart w:val="C12418BA2D9C4F56BB5BA39074EF9CD5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EndPr/>
        <w:sdtContent>
          <w:r w:rsidRPr="004C147F">
            <w:rPr>
              <w:rFonts w:cs="Arial"/>
              <w:iCs/>
              <w:color w:val="0D0D0D"/>
              <w:szCs w:val="24"/>
            </w:rPr>
            <w:t>Városfejlesztési és -üzemeltetési Iroda</w:t>
          </w:r>
        </w:sdtContent>
      </w:sdt>
      <w:r w:rsidRPr="004C147F">
        <w:rPr>
          <w:rFonts w:cs="Arial"/>
          <w:iCs/>
          <w:color w:val="0D0D0D"/>
          <w:szCs w:val="24"/>
        </w:rPr>
        <w:t>)</w:t>
      </w:r>
    </w:p>
    <w:p w14:paraId="20D3C138" w14:textId="77777777" w:rsidR="009B7605" w:rsidRPr="00EA7AB4" w:rsidRDefault="009B7605" w:rsidP="009B7605"/>
    <w:p w14:paraId="76A833FE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DDF8F63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48C8308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D8BC157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05851521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4F675FC4" w14:textId="77777777" w:rsidR="006C26BF" w:rsidRPr="00DB06A0" w:rsidRDefault="006C26BF" w:rsidP="006C26BF">
      <w:pPr>
        <w:rPr>
          <w:rFonts w:cs="Arial"/>
          <w:iCs/>
          <w:szCs w:val="24"/>
        </w:rPr>
      </w:pPr>
    </w:p>
    <w:bookmarkEnd w:id="0"/>
    <w:p w14:paraId="79410435" w14:textId="60D829AA" w:rsidR="00F75F14" w:rsidRDefault="00F75F14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1DB5" w14:textId="77777777" w:rsidR="00883EE6" w:rsidRDefault="00883EE6" w:rsidP="00DA5A9B">
      <w:r>
        <w:separator/>
      </w:r>
    </w:p>
  </w:endnote>
  <w:endnote w:type="continuationSeparator" w:id="0">
    <w:p w14:paraId="7C8FAF99" w14:textId="77777777" w:rsidR="00883EE6" w:rsidRDefault="00883EE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1483" w14:textId="77777777" w:rsidR="00883EE6" w:rsidRDefault="00883EE6" w:rsidP="00DA5A9B">
      <w:r>
        <w:separator/>
      </w:r>
    </w:p>
  </w:footnote>
  <w:footnote w:type="continuationSeparator" w:id="0">
    <w:p w14:paraId="1E22DC25" w14:textId="77777777" w:rsidR="00883EE6" w:rsidRDefault="00883EE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6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28"/>
  </w:num>
  <w:num w:numId="2" w16cid:durableId="1630437349">
    <w:abstractNumId w:val="28"/>
  </w:num>
  <w:num w:numId="3" w16cid:durableId="1518152435">
    <w:abstractNumId w:val="17"/>
  </w:num>
  <w:num w:numId="4" w16cid:durableId="557982834">
    <w:abstractNumId w:val="6"/>
  </w:num>
  <w:num w:numId="5" w16cid:durableId="1541892606">
    <w:abstractNumId w:val="3"/>
  </w:num>
  <w:num w:numId="6" w16cid:durableId="1661929530">
    <w:abstractNumId w:val="32"/>
  </w:num>
  <w:num w:numId="7" w16cid:durableId="357858190">
    <w:abstractNumId w:val="9"/>
  </w:num>
  <w:num w:numId="8" w16cid:durableId="630020614">
    <w:abstractNumId w:val="4"/>
  </w:num>
  <w:num w:numId="9" w16cid:durableId="1526477609">
    <w:abstractNumId w:val="27"/>
  </w:num>
  <w:num w:numId="10" w16cid:durableId="1506673154">
    <w:abstractNumId w:val="2"/>
  </w:num>
  <w:num w:numId="11" w16cid:durableId="566260529">
    <w:abstractNumId w:val="24"/>
  </w:num>
  <w:num w:numId="12" w16cid:durableId="1373195077">
    <w:abstractNumId w:val="8"/>
  </w:num>
  <w:num w:numId="13" w16cid:durableId="957220367">
    <w:abstractNumId w:val="7"/>
  </w:num>
  <w:num w:numId="14" w16cid:durableId="1180512063">
    <w:abstractNumId w:val="19"/>
  </w:num>
  <w:num w:numId="15" w16cid:durableId="1236477481">
    <w:abstractNumId w:val="31"/>
  </w:num>
  <w:num w:numId="16" w16cid:durableId="340394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6"/>
  </w:num>
  <w:num w:numId="18" w16cid:durableId="869607192">
    <w:abstractNumId w:val="5"/>
  </w:num>
  <w:num w:numId="19" w16cid:durableId="1415393934">
    <w:abstractNumId w:val="22"/>
  </w:num>
  <w:num w:numId="20" w16cid:durableId="1042634983">
    <w:abstractNumId w:val="12"/>
  </w:num>
  <w:num w:numId="21" w16cid:durableId="1903516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6"/>
  </w:num>
  <w:num w:numId="23" w16cid:durableId="1900284496">
    <w:abstractNumId w:val="25"/>
  </w:num>
  <w:num w:numId="24" w16cid:durableId="104663756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1"/>
  </w:num>
  <w:num w:numId="27" w16cid:durableId="1642271515">
    <w:abstractNumId w:val="0"/>
  </w:num>
  <w:num w:numId="28" w16cid:durableId="582180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0"/>
  </w:num>
  <w:num w:numId="30" w16cid:durableId="275792501">
    <w:abstractNumId w:val="11"/>
  </w:num>
  <w:num w:numId="31" w16cid:durableId="1118137728">
    <w:abstractNumId w:val="10"/>
  </w:num>
  <w:num w:numId="32" w16cid:durableId="70664356">
    <w:abstractNumId w:val="14"/>
  </w:num>
  <w:num w:numId="33" w16cid:durableId="1416903352">
    <w:abstractNumId w:val="21"/>
  </w:num>
  <w:num w:numId="34" w16cid:durableId="20950097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D2C10"/>
    <w:rsid w:val="002E5E88"/>
    <w:rsid w:val="002F3EA5"/>
    <w:rsid w:val="0032278A"/>
    <w:rsid w:val="00323C14"/>
    <w:rsid w:val="003732B2"/>
    <w:rsid w:val="003B135C"/>
    <w:rsid w:val="003B43A2"/>
    <w:rsid w:val="003B6474"/>
    <w:rsid w:val="003D6211"/>
    <w:rsid w:val="00465632"/>
    <w:rsid w:val="00470E0D"/>
    <w:rsid w:val="00491185"/>
    <w:rsid w:val="004C147F"/>
    <w:rsid w:val="004D400A"/>
    <w:rsid w:val="004E701B"/>
    <w:rsid w:val="00506238"/>
    <w:rsid w:val="00565A86"/>
    <w:rsid w:val="00567A29"/>
    <w:rsid w:val="005A4C0B"/>
    <w:rsid w:val="005B7D17"/>
    <w:rsid w:val="005D6A10"/>
    <w:rsid w:val="005E7A25"/>
    <w:rsid w:val="006341D8"/>
    <w:rsid w:val="00635464"/>
    <w:rsid w:val="00693A6C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C0AF6"/>
    <w:rsid w:val="007D63CF"/>
    <w:rsid w:val="007F66B3"/>
    <w:rsid w:val="008149D3"/>
    <w:rsid w:val="00824E9D"/>
    <w:rsid w:val="00865D7F"/>
    <w:rsid w:val="00883EE6"/>
    <w:rsid w:val="008A35DB"/>
    <w:rsid w:val="008A7122"/>
    <w:rsid w:val="008B202D"/>
    <w:rsid w:val="008E75A8"/>
    <w:rsid w:val="00921A0F"/>
    <w:rsid w:val="009469FC"/>
    <w:rsid w:val="0096731E"/>
    <w:rsid w:val="009774A0"/>
    <w:rsid w:val="00983BFE"/>
    <w:rsid w:val="009B14A2"/>
    <w:rsid w:val="009B4747"/>
    <w:rsid w:val="009B7605"/>
    <w:rsid w:val="009F3FF1"/>
    <w:rsid w:val="00A01002"/>
    <w:rsid w:val="00A17501"/>
    <w:rsid w:val="00A332AA"/>
    <w:rsid w:val="00A33CAD"/>
    <w:rsid w:val="00A41EC9"/>
    <w:rsid w:val="00A45AC5"/>
    <w:rsid w:val="00AA6586"/>
    <w:rsid w:val="00AE2EC3"/>
    <w:rsid w:val="00B145B9"/>
    <w:rsid w:val="00B34737"/>
    <w:rsid w:val="00B37C61"/>
    <w:rsid w:val="00B43E61"/>
    <w:rsid w:val="00B576EC"/>
    <w:rsid w:val="00BA2EC0"/>
    <w:rsid w:val="00BC1018"/>
    <w:rsid w:val="00BF525B"/>
    <w:rsid w:val="00C04CD0"/>
    <w:rsid w:val="00C07EFB"/>
    <w:rsid w:val="00C2191F"/>
    <w:rsid w:val="00C32C53"/>
    <w:rsid w:val="00CC6699"/>
    <w:rsid w:val="00D2241B"/>
    <w:rsid w:val="00D26716"/>
    <w:rsid w:val="00D36A23"/>
    <w:rsid w:val="00D473B8"/>
    <w:rsid w:val="00D5114B"/>
    <w:rsid w:val="00D71008"/>
    <w:rsid w:val="00DA48E4"/>
    <w:rsid w:val="00DA5548"/>
    <w:rsid w:val="00DA5A9B"/>
    <w:rsid w:val="00DB435A"/>
    <w:rsid w:val="00DB52DE"/>
    <w:rsid w:val="00DD7150"/>
    <w:rsid w:val="00DE60D2"/>
    <w:rsid w:val="00E005E0"/>
    <w:rsid w:val="00E45AA9"/>
    <w:rsid w:val="00E61ACC"/>
    <w:rsid w:val="00E904A9"/>
    <w:rsid w:val="00EA7AB4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33DAB9F974410E94D7A020C52D5E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C88A9-5399-413B-BEC1-8E4B16F9A0BA}"/>
      </w:docPartPr>
      <w:docPartBody>
        <w:p w:rsidR="00FF5C7B" w:rsidRDefault="00830896" w:rsidP="00830896">
          <w:pPr>
            <w:pStyle w:val="FC33DAB9F974410E94D7A020C52D5E69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C12418BA2D9C4F56BB5BA39074EF9C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5A6C98-3721-4851-9372-BD997A52F2B1}"/>
      </w:docPartPr>
      <w:docPartBody>
        <w:p w:rsidR="00FF5C7B" w:rsidRDefault="00830896" w:rsidP="00830896">
          <w:pPr>
            <w:pStyle w:val="C12418BA2D9C4F56BB5BA39074EF9CD5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96"/>
    <w:rsid w:val="00830896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30896"/>
    <w:rPr>
      <w:color w:val="808080"/>
    </w:rPr>
  </w:style>
  <w:style w:type="paragraph" w:customStyle="1" w:styleId="FC33DAB9F974410E94D7A020C52D5E69">
    <w:name w:val="FC33DAB9F974410E94D7A020C52D5E69"/>
    <w:rsid w:val="00830896"/>
  </w:style>
  <w:style w:type="paragraph" w:customStyle="1" w:styleId="C12418BA2D9C4F56BB5BA39074EF9CD5">
    <w:name w:val="C12418BA2D9C4F56BB5BA39074EF9CD5"/>
    <w:rsid w:val="00830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3</cp:revision>
  <cp:lastPrinted>2022-01-13T09:11:00Z</cp:lastPrinted>
  <dcterms:created xsi:type="dcterms:W3CDTF">2023-02-15T13:18:00Z</dcterms:created>
  <dcterms:modified xsi:type="dcterms:W3CDTF">2023-02-15T13:19:00Z</dcterms:modified>
</cp:coreProperties>
</file>