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58E7AA5D" w:rsidR="006C26BF" w:rsidRPr="00DB06A0" w:rsidRDefault="00354840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40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 w:rsidR="002D2C10">
        <w:rPr>
          <w:rFonts w:cs="Arial"/>
          <w:b/>
          <w:bCs/>
          <w:iCs/>
          <w:szCs w:val="24"/>
        </w:rPr>
        <w:t>15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B2BEB4B" w14:textId="4F7641F5" w:rsidR="00354840" w:rsidRPr="00673DCE" w:rsidRDefault="00354840" w:rsidP="00354840">
      <w:pPr>
        <w:jc w:val="center"/>
        <w:rPr>
          <w:rFonts w:cs="Arial"/>
          <w:iCs/>
          <w:szCs w:val="24"/>
        </w:rPr>
      </w:pPr>
      <w:r w:rsidRPr="00673DCE">
        <w:rPr>
          <w:rFonts w:cs="Arial"/>
          <w:b/>
          <w:iCs/>
          <w:szCs w:val="24"/>
          <w:u w:val="single"/>
        </w:rPr>
        <w:t>a 202</w:t>
      </w:r>
      <w:r>
        <w:rPr>
          <w:rFonts w:cs="Arial"/>
          <w:b/>
          <w:iCs/>
          <w:szCs w:val="24"/>
          <w:u w:val="single"/>
        </w:rPr>
        <w:t>3</w:t>
      </w:r>
      <w:r w:rsidRPr="00673DCE">
        <w:rPr>
          <w:rFonts w:cs="Arial"/>
          <w:b/>
          <w:iCs/>
          <w:szCs w:val="24"/>
          <w:u w:val="single"/>
        </w:rPr>
        <w:t xml:space="preserve">. </w:t>
      </w:r>
      <w:r>
        <w:rPr>
          <w:rFonts w:cs="Arial"/>
          <w:b/>
          <w:iCs/>
          <w:szCs w:val="24"/>
          <w:u w:val="single"/>
        </w:rPr>
        <w:t>február 15</w:t>
      </w:r>
      <w:r w:rsidRPr="00673DCE">
        <w:rPr>
          <w:rFonts w:cs="Arial"/>
          <w:b/>
          <w:iCs/>
          <w:szCs w:val="24"/>
          <w:u w:val="single"/>
        </w:rPr>
        <w:t xml:space="preserve">-i </w:t>
      </w:r>
      <w:r>
        <w:rPr>
          <w:rFonts w:cs="Arial"/>
          <w:b/>
          <w:iCs/>
          <w:szCs w:val="24"/>
          <w:u w:val="single"/>
        </w:rPr>
        <w:t xml:space="preserve">soros </w:t>
      </w:r>
      <w:r w:rsidRPr="00673DCE">
        <w:rPr>
          <w:rFonts w:cs="Arial"/>
          <w:b/>
          <w:iCs/>
          <w:szCs w:val="24"/>
          <w:u w:val="single"/>
        </w:rPr>
        <w:t>nyilvános ülés napirendjéről</w:t>
      </w:r>
    </w:p>
    <w:p w14:paraId="1EEE7856" w14:textId="77777777" w:rsidR="00354840" w:rsidRDefault="00354840" w:rsidP="00354840">
      <w:pPr>
        <w:rPr>
          <w:rFonts w:cs="Arial"/>
          <w:iCs/>
          <w:szCs w:val="24"/>
        </w:rPr>
      </w:pPr>
    </w:p>
    <w:p w14:paraId="3D8B37C9" w14:textId="77777777" w:rsidR="00354840" w:rsidRDefault="00354840" w:rsidP="00354840">
      <w:pPr>
        <w:rPr>
          <w:rFonts w:cs="Arial"/>
          <w:iCs/>
          <w:szCs w:val="24"/>
        </w:rPr>
      </w:pPr>
    </w:p>
    <w:p w14:paraId="20E7EADF" w14:textId="06CD4034" w:rsidR="00354840" w:rsidRDefault="00354840" w:rsidP="00354840">
      <w:pPr>
        <w:rPr>
          <w:rFonts w:cs="Arial"/>
          <w:iCs/>
          <w:szCs w:val="24"/>
        </w:rPr>
      </w:pPr>
      <w:r>
        <w:rPr>
          <w:rFonts w:cs="Arial"/>
          <w:iCs/>
          <w:szCs w:val="24"/>
        </w:rPr>
        <w:t>Mór Városi Önkormányzat Képviselő-testülete elfogadja a napirendi javaslatot az alábbiak szerint:</w:t>
      </w:r>
    </w:p>
    <w:p w14:paraId="0B24C976" w14:textId="1D515AAF" w:rsidR="00354840" w:rsidRDefault="00354840" w:rsidP="00354840">
      <w:pPr>
        <w:rPr>
          <w:rFonts w:cs="Arial"/>
          <w:iCs/>
          <w:szCs w:val="24"/>
        </w:rPr>
      </w:pPr>
    </w:p>
    <w:p w14:paraId="5D6D6FCE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JELENTÉS a lejárt határidejű határozatok végrehajtásáról</w:t>
      </w:r>
    </w:p>
    <w:p w14:paraId="4A671B69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TÁJÉKOZTATÓ az átruházott hatáskörben hozott döntésekről és azok végrehajtásáról</w:t>
      </w:r>
    </w:p>
    <w:p w14:paraId="7093625C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JAVASLAT a köztemetők használatának rendjéről szóló 33/2015. (IX.2.) önkormányzati rendelet felülvizsgálata tárgyában</w:t>
      </w:r>
    </w:p>
    <w:p w14:paraId="61314DBE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 xml:space="preserve">JAVASLAT Mór Városi Önkormányzat 2023. évi költségvetésére </w:t>
      </w:r>
    </w:p>
    <w:p w14:paraId="3B8068A3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 xml:space="preserve">JAVASLAT </w:t>
      </w:r>
      <w:bookmarkStart w:id="3" w:name="_Hlk492543808"/>
      <w:sdt>
        <w:sdtPr>
          <w:rPr>
            <w:rFonts w:ascii="Arial" w:hAnsi="Arial" w:cs="Arial"/>
            <w:b/>
            <w:bCs/>
            <w:sz w:val="24"/>
            <w:szCs w:val="24"/>
          </w:rPr>
          <w:alias w:val="Előterjesztés címe"/>
          <w:tag w:val="Előterjesztés címe"/>
          <w:id w:val="650261853"/>
          <w:placeholder>
            <w:docPart w:val="AB3FFFFB6FBC4C76969C06A02656F493"/>
          </w:placeholder>
        </w:sdtPr>
        <w:sdtEndPr/>
        <w:sdtContent>
          <w:r w:rsidRPr="00354840">
            <w:rPr>
              <w:rFonts w:ascii="Arial" w:hAnsi="Arial" w:cs="Arial"/>
              <w:b/>
              <w:bCs/>
              <w:sz w:val="24"/>
              <w:szCs w:val="24"/>
            </w:rPr>
            <w:t>az önkormányzat szervezeti és működési szabályzatáról szóló 5/2015. (IV.1.) önkormányzati rendelet módosítása tárgyában</w:t>
          </w:r>
        </w:sdtContent>
      </w:sdt>
      <w:bookmarkEnd w:id="3"/>
    </w:p>
    <w:p w14:paraId="1D7E0857" w14:textId="02A3F4C5" w:rsid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iCs/>
          <w:sz w:val="24"/>
          <w:szCs w:val="24"/>
        </w:rPr>
        <w:t xml:space="preserve">JAVASLAT </w:t>
      </w:r>
      <w:sdt>
        <w:sdtPr>
          <w:rPr>
            <w:rFonts w:ascii="Arial" w:hAnsi="Arial" w:cs="Arial"/>
            <w:b/>
            <w:bCs/>
            <w:iCs/>
            <w:sz w:val="24"/>
            <w:szCs w:val="24"/>
          </w:rPr>
          <w:alias w:val="Előterjesztés címe"/>
          <w:tag w:val="Előterjesztés címe"/>
          <w:id w:val="8036082"/>
          <w:placeholder>
            <w:docPart w:val="4CD7036132E544A0819098362649EAEC"/>
          </w:placeholder>
        </w:sdtPr>
        <w:sdtEndPr/>
        <w:sdtContent>
          <w:r w:rsidRPr="00354840">
            <w:rPr>
              <w:rFonts w:ascii="Arial" w:hAnsi="Arial" w:cs="Arial"/>
              <w:b/>
              <w:bCs/>
              <w:iCs/>
              <w:sz w:val="24"/>
              <w:szCs w:val="24"/>
            </w:rPr>
            <w:t>az önkormányzati tulajdonban lévő lakások és helyiségek elidegenítéséről szóló 46/2022. (XII.15.) önkormányzati rendelet módosítása tárgyában</w:t>
          </w:r>
        </w:sdtContent>
      </w:sdt>
    </w:p>
    <w:p w14:paraId="7179469E" w14:textId="1A53FE3D" w:rsidR="00354840" w:rsidRDefault="00B55844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JAVASLAT </w:t>
      </w:r>
      <w:sdt>
        <w:sdtPr>
          <w:rPr>
            <w:rFonts w:ascii="Arial" w:hAnsi="Arial" w:cs="Arial"/>
            <w:b/>
            <w:bCs/>
            <w:iCs/>
            <w:sz w:val="24"/>
            <w:szCs w:val="24"/>
          </w:rPr>
          <w:alias w:val="Előterjesztés címe"/>
          <w:tag w:val="Előterjesztés címe"/>
          <w:id w:val="744684332"/>
          <w:placeholder>
            <w:docPart w:val="D307377E11F54BDD97705B20237290AA"/>
          </w:placeholder>
        </w:sdtPr>
        <w:sdtEndPr/>
        <w:sdtContent>
          <w:r w:rsidRPr="00B55844">
            <w:rPr>
              <w:rFonts w:ascii="Arial" w:hAnsi="Arial" w:cs="Arial"/>
              <w:b/>
              <w:bCs/>
              <w:iCs/>
              <w:sz w:val="24"/>
              <w:szCs w:val="24"/>
            </w:rPr>
            <w:t>az önkormányzati tulajdonban álló lakások bérletéről szóló 31/2015. (VIII.31.) önkormányzati rendelet módosítása tárgyában</w:t>
          </w:r>
        </w:sdtContent>
      </w:sdt>
    </w:p>
    <w:p w14:paraId="483AFD4C" w14:textId="0712A60F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JAVASLAT a személyes gondoskodás körébe tartozó szociális ellátások (étkeztetés, nappali ellátás, házi segítségnyújtás) intézményi térítési díjának felülvizsgálata tárgyában (pótanyagként kerül kiküldésre)</w:t>
      </w:r>
    </w:p>
    <w:p w14:paraId="1A141C69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JAVASLAT a Móri Többcélú Kistérségi Társulás Hajléktalanok Átmeneti Szállása térítési díjainak felülvizsgálata tárgyában (pótanyagként kerül kiküldésre)</w:t>
      </w:r>
    </w:p>
    <w:p w14:paraId="1092ACC8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JAVASLAT a Móri Polgármesteri Hivatal Szervezeti és Működési Szabályzatának módosítása tárgyában</w:t>
      </w:r>
    </w:p>
    <w:p w14:paraId="65FB36D1" w14:textId="16F140B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JAVASLAT a VARGA MED 2005 BT-</w:t>
      </w:r>
      <w:r w:rsidR="005E0675">
        <w:rPr>
          <w:rFonts w:ascii="Arial" w:hAnsi="Arial" w:cs="Arial"/>
          <w:b/>
          <w:bCs/>
          <w:sz w:val="24"/>
          <w:szCs w:val="24"/>
        </w:rPr>
        <w:t>vel</w:t>
      </w:r>
      <w:r w:rsidRPr="00354840">
        <w:rPr>
          <w:rFonts w:ascii="Arial" w:hAnsi="Arial" w:cs="Arial"/>
          <w:b/>
          <w:bCs/>
          <w:sz w:val="24"/>
          <w:szCs w:val="24"/>
        </w:rPr>
        <w:t xml:space="preserve"> kötött személyes közreműködői szerződés módosítása tárgyában </w:t>
      </w:r>
    </w:p>
    <w:p w14:paraId="7172D8AC" w14:textId="251D6DC8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JAVASLAT a VARGA MED 2005. BT-</w:t>
      </w:r>
      <w:r w:rsidR="005E0675">
        <w:rPr>
          <w:rFonts w:ascii="Arial" w:hAnsi="Arial" w:cs="Arial"/>
          <w:b/>
          <w:bCs/>
          <w:sz w:val="24"/>
          <w:szCs w:val="24"/>
        </w:rPr>
        <w:t>vel</w:t>
      </w:r>
      <w:r w:rsidRPr="00354840">
        <w:rPr>
          <w:rFonts w:ascii="Arial" w:hAnsi="Arial" w:cs="Arial"/>
          <w:b/>
          <w:bCs/>
          <w:sz w:val="24"/>
          <w:szCs w:val="24"/>
        </w:rPr>
        <w:t xml:space="preserve"> kötött feladat-ellátási előszerződés módosítása tárgyában</w:t>
      </w:r>
    </w:p>
    <w:p w14:paraId="5DEF3C23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BESZÁMOLÓ a Móri Többcélú Kistérségi Társulás Hajléktalanok Átmeneti Szállásában folyó 2022. évi szakmai munka tárgyában</w:t>
      </w:r>
    </w:p>
    <w:p w14:paraId="3DE2FC15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BESZÁMOLÓ a helyi önkormányzati képviselők vagyonnyilatkozat-tételi kötelezettségének teljesítéséről (pótanyagként kerül kiküldésre)</w:t>
      </w:r>
    </w:p>
    <w:p w14:paraId="47ED84A6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 xml:space="preserve">TÁJÉKOZTATÓ Mór város környezeti állapotáról </w:t>
      </w:r>
    </w:p>
    <w:p w14:paraId="7E06B808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JAVASLAT Mór Városi Önkormányzat közigazgatási területén padkanyesési, útfenntartási munkák elvégzése 2023. évben tárgyú ajánlatkérési eljárás megindítása tárgyában</w:t>
      </w:r>
    </w:p>
    <w:p w14:paraId="62CF020A" w14:textId="77777777" w:rsidR="00354840" w:rsidRPr="00354840" w:rsidRDefault="00354840" w:rsidP="00354840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JAVASLAT Mór Városi Önkormányzat közigazgatási területén nyílt és közcélú csatornák üzemeltetése, karbantartása 2023. évben tárgyú ajánlatkérési eljárás megindítása tárgyában</w:t>
      </w:r>
    </w:p>
    <w:p w14:paraId="3A8E32A5" w14:textId="77777777" w:rsidR="00354840" w:rsidRPr="00354840" w:rsidRDefault="00354840" w:rsidP="00354840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JAVASLAT Mór Virág utcai ingatlanokra kötött adás-vételi szerződések tárgyában</w:t>
      </w:r>
    </w:p>
    <w:p w14:paraId="7C39A4D3" w14:textId="77777777" w:rsidR="00354840" w:rsidRPr="00354840" w:rsidRDefault="00354840" w:rsidP="00354840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lastRenderedPageBreak/>
        <w:t>JAVASLAT a képviselő-testület 2023. évi I. féléves munkatervének módosítása tárgyában</w:t>
      </w:r>
    </w:p>
    <w:p w14:paraId="4A753E65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TÁJÉKOZTATÓ a polgármester 2023. január hónapban igénybe vett szabadságáról</w:t>
      </w:r>
    </w:p>
    <w:p w14:paraId="0EE77964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Polgármesteri tájékoztató</w:t>
      </w:r>
    </w:p>
    <w:p w14:paraId="6128BCDB" w14:textId="77777777" w:rsidR="00354840" w:rsidRPr="00354840" w:rsidRDefault="00354840" w:rsidP="0035484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54840">
        <w:rPr>
          <w:rFonts w:ascii="Arial" w:hAnsi="Arial" w:cs="Arial"/>
          <w:b/>
          <w:bCs/>
          <w:sz w:val="24"/>
          <w:szCs w:val="24"/>
        </w:rPr>
        <w:t>Kérdések</w:t>
      </w:r>
    </w:p>
    <w:p w14:paraId="5510A27F" w14:textId="77777777" w:rsidR="00354840" w:rsidRDefault="00354840" w:rsidP="00354840">
      <w:pPr>
        <w:rPr>
          <w:rFonts w:cs="Arial"/>
          <w:iCs/>
          <w:szCs w:val="24"/>
        </w:rPr>
      </w:pPr>
    </w:p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59D"/>
    <w:multiLevelType w:val="hybridMultilevel"/>
    <w:tmpl w:val="0B2259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9"/>
  </w:num>
  <w:num w:numId="2" w16cid:durableId="1630437349">
    <w:abstractNumId w:val="29"/>
  </w:num>
  <w:num w:numId="3" w16cid:durableId="1518152435">
    <w:abstractNumId w:val="18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10"/>
  </w:num>
  <w:num w:numId="8" w16cid:durableId="630020614">
    <w:abstractNumId w:val="4"/>
  </w:num>
  <w:num w:numId="9" w16cid:durableId="1526477609">
    <w:abstractNumId w:val="28"/>
  </w:num>
  <w:num w:numId="10" w16cid:durableId="1506673154">
    <w:abstractNumId w:val="2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1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1046565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54840"/>
    <w:rsid w:val="003732B2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506238"/>
    <w:rsid w:val="00565A86"/>
    <w:rsid w:val="00567A29"/>
    <w:rsid w:val="005A4C0B"/>
    <w:rsid w:val="005B7D17"/>
    <w:rsid w:val="005D6A10"/>
    <w:rsid w:val="005E0675"/>
    <w:rsid w:val="005E7A25"/>
    <w:rsid w:val="006341D8"/>
    <w:rsid w:val="00635464"/>
    <w:rsid w:val="00693A6C"/>
    <w:rsid w:val="006B5563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5844"/>
    <w:rsid w:val="00B576EC"/>
    <w:rsid w:val="00BA2EC0"/>
    <w:rsid w:val="00BC1018"/>
    <w:rsid w:val="00BF525B"/>
    <w:rsid w:val="00C04CD0"/>
    <w:rsid w:val="00C07EFB"/>
    <w:rsid w:val="00C2191F"/>
    <w:rsid w:val="00C32C53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50AF8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styleId="Helyrzszveg">
    <w:name w:val="Placeholder Text"/>
    <w:basedOn w:val="Bekezdsalapbettpusa"/>
    <w:uiPriority w:val="99"/>
    <w:semiHidden/>
    <w:rsid w:val="00E50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3FFFFB6FBC4C76969C06A02656F4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08E573-B6C2-4099-9031-E0B1FAD23638}"/>
      </w:docPartPr>
      <w:docPartBody>
        <w:p w:rsidR="003E5683" w:rsidRDefault="000C1E96" w:rsidP="000C1E96">
          <w:pPr>
            <w:pStyle w:val="AB3FFFFB6FBC4C76969C06A02656F493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D7036132E544A0819098362649EA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049B6C-F70E-4209-AF98-0A1E359C8990}"/>
      </w:docPartPr>
      <w:docPartBody>
        <w:p w:rsidR="003E5683" w:rsidRDefault="000C1E96" w:rsidP="000C1E96">
          <w:pPr>
            <w:pStyle w:val="4CD7036132E544A0819098362649EAEC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07377E11F54BDD97705B20237290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3F9490-B2B4-4739-8232-571E0AE646C3}"/>
      </w:docPartPr>
      <w:docPartBody>
        <w:p w:rsidR="003E5683" w:rsidRDefault="000C1E96" w:rsidP="000C1E96">
          <w:pPr>
            <w:pStyle w:val="D307377E11F54BDD97705B20237290AA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09"/>
    <w:rsid w:val="000C1E96"/>
    <w:rsid w:val="000F4509"/>
    <w:rsid w:val="003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C1E96"/>
    <w:rPr>
      <w:color w:val="808080"/>
    </w:rPr>
  </w:style>
  <w:style w:type="paragraph" w:customStyle="1" w:styleId="AB3FFFFB6FBC4C76969C06A02656F493">
    <w:name w:val="AB3FFFFB6FBC4C76969C06A02656F493"/>
    <w:rsid w:val="000C1E96"/>
  </w:style>
  <w:style w:type="paragraph" w:customStyle="1" w:styleId="4CD7036132E544A0819098362649EAEC">
    <w:name w:val="4CD7036132E544A0819098362649EAEC"/>
    <w:rsid w:val="000C1E96"/>
  </w:style>
  <w:style w:type="paragraph" w:customStyle="1" w:styleId="D307377E11F54BDD97705B20237290AA">
    <w:name w:val="D307377E11F54BDD97705B20237290AA"/>
    <w:rsid w:val="000C1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4</cp:revision>
  <cp:lastPrinted>2022-01-13T09:11:00Z</cp:lastPrinted>
  <dcterms:created xsi:type="dcterms:W3CDTF">2023-02-16T14:28:00Z</dcterms:created>
  <dcterms:modified xsi:type="dcterms:W3CDTF">2023-03-01T10:32:00Z</dcterms:modified>
</cp:coreProperties>
</file>