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B50B" w14:textId="1CF13B3F" w:rsidR="00DA3155" w:rsidRPr="00872605" w:rsidRDefault="00DA3155" w:rsidP="00DA3155">
      <w:pPr>
        <w:pStyle w:val="Szvegtrzs"/>
        <w:spacing w:line="240" w:lineRule="auto"/>
        <w:jc w:val="right"/>
        <w:rPr>
          <w:rFonts w:ascii="Arial" w:hAnsi="Arial" w:cs="Arial"/>
          <w:i/>
          <w:iCs/>
          <w:u w:val="single"/>
        </w:rPr>
      </w:pPr>
      <w:r w:rsidRPr="00872605">
        <w:rPr>
          <w:rFonts w:ascii="Arial" w:hAnsi="Arial" w:cs="Arial"/>
          <w:i/>
          <w:iCs/>
          <w:u w:val="single"/>
        </w:rPr>
        <w:t xml:space="preserve">1. melléklet a </w:t>
      </w:r>
      <w:r>
        <w:rPr>
          <w:rFonts w:ascii="Arial" w:hAnsi="Arial" w:cs="Arial"/>
          <w:i/>
          <w:iCs/>
          <w:u w:val="single"/>
        </w:rPr>
        <w:t>3</w:t>
      </w:r>
      <w:r w:rsidRPr="00872605">
        <w:rPr>
          <w:rFonts w:ascii="Arial" w:hAnsi="Arial" w:cs="Arial"/>
          <w:i/>
          <w:iCs/>
          <w:u w:val="single"/>
        </w:rPr>
        <w:t>/2023. (II. 20.) önkormányzati rendelethez</w:t>
      </w:r>
    </w:p>
    <w:p w14:paraId="6BC124CF" w14:textId="77777777" w:rsidR="00DA3155" w:rsidRPr="00872605" w:rsidRDefault="00DA3155" w:rsidP="00DA3155">
      <w:pPr>
        <w:pStyle w:val="Szvegtrzs"/>
        <w:spacing w:before="240" w:after="0" w:line="240" w:lineRule="auto"/>
        <w:jc w:val="right"/>
        <w:rPr>
          <w:rFonts w:ascii="Arial" w:hAnsi="Arial" w:cs="Arial"/>
        </w:rPr>
      </w:pPr>
      <w:r w:rsidRPr="00872605">
        <w:rPr>
          <w:rFonts w:ascii="Arial" w:hAnsi="Arial" w:cs="Arial"/>
        </w:rPr>
        <w:t>„</w:t>
      </w:r>
      <w:r w:rsidRPr="00872605">
        <w:rPr>
          <w:rFonts w:ascii="Arial" w:hAnsi="Arial" w:cs="Arial"/>
          <w:i/>
          <w:iCs/>
        </w:rPr>
        <w:t>1. melléklet a 33/2015. (IX. 2.) önkormányzati rendelethez</w:t>
      </w:r>
    </w:p>
    <w:p w14:paraId="6BAE13C8" w14:textId="77777777" w:rsidR="00DA3155" w:rsidRPr="00872605" w:rsidRDefault="00DA3155" w:rsidP="00DA3155">
      <w:pPr>
        <w:pStyle w:val="Szvegtrzs"/>
        <w:spacing w:before="240" w:after="480" w:line="240" w:lineRule="auto"/>
        <w:jc w:val="center"/>
        <w:rPr>
          <w:rFonts w:ascii="Arial" w:hAnsi="Arial" w:cs="Arial"/>
          <w:b/>
          <w:bCs/>
        </w:rPr>
      </w:pPr>
      <w:r w:rsidRPr="00872605">
        <w:rPr>
          <w:rFonts w:ascii="Arial" w:hAnsi="Arial" w:cs="Arial"/>
          <w:b/>
          <w:bCs/>
        </w:rPr>
        <w:t>Mór Város közigazgatási területén működő köztemetők</w:t>
      </w:r>
    </w:p>
    <w:p w14:paraId="1039BFCB" w14:textId="77777777" w:rsidR="00DA3155" w:rsidRPr="00872605" w:rsidRDefault="00DA3155" w:rsidP="00DA3155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872605">
        <w:rPr>
          <w:rFonts w:ascii="Arial" w:hAnsi="Arial" w:cs="Arial"/>
        </w:rPr>
        <w:t>1. 4261/10 helyrajzi számú, Mór Városi Önkormányzat tulajdonában álló temetőrész</w:t>
      </w:r>
    </w:p>
    <w:p w14:paraId="127F8406" w14:textId="77777777" w:rsidR="00DA3155" w:rsidRPr="00872605" w:rsidRDefault="00DA3155" w:rsidP="00DA3155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872605">
        <w:rPr>
          <w:rFonts w:ascii="Arial" w:hAnsi="Arial" w:cs="Arial"/>
        </w:rPr>
        <w:t>2. 4261/11 helyrajzi számú, Mór Városi Önkormányzat tulajdonában álló temetőrész</w:t>
      </w:r>
    </w:p>
    <w:p w14:paraId="40F89346" w14:textId="77777777" w:rsidR="00DA3155" w:rsidRPr="00872605" w:rsidRDefault="00DA3155" w:rsidP="00DA3155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872605">
        <w:rPr>
          <w:rFonts w:ascii="Arial" w:hAnsi="Arial" w:cs="Arial"/>
        </w:rPr>
        <w:t>3. 2999 helyrajzi számú, Mór Római Katolikus Plébánia tulajdonában álló temetőrész</w:t>
      </w:r>
    </w:p>
    <w:p w14:paraId="1B36CE02" w14:textId="77777777" w:rsidR="00DA3155" w:rsidRPr="00872605" w:rsidRDefault="00DA3155" w:rsidP="00DA3155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872605">
        <w:rPr>
          <w:rFonts w:ascii="Arial" w:hAnsi="Arial" w:cs="Arial"/>
        </w:rPr>
        <w:t>4. 3002 helyrajzi számú, Mór Római Katolikus Plébánia tulajdonában álló temetőrész</w:t>
      </w:r>
    </w:p>
    <w:p w14:paraId="2089D395" w14:textId="77777777" w:rsidR="00DA3155" w:rsidRPr="00872605" w:rsidRDefault="00DA3155" w:rsidP="00DA3155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872605">
        <w:rPr>
          <w:rFonts w:ascii="Arial" w:hAnsi="Arial" w:cs="Arial"/>
        </w:rPr>
        <w:t>5. 4261/6 helyrajzi számú, Mór Római Katolikus Plébánia tulajdonában álló temetőrész</w:t>
      </w:r>
    </w:p>
    <w:p w14:paraId="6286BF16" w14:textId="77777777" w:rsidR="00DA3155" w:rsidRPr="00872605" w:rsidRDefault="00DA3155" w:rsidP="00DA3155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872605">
        <w:rPr>
          <w:rFonts w:ascii="Arial" w:hAnsi="Arial" w:cs="Arial"/>
        </w:rPr>
        <w:t>6. 096 helyrajzi számú, Mór Római Katolikus Plébánia tulajdonában álló temetőrész</w:t>
      </w:r>
    </w:p>
    <w:p w14:paraId="665DA587" w14:textId="77777777" w:rsidR="00DA3155" w:rsidRPr="00872605" w:rsidRDefault="00DA3155" w:rsidP="00DA3155">
      <w:pPr>
        <w:pStyle w:val="Szvegtrzs"/>
        <w:spacing w:before="220" w:after="0" w:line="240" w:lineRule="auto"/>
        <w:jc w:val="both"/>
        <w:rPr>
          <w:rFonts w:ascii="Arial" w:hAnsi="Arial" w:cs="Arial"/>
        </w:rPr>
      </w:pPr>
      <w:r w:rsidRPr="00872605">
        <w:rPr>
          <w:rFonts w:ascii="Arial" w:hAnsi="Arial" w:cs="Arial"/>
        </w:rPr>
        <w:t>7. 0663 helyrajzi számú, Mór Római Katolikus Plébánia tulajdonában álló temetőrész</w:t>
      </w:r>
    </w:p>
    <w:p w14:paraId="31A41385" w14:textId="77777777" w:rsidR="00DA3155" w:rsidRPr="00872605" w:rsidRDefault="00DA3155" w:rsidP="00DA3155">
      <w:pPr>
        <w:pStyle w:val="Szvegtrzs"/>
        <w:spacing w:before="220" w:after="240" w:line="240" w:lineRule="auto"/>
        <w:jc w:val="both"/>
        <w:rPr>
          <w:rFonts w:ascii="Arial" w:hAnsi="Arial" w:cs="Arial"/>
        </w:rPr>
      </w:pPr>
      <w:r w:rsidRPr="00872605">
        <w:rPr>
          <w:rFonts w:ascii="Arial" w:hAnsi="Arial" w:cs="Arial"/>
        </w:rPr>
        <w:t>8. 3001 helyrajzi számú, Református Egyházközség tulajdonában álló temetőrész”</w:t>
      </w:r>
      <w:r w:rsidRPr="00872605">
        <w:rPr>
          <w:rFonts w:ascii="Arial" w:hAnsi="Arial" w:cs="Arial"/>
        </w:rPr>
        <w:br w:type="page"/>
      </w:r>
    </w:p>
    <w:p w14:paraId="26B8F53F" w14:textId="77777777" w:rsidR="00671C20" w:rsidRDefault="00671C20"/>
    <w:sectPr w:rsidR="0067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55"/>
    <w:rsid w:val="005B2FA0"/>
    <w:rsid w:val="00671C20"/>
    <w:rsid w:val="00A67905"/>
    <w:rsid w:val="00DA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EE0F"/>
  <w15:chartTrackingRefBased/>
  <w15:docId w15:val="{26206294-4DCE-4CAD-AF45-51CB41AA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DA3155"/>
    <w:pPr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A3155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725</Characters>
  <Application>Microsoft Office Word</Application>
  <DocSecurity>0</DocSecurity>
  <Lines>6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Mór</dc:creator>
  <cp:keywords/>
  <dc:description/>
  <cp:lastModifiedBy>Polgármesteri Hivatal Mór</cp:lastModifiedBy>
  <cp:revision>1</cp:revision>
  <dcterms:created xsi:type="dcterms:W3CDTF">2023-02-16T08:51:00Z</dcterms:created>
  <dcterms:modified xsi:type="dcterms:W3CDTF">2023-02-16T08:52:00Z</dcterms:modified>
</cp:coreProperties>
</file>