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C6BFC" w14:textId="77777777" w:rsidR="00044EB7" w:rsidRPr="00044EB7" w:rsidRDefault="00044EB7" w:rsidP="00044EB7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bookmarkStart w:id="0" w:name="_Hlk531675384"/>
      <w:bookmarkStart w:id="1" w:name="_Hlk51239963"/>
      <w:r w:rsidRPr="00044EB7">
        <w:rPr>
          <w:rFonts w:ascii="Arial" w:hAnsi="Arial" w:cs="Arial"/>
          <w:b/>
          <w:sz w:val="24"/>
          <w:szCs w:val="24"/>
        </w:rPr>
        <w:t>Cigány Nemzetiségi Önkormányzat Mór Képviselő-testületének</w:t>
      </w:r>
    </w:p>
    <w:p w14:paraId="78C7600F" w14:textId="77777777" w:rsidR="00044EB7" w:rsidRPr="00044EB7" w:rsidRDefault="00044EB7" w:rsidP="00044EB7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044EB7">
        <w:rPr>
          <w:rFonts w:ascii="Arial" w:hAnsi="Arial" w:cs="Arial"/>
          <w:b/>
          <w:sz w:val="24"/>
          <w:szCs w:val="24"/>
        </w:rPr>
        <w:t>6/2023. (II.21.) határozata</w:t>
      </w:r>
    </w:p>
    <w:p w14:paraId="13BD2486" w14:textId="77777777" w:rsidR="00044EB7" w:rsidRPr="00044EB7" w:rsidRDefault="00044EB7" w:rsidP="00044EB7">
      <w:pPr>
        <w:suppressAutoHyphens/>
        <w:overflowPunct/>
        <w:autoSpaceDE/>
        <w:adjustRightInd/>
        <w:jc w:val="center"/>
        <w:rPr>
          <w:rFonts w:ascii="Arial" w:hAnsi="Arial"/>
          <w:b/>
          <w:sz w:val="24"/>
          <w:szCs w:val="24"/>
          <w:highlight w:val="yellow"/>
          <w:u w:val="single"/>
        </w:rPr>
      </w:pPr>
      <w:r w:rsidRPr="00044EB7">
        <w:rPr>
          <w:rFonts w:ascii="Arial" w:hAnsi="Arial"/>
          <w:b/>
          <w:sz w:val="24"/>
          <w:szCs w:val="24"/>
          <w:u w:val="single"/>
        </w:rPr>
        <w:t>a 2022. évi költségvetés módosítása tárgyában</w:t>
      </w:r>
    </w:p>
    <w:bookmarkEnd w:id="0"/>
    <w:bookmarkEnd w:id="1"/>
    <w:p w14:paraId="562A94E3" w14:textId="77777777" w:rsidR="00044EB7" w:rsidRPr="00044EB7" w:rsidRDefault="00044EB7" w:rsidP="00044EB7">
      <w:pPr>
        <w:spacing w:before="360"/>
        <w:jc w:val="both"/>
        <w:rPr>
          <w:rFonts w:ascii="Arial" w:hAnsi="Arial" w:cs="Arial"/>
          <w:sz w:val="24"/>
          <w:szCs w:val="24"/>
        </w:rPr>
      </w:pPr>
      <w:r w:rsidRPr="00044EB7">
        <w:rPr>
          <w:rFonts w:ascii="Arial" w:hAnsi="Arial" w:cs="Arial"/>
          <w:sz w:val="24"/>
          <w:szCs w:val="24"/>
        </w:rPr>
        <w:t>A Cigány Nemzetiségi Önkormányzat Mór Képviselő-testülete (a továbbiakban: Nemzetiségi Önkormányzat) az államháztartásról szóló 2011. évi. CXCV. törvény 26. § (1) bekezdésében és a Nemzetiségek jogairól szóló 2011. évi CLXXIX. törvény 114. § (1) bekezdésében kapott felhatalmazás alapján a 2022. évi költségvetéséről az alábbi határozatot hozza.</w:t>
      </w:r>
    </w:p>
    <w:p w14:paraId="3A9EAF0B" w14:textId="77777777" w:rsidR="00044EB7" w:rsidRPr="00044EB7" w:rsidRDefault="00044EB7" w:rsidP="00044EB7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14:paraId="74AE0605" w14:textId="77777777" w:rsidR="00044EB7" w:rsidRPr="00044EB7" w:rsidRDefault="00044EB7" w:rsidP="00044EB7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044EB7">
        <w:rPr>
          <w:rFonts w:ascii="Arial" w:hAnsi="Arial" w:cs="Arial"/>
          <w:sz w:val="24"/>
          <w:szCs w:val="24"/>
        </w:rPr>
        <w:t>1. § A Nemzetiségi Önkormányzat 2022. évi költségvetéséről szóló 9/2022. (II.14.) határozat (a továbbiakban: H.) 2. § (1) bekezdése helyébe az alábbi rendelkezés lép:</w:t>
      </w:r>
    </w:p>
    <w:p w14:paraId="5329E387" w14:textId="77777777" w:rsidR="00044EB7" w:rsidRPr="00044EB7" w:rsidRDefault="00044EB7" w:rsidP="00044EB7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14:paraId="090A99AC" w14:textId="77777777" w:rsidR="00044EB7" w:rsidRPr="00044EB7" w:rsidRDefault="00044EB7" w:rsidP="00044EB7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044EB7">
        <w:rPr>
          <w:rFonts w:ascii="Arial" w:hAnsi="Arial" w:cs="Arial"/>
          <w:sz w:val="24"/>
          <w:szCs w:val="24"/>
        </w:rPr>
        <w:t>„2. § (1) A Nemzetiségi Önkormányzat képviselő-testülete a 2022. évi költségvetését</w:t>
      </w:r>
    </w:p>
    <w:tbl>
      <w:tblPr>
        <w:tblW w:w="0" w:type="auto"/>
        <w:tblInd w:w="23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60"/>
      </w:tblGrid>
      <w:tr w:rsidR="00044EB7" w:rsidRPr="00044EB7" w14:paraId="02CA2C67" w14:textId="77777777" w:rsidTr="00B463F3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14:paraId="76B616F9" w14:textId="77777777" w:rsidR="00044EB7" w:rsidRPr="00044EB7" w:rsidRDefault="00044EB7" w:rsidP="00044EB7">
            <w:pPr>
              <w:suppressAutoHyphens/>
              <w:overflowPunct/>
              <w:autoSpaceDE/>
              <w:adjustRightInd/>
              <w:spacing w:before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EB7">
              <w:rPr>
                <w:rFonts w:ascii="Arial" w:hAnsi="Arial" w:cs="Arial"/>
                <w:sz w:val="24"/>
                <w:szCs w:val="24"/>
              </w:rPr>
              <w:t xml:space="preserve">1.739 </w:t>
            </w:r>
            <w:proofErr w:type="spellStart"/>
            <w:r w:rsidRPr="00044EB7">
              <w:rPr>
                <w:rFonts w:ascii="Arial" w:hAnsi="Arial" w:cs="Arial"/>
                <w:sz w:val="24"/>
                <w:szCs w:val="24"/>
              </w:rPr>
              <w:t>eFt</w:t>
            </w:r>
            <w:proofErr w:type="spellEnd"/>
          </w:p>
        </w:tc>
        <w:tc>
          <w:tcPr>
            <w:tcW w:w="3160" w:type="dxa"/>
          </w:tcPr>
          <w:p w14:paraId="429C5734" w14:textId="77777777" w:rsidR="00044EB7" w:rsidRPr="00044EB7" w:rsidRDefault="00044EB7" w:rsidP="00044EB7">
            <w:pPr>
              <w:suppressAutoHyphens/>
              <w:overflowPunct/>
              <w:autoSpaceDE/>
              <w:adjustRightInd/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4EB7">
              <w:rPr>
                <w:rFonts w:ascii="Arial" w:hAnsi="Arial" w:cs="Arial"/>
                <w:sz w:val="24"/>
                <w:szCs w:val="24"/>
              </w:rPr>
              <w:t>Költségvetési bevétellel</w:t>
            </w:r>
          </w:p>
        </w:tc>
      </w:tr>
      <w:tr w:rsidR="00044EB7" w:rsidRPr="00044EB7" w14:paraId="5E22D4F1" w14:textId="77777777" w:rsidTr="00B463F3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bottom w:val="single" w:sz="12" w:space="0" w:color="auto"/>
            </w:tcBorders>
          </w:tcPr>
          <w:p w14:paraId="21161BF9" w14:textId="77777777" w:rsidR="00044EB7" w:rsidRPr="00044EB7" w:rsidRDefault="00044EB7" w:rsidP="00044EB7">
            <w:pPr>
              <w:suppressAutoHyphens/>
              <w:overflowPunct/>
              <w:autoSpaceDE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EB7">
              <w:rPr>
                <w:rFonts w:ascii="Arial" w:hAnsi="Arial" w:cs="Arial"/>
                <w:sz w:val="24"/>
                <w:szCs w:val="24"/>
              </w:rPr>
              <w:t xml:space="preserve">1.849 </w:t>
            </w:r>
            <w:proofErr w:type="spellStart"/>
            <w:r w:rsidRPr="00044EB7">
              <w:rPr>
                <w:rFonts w:ascii="Arial" w:hAnsi="Arial" w:cs="Arial"/>
                <w:sz w:val="24"/>
                <w:szCs w:val="24"/>
              </w:rPr>
              <w:t>eFt</w:t>
            </w:r>
            <w:proofErr w:type="spellEnd"/>
          </w:p>
        </w:tc>
        <w:tc>
          <w:tcPr>
            <w:tcW w:w="3160" w:type="dxa"/>
            <w:tcBorders>
              <w:bottom w:val="single" w:sz="12" w:space="0" w:color="auto"/>
            </w:tcBorders>
          </w:tcPr>
          <w:p w14:paraId="683BEDE8" w14:textId="77777777" w:rsidR="00044EB7" w:rsidRPr="00044EB7" w:rsidRDefault="00044EB7" w:rsidP="00044EB7">
            <w:pPr>
              <w:suppressAutoHyphens/>
              <w:overflowPunct/>
              <w:autoSpaceDE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4EB7">
              <w:rPr>
                <w:rFonts w:ascii="Arial" w:hAnsi="Arial" w:cs="Arial"/>
                <w:sz w:val="24"/>
                <w:szCs w:val="24"/>
              </w:rPr>
              <w:t>Költségvetési kiadással</w:t>
            </w:r>
          </w:p>
        </w:tc>
      </w:tr>
      <w:tr w:rsidR="00044EB7" w:rsidRPr="00044EB7" w14:paraId="4F1CB7FB" w14:textId="77777777" w:rsidTr="00B463F3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14:paraId="794FFE75" w14:textId="77777777" w:rsidR="00044EB7" w:rsidRPr="00044EB7" w:rsidRDefault="00044EB7" w:rsidP="00044EB7">
            <w:pPr>
              <w:suppressAutoHyphens/>
              <w:overflowPunct/>
              <w:autoSpaceDE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EB7">
              <w:rPr>
                <w:rFonts w:ascii="Arial" w:hAnsi="Arial" w:cs="Arial"/>
                <w:sz w:val="24"/>
                <w:szCs w:val="24"/>
              </w:rPr>
              <w:t xml:space="preserve">- 110 </w:t>
            </w:r>
            <w:proofErr w:type="spellStart"/>
            <w:r w:rsidRPr="00044EB7">
              <w:rPr>
                <w:rFonts w:ascii="Arial" w:hAnsi="Arial" w:cs="Arial"/>
                <w:sz w:val="24"/>
                <w:szCs w:val="24"/>
              </w:rPr>
              <w:t>eFt</w:t>
            </w:r>
            <w:proofErr w:type="spellEnd"/>
          </w:p>
        </w:tc>
        <w:tc>
          <w:tcPr>
            <w:tcW w:w="3160" w:type="dxa"/>
          </w:tcPr>
          <w:p w14:paraId="0CE1D7B3" w14:textId="77777777" w:rsidR="00044EB7" w:rsidRPr="00044EB7" w:rsidRDefault="00044EB7" w:rsidP="00044EB7">
            <w:pPr>
              <w:suppressAutoHyphens/>
              <w:overflowPunct/>
              <w:autoSpaceDE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4EB7">
              <w:rPr>
                <w:rFonts w:ascii="Arial" w:hAnsi="Arial" w:cs="Arial"/>
                <w:sz w:val="24"/>
                <w:szCs w:val="24"/>
              </w:rPr>
              <w:t>Költségvetési egyenleggel</w:t>
            </w:r>
          </w:p>
        </w:tc>
      </w:tr>
    </w:tbl>
    <w:p w14:paraId="1BCAFCBD" w14:textId="77777777" w:rsidR="00044EB7" w:rsidRPr="00044EB7" w:rsidRDefault="00044EB7" w:rsidP="00044EB7">
      <w:pPr>
        <w:tabs>
          <w:tab w:val="left" w:pos="6945"/>
        </w:tabs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044EB7">
        <w:rPr>
          <w:rFonts w:ascii="Arial" w:hAnsi="Arial" w:cs="Arial"/>
          <w:sz w:val="24"/>
          <w:szCs w:val="24"/>
        </w:rPr>
        <w:t>állapítja meg.”</w:t>
      </w:r>
    </w:p>
    <w:p w14:paraId="554EAF5B" w14:textId="77777777" w:rsidR="00044EB7" w:rsidRPr="00044EB7" w:rsidRDefault="00044EB7" w:rsidP="00044EB7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14:paraId="46AA27F3" w14:textId="77777777" w:rsidR="00044EB7" w:rsidRPr="00044EB7" w:rsidRDefault="00044EB7" w:rsidP="00044EB7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14:paraId="08CB72B7" w14:textId="77777777" w:rsidR="00044EB7" w:rsidRPr="00044EB7" w:rsidRDefault="00044EB7" w:rsidP="00044EB7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044EB7">
        <w:rPr>
          <w:rFonts w:ascii="Arial" w:hAnsi="Arial" w:cs="Arial"/>
          <w:sz w:val="24"/>
          <w:szCs w:val="24"/>
        </w:rPr>
        <w:t>2.§ A H. 1. melléklete helyébe az 1. melléklet lép.</w:t>
      </w:r>
    </w:p>
    <w:p w14:paraId="0F5A7021" w14:textId="6A1557D8" w:rsidR="000038CF" w:rsidRDefault="000038CF" w:rsidP="00CB4779">
      <w:pPr>
        <w:jc w:val="both"/>
        <w:rPr>
          <w:rFonts w:ascii="Arial" w:hAnsi="Arial" w:cs="Arial"/>
          <w:sz w:val="24"/>
          <w:szCs w:val="24"/>
        </w:rPr>
      </w:pPr>
    </w:p>
    <w:p w14:paraId="4FD7E870" w14:textId="77777777" w:rsidR="00044EB7" w:rsidRPr="00DB3675" w:rsidRDefault="00044EB7" w:rsidP="00CB4779">
      <w:pPr>
        <w:jc w:val="both"/>
        <w:rPr>
          <w:rFonts w:ascii="Arial" w:hAnsi="Arial" w:cs="Arial"/>
          <w:sz w:val="24"/>
          <w:szCs w:val="24"/>
        </w:rPr>
      </w:pPr>
    </w:p>
    <w:p w14:paraId="283966E2" w14:textId="05D0BC04" w:rsidR="00CB4779" w:rsidRPr="00DB3675" w:rsidRDefault="00CB4779" w:rsidP="00CB4779">
      <w:pPr>
        <w:jc w:val="both"/>
        <w:rPr>
          <w:rFonts w:ascii="Arial" w:hAnsi="Arial" w:cs="Arial"/>
          <w:sz w:val="24"/>
          <w:szCs w:val="24"/>
        </w:rPr>
      </w:pPr>
      <w:r w:rsidRPr="00DB3675">
        <w:rPr>
          <w:rFonts w:ascii="Arial" w:hAnsi="Arial" w:cs="Arial"/>
          <w:sz w:val="24"/>
          <w:szCs w:val="24"/>
        </w:rPr>
        <w:t>Mór, 20</w:t>
      </w:r>
      <w:r w:rsidR="009855ED" w:rsidRPr="00DB3675">
        <w:rPr>
          <w:rFonts w:ascii="Arial" w:hAnsi="Arial" w:cs="Arial"/>
          <w:sz w:val="24"/>
          <w:szCs w:val="24"/>
        </w:rPr>
        <w:t>2</w:t>
      </w:r>
      <w:r w:rsidR="00E57DC0" w:rsidRPr="00DB3675">
        <w:rPr>
          <w:rFonts w:ascii="Arial" w:hAnsi="Arial" w:cs="Arial"/>
          <w:sz w:val="24"/>
          <w:szCs w:val="24"/>
        </w:rPr>
        <w:t>3</w:t>
      </w:r>
      <w:r w:rsidRPr="00DB3675">
        <w:rPr>
          <w:rFonts w:ascii="Arial" w:hAnsi="Arial" w:cs="Arial"/>
          <w:sz w:val="24"/>
          <w:szCs w:val="24"/>
        </w:rPr>
        <w:t xml:space="preserve">. </w:t>
      </w:r>
      <w:r w:rsidR="000A5E2E">
        <w:rPr>
          <w:rFonts w:ascii="Arial" w:hAnsi="Arial" w:cs="Arial"/>
          <w:sz w:val="24"/>
          <w:szCs w:val="24"/>
        </w:rPr>
        <w:t>február 21</w:t>
      </w:r>
      <w:r w:rsidR="00E57DC0" w:rsidRPr="00DB3675">
        <w:rPr>
          <w:rFonts w:ascii="Arial" w:hAnsi="Arial" w:cs="Arial"/>
          <w:sz w:val="24"/>
          <w:szCs w:val="24"/>
        </w:rPr>
        <w:t>.</w:t>
      </w:r>
    </w:p>
    <w:p w14:paraId="3D2CBCBA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7850F020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5419038B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5EA9D884" w14:textId="77777777" w:rsidR="00CB4779" w:rsidRDefault="00CB4779" w:rsidP="00CB4779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855ED">
        <w:rPr>
          <w:rFonts w:ascii="Arial" w:hAnsi="Arial" w:cs="Arial"/>
          <w:sz w:val="24"/>
          <w:szCs w:val="24"/>
        </w:rPr>
        <w:t>Lakatos Márk</w:t>
      </w:r>
    </w:p>
    <w:p w14:paraId="34E424CF" w14:textId="0DE9BF72" w:rsidR="00441B35" w:rsidRPr="00783DBB" w:rsidRDefault="00CB4779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314A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sectPr w:rsidR="00441B35" w:rsidRPr="00783DBB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B552E" w14:textId="77777777" w:rsidR="00A703BB" w:rsidRDefault="00A703BB">
      <w:r>
        <w:separator/>
      </w:r>
    </w:p>
  </w:endnote>
  <w:endnote w:type="continuationSeparator" w:id="0">
    <w:p w14:paraId="171C3BC2" w14:textId="77777777" w:rsidR="00A703BB" w:rsidRDefault="00A7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EF5B0" w14:textId="77777777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12BFC">
      <w:rPr>
        <w:rStyle w:val="Oldalszm"/>
        <w:noProof/>
      </w:rPr>
      <w:t>2</w:t>
    </w:r>
    <w:r>
      <w:rPr>
        <w:rStyle w:val="Oldalszm"/>
      </w:rPr>
      <w:fldChar w:fldCharType="end"/>
    </w:r>
  </w:p>
  <w:p w14:paraId="0624244D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DCA9" w14:textId="77777777" w:rsidR="003E278F" w:rsidRDefault="003E278F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4DF69" w14:textId="77777777" w:rsidR="00A703BB" w:rsidRDefault="00A703BB">
      <w:r>
        <w:separator/>
      </w:r>
    </w:p>
  </w:footnote>
  <w:footnote w:type="continuationSeparator" w:id="0">
    <w:p w14:paraId="3DEB625F" w14:textId="77777777" w:rsidR="00A703BB" w:rsidRDefault="00A70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644568"/>
    <w:multiLevelType w:val="multilevel"/>
    <w:tmpl w:val="AA807FD8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5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7" w15:restartNumberingAfterBreak="0">
    <w:nsid w:val="7ECA5A2F"/>
    <w:multiLevelType w:val="multilevel"/>
    <w:tmpl w:val="AA807FD8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942910746">
    <w:abstractNumId w:val="6"/>
  </w:num>
  <w:num w:numId="2" w16cid:durableId="1922979128">
    <w:abstractNumId w:val="4"/>
  </w:num>
  <w:num w:numId="3" w16cid:durableId="102625367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64112544">
    <w:abstractNumId w:val="2"/>
  </w:num>
  <w:num w:numId="5" w16cid:durableId="454370091">
    <w:abstractNumId w:val="5"/>
  </w:num>
  <w:num w:numId="6" w16cid:durableId="920404361">
    <w:abstractNumId w:val="1"/>
  </w:num>
  <w:num w:numId="7" w16cid:durableId="2146849191">
    <w:abstractNumId w:val="7"/>
  </w:num>
  <w:num w:numId="8" w16cid:durableId="19438011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38CF"/>
    <w:rsid w:val="00004AC4"/>
    <w:rsid w:val="00036488"/>
    <w:rsid w:val="00036ECC"/>
    <w:rsid w:val="00044EB7"/>
    <w:rsid w:val="0005178A"/>
    <w:rsid w:val="00051A61"/>
    <w:rsid w:val="00062FBE"/>
    <w:rsid w:val="000741F3"/>
    <w:rsid w:val="00076721"/>
    <w:rsid w:val="00082E69"/>
    <w:rsid w:val="000A5E2E"/>
    <w:rsid w:val="000A6EF7"/>
    <w:rsid w:val="000E70CA"/>
    <w:rsid w:val="00121D80"/>
    <w:rsid w:val="00162BFE"/>
    <w:rsid w:val="001B2C88"/>
    <w:rsid w:val="001B36A5"/>
    <w:rsid w:val="001B3F4D"/>
    <w:rsid w:val="001D1159"/>
    <w:rsid w:val="00212BFC"/>
    <w:rsid w:val="00232D74"/>
    <w:rsid w:val="0023362C"/>
    <w:rsid w:val="00240C48"/>
    <w:rsid w:val="00243D2D"/>
    <w:rsid w:val="00250D7D"/>
    <w:rsid w:val="002612C6"/>
    <w:rsid w:val="003049DF"/>
    <w:rsid w:val="00305255"/>
    <w:rsid w:val="0032186C"/>
    <w:rsid w:val="0033344E"/>
    <w:rsid w:val="003664A1"/>
    <w:rsid w:val="003673FA"/>
    <w:rsid w:val="003A3BE0"/>
    <w:rsid w:val="003A6F66"/>
    <w:rsid w:val="003D25BE"/>
    <w:rsid w:val="003D6994"/>
    <w:rsid w:val="003E278F"/>
    <w:rsid w:val="003F1D90"/>
    <w:rsid w:val="00426EC3"/>
    <w:rsid w:val="00441B35"/>
    <w:rsid w:val="004607D4"/>
    <w:rsid w:val="00486998"/>
    <w:rsid w:val="004B21FA"/>
    <w:rsid w:val="004E1A2F"/>
    <w:rsid w:val="004E3D9F"/>
    <w:rsid w:val="0050011F"/>
    <w:rsid w:val="00514355"/>
    <w:rsid w:val="005372F8"/>
    <w:rsid w:val="0054363B"/>
    <w:rsid w:val="00562D7E"/>
    <w:rsid w:val="005649A1"/>
    <w:rsid w:val="00577496"/>
    <w:rsid w:val="00582DBE"/>
    <w:rsid w:val="00593B40"/>
    <w:rsid w:val="00594EE6"/>
    <w:rsid w:val="005B3893"/>
    <w:rsid w:val="005E0AA5"/>
    <w:rsid w:val="00603871"/>
    <w:rsid w:val="00632696"/>
    <w:rsid w:val="00633850"/>
    <w:rsid w:val="00640A4A"/>
    <w:rsid w:val="00652071"/>
    <w:rsid w:val="00671C18"/>
    <w:rsid w:val="00680C1D"/>
    <w:rsid w:val="00684571"/>
    <w:rsid w:val="00691F8B"/>
    <w:rsid w:val="006E3B78"/>
    <w:rsid w:val="006F2AED"/>
    <w:rsid w:val="00700561"/>
    <w:rsid w:val="00716171"/>
    <w:rsid w:val="0072363D"/>
    <w:rsid w:val="00752FEF"/>
    <w:rsid w:val="007556EA"/>
    <w:rsid w:val="0075585C"/>
    <w:rsid w:val="00773F4F"/>
    <w:rsid w:val="00783DBB"/>
    <w:rsid w:val="0079694E"/>
    <w:rsid w:val="007A6DAD"/>
    <w:rsid w:val="007D7DBD"/>
    <w:rsid w:val="007F0532"/>
    <w:rsid w:val="0081678A"/>
    <w:rsid w:val="008314A4"/>
    <w:rsid w:val="00840143"/>
    <w:rsid w:val="00843BCF"/>
    <w:rsid w:val="0087296B"/>
    <w:rsid w:val="0087695F"/>
    <w:rsid w:val="00884265"/>
    <w:rsid w:val="0089783B"/>
    <w:rsid w:val="008D25EC"/>
    <w:rsid w:val="008D4588"/>
    <w:rsid w:val="009034F9"/>
    <w:rsid w:val="009228AA"/>
    <w:rsid w:val="00937AAE"/>
    <w:rsid w:val="00940FEE"/>
    <w:rsid w:val="009855ED"/>
    <w:rsid w:val="00995A2B"/>
    <w:rsid w:val="009F2CE2"/>
    <w:rsid w:val="00A20ABE"/>
    <w:rsid w:val="00A37CB2"/>
    <w:rsid w:val="00A40637"/>
    <w:rsid w:val="00A703BB"/>
    <w:rsid w:val="00A76B94"/>
    <w:rsid w:val="00A94288"/>
    <w:rsid w:val="00AA7588"/>
    <w:rsid w:val="00AD7836"/>
    <w:rsid w:val="00AE60A5"/>
    <w:rsid w:val="00B27AAB"/>
    <w:rsid w:val="00B30576"/>
    <w:rsid w:val="00B6435C"/>
    <w:rsid w:val="00B65C73"/>
    <w:rsid w:val="00B82945"/>
    <w:rsid w:val="00B96316"/>
    <w:rsid w:val="00BB52CE"/>
    <w:rsid w:val="00BB6F06"/>
    <w:rsid w:val="00BB7C50"/>
    <w:rsid w:val="00BB7FB3"/>
    <w:rsid w:val="00BE4383"/>
    <w:rsid w:val="00BE620F"/>
    <w:rsid w:val="00C07552"/>
    <w:rsid w:val="00C22BFC"/>
    <w:rsid w:val="00C2653A"/>
    <w:rsid w:val="00C80348"/>
    <w:rsid w:val="00C93E4D"/>
    <w:rsid w:val="00CA564E"/>
    <w:rsid w:val="00CA7429"/>
    <w:rsid w:val="00CB4779"/>
    <w:rsid w:val="00CE6199"/>
    <w:rsid w:val="00D12FD4"/>
    <w:rsid w:val="00D2262B"/>
    <w:rsid w:val="00D22652"/>
    <w:rsid w:val="00D261C6"/>
    <w:rsid w:val="00D31801"/>
    <w:rsid w:val="00D323F1"/>
    <w:rsid w:val="00D46BB4"/>
    <w:rsid w:val="00D52D89"/>
    <w:rsid w:val="00D8063C"/>
    <w:rsid w:val="00D84A48"/>
    <w:rsid w:val="00D85CDE"/>
    <w:rsid w:val="00DB3675"/>
    <w:rsid w:val="00DB6F8C"/>
    <w:rsid w:val="00E2304E"/>
    <w:rsid w:val="00E35373"/>
    <w:rsid w:val="00E37480"/>
    <w:rsid w:val="00E46169"/>
    <w:rsid w:val="00E57DC0"/>
    <w:rsid w:val="00E619CD"/>
    <w:rsid w:val="00E80B3B"/>
    <w:rsid w:val="00EB311A"/>
    <w:rsid w:val="00F134AF"/>
    <w:rsid w:val="00F540B1"/>
    <w:rsid w:val="00F57A88"/>
    <w:rsid w:val="00F628F3"/>
    <w:rsid w:val="00F72BAF"/>
    <w:rsid w:val="00FB023A"/>
    <w:rsid w:val="00FB55DB"/>
    <w:rsid w:val="00FC1DA6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552DC3CC"/>
  <w15:chartTrackingRefBased/>
  <w15:docId w15:val="{1CF54598-9E83-4CFE-A80E-2A535F1A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  <w:style w:type="paragraph" w:styleId="Szvegtrzs3">
    <w:name w:val="Body Text 3"/>
    <w:basedOn w:val="Norml"/>
    <w:link w:val="Szvegtrzs3Char"/>
    <w:uiPriority w:val="99"/>
    <w:unhideWhenUsed/>
    <w:rsid w:val="00AE60A5"/>
    <w:pPr>
      <w:suppressAutoHyphens/>
      <w:overflowPunct/>
      <w:autoSpaceDE/>
      <w:adjustRightInd/>
      <w:spacing w:after="120"/>
      <w:jc w:val="both"/>
    </w:pPr>
    <w:rPr>
      <w:rFonts w:ascii="Arial" w:hAnsi="Arial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E60A5"/>
    <w:rPr>
      <w:rFonts w:ascii="Arial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2016-02-11T08:14:00Z</cp:lastPrinted>
  <dcterms:created xsi:type="dcterms:W3CDTF">2023-02-20T14:22:00Z</dcterms:created>
  <dcterms:modified xsi:type="dcterms:W3CDTF">2023-02-20T14:22:00Z</dcterms:modified>
</cp:coreProperties>
</file>