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18D622DA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D67168">
        <w:rPr>
          <w:rFonts w:ascii="Arial" w:hAnsi="Arial" w:cs="Arial"/>
          <w:sz w:val="24"/>
          <w:szCs w:val="24"/>
        </w:rPr>
        <w:t>… .</w:t>
      </w:r>
      <w:proofErr w:type="gramEnd"/>
      <w:r w:rsidRPr="00D67168">
        <w:rPr>
          <w:rFonts w:ascii="Arial" w:hAnsi="Arial" w:cs="Arial"/>
          <w:sz w:val="24"/>
          <w:szCs w:val="24"/>
        </w:rPr>
        <w:t>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895750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0211B77" w14:textId="51702546" w:rsidR="00971FEF" w:rsidRDefault="00351392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D11177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71278470" w14:textId="77777777" w:rsidR="00751D1B" w:rsidRDefault="00751D1B" w:rsidP="00895750">
      <w:pPr>
        <w:tabs>
          <w:tab w:val="left" w:pos="6237"/>
        </w:tabs>
        <w:spacing w:after="0" w:line="240" w:lineRule="auto"/>
        <w:rPr>
          <w:rFonts w:ascii="Arial" w:hAnsi="Arial" w:cs="Arial"/>
          <w:sz w:val="28"/>
          <w:szCs w:val="24"/>
        </w:rPr>
      </w:pPr>
    </w:p>
    <w:bookmarkStart w:id="0" w:name="_Hlk492543808"/>
    <w:p w14:paraId="14109F39" w14:textId="13123C78" w:rsidR="00ED64BE" w:rsidRPr="0047586C" w:rsidRDefault="00351392" w:rsidP="0047586C">
      <w:pPr>
        <w:tabs>
          <w:tab w:val="left" w:pos="6237"/>
        </w:tabs>
        <w:spacing w:after="0" w:line="240" w:lineRule="auto"/>
        <w:jc w:val="center"/>
        <w:rPr>
          <w:rFonts w:ascii="Arial" w:hAnsi="Arial" w:cstheme="minorHAnsi"/>
          <w:caps/>
          <w:sz w:val="28"/>
        </w:rPr>
      </w:pPr>
      <w:sdt>
        <w:sdtPr>
          <w:rPr>
            <w:rStyle w:val="Stlus1"/>
          </w:rPr>
          <w:alias w:val="Előterjesztés címe"/>
          <w:tag w:val="Előterjesztés címe"/>
          <w:id w:val="650261853"/>
          <w:lock w:val="sdtLocked"/>
          <w:placeholder>
            <w:docPart w:val="DF99012526984A9481BE8CB5CFE4E686"/>
          </w:placeholder>
        </w:sdtPr>
        <w:sdtEndPr>
          <w:rPr>
            <w:rStyle w:val="elterjesztscm"/>
            <w:caps w:val="0"/>
          </w:rPr>
        </w:sdtEndPr>
        <w:sdtContent>
          <w:r w:rsidR="00BC5F67">
            <w:rPr>
              <w:rStyle w:val="Stlus1"/>
            </w:rPr>
            <w:t>lakossági csapadékvíz gyűjtés elősegítésére</w:t>
          </w:r>
        </w:sdtContent>
      </w:sdt>
      <w:bookmarkEnd w:id="0"/>
      <w:r w:rsidR="00273A0C" w:rsidRPr="00273A0C">
        <w:rPr>
          <w:rStyle w:val="Stlus1"/>
        </w:rPr>
        <w:t xml:space="preserve"> </w:t>
      </w:r>
      <w:r w:rsidR="00273A0C">
        <w:rPr>
          <w:rStyle w:val="Stlus1"/>
        </w:rPr>
        <w:t>forrás biztosítása tárgyában</w:t>
      </w:r>
    </w:p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6C0C7E81" w:rsidR="00B50436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971FEF">
        <w:rPr>
          <w:rFonts w:ascii="Arial" w:hAnsi="Arial" w:cs="Arial"/>
          <w:sz w:val="24"/>
          <w:szCs w:val="24"/>
        </w:rPr>
        <w:t>Mór,</w:t>
      </w:r>
      <w:r w:rsidR="00B5043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8-26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994D55">
            <w:rPr>
              <w:rFonts w:ascii="Arial" w:hAnsi="Arial" w:cs="Arial"/>
              <w:sz w:val="24"/>
              <w:szCs w:val="24"/>
            </w:rPr>
            <w:t>2026.08.26.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2668C5F3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1E1C304" w14:textId="1C7EB640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9031AF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01C6B789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088F9A9E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531"/>
      </w:tblGrid>
      <w:tr w:rsidR="00711437" w14:paraId="35FEB3F2" w14:textId="77777777" w:rsidTr="008C411B">
        <w:tc>
          <w:tcPr>
            <w:tcW w:w="4394" w:type="dxa"/>
          </w:tcPr>
          <w:p w14:paraId="1A99CE51" w14:textId="77777777" w:rsidR="00A462C3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18031B3E" w:rsidR="00711437" w:rsidRPr="00A462C3" w:rsidRDefault="00D1117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Városfejlesztési és -üzemeltetési </w:t>
            </w:r>
            <w:r w:rsidR="00711437" w:rsidRPr="00D67168">
              <w:rPr>
                <w:rFonts w:ascii="Arial" w:hAnsi="Arial" w:cs="Arial"/>
                <w:sz w:val="24"/>
                <w:szCs w:val="24"/>
              </w:rPr>
              <w:t>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38C7C433" w14:textId="77777777" w:rsidR="00ED64B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2BEACBF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2BEF8E1" w14:textId="65230BFD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7777777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3"/>
        <w:gridCol w:w="2998"/>
        <w:gridCol w:w="3061"/>
      </w:tblGrid>
      <w:tr w:rsidR="00ED64BE" w:rsidRPr="001A35FA" w14:paraId="6041C614" w14:textId="77777777" w:rsidTr="0001186A">
        <w:trPr>
          <w:trHeight w:val="42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ED64BE" w:rsidRPr="001A35FA" w14:paraId="68D2D2A6" w14:textId="77777777" w:rsidTr="0001186A">
        <w:trPr>
          <w:trHeight w:val="551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E453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szakmai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360C" w14:textId="513BC433" w:rsidR="00ED64BE" w:rsidRPr="001A35FA" w:rsidRDefault="00D11177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4C5942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994D55">
              <w:rPr>
                <w:rFonts w:ascii="Arial" w:eastAsia="Calibri" w:hAnsi="Arial" w:cs="Arial"/>
              </w:rPr>
              <w:t xml:space="preserve">augusztus </w:t>
            </w:r>
            <w:r>
              <w:rPr>
                <w:rFonts w:ascii="Arial" w:eastAsia="Calibri" w:hAnsi="Arial" w:cs="Arial"/>
              </w:rPr>
              <w:t>….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2216F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</w:t>
            </w:r>
          </w:p>
          <w:p w14:paraId="46F96635" w14:textId="71577BDD" w:rsidR="00ED64BE" w:rsidRPr="001A35FA" w:rsidRDefault="00D11177" w:rsidP="00230F6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  <w:tr w:rsidR="00ED64BE" w:rsidRPr="001A35FA" w14:paraId="0238802A" w14:textId="77777777" w:rsidTr="0001186A">
        <w:trPr>
          <w:trHeight w:val="76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2E5812CD" w:rsidR="00ED64BE" w:rsidRPr="001A35FA" w:rsidRDefault="004C5942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2026. </w:t>
            </w:r>
            <w:r w:rsidR="00994D55">
              <w:rPr>
                <w:rFonts w:ascii="Arial" w:eastAsia="Calibri" w:hAnsi="Arial" w:cs="Arial"/>
              </w:rPr>
              <w:t xml:space="preserve">augusztus </w:t>
            </w:r>
            <w:r>
              <w:rPr>
                <w:rFonts w:ascii="Arial" w:eastAsia="Calibri" w:hAnsi="Arial" w:cs="Arial"/>
              </w:rPr>
              <w:t>….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4FFDC7FC" w:rsidR="00ED64BE" w:rsidRPr="001A35FA" w:rsidRDefault="00994D55" w:rsidP="00ED76B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</w:t>
            </w:r>
            <w:r w:rsidR="005F253D">
              <w:rPr>
                <w:rFonts w:ascii="Arial" w:eastAsia="Calibri" w:hAnsi="Arial" w:cs="Arial"/>
              </w:rPr>
              <w:t>Hossó Anita</w:t>
            </w:r>
          </w:p>
        </w:tc>
      </w:tr>
      <w:tr w:rsidR="00ED64BE" w:rsidRPr="001A35FA" w14:paraId="6BB0E082" w14:textId="77777777" w:rsidTr="0001186A">
        <w:trPr>
          <w:trHeight w:val="64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7E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245C" w14:textId="685C6058" w:rsidR="00ED64BE" w:rsidRPr="001A35FA" w:rsidRDefault="004C5942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2026. </w:t>
            </w:r>
            <w:r w:rsidR="00994D55">
              <w:rPr>
                <w:rFonts w:ascii="Arial" w:eastAsia="Calibri" w:hAnsi="Arial" w:cs="Arial"/>
              </w:rPr>
              <w:t xml:space="preserve">augusztus </w:t>
            </w:r>
            <w:r>
              <w:rPr>
                <w:rFonts w:ascii="Arial" w:eastAsia="Calibri" w:hAnsi="Arial" w:cs="Arial"/>
              </w:rPr>
              <w:t>….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AB3D1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7EB11CF5" w14:textId="594C53D0" w:rsidR="00ED64BE" w:rsidRPr="001A35FA" w:rsidRDefault="00ED64BE" w:rsidP="008B1690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 xml:space="preserve">dr. </w:t>
            </w:r>
            <w:r w:rsidR="00430CA5">
              <w:rPr>
                <w:rFonts w:ascii="Arial" w:eastAsia="Calibri" w:hAnsi="Arial" w:cs="Arial"/>
              </w:rPr>
              <w:t>Taba Nikoletta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7777777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 az alábbi döntési 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javaslato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(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ka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)</w:t>
      </w:r>
      <w:r w:rsidRPr="00545FC2">
        <w:rPr>
          <w:rFonts w:ascii="Arial" w:hAnsi="Arial" w:cs="Arial"/>
          <w:b/>
          <w:sz w:val="24"/>
          <w:szCs w:val="24"/>
          <w:u w:val="single"/>
        </w:rPr>
        <w:t>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3F1C" w14:paraId="23D161E7" w14:textId="77777777" w:rsidTr="004F14E6">
        <w:tc>
          <w:tcPr>
            <w:tcW w:w="9062" w:type="dxa"/>
            <w:gridSpan w:val="2"/>
          </w:tcPr>
          <w:p w14:paraId="333F70A6" w14:textId="027E947C" w:rsidR="00593F1C" w:rsidRPr="00593F1C" w:rsidRDefault="00593F1C" w:rsidP="00593F1C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62C3">
              <w:rPr>
                <w:rFonts w:ascii="Arial" w:hAnsi="Arial" w:cs="Arial"/>
                <w:b/>
                <w:caps/>
              </w:rPr>
              <w:t>határozat-tervezet</w:t>
            </w:r>
            <w:r>
              <w:rPr>
                <w:rFonts w:ascii="Arial" w:hAnsi="Arial" w:cs="Arial"/>
                <w:b/>
                <w:caps/>
              </w:rPr>
              <w:t xml:space="preserve"> száma: </w:t>
            </w:r>
            <w:r w:rsidR="00D11177">
              <w:rPr>
                <w:rFonts w:ascii="Arial" w:hAnsi="Arial" w:cs="Arial"/>
                <w:b/>
                <w:caps/>
              </w:rPr>
              <w:t>1</w:t>
            </w:r>
            <w:r>
              <w:rPr>
                <w:rFonts w:ascii="Arial" w:hAnsi="Arial" w:cs="Arial"/>
                <w:b/>
                <w:caps/>
              </w:rPr>
              <w:t xml:space="preserve"> DB</w:t>
            </w:r>
          </w:p>
        </w:tc>
      </w:tr>
      <w:tr w:rsidR="001A4FF4" w14:paraId="1ED0B3E8" w14:textId="77777777" w:rsidTr="001A4FF4">
        <w:tc>
          <w:tcPr>
            <w:tcW w:w="4531" w:type="dxa"/>
          </w:tcPr>
          <w:p w14:paraId="0F05D769" w14:textId="77777777" w:rsidR="000144EE" w:rsidRDefault="000144EE" w:rsidP="001A4FF4">
            <w:pPr>
              <w:jc w:val="both"/>
              <w:rPr>
                <w:rFonts w:ascii="Arial" w:hAnsi="Arial" w:cs="Arial"/>
              </w:rPr>
            </w:pPr>
          </w:p>
          <w:p w14:paraId="16044F51" w14:textId="0D18E495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Döntéshozatal rendje:</w:t>
            </w:r>
          </w:p>
          <w:p w14:paraId="3E63A5A0" w14:textId="434E6DB5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F3C3F7A401224CB1B7C98ADDF1655D90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572063">
                  <w:rPr>
                    <w:rFonts w:ascii="Arial" w:hAnsi="Arial" w:cs="Arial"/>
                  </w:rPr>
                  <w:t>minősített többség</w:t>
                </w:r>
              </w:sdtContent>
            </w:sdt>
          </w:p>
          <w:p w14:paraId="0FD5C4BE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</w:p>
          <w:p w14:paraId="16E969CB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Minősített többség esetén jogalap:</w:t>
            </w:r>
          </w:p>
          <w:p w14:paraId="138C5023" w14:textId="76F4022F" w:rsidR="001A4FF4" w:rsidRDefault="001A4FF4" w:rsidP="00BB4425">
            <w:pPr>
              <w:tabs>
                <w:tab w:val="left" w:pos="1134"/>
                <w:tab w:val="left" w:pos="3285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1A4FF4">
              <w:rPr>
                <w:rFonts w:ascii="Arial" w:eastAsia="Calibri" w:hAnsi="Arial" w:cs="Arial"/>
                <w:sz w:val="18"/>
                <w:szCs w:val="24"/>
              </w:rPr>
              <w:tab/>
            </w:r>
            <w:r w:rsidRPr="00BB4425">
              <w:rPr>
                <w:rFonts w:ascii="Arial" w:eastAsia="Calibri" w:hAnsi="Arial" w:cs="Arial"/>
                <w:sz w:val="18"/>
                <w:szCs w:val="16"/>
              </w:rPr>
              <w:t xml:space="preserve">SZMSZ </w:t>
            </w:r>
            <w:r w:rsidR="00572063">
              <w:rPr>
                <w:rFonts w:ascii="Arial" w:eastAsia="Calibri" w:hAnsi="Arial" w:cs="Arial"/>
                <w:sz w:val="18"/>
                <w:szCs w:val="16"/>
              </w:rPr>
              <w:t xml:space="preserve">56. § (7) </w:t>
            </w:r>
            <w:proofErr w:type="spellStart"/>
            <w:r w:rsidR="00572063">
              <w:rPr>
                <w:rFonts w:ascii="Arial" w:eastAsia="Calibri" w:hAnsi="Arial" w:cs="Arial"/>
                <w:sz w:val="18"/>
                <w:szCs w:val="16"/>
              </w:rPr>
              <w:t>bek</w:t>
            </w:r>
            <w:proofErr w:type="spellEnd"/>
            <w:r w:rsidR="00572063">
              <w:rPr>
                <w:rFonts w:ascii="Arial" w:eastAsia="Calibri" w:hAnsi="Arial" w:cs="Arial"/>
                <w:sz w:val="18"/>
                <w:szCs w:val="16"/>
              </w:rPr>
              <w:t>.</w:t>
            </w:r>
          </w:p>
          <w:p w14:paraId="08EB1BD2" w14:textId="77777777" w:rsidR="00BB4425" w:rsidRPr="00BB4425" w:rsidRDefault="00BB4425" w:rsidP="00BB4425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</w:tcPr>
          <w:p w14:paraId="3E96F73E" w14:textId="77777777" w:rsidR="001A4FF4" w:rsidRPr="00D10FB9" w:rsidRDefault="001A4FF4" w:rsidP="001A4FF4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Határozatot kapja:</w:t>
            </w:r>
            <w:r w:rsidRPr="003A42F3">
              <w:rPr>
                <w:rFonts w:ascii="Arial" w:eastAsia="Calibri" w:hAnsi="Arial" w:cs="Arial"/>
              </w:rPr>
              <w:t xml:space="preserve"> </w:t>
            </w:r>
          </w:p>
          <w:p w14:paraId="71319043" w14:textId="77777777" w:rsidR="000144EE" w:rsidRPr="00890A79" w:rsidRDefault="000144EE" w:rsidP="000144EE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</w:rPr>
            </w:pPr>
            <w:r w:rsidRPr="00890A79">
              <w:rPr>
                <w:rFonts w:ascii="Arial" w:eastAsia="Calibri" w:hAnsi="Arial" w:cs="Arial"/>
              </w:rPr>
              <w:t xml:space="preserve">Önkormányzati Iroda – </w:t>
            </w:r>
            <w:r>
              <w:rPr>
                <w:rFonts w:ascii="Arial" w:eastAsia="Calibri" w:hAnsi="Arial" w:cs="Arial"/>
              </w:rPr>
              <w:t>1</w:t>
            </w:r>
            <w:r w:rsidRPr="00890A79">
              <w:rPr>
                <w:rFonts w:ascii="Arial" w:eastAsia="Calibri" w:hAnsi="Arial" w:cs="Arial"/>
              </w:rPr>
              <w:t xml:space="preserve"> példány</w:t>
            </w:r>
          </w:p>
          <w:p w14:paraId="15783CB9" w14:textId="77777777" w:rsidR="000144EE" w:rsidRPr="00890A79" w:rsidRDefault="000144EE" w:rsidP="000144EE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</w:rPr>
            </w:pPr>
            <w:r w:rsidRPr="00890A79">
              <w:rPr>
                <w:rFonts w:ascii="Arial" w:eastAsia="Calibri" w:hAnsi="Arial" w:cs="Arial"/>
              </w:rPr>
              <w:t>Pénzügyi Iroda – 1 példány</w:t>
            </w:r>
          </w:p>
          <w:p w14:paraId="4097E8F4" w14:textId="1A49C8A8" w:rsidR="00B04FB8" w:rsidRPr="00BD6B99" w:rsidRDefault="000144EE" w:rsidP="00BD6B99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</w:rPr>
            </w:pPr>
            <w:r w:rsidRPr="00890A79">
              <w:rPr>
                <w:rFonts w:ascii="Arial" w:eastAsia="Calibri" w:hAnsi="Arial" w:cs="Arial"/>
              </w:rPr>
              <w:t>Városfejlesztési és –üzemeltetési Iroda – 1 példány</w:t>
            </w:r>
          </w:p>
        </w:tc>
      </w:tr>
    </w:tbl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0A04C4AE" w:rsidR="004969FA" w:rsidRPr="004969FA" w:rsidRDefault="00351392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06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77777777" w:rsidR="004969FA" w:rsidRPr="004969FA" w:rsidRDefault="00351392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0D417F10" w:rsidR="004969FA" w:rsidRPr="004969FA" w:rsidRDefault="00351392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1177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351392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0DEA62FC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 xml:space="preserve">Meghívásra </w:t>
      </w:r>
      <w:proofErr w:type="gramStart"/>
      <w:r w:rsidRPr="00A028A8">
        <w:rPr>
          <w:rFonts w:ascii="Arial" w:hAnsi="Arial" w:cs="Arial"/>
          <w:b/>
          <w:sz w:val="24"/>
          <w:szCs w:val="24"/>
          <w:u w:val="single"/>
        </w:rPr>
        <w:t>javasolt:</w:t>
      </w:r>
      <w:r w:rsidR="00FE0803">
        <w:rPr>
          <w:rFonts w:ascii="Arial" w:hAnsi="Arial" w:cs="Arial"/>
          <w:b/>
          <w:sz w:val="24"/>
          <w:szCs w:val="24"/>
          <w:u w:val="single"/>
        </w:rPr>
        <w:t>-</w:t>
      </w:r>
      <w:proofErr w:type="gramEnd"/>
    </w:p>
    <w:p w14:paraId="7BF9B29B" w14:textId="1F5CEC7D" w:rsidR="00A028A8" w:rsidRPr="00C5480C" w:rsidRDefault="00A028A8" w:rsidP="00C5480C">
      <w:pPr>
        <w:spacing w:after="0"/>
        <w:rPr>
          <w:rFonts w:ascii="Arial" w:hAnsi="Arial" w:cs="Arial"/>
        </w:rPr>
      </w:pPr>
    </w:p>
    <w:p w14:paraId="524E6A83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04D99594" w14:textId="77777777" w:rsidR="00EB78F8" w:rsidRDefault="00EB78F8" w:rsidP="00EB78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>terjeszthető</w:t>
      </w:r>
      <w:r w:rsidRPr="00A028A8">
        <w:rPr>
          <w:rFonts w:ascii="Arial" w:hAnsi="Arial" w:cs="Arial"/>
          <w:b/>
          <w:sz w:val="24"/>
          <w:szCs w:val="24"/>
          <w:u w:val="single"/>
        </w:rPr>
        <w:t>:</w:t>
      </w:r>
      <w:r w:rsidRPr="0074572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4572F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>…………………….</w:t>
      </w:r>
    </w:p>
    <w:p w14:paraId="2A4C12F4" w14:textId="6C6269F9" w:rsidR="00EB78F8" w:rsidRPr="0074572F" w:rsidRDefault="00EB78F8" w:rsidP="00EB78F8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25590C57" w14:textId="77777777" w:rsidR="00ED64BE" w:rsidRDefault="00ED64BE" w:rsidP="001A4FF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43B3CE5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30E4771A" w14:textId="5BD7160F" w:rsidR="004C3B8E" w:rsidRDefault="00351392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D11177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1" w:name="_Hlk492544114" w:displacedByCustomXml="next"/>
    <w:sdt>
      <w:sdtPr>
        <w:rPr>
          <w:rStyle w:val="elterjesztscm2"/>
          <w:rFonts w:cstheme="minorHAnsi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bCs/>
          <w:sz w:val="22"/>
          <w:szCs w:val="24"/>
          <w:u w:val="none"/>
        </w:rPr>
      </w:sdtEndPr>
      <w:sdtContent>
        <w:p w14:paraId="47B9E1EF" w14:textId="31492FDA" w:rsidR="004C3B8E" w:rsidRPr="003F257B" w:rsidRDefault="00351392" w:rsidP="00273A0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b/>
              <w:bCs/>
              <w:caps/>
              <w:sz w:val="28"/>
              <w:u w:val="single"/>
            </w:rPr>
          </w:pPr>
          <w:sdt>
            <w:sdtPr>
              <w:rPr>
                <w:rStyle w:val="Stlus1"/>
                <w:b/>
                <w:bCs/>
                <w:u w:val="single"/>
              </w:rPr>
              <w:alias w:val="Előterjesztés címe"/>
              <w:tag w:val="Előterjesztés címe"/>
              <w:id w:val="-1353411921"/>
              <w:placeholder>
                <w:docPart w:val="5580EDDB16154CD9A657FBB70827AB3C"/>
              </w:placeholder>
            </w:sdtPr>
            <w:sdtEndPr>
              <w:rPr>
                <w:rStyle w:val="elterjesztscm"/>
                <w:caps w:val="0"/>
              </w:rPr>
            </w:sdtEndPr>
            <w:sdtContent>
              <w:r w:rsidR="00BC5F67" w:rsidRPr="003F257B">
                <w:rPr>
                  <w:rStyle w:val="Stlus1"/>
                  <w:b/>
                  <w:bCs/>
                  <w:sz w:val="24"/>
                  <w:szCs w:val="24"/>
                  <w:u w:val="single"/>
                </w:rPr>
                <w:t>lakossági csapadékvíz gyűjtés elősegítésére</w:t>
              </w:r>
            </w:sdtContent>
          </w:sdt>
          <w:r w:rsidR="00273A0C" w:rsidRPr="003F257B">
            <w:rPr>
              <w:rStyle w:val="Stlus1"/>
              <w:b/>
              <w:bCs/>
              <w:sz w:val="24"/>
              <w:szCs w:val="24"/>
              <w:u w:val="single"/>
            </w:rPr>
            <w:t xml:space="preserve"> forrás biztosítása tárgyában</w:t>
          </w:r>
        </w:p>
      </w:sdtContent>
    </w:sdt>
    <w:bookmarkEnd w:id="1"/>
    <w:p w14:paraId="411D5E39" w14:textId="77777777" w:rsidR="004C3B8E" w:rsidRDefault="004C3B8E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E7875C" w14:textId="77777777" w:rsidR="00BC5F67" w:rsidRDefault="00BC5F67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5F67">
        <w:rPr>
          <w:rFonts w:ascii="Arial" w:hAnsi="Arial" w:cs="Arial"/>
          <w:sz w:val="24"/>
          <w:szCs w:val="24"/>
        </w:rPr>
        <w:t>A klímaváltozás következtében a csapadék eloszlása egyre egyenetlenebbé válik</w:t>
      </w:r>
      <w:r>
        <w:rPr>
          <w:rFonts w:ascii="Arial" w:hAnsi="Arial" w:cs="Arial"/>
          <w:sz w:val="24"/>
          <w:szCs w:val="24"/>
        </w:rPr>
        <w:t>, melyek hatásai már tapasztalhatóak. A</w:t>
      </w:r>
      <w:r w:rsidRPr="00BC5F67">
        <w:rPr>
          <w:rFonts w:ascii="Arial" w:hAnsi="Arial" w:cs="Arial"/>
          <w:sz w:val="24"/>
          <w:szCs w:val="24"/>
        </w:rPr>
        <w:t xml:space="preserve"> hirtelen lezúduló, nagy mennyiségű esővíz megterheli a helyi csapadékvíz-elvezető hálózatot, míg a szárazabb időszakokban vízhiány lép fel. A lakossági esővízgyűjtés elősegítése kulcsfontosságú önkormányzati feladat az alábbi okok miatt:</w:t>
      </w:r>
    </w:p>
    <w:p w14:paraId="6E3F43B2" w14:textId="77777777" w:rsidR="0057687F" w:rsidRDefault="00BC5F67" w:rsidP="0057687F">
      <w:pPr>
        <w:pStyle w:val="Listaszerbekezds"/>
        <w:numPr>
          <w:ilvl w:val="0"/>
          <w:numId w:val="8"/>
        </w:num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687F">
        <w:rPr>
          <w:rFonts w:ascii="Arial" w:hAnsi="Arial" w:cs="Arial"/>
          <w:sz w:val="24"/>
          <w:szCs w:val="24"/>
        </w:rPr>
        <w:t>A csapadékvíz-hálózat tehermentesítése: A záporok idején a telkeken visszatartott esővíz csökkenti a közterületi elvezetők túlterheltségét és a villámárvizek kockázatát.</w:t>
      </w:r>
    </w:p>
    <w:p w14:paraId="376718C5" w14:textId="7C1FE273" w:rsidR="0057687F" w:rsidRPr="0057687F" w:rsidRDefault="00BC5F67" w:rsidP="0057687F">
      <w:pPr>
        <w:pStyle w:val="Listaszerbekezds"/>
        <w:numPr>
          <w:ilvl w:val="0"/>
          <w:numId w:val="8"/>
        </w:num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687F">
        <w:rPr>
          <w:rFonts w:ascii="Arial" w:hAnsi="Arial" w:cs="Arial"/>
          <w:sz w:val="24"/>
          <w:szCs w:val="24"/>
        </w:rPr>
        <w:t>Ivóvíz-megtakarítás: Az összegyűjtött esővíz kiválóan alkalmas kertöntözésre, takarításra, így csökken</w:t>
      </w:r>
      <w:r w:rsidR="0057687F" w:rsidRPr="0057687F">
        <w:rPr>
          <w:rFonts w:ascii="Arial" w:hAnsi="Arial" w:cs="Arial"/>
          <w:sz w:val="24"/>
          <w:szCs w:val="24"/>
        </w:rPr>
        <w:t>thető</w:t>
      </w:r>
      <w:r w:rsidRPr="0057687F">
        <w:rPr>
          <w:rFonts w:ascii="Arial" w:hAnsi="Arial" w:cs="Arial"/>
          <w:sz w:val="24"/>
          <w:szCs w:val="24"/>
        </w:rPr>
        <w:t xml:space="preserve"> a</w:t>
      </w:r>
      <w:r w:rsidR="0057687F" w:rsidRPr="0057687F">
        <w:rPr>
          <w:rFonts w:ascii="Arial" w:hAnsi="Arial" w:cs="Arial"/>
          <w:sz w:val="24"/>
          <w:szCs w:val="24"/>
        </w:rPr>
        <w:t>z</w:t>
      </w:r>
      <w:r w:rsidRPr="0057687F">
        <w:rPr>
          <w:rFonts w:ascii="Arial" w:hAnsi="Arial" w:cs="Arial"/>
          <w:sz w:val="24"/>
          <w:szCs w:val="24"/>
        </w:rPr>
        <w:t xml:space="preserve"> ivóvíz </w:t>
      </w:r>
      <w:r w:rsidR="0057687F" w:rsidRPr="0057687F">
        <w:rPr>
          <w:rFonts w:ascii="Arial" w:hAnsi="Arial" w:cs="Arial"/>
          <w:sz w:val="24"/>
          <w:szCs w:val="24"/>
        </w:rPr>
        <w:t>felhasználása</w:t>
      </w:r>
      <w:r w:rsidRPr="0057687F">
        <w:rPr>
          <w:rFonts w:ascii="Arial" w:hAnsi="Arial" w:cs="Arial"/>
          <w:sz w:val="24"/>
          <w:szCs w:val="24"/>
        </w:rPr>
        <w:t>.</w:t>
      </w:r>
    </w:p>
    <w:p w14:paraId="46115BCD" w14:textId="77777777" w:rsidR="0057687F" w:rsidRPr="0057687F" w:rsidRDefault="00BC5F67" w:rsidP="0057687F">
      <w:pPr>
        <w:pStyle w:val="Listaszerbekezds"/>
        <w:numPr>
          <w:ilvl w:val="0"/>
          <w:numId w:val="8"/>
        </w:num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687F">
        <w:rPr>
          <w:rFonts w:ascii="Arial" w:hAnsi="Arial" w:cs="Arial"/>
          <w:sz w:val="24"/>
          <w:szCs w:val="24"/>
        </w:rPr>
        <w:t>Környezetvédelem és növények egészsége: Az esővíz lágy, nem tartalmaz klórt és vegyszereket, ezért a növények fejlődésére is jó hatással van, miközben óvja a talaj minőségét.</w:t>
      </w:r>
    </w:p>
    <w:p w14:paraId="2FAC7D8F" w14:textId="3486D1E8" w:rsidR="008B1690" w:rsidRPr="0057687F" w:rsidRDefault="00BC5F67" w:rsidP="0057687F">
      <w:pPr>
        <w:pStyle w:val="Listaszerbekezds"/>
        <w:numPr>
          <w:ilvl w:val="0"/>
          <w:numId w:val="8"/>
        </w:num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687F">
        <w:rPr>
          <w:rFonts w:ascii="Arial" w:hAnsi="Arial" w:cs="Arial"/>
          <w:sz w:val="24"/>
          <w:szCs w:val="24"/>
        </w:rPr>
        <w:t xml:space="preserve">Rezsi-csökkentés a lakosoknak: A helyben tárolt víz </w:t>
      </w:r>
      <w:r w:rsidR="0057687F" w:rsidRPr="0057687F">
        <w:rPr>
          <w:rFonts w:ascii="Arial" w:hAnsi="Arial" w:cs="Arial"/>
          <w:sz w:val="24"/>
          <w:szCs w:val="24"/>
        </w:rPr>
        <w:t>költségmentes</w:t>
      </w:r>
      <w:r w:rsidRPr="0057687F">
        <w:rPr>
          <w:rFonts w:ascii="Arial" w:hAnsi="Arial" w:cs="Arial"/>
          <w:sz w:val="24"/>
          <w:szCs w:val="24"/>
        </w:rPr>
        <w:t xml:space="preserve"> alternatívát nyújt a vezetékes vízzel szemben, javítva a helyi háztartások életminőségét</w:t>
      </w:r>
      <w:r w:rsidR="0057687F" w:rsidRPr="0057687F">
        <w:rPr>
          <w:rFonts w:ascii="Arial" w:hAnsi="Arial" w:cs="Arial"/>
          <w:sz w:val="24"/>
          <w:szCs w:val="24"/>
        </w:rPr>
        <w:t>.</w:t>
      </w:r>
    </w:p>
    <w:p w14:paraId="3B724C45" w14:textId="77777777" w:rsidR="00BC5F67" w:rsidRDefault="00BC5F67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9890AB" w14:textId="663583B9" w:rsidR="0003767E" w:rsidRDefault="0003767E" w:rsidP="003261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767E">
        <w:rPr>
          <w:rFonts w:ascii="Arial" w:hAnsi="Arial" w:cs="Arial"/>
          <w:sz w:val="24"/>
          <w:szCs w:val="24"/>
        </w:rPr>
        <w:t xml:space="preserve">A csapadékvíz-gyűjtő edények beszerzésére több gyártótól és forgalmazótól is árajánlatot kértünk. </w:t>
      </w:r>
      <w:r w:rsidR="00B56F95">
        <w:rPr>
          <w:rFonts w:ascii="Arial" w:hAnsi="Arial" w:cs="Arial"/>
          <w:sz w:val="24"/>
          <w:szCs w:val="24"/>
        </w:rPr>
        <w:t xml:space="preserve">A beérkezett árajánlatok nehezen összehasonlíthatók. A gyártók termékei különbözőek és a minőségük is változó lehet, és az ajánlati ár a megrendelési mennyiségtől is függ. 500 db 520 literes </w:t>
      </w:r>
      <w:r w:rsidR="009512DD">
        <w:rPr>
          <w:rFonts w:ascii="Arial" w:hAnsi="Arial" w:cs="Arial"/>
          <w:sz w:val="24"/>
          <w:szCs w:val="24"/>
        </w:rPr>
        <w:t xml:space="preserve">csapos fedeles </w:t>
      </w:r>
      <w:r w:rsidR="00B56F95">
        <w:rPr>
          <w:rFonts w:ascii="Arial" w:hAnsi="Arial" w:cs="Arial"/>
          <w:sz w:val="24"/>
          <w:szCs w:val="24"/>
        </w:rPr>
        <w:t xml:space="preserve">edényre szállítással bruttó 13.334.365 Ft árajánlatot </w:t>
      </w:r>
      <w:proofErr w:type="gramStart"/>
      <w:r w:rsidR="00B56F95">
        <w:rPr>
          <w:rFonts w:ascii="Arial" w:hAnsi="Arial" w:cs="Arial"/>
          <w:sz w:val="24"/>
          <w:szCs w:val="24"/>
        </w:rPr>
        <w:t>kaptunk</w:t>
      </w:r>
      <w:proofErr w:type="gramEnd"/>
      <w:r w:rsidR="009512DD">
        <w:rPr>
          <w:rFonts w:ascii="Arial" w:hAnsi="Arial" w:cs="Arial"/>
          <w:sz w:val="24"/>
          <w:szCs w:val="24"/>
        </w:rPr>
        <w:t xml:space="preserve"> ami </w:t>
      </w:r>
      <w:proofErr w:type="spellStart"/>
      <w:r w:rsidR="009512DD">
        <w:rPr>
          <w:rFonts w:ascii="Arial" w:hAnsi="Arial" w:cs="Arial"/>
          <w:sz w:val="24"/>
          <w:szCs w:val="24"/>
        </w:rPr>
        <w:t>ca</w:t>
      </w:r>
      <w:proofErr w:type="spellEnd"/>
      <w:r w:rsidR="009512DD">
        <w:rPr>
          <w:rFonts w:ascii="Arial" w:hAnsi="Arial" w:cs="Arial"/>
          <w:sz w:val="24"/>
          <w:szCs w:val="24"/>
        </w:rPr>
        <w:t>. bruttó 26.700 Ft-os egységárnak felel meg</w:t>
      </w:r>
      <w:r w:rsidR="00B56F95">
        <w:rPr>
          <w:rFonts w:ascii="Arial" w:hAnsi="Arial" w:cs="Arial"/>
          <w:sz w:val="24"/>
          <w:szCs w:val="24"/>
        </w:rPr>
        <w:t>, egy másik gyártótól pedig 500 literes edényre bruttó 68.580 Ft-os egységár</w:t>
      </w:r>
      <w:r w:rsidR="009512DD">
        <w:rPr>
          <w:rFonts w:ascii="Arial" w:hAnsi="Arial" w:cs="Arial"/>
          <w:sz w:val="24"/>
          <w:szCs w:val="24"/>
        </w:rPr>
        <w:t>ral kaptunk ajánlatot</w:t>
      </w:r>
      <w:r w:rsidR="00B56F95">
        <w:rPr>
          <w:rFonts w:ascii="Arial" w:hAnsi="Arial" w:cs="Arial"/>
          <w:sz w:val="24"/>
          <w:szCs w:val="24"/>
        </w:rPr>
        <w:t>. Az interneten tájékozódás alapján a</w:t>
      </w:r>
      <w:r w:rsidRPr="0003767E">
        <w:rPr>
          <w:rFonts w:ascii="Arial" w:hAnsi="Arial" w:cs="Arial"/>
          <w:sz w:val="24"/>
          <w:szCs w:val="24"/>
        </w:rPr>
        <w:t>z 500–1000 literes tárolókapacitású edények piaci ára</w:t>
      </w:r>
      <w:r w:rsidR="00B56F95">
        <w:rPr>
          <w:rFonts w:ascii="Arial" w:hAnsi="Arial" w:cs="Arial"/>
          <w:sz w:val="24"/>
          <w:szCs w:val="24"/>
        </w:rPr>
        <w:t xml:space="preserve"> </w:t>
      </w:r>
      <w:r w:rsidR="009512DD">
        <w:rPr>
          <w:rFonts w:ascii="Arial" w:hAnsi="Arial" w:cs="Arial"/>
          <w:sz w:val="24"/>
          <w:szCs w:val="24"/>
        </w:rPr>
        <w:t xml:space="preserve">bruttó </w:t>
      </w:r>
      <w:r w:rsidRPr="0003767E">
        <w:rPr>
          <w:rFonts w:ascii="Arial" w:hAnsi="Arial" w:cs="Arial"/>
          <w:sz w:val="24"/>
          <w:szCs w:val="24"/>
        </w:rPr>
        <w:t>40</w:t>
      </w:r>
      <w:r w:rsidR="00273A0C">
        <w:rPr>
          <w:rFonts w:ascii="Arial" w:hAnsi="Arial" w:cs="Arial"/>
          <w:sz w:val="24"/>
          <w:szCs w:val="24"/>
        </w:rPr>
        <w:t>.</w:t>
      </w:r>
      <w:r w:rsidRPr="0003767E">
        <w:rPr>
          <w:rFonts w:ascii="Arial" w:hAnsi="Arial" w:cs="Arial"/>
          <w:sz w:val="24"/>
          <w:szCs w:val="24"/>
        </w:rPr>
        <w:t>000 Ft körül alakul.</w:t>
      </w:r>
    </w:p>
    <w:p w14:paraId="191FFBBB" w14:textId="77777777" w:rsidR="0003767E" w:rsidRDefault="0003767E" w:rsidP="003261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05A34C" w14:textId="03F2EAA2" w:rsidR="007D711B" w:rsidRDefault="0003767E" w:rsidP="003261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767E">
        <w:rPr>
          <w:rFonts w:ascii="Arial" w:hAnsi="Arial" w:cs="Arial"/>
          <w:sz w:val="24"/>
          <w:szCs w:val="24"/>
        </w:rPr>
        <w:t>Felkerestük Érd és Albertirsa illetékes kollégáit a náluk hasonló keretek között lebonyolított programok tapasztalatai miatt. Az egyeztetések alapján megállapítható, hogy az alacsony beszerzési ár gyakran silány minőséggel párosul, a lakossági érdeklődés ugyanakkor rendkívül számottevő.</w:t>
      </w:r>
    </w:p>
    <w:p w14:paraId="0BC50B89" w14:textId="77777777" w:rsidR="00273A0C" w:rsidRDefault="00273A0C" w:rsidP="0032615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A0055F5" w14:textId="73099F03" w:rsidR="00273A0C" w:rsidRDefault="00273A0C" w:rsidP="00273A0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Mór városban </w:t>
      </w:r>
      <w:proofErr w:type="spellStart"/>
      <w:r>
        <w:rPr>
          <w:rFonts w:ascii="Arial" w:hAnsi="Arial" w:cs="Arial"/>
          <w:sz w:val="24"/>
          <w:szCs w:val="24"/>
        </w:rPr>
        <w:t>ca</w:t>
      </w:r>
      <w:proofErr w:type="spellEnd"/>
      <w:r>
        <w:rPr>
          <w:rFonts w:ascii="Arial" w:hAnsi="Arial" w:cs="Arial"/>
          <w:sz w:val="24"/>
          <w:szCs w:val="24"/>
        </w:rPr>
        <w:t>. 3500 db kertes házas háztartás van. Javasoljuk első körben 3</w:t>
      </w:r>
      <w:r w:rsidR="00B56F95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 xml:space="preserve"> db helyi kertes házban élő háztartás részére pályázati úton elérhető 500-1000 liter kapacitású csapadékvíz gyűjtő edény beszerzéséhez Mór Városi Önkormányzat 2026. évi költségvetésében az általános tartalék terhére bruttó </w:t>
      </w:r>
      <w:r w:rsidR="009512DD">
        <w:rPr>
          <w:rFonts w:ascii="Arial" w:hAnsi="Arial" w:cs="Arial"/>
          <w:sz w:val="24"/>
          <w:szCs w:val="24"/>
        </w:rPr>
        <w:t>12.000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512DD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Ft</w:t>
      </w:r>
      <w:proofErr w:type="spellEnd"/>
      <w:r>
        <w:rPr>
          <w:rFonts w:ascii="Arial" w:hAnsi="Arial" w:cs="Arial"/>
          <w:sz w:val="24"/>
          <w:szCs w:val="24"/>
        </w:rPr>
        <w:t xml:space="preserve"> forrás biztosítását.</w:t>
      </w:r>
    </w:p>
    <w:p w14:paraId="3796D649" w14:textId="77777777" w:rsidR="00AE3379" w:rsidRDefault="00AE3379" w:rsidP="0032615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FF18764" w14:textId="77777777" w:rsidR="00273A0C" w:rsidRPr="008F46EE" w:rsidRDefault="00273A0C" w:rsidP="0032615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52155FF" w14:textId="1791688C" w:rsidR="00713A56" w:rsidRPr="00E704DE" w:rsidRDefault="00C96D8E" w:rsidP="0047586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704DE">
        <w:rPr>
          <w:rFonts w:ascii="Arial" w:hAnsi="Arial" w:cs="Arial"/>
          <w:i/>
          <w:sz w:val="24"/>
          <w:szCs w:val="24"/>
        </w:rPr>
        <w:t xml:space="preserve">A </w:t>
      </w:r>
      <w:r w:rsidR="00D11177">
        <w:rPr>
          <w:rFonts w:ascii="Arial" w:hAnsi="Arial" w:cs="Arial"/>
          <w:i/>
          <w:sz w:val="24"/>
          <w:szCs w:val="24"/>
        </w:rPr>
        <w:t xml:space="preserve">Településfejlesztési </w:t>
      </w:r>
      <w:r w:rsidR="00B9214B">
        <w:rPr>
          <w:rFonts w:ascii="Arial" w:hAnsi="Arial" w:cs="Arial"/>
          <w:i/>
          <w:sz w:val="24"/>
          <w:szCs w:val="24"/>
        </w:rPr>
        <w:t xml:space="preserve">és a Pénzügyi </w:t>
      </w:r>
      <w:r w:rsidRPr="00E704DE">
        <w:rPr>
          <w:rFonts w:ascii="Arial" w:hAnsi="Arial" w:cs="Arial"/>
          <w:i/>
          <w:sz w:val="24"/>
          <w:szCs w:val="24"/>
        </w:rPr>
        <w:t>Bizottság véleményét a Képviselő-testület ülésén ismerteti.</w:t>
      </w:r>
    </w:p>
    <w:p w14:paraId="3AECD72D" w14:textId="77777777" w:rsidR="00C96D8E" w:rsidRDefault="00C96D8E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07B463" w14:textId="33AF02E2" w:rsidR="00713A56" w:rsidRPr="00C96D8E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 alábbi határozat-tervezetet</w:t>
      </w:r>
      <w:r w:rsidR="00D11177">
        <w:rPr>
          <w:rFonts w:ascii="Arial" w:hAnsi="Arial" w:cs="Arial"/>
          <w:sz w:val="24"/>
          <w:szCs w:val="24"/>
        </w:rPr>
        <w:t xml:space="preserve"> </w:t>
      </w:r>
      <w:r w:rsidRPr="00C96D8E">
        <w:rPr>
          <w:rFonts w:ascii="Arial" w:hAnsi="Arial" w:cs="Arial"/>
          <w:sz w:val="24"/>
          <w:szCs w:val="24"/>
        </w:rPr>
        <w:t>terjesztem a T. Képviselő-testület elé:</w:t>
      </w:r>
    </w:p>
    <w:p w14:paraId="61A0080A" w14:textId="77777777" w:rsidR="00713A56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390421" w14:textId="77777777" w:rsidR="009D6B5E" w:rsidRDefault="00E85FB0" w:rsidP="00ED64B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09A8F6B" w14:textId="77777777" w:rsidR="009D6B5E" w:rsidRDefault="009D6B5E" w:rsidP="00ED64B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2C35ECA" w14:textId="3760333D" w:rsidR="00ED64BE" w:rsidRPr="00ED64BE" w:rsidRDefault="0061420D" w:rsidP="00ED64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HATÁROZAT-TE</w:t>
      </w:r>
      <w:r w:rsidR="00C379EE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VEZET</w:t>
      </w:r>
      <w:r w:rsidR="00ED64BE" w:rsidRPr="00ED64BE">
        <w:rPr>
          <w:rFonts w:ascii="Arial" w:hAnsi="Arial" w:cs="Arial"/>
          <w:b/>
          <w:sz w:val="24"/>
          <w:szCs w:val="24"/>
        </w:rPr>
        <w:t xml:space="preserve"> </w:t>
      </w:r>
    </w:p>
    <w:p w14:paraId="3AD87F1D" w14:textId="77777777" w:rsidR="00ED64BE" w:rsidRDefault="00ED64BE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8479CF" w14:textId="77777777" w:rsidR="0044180B" w:rsidRDefault="0044180B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DFAC77" w14:textId="10FDD26A" w:rsidR="00DC1690" w:rsidRPr="009512DD" w:rsidRDefault="00DC1690" w:rsidP="002C55E0">
      <w:pPr>
        <w:spacing w:after="0"/>
        <w:jc w:val="both"/>
        <w:rPr>
          <w:rFonts w:ascii="Arial" w:hAnsi="Arial" w:cs="Arial"/>
          <w:sz w:val="24"/>
          <w:szCs w:val="24"/>
        </w:rPr>
      </w:pPr>
      <w:r w:rsidRPr="009512DD">
        <w:rPr>
          <w:rFonts w:ascii="Arial" w:hAnsi="Arial" w:cs="Arial"/>
          <w:sz w:val="24"/>
          <w:szCs w:val="24"/>
        </w:rPr>
        <w:t>Mór Városi Önkormányzat Képviselő-testülete b</w:t>
      </w:r>
      <w:r w:rsidR="009512DD">
        <w:rPr>
          <w:rFonts w:ascii="Arial" w:hAnsi="Arial" w:cs="Arial"/>
          <w:sz w:val="24"/>
          <w:szCs w:val="24"/>
        </w:rPr>
        <w:t>r</w:t>
      </w:r>
      <w:r w:rsidRPr="009512DD">
        <w:rPr>
          <w:rFonts w:ascii="Arial" w:hAnsi="Arial" w:cs="Arial"/>
          <w:sz w:val="24"/>
          <w:szCs w:val="24"/>
        </w:rPr>
        <w:t xml:space="preserve">uttó </w:t>
      </w:r>
      <w:r w:rsidR="009512DD" w:rsidRPr="009512DD">
        <w:rPr>
          <w:rFonts w:ascii="Arial" w:hAnsi="Arial" w:cs="Arial"/>
          <w:sz w:val="24"/>
          <w:szCs w:val="24"/>
        </w:rPr>
        <w:t>12.000</w:t>
      </w:r>
      <w:r w:rsidRPr="009512D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512DD" w:rsidRPr="009512DD">
        <w:rPr>
          <w:rFonts w:ascii="Arial" w:hAnsi="Arial" w:cs="Arial"/>
          <w:sz w:val="24"/>
          <w:szCs w:val="24"/>
        </w:rPr>
        <w:t>e</w:t>
      </w:r>
      <w:r w:rsidRPr="009512DD">
        <w:rPr>
          <w:rFonts w:ascii="Arial" w:hAnsi="Arial" w:cs="Arial"/>
          <w:sz w:val="24"/>
          <w:szCs w:val="24"/>
        </w:rPr>
        <w:t>Ft</w:t>
      </w:r>
      <w:proofErr w:type="spellEnd"/>
      <w:r w:rsidRPr="009512DD">
        <w:rPr>
          <w:rFonts w:ascii="Arial" w:hAnsi="Arial" w:cs="Arial"/>
          <w:sz w:val="24"/>
          <w:szCs w:val="24"/>
        </w:rPr>
        <w:t xml:space="preserve"> forrást biztosít </w:t>
      </w:r>
      <w:r w:rsidR="009512DD" w:rsidRPr="009512DD">
        <w:rPr>
          <w:rFonts w:ascii="Arial" w:hAnsi="Arial" w:cs="Arial"/>
          <w:sz w:val="24"/>
          <w:szCs w:val="24"/>
        </w:rPr>
        <w:t>l</w:t>
      </w:r>
      <w:r w:rsidRPr="009512DD">
        <w:rPr>
          <w:rFonts w:ascii="Arial" w:hAnsi="Arial" w:cs="Arial"/>
          <w:sz w:val="24"/>
          <w:szCs w:val="24"/>
        </w:rPr>
        <w:t xml:space="preserve">akossági csapadékvíz gyűjtés elősegítésére </w:t>
      </w:r>
      <w:r w:rsidR="00434DB9">
        <w:rPr>
          <w:rFonts w:ascii="Arial" w:hAnsi="Arial" w:cs="Arial"/>
          <w:sz w:val="24"/>
          <w:szCs w:val="24"/>
        </w:rPr>
        <w:t>az önkormányzat</w:t>
      </w:r>
      <w:r w:rsidR="007D04D3">
        <w:rPr>
          <w:rFonts w:ascii="Arial" w:hAnsi="Arial" w:cs="Arial"/>
          <w:sz w:val="24"/>
          <w:szCs w:val="24"/>
        </w:rPr>
        <w:t xml:space="preserve"> </w:t>
      </w:r>
      <w:r w:rsidRPr="009512DD">
        <w:rPr>
          <w:rFonts w:ascii="Arial" w:hAnsi="Arial" w:cs="Arial"/>
          <w:sz w:val="24"/>
          <w:szCs w:val="24"/>
        </w:rPr>
        <w:t>2026. évi költségvetés</w:t>
      </w:r>
      <w:r w:rsidR="00434DB9">
        <w:rPr>
          <w:rFonts w:ascii="Arial" w:hAnsi="Arial" w:cs="Arial"/>
          <w:sz w:val="24"/>
          <w:szCs w:val="24"/>
        </w:rPr>
        <w:t>é</w:t>
      </w:r>
      <w:r w:rsidRPr="009512DD">
        <w:rPr>
          <w:rFonts w:ascii="Arial" w:hAnsi="Arial" w:cs="Arial"/>
          <w:sz w:val="24"/>
          <w:szCs w:val="24"/>
        </w:rPr>
        <w:t xml:space="preserve">ből </w:t>
      </w:r>
      <w:r w:rsidR="00434DB9">
        <w:rPr>
          <w:rFonts w:ascii="Arial" w:hAnsi="Arial" w:cs="Arial"/>
          <w:sz w:val="24"/>
          <w:szCs w:val="24"/>
        </w:rPr>
        <w:t xml:space="preserve">az </w:t>
      </w:r>
      <w:r w:rsidRPr="009512DD">
        <w:rPr>
          <w:rFonts w:ascii="Arial" w:hAnsi="Arial" w:cs="Arial"/>
          <w:sz w:val="24"/>
          <w:szCs w:val="24"/>
        </w:rPr>
        <w:t>általános tartalék</w:t>
      </w:r>
      <w:r w:rsidR="00434DB9">
        <w:rPr>
          <w:rFonts w:ascii="Arial" w:hAnsi="Arial" w:cs="Arial"/>
          <w:sz w:val="24"/>
          <w:szCs w:val="24"/>
        </w:rPr>
        <w:t xml:space="preserve"> keret</w:t>
      </w:r>
      <w:r w:rsidRPr="009512DD">
        <w:rPr>
          <w:rFonts w:ascii="Arial" w:hAnsi="Arial" w:cs="Arial"/>
          <w:sz w:val="24"/>
          <w:szCs w:val="24"/>
        </w:rPr>
        <w:t xml:space="preserve"> terhére.</w:t>
      </w:r>
    </w:p>
    <w:p w14:paraId="079122E7" w14:textId="77777777" w:rsidR="009512DD" w:rsidRPr="002C55E0" w:rsidRDefault="009512DD" w:rsidP="002C55E0">
      <w:pPr>
        <w:spacing w:after="0"/>
        <w:rPr>
          <w:rFonts w:ascii="Arial" w:hAnsi="Arial" w:cs="Arial"/>
          <w:sz w:val="24"/>
          <w:szCs w:val="24"/>
        </w:rPr>
      </w:pPr>
    </w:p>
    <w:p w14:paraId="691AF942" w14:textId="52371464" w:rsidR="00DC1690" w:rsidRPr="009512DD" w:rsidRDefault="00DC1690" w:rsidP="009512DD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512DD">
        <w:rPr>
          <w:rFonts w:ascii="Arial" w:hAnsi="Arial" w:cs="Arial"/>
          <w:sz w:val="24"/>
          <w:szCs w:val="24"/>
        </w:rPr>
        <w:t xml:space="preserve">A Képviselő-testület felkéri a jegyzőt, hogy a költségvetés következő módosításakor gondoskodjon az előirányzatok átcsoportosításáról, </w:t>
      </w:r>
      <w:r w:rsidR="000D6CF5">
        <w:rPr>
          <w:rFonts w:ascii="Arial" w:hAnsi="Arial" w:cs="Arial"/>
          <w:sz w:val="24"/>
          <w:szCs w:val="24"/>
        </w:rPr>
        <w:t xml:space="preserve">továbbá a szükséges beszerzési eljárás lebonyolításáról </w:t>
      </w:r>
      <w:r w:rsidRPr="009512DD">
        <w:rPr>
          <w:rFonts w:ascii="Arial" w:hAnsi="Arial" w:cs="Arial"/>
          <w:sz w:val="24"/>
          <w:szCs w:val="24"/>
        </w:rPr>
        <w:t>és a lakossági pályázati rendszer kidolgozásáról</w:t>
      </w:r>
      <w:r w:rsidR="009512DD">
        <w:rPr>
          <w:rFonts w:ascii="Arial" w:hAnsi="Arial" w:cs="Arial"/>
          <w:sz w:val="24"/>
          <w:szCs w:val="24"/>
        </w:rPr>
        <w:t>.</w:t>
      </w:r>
    </w:p>
    <w:p w14:paraId="54E1FF22" w14:textId="747DD497" w:rsidR="00DC1690" w:rsidRDefault="00DC1690" w:rsidP="00DC1690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05A0BA" w14:textId="77777777" w:rsidR="00DC1690" w:rsidRDefault="00DC1690" w:rsidP="00DC1690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045871" w14:textId="1A51ABE1" w:rsidR="00713A56" w:rsidRPr="001E77CC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DefaultPlaceholder_-1854013438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434DB9">
            <w:rPr>
              <w:rFonts w:ascii="Arial" w:hAnsi="Arial" w:cs="Arial"/>
              <w:sz w:val="24"/>
              <w:szCs w:val="24"/>
            </w:rPr>
            <w:t>2026.09.30.</w:t>
          </w:r>
        </w:sdtContent>
      </w:sdt>
    </w:p>
    <w:p w14:paraId="0AC1C96F" w14:textId="6E686657" w:rsidR="00713A56" w:rsidRPr="001E77CC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DefaultPlaceholder_-1854013439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DF6A6F">
            <w:rPr>
              <w:rFonts w:ascii="Arial" w:hAnsi="Arial" w:cs="Arial"/>
              <w:sz w:val="24"/>
              <w:szCs w:val="24"/>
            </w:rPr>
            <w:t>jegyző</w:t>
          </w:r>
        </w:sdtContent>
      </w:sdt>
      <w:r w:rsidRPr="001E77C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1471932710"/>
          <w:placeholder>
            <w:docPart w:val="DefaultPlaceholder_-1854013439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Városfejlesztési és -üzemeltetési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47596DC2" w14:textId="77777777" w:rsidR="00713A56" w:rsidRP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CD47B6D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8FD72C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3E6CE8" w14:textId="17E3C785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8-19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7966FB">
            <w:rPr>
              <w:rFonts w:ascii="Arial" w:hAnsi="Arial" w:cs="Arial"/>
              <w:sz w:val="24"/>
              <w:szCs w:val="24"/>
            </w:rPr>
            <w:t>2026.08.19.</w:t>
          </w:r>
        </w:sdtContent>
      </w:sdt>
    </w:p>
    <w:p w14:paraId="58E4C36A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29B01E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EDF234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871770E" w14:textId="77777777" w:rsidR="00230F69" w:rsidRDefault="00230F69" w:rsidP="004D313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3F11679" w14:textId="7D320F38" w:rsidR="00230F69" w:rsidRDefault="00351392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D95602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72F7F73F" w14:textId="0DF82C06" w:rsidR="00230F69" w:rsidRPr="004A05E2" w:rsidRDefault="00D95602" w:rsidP="008120A5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p w14:paraId="2DD51D2E" w14:textId="5844DCE4" w:rsidR="004C5942" w:rsidRDefault="004C5942">
      <w:pPr>
        <w:rPr>
          <w:rFonts w:ascii="Arial" w:hAnsi="Arial" w:cs="Arial"/>
          <w:sz w:val="24"/>
          <w:szCs w:val="24"/>
        </w:rPr>
      </w:pPr>
    </w:p>
    <w:sectPr w:rsidR="004C5942" w:rsidSect="00594A15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1AC3C" w14:textId="77777777" w:rsidR="00351392" w:rsidRDefault="00351392" w:rsidP="009031AF">
      <w:pPr>
        <w:spacing w:after="0" w:line="240" w:lineRule="auto"/>
      </w:pPr>
      <w:r>
        <w:separator/>
      </w:r>
    </w:p>
  </w:endnote>
  <w:endnote w:type="continuationSeparator" w:id="0">
    <w:p w14:paraId="274D8C3A" w14:textId="77777777" w:rsidR="00351392" w:rsidRDefault="00351392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D30DA" w14:textId="77777777" w:rsidR="00351392" w:rsidRDefault="00351392" w:rsidP="009031AF">
      <w:pPr>
        <w:spacing w:after="0" w:line="240" w:lineRule="auto"/>
      </w:pPr>
      <w:r>
        <w:separator/>
      </w:r>
    </w:p>
  </w:footnote>
  <w:footnote w:type="continuationSeparator" w:id="0">
    <w:p w14:paraId="065D3572" w14:textId="77777777" w:rsidR="00351392" w:rsidRDefault="00351392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5331FB"/>
    <w:multiLevelType w:val="hybridMultilevel"/>
    <w:tmpl w:val="434043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47D93"/>
    <w:multiLevelType w:val="hybridMultilevel"/>
    <w:tmpl w:val="9626AEE6"/>
    <w:lvl w:ilvl="0" w:tplc="77125ED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65F7C"/>
    <w:multiLevelType w:val="hybridMultilevel"/>
    <w:tmpl w:val="8F008CD8"/>
    <w:lvl w:ilvl="0" w:tplc="99B08F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06995"/>
    <w:multiLevelType w:val="hybridMultilevel"/>
    <w:tmpl w:val="FACACFF2"/>
    <w:lvl w:ilvl="0" w:tplc="77125ED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E4857"/>
    <w:multiLevelType w:val="hybridMultilevel"/>
    <w:tmpl w:val="1F1857EE"/>
    <w:lvl w:ilvl="0" w:tplc="E03857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766136">
    <w:abstractNumId w:val="6"/>
  </w:num>
  <w:num w:numId="2" w16cid:durableId="775293078">
    <w:abstractNumId w:val="4"/>
  </w:num>
  <w:num w:numId="3" w16cid:durableId="1245187436">
    <w:abstractNumId w:val="8"/>
  </w:num>
  <w:num w:numId="4" w16cid:durableId="1877573168">
    <w:abstractNumId w:val="7"/>
  </w:num>
  <w:num w:numId="5" w16cid:durableId="1300039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0214326">
    <w:abstractNumId w:val="5"/>
  </w:num>
  <w:num w:numId="7" w16cid:durableId="2070037108">
    <w:abstractNumId w:val="2"/>
  </w:num>
  <w:num w:numId="8" w16cid:durableId="1983580340">
    <w:abstractNumId w:val="1"/>
  </w:num>
  <w:num w:numId="9" w16cid:durableId="18576884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trackRevisions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44EE"/>
    <w:rsid w:val="00015B56"/>
    <w:rsid w:val="0003188F"/>
    <w:rsid w:val="00031C59"/>
    <w:rsid w:val="0003767E"/>
    <w:rsid w:val="00044F57"/>
    <w:rsid w:val="00074CD9"/>
    <w:rsid w:val="000915CC"/>
    <w:rsid w:val="000C3085"/>
    <w:rsid w:val="000C53D6"/>
    <w:rsid w:val="000D6CF5"/>
    <w:rsid w:val="000E198C"/>
    <w:rsid w:val="000F7F92"/>
    <w:rsid w:val="00124C55"/>
    <w:rsid w:val="001466F4"/>
    <w:rsid w:val="00151EDE"/>
    <w:rsid w:val="00182138"/>
    <w:rsid w:val="001A0C31"/>
    <w:rsid w:val="001A4FF4"/>
    <w:rsid w:val="001C32A2"/>
    <w:rsid w:val="001D2CCD"/>
    <w:rsid w:val="001E3813"/>
    <w:rsid w:val="001E619C"/>
    <w:rsid w:val="001E77CC"/>
    <w:rsid w:val="00200679"/>
    <w:rsid w:val="00230F69"/>
    <w:rsid w:val="00231A7F"/>
    <w:rsid w:val="002472CB"/>
    <w:rsid w:val="00252A27"/>
    <w:rsid w:val="00273A0C"/>
    <w:rsid w:val="00285C0E"/>
    <w:rsid w:val="00291A07"/>
    <w:rsid w:val="00294388"/>
    <w:rsid w:val="002A40F3"/>
    <w:rsid w:val="002B02C3"/>
    <w:rsid w:val="002B2043"/>
    <w:rsid w:val="002C55E0"/>
    <w:rsid w:val="002C7802"/>
    <w:rsid w:val="002E049C"/>
    <w:rsid w:val="00315417"/>
    <w:rsid w:val="00326159"/>
    <w:rsid w:val="00341B1C"/>
    <w:rsid w:val="00351392"/>
    <w:rsid w:val="0038097F"/>
    <w:rsid w:val="00391745"/>
    <w:rsid w:val="003A42F3"/>
    <w:rsid w:val="003E2284"/>
    <w:rsid w:val="003F257B"/>
    <w:rsid w:val="003F7FFB"/>
    <w:rsid w:val="00430CA5"/>
    <w:rsid w:val="00431273"/>
    <w:rsid w:val="00434DB9"/>
    <w:rsid w:val="00435707"/>
    <w:rsid w:val="0044180B"/>
    <w:rsid w:val="0045174D"/>
    <w:rsid w:val="0047586C"/>
    <w:rsid w:val="00494089"/>
    <w:rsid w:val="0049485C"/>
    <w:rsid w:val="004969FA"/>
    <w:rsid w:val="004A05E2"/>
    <w:rsid w:val="004A7B20"/>
    <w:rsid w:val="004B6106"/>
    <w:rsid w:val="004C3B8E"/>
    <w:rsid w:val="004C3D61"/>
    <w:rsid w:val="004C55B5"/>
    <w:rsid w:val="004C5942"/>
    <w:rsid w:val="004C7321"/>
    <w:rsid w:val="004D17FA"/>
    <w:rsid w:val="004D3131"/>
    <w:rsid w:val="004E74CE"/>
    <w:rsid w:val="005200F3"/>
    <w:rsid w:val="005236F7"/>
    <w:rsid w:val="00523E9C"/>
    <w:rsid w:val="0053523A"/>
    <w:rsid w:val="00541EEF"/>
    <w:rsid w:val="00556155"/>
    <w:rsid w:val="00570D90"/>
    <w:rsid w:val="00572063"/>
    <w:rsid w:val="00574D77"/>
    <w:rsid w:val="0057687F"/>
    <w:rsid w:val="00593F1C"/>
    <w:rsid w:val="00594503"/>
    <w:rsid w:val="00594A15"/>
    <w:rsid w:val="005A0F5C"/>
    <w:rsid w:val="005C0B0D"/>
    <w:rsid w:val="005D3DF5"/>
    <w:rsid w:val="005E0EA5"/>
    <w:rsid w:val="005E5538"/>
    <w:rsid w:val="005E60D5"/>
    <w:rsid w:val="005F253D"/>
    <w:rsid w:val="0061420D"/>
    <w:rsid w:val="00614960"/>
    <w:rsid w:val="00620E8C"/>
    <w:rsid w:val="00623A53"/>
    <w:rsid w:val="006616C2"/>
    <w:rsid w:val="006C49A1"/>
    <w:rsid w:val="006E4F6E"/>
    <w:rsid w:val="007046BF"/>
    <w:rsid w:val="007062B7"/>
    <w:rsid w:val="00711437"/>
    <w:rsid w:val="00712A7B"/>
    <w:rsid w:val="00713A56"/>
    <w:rsid w:val="007150A4"/>
    <w:rsid w:val="00722AA5"/>
    <w:rsid w:val="00725850"/>
    <w:rsid w:val="00730F7E"/>
    <w:rsid w:val="00733441"/>
    <w:rsid w:val="0073349F"/>
    <w:rsid w:val="00736CF6"/>
    <w:rsid w:val="00751D1B"/>
    <w:rsid w:val="0075422C"/>
    <w:rsid w:val="007748FC"/>
    <w:rsid w:val="007966FB"/>
    <w:rsid w:val="007A65AE"/>
    <w:rsid w:val="007B433A"/>
    <w:rsid w:val="007C12CE"/>
    <w:rsid w:val="007D04D3"/>
    <w:rsid w:val="007D711B"/>
    <w:rsid w:val="008120A5"/>
    <w:rsid w:val="00820B48"/>
    <w:rsid w:val="00833358"/>
    <w:rsid w:val="00841574"/>
    <w:rsid w:val="00842C36"/>
    <w:rsid w:val="00876C7A"/>
    <w:rsid w:val="00895750"/>
    <w:rsid w:val="008B1690"/>
    <w:rsid w:val="008C12F7"/>
    <w:rsid w:val="008C3E9C"/>
    <w:rsid w:val="008C411B"/>
    <w:rsid w:val="008C43C2"/>
    <w:rsid w:val="008E5C2F"/>
    <w:rsid w:val="008E684B"/>
    <w:rsid w:val="008F0B4F"/>
    <w:rsid w:val="009031AF"/>
    <w:rsid w:val="00912826"/>
    <w:rsid w:val="00935CEE"/>
    <w:rsid w:val="00946303"/>
    <w:rsid w:val="009512DD"/>
    <w:rsid w:val="00971FEF"/>
    <w:rsid w:val="00974DFF"/>
    <w:rsid w:val="00994D55"/>
    <w:rsid w:val="009B23BD"/>
    <w:rsid w:val="009D4F94"/>
    <w:rsid w:val="009D51DE"/>
    <w:rsid w:val="009D6B5E"/>
    <w:rsid w:val="009F4EFC"/>
    <w:rsid w:val="00A019F0"/>
    <w:rsid w:val="00A028A8"/>
    <w:rsid w:val="00A462C3"/>
    <w:rsid w:val="00A5168F"/>
    <w:rsid w:val="00A84DDA"/>
    <w:rsid w:val="00AA3F83"/>
    <w:rsid w:val="00AA7B07"/>
    <w:rsid w:val="00AB7F07"/>
    <w:rsid w:val="00AC0EDD"/>
    <w:rsid w:val="00AE3379"/>
    <w:rsid w:val="00AE6A3C"/>
    <w:rsid w:val="00B02068"/>
    <w:rsid w:val="00B04FB8"/>
    <w:rsid w:val="00B1176A"/>
    <w:rsid w:val="00B1673A"/>
    <w:rsid w:val="00B21B52"/>
    <w:rsid w:val="00B424E6"/>
    <w:rsid w:val="00B50436"/>
    <w:rsid w:val="00B54AA5"/>
    <w:rsid w:val="00B56F95"/>
    <w:rsid w:val="00B72060"/>
    <w:rsid w:val="00B73E87"/>
    <w:rsid w:val="00B9100E"/>
    <w:rsid w:val="00B9214B"/>
    <w:rsid w:val="00BB4425"/>
    <w:rsid w:val="00BC5F67"/>
    <w:rsid w:val="00BC7CCE"/>
    <w:rsid w:val="00BD6B99"/>
    <w:rsid w:val="00BF1C51"/>
    <w:rsid w:val="00BF7A9E"/>
    <w:rsid w:val="00C03033"/>
    <w:rsid w:val="00C0487A"/>
    <w:rsid w:val="00C05701"/>
    <w:rsid w:val="00C14A74"/>
    <w:rsid w:val="00C34030"/>
    <w:rsid w:val="00C379EE"/>
    <w:rsid w:val="00C40BB9"/>
    <w:rsid w:val="00C47E1C"/>
    <w:rsid w:val="00C53498"/>
    <w:rsid w:val="00C5480C"/>
    <w:rsid w:val="00C747A7"/>
    <w:rsid w:val="00C82CA9"/>
    <w:rsid w:val="00C96D8E"/>
    <w:rsid w:val="00C97683"/>
    <w:rsid w:val="00CA6C8C"/>
    <w:rsid w:val="00CD64B3"/>
    <w:rsid w:val="00CD6F2A"/>
    <w:rsid w:val="00CE1613"/>
    <w:rsid w:val="00CE2D69"/>
    <w:rsid w:val="00CF2C53"/>
    <w:rsid w:val="00D11177"/>
    <w:rsid w:val="00D155B6"/>
    <w:rsid w:val="00D35287"/>
    <w:rsid w:val="00D36674"/>
    <w:rsid w:val="00D36AB9"/>
    <w:rsid w:val="00D50903"/>
    <w:rsid w:val="00D555BC"/>
    <w:rsid w:val="00D5689A"/>
    <w:rsid w:val="00D62C24"/>
    <w:rsid w:val="00D77BDA"/>
    <w:rsid w:val="00D80DE5"/>
    <w:rsid w:val="00D83D88"/>
    <w:rsid w:val="00D95602"/>
    <w:rsid w:val="00DA7E5D"/>
    <w:rsid w:val="00DB265A"/>
    <w:rsid w:val="00DB49A1"/>
    <w:rsid w:val="00DC1690"/>
    <w:rsid w:val="00DC73B1"/>
    <w:rsid w:val="00DF6856"/>
    <w:rsid w:val="00DF6A6F"/>
    <w:rsid w:val="00E321F7"/>
    <w:rsid w:val="00E35BCA"/>
    <w:rsid w:val="00E5485C"/>
    <w:rsid w:val="00E704DE"/>
    <w:rsid w:val="00E85FB0"/>
    <w:rsid w:val="00E92C6F"/>
    <w:rsid w:val="00E95A13"/>
    <w:rsid w:val="00EB78F8"/>
    <w:rsid w:val="00ED64BE"/>
    <w:rsid w:val="00EF37C2"/>
    <w:rsid w:val="00EF5F35"/>
    <w:rsid w:val="00F12CD9"/>
    <w:rsid w:val="00F3114C"/>
    <w:rsid w:val="00F3156C"/>
    <w:rsid w:val="00F541C3"/>
    <w:rsid w:val="00F571A1"/>
    <w:rsid w:val="00F60C65"/>
    <w:rsid w:val="00F60CF4"/>
    <w:rsid w:val="00F637A8"/>
    <w:rsid w:val="00F713CC"/>
    <w:rsid w:val="00F81103"/>
    <w:rsid w:val="00FD07B4"/>
    <w:rsid w:val="00FD4F52"/>
    <w:rsid w:val="00FD600F"/>
    <w:rsid w:val="00FD67BB"/>
    <w:rsid w:val="00FE0803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paragraph" w:styleId="Cmsor1">
    <w:name w:val="heading 1"/>
    <w:basedOn w:val="Norml"/>
    <w:next w:val="Szvegtrzs"/>
    <w:link w:val="Cmsor1Char"/>
    <w:qFormat/>
    <w:rsid w:val="009B23BD"/>
    <w:pPr>
      <w:keepNext/>
      <w:numPr>
        <w:numId w:val="5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eastAsia="ar-SA"/>
    </w:rPr>
  </w:style>
  <w:style w:type="paragraph" w:styleId="Cmsor2">
    <w:name w:val="heading 2"/>
    <w:basedOn w:val="Norml"/>
    <w:next w:val="Szvegtrzs"/>
    <w:link w:val="Cmsor2Char"/>
    <w:semiHidden/>
    <w:unhideWhenUsed/>
    <w:qFormat/>
    <w:rsid w:val="009B23BD"/>
    <w:pPr>
      <w:keepNext/>
      <w:numPr>
        <w:ilvl w:val="1"/>
        <w:numId w:val="5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Cmsor3">
    <w:name w:val="heading 3"/>
    <w:basedOn w:val="Norml"/>
    <w:next w:val="Szvegtrzs"/>
    <w:link w:val="Cmsor3Char"/>
    <w:semiHidden/>
    <w:unhideWhenUsed/>
    <w:qFormat/>
    <w:rsid w:val="009B23BD"/>
    <w:pPr>
      <w:keepNext/>
      <w:numPr>
        <w:ilvl w:val="2"/>
        <w:numId w:val="5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Cmsor4">
    <w:name w:val="heading 4"/>
    <w:basedOn w:val="Norml"/>
    <w:next w:val="Szvegtrzs"/>
    <w:link w:val="Cmsor4Char"/>
    <w:semiHidden/>
    <w:unhideWhenUsed/>
    <w:qFormat/>
    <w:rsid w:val="009B23BD"/>
    <w:pPr>
      <w:keepNext/>
      <w:numPr>
        <w:ilvl w:val="3"/>
        <w:numId w:val="5"/>
      </w:numPr>
      <w:suppressAutoHyphens/>
      <w:spacing w:after="0" w:line="240" w:lineRule="auto"/>
      <w:ind w:left="0" w:firstLine="708"/>
      <w:outlineLvl w:val="3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Cmsor5">
    <w:name w:val="heading 5"/>
    <w:basedOn w:val="Norml"/>
    <w:next w:val="Szvegtrzs"/>
    <w:link w:val="Cmsor5Char"/>
    <w:semiHidden/>
    <w:unhideWhenUsed/>
    <w:qFormat/>
    <w:rsid w:val="009B23BD"/>
    <w:pPr>
      <w:keepNext/>
      <w:numPr>
        <w:ilvl w:val="4"/>
        <w:numId w:val="5"/>
      </w:numPr>
      <w:suppressAutoHyphens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paragraph" w:styleId="Cmsor6">
    <w:name w:val="heading 6"/>
    <w:basedOn w:val="Norml"/>
    <w:next w:val="Szvegtrzs"/>
    <w:link w:val="Cmsor6Char"/>
    <w:semiHidden/>
    <w:unhideWhenUsed/>
    <w:qFormat/>
    <w:rsid w:val="009B23BD"/>
    <w:pPr>
      <w:keepNext/>
      <w:numPr>
        <w:ilvl w:val="5"/>
        <w:numId w:val="5"/>
      </w:numPr>
      <w:suppressAutoHyphens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Cmsor7">
    <w:name w:val="heading 7"/>
    <w:basedOn w:val="Norml"/>
    <w:next w:val="Szvegtrzs"/>
    <w:link w:val="Cmsor7Char"/>
    <w:semiHidden/>
    <w:unhideWhenUsed/>
    <w:qFormat/>
    <w:rsid w:val="009B23BD"/>
    <w:pPr>
      <w:keepNext/>
      <w:numPr>
        <w:ilvl w:val="6"/>
        <w:numId w:val="5"/>
      </w:numPr>
      <w:suppressAutoHyphens/>
      <w:spacing w:after="0" w:line="240" w:lineRule="auto"/>
      <w:ind w:left="708" w:firstLine="708"/>
      <w:outlineLvl w:val="6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9B23BD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Cmsor2Char">
    <w:name w:val="Címsor 2 Char"/>
    <w:basedOn w:val="Bekezdsalapbettpusa"/>
    <w:link w:val="Cmsor2"/>
    <w:semiHidden/>
    <w:rsid w:val="009B23B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sor3Char">
    <w:name w:val="Címsor 3 Char"/>
    <w:basedOn w:val="Bekezdsalapbettpusa"/>
    <w:link w:val="Cmsor3"/>
    <w:semiHidden/>
    <w:rsid w:val="009B23B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Cmsor4Char">
    <w:name w:val="Címsor 4 Char"/>
    <w:basedOn w:val="Bekezdsalapbettpusa"/>
    <w:link w:val="Cmsor4"/>
    <w:semiHidden/>
    <w:rsid w:val="009B23B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sor5Char">
    <w:name w:val="Címsor 5 Char"/>
    <w:basedOn w:val="Bekezdsalapbettpusa"/>
    <w:link w:val="Cmsor5"/>
    <w:semiHidden/>
    <w:rsid w:val="009B23BD"/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character" w:customStyle="1" w:styleId="Cmsor6Char">
    <w:name w:val="Címsor 6 Char"/>
    <w:basedOn w:val="Bekezdsalapbettpusa"/>
    <w:link w:val="Cmsor6"/>
    <w:semiHidden/>
    <w:rsid w:val="009B23BD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Cmsor7Char">
    <w:name w:val="Címsor 7 Char"/>
    <w:basedOn w:val="Bekezdsalapbettpusa"/>
    <w:link w:val="Cmsor7"/>
    <w:semiHidden/>
    <w:rsid w:val="009B23BD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9B23B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B23BD"/>
  </w:style>
  <w:style w:type="character" w:customStyle="1" w:styleId="highlighted">
    <w:name w:val="highlighted"/>
    <w:basedOn w:val="Bekezdsalapbettpusa"/>
    <w:rsid w:val="00574D77"/>
  </w:style>
  <w:style w:type="character" w:styleId="Hiperhivatkozs">
    <w:name w:val="Hyperlink"/>
    <w:basedOn w:val="Bekezdsalapbettpusa"/>
    <w:uiPriority w:val="99"/>
    <w:unhideWhenUsed/>
    <w:rsid w:val="006C49A1"/>
    <w:rPr>
      <w:color w:val="0563C1" w:themeColor="hyperlink"/>
      <w:u w:val="single"/>
    </w:rPr>
  </w:style>
  <w:style w:type="paragraph" w:styleId="Vltozat">
    <w:name w:val="Revision"/>
    <w:hidden/>
    <w:uiPriority w:val="99"/>
    <w:semiHidden/>
    <w:rsid w:val="008B1690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B04FB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04FB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04FB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04FB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04F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ED0A8A" w:rsidP="00ED0A8A">
          <w:pPr>
            <w:pStyle w:val="BCA4E869E34B4AEB9E98D5AD8C5C0DBF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ED0A8A" w:rsidP="00ED0A8A">
          <w:pPr>
            <w:pStyle w:val="06D915A070954143866D59BAB1C405C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ED0A8A" w:rsidP="00ED0A8A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F3C3F7A401224CB1B7C98ADDF1655D9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F0EE79-BCDD-499B-9CFE-4BD4E752CC24}"/>
      </w:docPartPr>
      <w:docPartBody>
        <w:p w:rsidR="00305249" w:rsidRDefault="00ED0A8A" w:rsidP="00ED0A8A">
          <w:pPr>
            <w:pStyle w:val="F3C3F7A401224CB1B7C98ADDF1655D90"/>
          </w:pPr>
          <w:r w:rsidRPr="00015B56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ED0A8A" w:rsidP="00ED0A8A">
          <w:pPr>
            <w:pStyle w:val="93D033AAA10A40719B3944789C9C6843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ED0A8A" w:rsidP="00ED0A8A">
          <w:pPr>
            <w:pStyle w:val="1389EDEBC763442392E32E7BC892967B"/>
          </w:pPr>
          <w:r w:rsidRPr="00A5168F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ED0A8A" w:rsidP="00ED0A8A">
          <w:pPr>
            <w:pStyle w:val="4F26FE096A76404ABF464E1B79C9DFA4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ED0A8A" w:rsidP="00ED0A8A">
          <w:pPr>
            <w:pStyle w:val="7D864296260C47EB9DCBEADE2A3E1139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ED0A8A" w:rsidP="00ED0A8A">
          <w:pPr>
            <w:pStyle w:val="F2379BA22E964022A5D90528D5F711791"/>
          </w:pPr>
          <w:r w:rsidRPr="00A5168F"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DefaultPlaceholder_-18540134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E74D55A-8605-4408-8701-D2F267750D13}"/>
      </w:docPartPr>
      <w:docPartBody>
        <w:p w:rsidR="00771BB0" w:rsidRDefault="00ED0A8A" w:rsidP="00ED0A8A">
          <w:pPr>
            <w:pStyle w:val="DefaultPlaceholder-1854013439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ED0A8A" w:rsidP="00ED0A8A">
          <w:pPr>
            <w:pStyle w:val="DefaultPlaceholder-1854013438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F99012526984A9481BE8CB5CFE4E6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9493E2-3393-478A-BEBB-D90665D1CD72}"/>
      </w:docPartPr>
      <w:docPartBody>
        <w:p w:rsidR="00E04277" w:rsidRDefault="00ED0A8A" w:rsidP="00ED0A8A">
          <w:pPr>
            <w:pStyle w:val="DF99012526984A9481BE8CB5CFE4E686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580EDDB16154CD9A657FBB70827AB3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D5AF6E8-9CE3-4045-A769-BE20F539BD0D}"/>
      </w:docPartPr>
      <w:docPartBody>
        <w:p w:rsidR="009C4938" w:rsidRDefault="00373283" w:rsidP="00373283">
          <w:pPr>
            <w:pStyle w:val="5580EDDB16154CD9A657FBB70827AB3C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51AA5"/>
    <w:rsid w:val="00054D1D"/>
    <w:rsid w:val="0007311E"/>
    <w:rsid w:val="000C53D6"/>
    <w:rsid w:val="001F1A80"/>
    <w:rsid w:val="00205FFE"/>
    <w:rsid w:val="00294388"/>
    <w:rsid w:val="002D3E77"/>
    <w:rsid w:val="00305249"/>
    <w:rsid w:val="00315417"/>
    <w:rsid w:val="003255DC"/>
    <w:rsid w:val="00373283"/>
    <w:rsid w:val="003D5693"/>
    <w:rsid w:val="0044637B"/>
    <w:rsid w:val="00446575"/>
    <w:rsid w:val="00447309"/>
    <w:rsid w:val="00450996"/>
    <w:rsid w:val="0045126C"/>
    <w:rsid w:val="00514E3E"/>
    <w:rsid w:val="0051700B"/>
    <w:rsid w:val="00522B61"/>
    <w:rsid w:val="00523E9C"/>
    <w:rsid w:val="0053523A"/>
    <w:rsid w:val="0054655C"/>
    <w:rsid w:val="00593B0C"/>
    <w:rsid w:val="005A0F5C"/>
    <w:rsid w:val="005A4444"/>
    <w:rsid w:val="005C5DE2"/>
    <w:rsid w:val="005E60D5"/>
    <w:rsid w:val="006200E1"/>
    <w:rsid w:val="006842AC"/>
    <w:rsid w:val="006D3B9A"/>
    <w:rsid w:val="007062B7"/>
    <w:rsid w:val="007115D0"/>
    <w:rsid w:val="00771BB0"/>
    <w:rsid w:val="00797615"/>
    <w:rsid w:val="007B343B"/>
    <w:rsid w:val="007E6C74"/>
    <w:rsid w:val="00833358"/>
    <w:rsid w:val="00841574"/>
    <w:rsid w:val="008727FD"/>
    <w:rsid w:val="008B5357"/>
    <w:rsid w:val="00912826"/>
    <w:rsid w:val="009C4938"/>
    <w:rsid w:val="009C6935"/>
    <w:rsid w:val="009D71D6"/>
    <w:rsid w:val="00A54F9A"/>
    <w:rsid w:val="00A86A55"/>
    <w:rsid w:val="00B1176A"/>
    <w:rsid w:val="00B21B52"/>
    <w:rsid w:val="00B57740"/>
    <w:rsid w:val="00B72060"/>
    <w:rsid w:val="00B74BEE"/>
    <w:rsid w:val="00BF7A9E"/>
    <w:rsid w:val="00C03033"/>
    <w:rsid w:val="00C2017E"/>
    <w:rsid w:val="00C747A7"/>
    <w:rsid w:val="00C91BC0"/>
    <w:rsid w:val="00CF2C53"/>
    <w:rsid w:val="00D25427"/>
    <w:rsid w:val="00D367FA"/>
    <w:rsid w:val="00D62C24"/>
    <w:rsid w:val="00E04277"/>
    <w:rsid w:val="00E12F03"/>
    <w:rsid w:val="00E67999"/>
    <w:rsid w:val="00ED0A8A"/>
    <w:rsid w:val="00F139F0"/>
    <w:rsid w:val="00F3114C"/>
    <w:rsid w:val="00F60CF4"/>
    <w:rsid w:val="00F9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373283"/>
    <w:rPr>
      <w:color w:val="808080"/>
    </w:rPr>
  </w:style>
  <w:style w:type="paragraph" w:customStyle="1" w:styleId="BCA4E869E34B4AEB9E98D5AD8C5C0DBF">
    <w:name w:val="BCA4E869E34B4AEB9E98D5AD8C5C0DBF"/>
    <w:rsid w:val="00ED0A8A"/>
    <w:rPr>
      <w:rFonts w:eastAsiaTheme="minorHAnsi"/>
      <w:lang w:eastAsia="en-US"/>
    </w:rPr>
  </w:style>
  <w:style w:type="paragraph" w:customStyle="1" w:styleId="DF99012526984A9481BE8CB5CFE4E686">
    <w:name w:val="DF99012526984A9481BE8CB5CFE4E686"/>
    <w:rsid w:val="00ED0A8A"/>
    <w:rPr>
      <w:rFonts w:eastAsiaTheme="minorHAnsi"/>
      <w:lang w:eastAsia="en-US"/>
    </w:rPr>
  </w:style>
  <w:style w:type="paragraph" w:customStyle="1" w:styleId="DefaultPlaceholder-1854013438">
    <w:name w:val="DefaultPlaceholder_-1854013438"/>
    <w:rsid w:val="00ED0A8A"/>
    <w:rPr>
      <w:rFonts w:eastAsiaTheme="minorHAnsi"/>
      <w:lang w:eastAsia="en-US"/>
    </w:rPr>
  </w:style>
  <w:style w:type="paragraph" w:customStyle="1" w:styleId="4F26FE096A76404ABF464E1B79C9DFA41">
    <w:name w:val="4F26FE096A76404ABF464E1B79C9DFA41"/>
    <w:rsid w:val="00ED0A8A"/>
    <w:rPr>
      <w:rFonts w:eastAsiaTheme="minorHAnsi"/>
      <w:lang w:eastAsia="en-US"/>
    </w:rPr>
  </w:style>
  <w:style w:type="paragraph" w:customStyle="1" w:styleId="7D864296260C47EB9DCBEADE2A3E11391">
    <w:name w:val="7D864296260C47EB9DCBEADE2A3E11391"/>
    <w:rsid w:val="00ED0A8A"/>
    <w:rPr>
      <w:rFonts w:eastAsiaTheme="minorHAnsi"/>
      <w:lang w:eastAsia="en-US"/>
    </w:rPr>
  </w:style>
  <w:style w:type="paragraph" w:customStyle="1" w:styleId="06D915A070954143866D59BAB1C405C1">
    <w:name w:val="06D915A070954143866D59BAB1C405C1"/>
    <w:rsid w:val="00ED0A8A"/>
    <w:rPr>
      <w:rFonts w:eastAsiaTheme="minorHAnsi"/>
      <w:lang w:eastAsia="en-US"/>
    </w:rPr>
  </w:style>
  <w:style w:type="paragraph" w:customStyle="1" w:styleId="F3C3F7A401224CB1B7C98ADDF1655D90">
    <w:name w:val="F3C3F7A401224CB1B7C98ADDF1655D90"/>
    <w:rsid w:val="00ED0A8A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ED0A8A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ED0A8A"/>
    <w:rPr>
      <w:rFonts w:eastAsiaTheme="minorHAnsi"/>
      <w:lang w:eastAsia="en-US"/>
    </w:rPr>
  </w:style>
  <w:style w:type="paragraph" w:customStyle="1" w:styleId="DefaultPlaceholder-1854013439">
    <w:name w:val="DefaultPlaceholder_-1854013439"/>
    <w:rsid w:val="00ED0A8A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ED0A8A"/>
    <w:rPr>
      <w:rFonts w:eastAsiaTheme="minorHAnsi"/>
      <w:lang w:eastAsia="en-US"/>
    </w:rPr>
  </w:style>
  <w:style w:type="paragraph" w:customStyle="1" w:styleId="93D033AAA10A40719B3944789C9C6843">
    <w:name w:val="93D033AAA10A40719B3944789C9C6843"/>
    <w:rsid w:val="00ED0A8A"/>
    <w:rPr>
      <w:rFonts w:eastAsiaTheme="minorHAnsi"/>
      <w:lang w:eastAsia="en-US"/>
    </w:rPr>
  </w:style>
  <w:style w:type="paragraph" w:customStyle="1" w:styleId="5580EDDB16154CD9A657FBB70827AB3C">
    <w:name w:val="5580EDDB16154CD9A657FBB70827AB3C"/>
    <w:rsid w:val="0037328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09CD-EA09-4BBF-B9BC-CDB90533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6</Pages>
  <Words>574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Hajnal Tibor</cp:lastModifiedBy>
  <cp:revision>18</cp:revision>
  <cp:lastPrinted>2016-11-02T07:24:00Z</cp:lastPrinted>
  <dcterms:created xsi:type="dcterms:W3CDTF">2026-08-14T09:12:00Z</dcterms:created>
  <dcterms:modified xsi:type="dcterms:W3CDTF">2026-08-19T08:27:00Z</dcterms:modified>
</cp:coreProperties>
</file>