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1D94" w14:textId="77777777" w:rsidR="00105A93" w:rsidRPr="00C10049" w:rsidRDefault="00105A93" w:rsidP="00105A93">
      <w:pPr>
        <w:pStyle w:val="llb"/>
        <w:pBdr>
          <w:bottom w:val="single" w:sz="6" w:space="1" w:color="auto"/>
        </w:pBdr>
      </w:pPr>
    </w:p>
    <w:p w14:paraId="13B49B9F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2E91F" w14:textId="195E5F1B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348EBDC" wp14:editId="6916921A">
            <wp:simplePos x="0" y="0"/>
            <wp:positionH relativeFrom="margin">
              <wp:posOffset>665480</wp:posOffset>
            </wp:positionH>
            <wp:positionV relativeFrom="paragraph">
              <wp:posOffset>73660</wp:posOffset>
            </wp:positionV>
            <wp:extent cx="869315" cy="1239520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CIM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239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</w:r>
    </w:p>
    <w:p w14:paraId="5A76133E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ECD0836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MÓR VÁROSI ÖNKORMÁNYZAT</w:t>
      </w:r>
    </w:p>
    <w:p w14:paraId="1AC105E4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KÉPVISELŐ-TESTÜLETE</w:t>
      </w:r>
    </w:p>
    <w:p w14:paraId="7A0BC27B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RÉSZÉRE</w:t>
      </w:r>
    </w:p>
    <w:p w14:paraId="3030F3E7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109AB46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AFC8BC6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58B019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0CA10AB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2EE5D24" w14:textId="0BC3372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7812E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… .</w:t>
      </w:r>
      <w:proofErr w:type="gramEnd"/>
      <w:r>
        <w:rPr>
          <w:rFonts w:ascii="Arial" w:hAnsi="Arial" w:cs="Arial"/>
          <w:sz w:val="24"/>
          <w:szCs w:val="24"/>
        </w:rPr>
        <w:t>/ napirend</w:t>
      </w:r>
    </w:p>
    <w:p w14:paraId="427B212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8B4D10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BC4DCC8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A569E33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FFF78D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1C89AB6" w14:textId="77777777" w:rsidR="00105A93" w:rsidRDefault="00105A93" w:rsidP="00C47CBF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E424B1" w14:textId="77777777" w:rsidR="00105A93" w:rsidRDefault="00B37AC5" w:rsidP="00105A93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placeholder>
            <w:docPart w:val="1B53E587EE8F43A9BD3BDC84A7887236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105A93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0EEAE668" w14:textId="77777777" w:rsidR="002576BA" w:rsidRPr="002576BA" w:rsidRDefault="002576BA" w:rsidP="002576BA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p w14:paraId="1613D782" w14:textId="1FB0C532" w:rsidR="00105A93" w:rsidRDefault="002576BA" w:rsidP="006247C8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576BA">
        <w:rPr>
          <w:rFonts w:ascii="Arial" w:hAnsi="Arial" w:cs="Arial"/>
          <w:sz w:val="28"/>
          <w:szCs w:val="24"/>
        </w:rPr>
        <w:t xml:space="preserve">MÓR VÁROS </w:t>
      </w:r>
      <w:r w:rsidR="00C835FC">
        <w:rPr>
          <w:rFonts w:ascii="Arial" w:hAnsi="Arial" w:cs="Arial"/>
          <w:sz w:val="28"/>
          <w:szCs w:val="24"/>
        </w:rPr>
        <w:t>KERÉKPÁRFORGALMI HÁLÓZAT TERV FELÜLVIZSGÁLATÁNAK ÉS MÓR VÁROS FENNTARTHATÓ MOBILITÁSI TERVÉNEK</w:t>
      </w:r>
      <w:r w:rsidR="00C835FC">
        <w:rPr>
          <w:rFonts w:ascii="Arial" w:hAnsi="Arial" w:cs="Arial"/>
          <w:caps/>
          <w:sz w:val="28"/>
          <w:szCs w:val="24"/>
        </w:rPr>
        <w:t xml:space="preserve"> JÓVÁHAGYÁSA</w:t>
      </w:r>
      <w:r w:rsidR="00E928FA">
        <w:rPr>
          <w:rFonts w:ascii="Arial" w:hAnsi="Arial" w:cs="Arial"/>
          <w:sz w:val="28"/>
          <w:szCs w:val="24"/>
        </w:rPr>
        <w:t xml:space="preserve"> TÁRGYÁBAN</w:t>
      </w:r>
    </w:p>
    <w:p w14:paraId="123F5FA9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4458A2C" w14:textId="5B89CB2E" w:rsidR="00105A93" w:rsidRDefault="00105A93" w:rsidP="00105A93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placeholder>
            <w:docPart w:val="02C36A72348840E9A8D1F72920E84DE1"/>
          </w:placeholder>
          <w:date w:fullDate="2026-08-26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C835FC">
            <w:rPr>
              <w:rFonts w:ascii="Arial" w:hAnsi="Arial" w:cs="Arial"/>
              <w:sz w:val="24"/>
              <w:szCs w:val="24"/>
            </w:rPr>
            <w:t>2026.08.26.</w:t>
          </w:r>
        </w:sdtContent>
      </w:sdt>
    </w:p>
    <w:p w14:paraId="1AD2812B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8B21787" w14:textId="3E4EE00A" w:rsidR="00105A93" w:rsidRDefault="00105A93" w:rsidP="00105A9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33D65C5" w14:textId="72F5B07A" w:rsidR="00105A93" w:rsidRDefault="00105A93" w:rsidP="00105A9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575F43B" w14:textId="77777777" w:rsidR="00105A93" w:rsidRDefault="00105A93" w:rsidP="00105A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79276814" w14:textId="77777777" w:rsidR="00105A93" w:rsidRDefault="00105A93" w:rsidP="00951767">
      <w:pPr>
        <w:tabs>
          <w:tab w:val="left" w:pos="3828"/>
          <w:tab w:val="left" w:pos="6804"/>
        </w:tabs>
        <w:spacing w:after="0" w:line="360" w:lineRule="auto"/>
        <w:rPr>
          <w:rFonts w:ascii="Arial" w:hAnsi="Arial" w:cs="Arial"/>
          <w:sz w:val="24"/>
          <w:szCs w:val="24"/>
        </w:rPr>
      </w:pPr>
    </w:p>
    <w:p w14:paraId="22CFB64E" w14:textId="77777777" w:rsidR="00765E6E" w:rsidRDefault="00765E6E" w:rsidP="00951767">
      <w:pPr>
        <w:tabs>
          <w:tab w:val="left" w:pos="3828"/>
          <w:tab w:val="left" w:pos="6804"/>
        </w:tabs>
        <w:spacing w:after="0" w:line="360" w:lineRule="auto"/>
        <w:rPr>
          <w:rFonts w:ascii="Arial" w:hAnsi="Arial" w:cs="Arial"/>
          <w:sz w:val="24"/>
          <w:szCs w:val="24"/>
        </w:rPr>
      </w:pPr>
    </w:p>
    <w:p w14:paraId="77D0C6A4" w14:textId="7A664590" w:rsidR="00105A93" w:rsidRDefault="00105A93" w:rsidP="00105A93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placeholder>
            <w:docPart w:val="CC768040154646B5862A2B915BE505E6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0014ED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2CBA4E96" w14:textId="413DCD04" w:rsidR="00105A93" w:rsidRDefault="00105A93" w:rsidP="00DF2905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placeholder>
            <w:docPart w:val="89AAC243E9F04919AF40CB692045A06A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0014ED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026598A7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9DEF13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E96C6B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1368050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3DCE7ED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E8418E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A45DAAC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40E23C" w14:textId="77777777" w:rsidR="00765E6E" w:rsidRDefault="00765E6E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06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1"/>
      </w:tblGrid>
      <w:tr w:rsidR="00105A93" w14:paraId="39B1C458" w14:textId="77777777" w:rsidTr="00C47CBF">
        <w:tc>
          <w:tcPr>
            <w:tcW w:w="4536" w:type="dxa"/>
            <w:hideMark/>
          </w:tcPr>
          <w:p w14:paraId="24F11E6A" w14:textId="77777777" w:rsidR="00105A93" w:rsidRDefault="00105A93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51287E4E" w14:textId="77777777" w:rsidR="00105A93" w:rsidRDefault="00105A93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Városfejlesztési és -üzemeltetési Iroda</w:t>
            </w:r>
          </w:p>
        </w:tc>
        <w:tc>
          <w:tcPr>
            <w:tcW w:w="4531" w:type="dxa"/>
          </w:tcPr>
          <w:p w14:paraId="19826036" w14:textId="77777777" w:rsidR="00105A93" w:rsidRDefault="00105A93">
            <w:pPr>
              <w:pStyle w:val="Listaszerbekezds"/>
              <w:tabs>
                <w:tab w:val="left" w:pos="5529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3C63DCE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2C1997D0" w14:textId="6CE1E08D" w:rsidR="004712D0" w:rsidRDefault="004712D0">
      <w:pPr>
        <w:spacing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EF8E863" w14:textId="433A3BEC" w:rsidR="00105A93" w:rsidRDefault="00105A93" w:rsidP="00105A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4DF7E17A" w14:textId="77777777" w:rsidR="00105A93" w:rsidRDefault="00105A93" w:rsidP="00105A93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placeholder>
            <w:docPart w:val="49102BADE9C942CEAD529FBE1AAEC022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991D20C" w14:textId="77777777" w:rsidR="00105A93" w:rsidRDefault="00105A93" w:rsidP="00105A93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2A33F033" w14:textId="77777777" w:rsidR="00105A93" w:rsidRDefault="00105A93" w:rsidP="00105A93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Zárt ülés esetében jogalapja: </w:t>
      </w:r>
    </w:p>
    <w:p w14:paraId="2592A633" w14:textId="77777777" w:rsidR="00105A93" w:rsidRDefault="00105A93" w:rsidP="00105A93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>
        <w:rPr>
          <w:rFonts w:ascii="Arial" w:eastAsia="Calibri" w:hAnsi="Arial" w:cs="Arial"/>
          <w:sz w:val="20"/>
          <w:szCs w:val="20"/>
        </w:rPr>
        <w:t>Mötv</w:t>
      </w:r>
      <w:proofErr w:type="spellEnd"/>
      <w:r>
        <w:rPr>
          <w:rFonts w:ascii="Arial" w:eastAsia="Calibri" w:hAnsi="Arial" w:cs="Arial"/>
          <w:sz w:val="20"/>
          <w:szCs w:val="20"/>
        </w:rPr>
        <w:t>. 46.§ (2) a)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05FECBEC" w14:textId="623F9C86" w:rsidR="00105A93" w:rsidRDefault="00105A93" w:rsidP="00105A93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proofErr w:type="spellStart"/>
      <w:r>
        <w:rPr>
          <w:rFonts w:ascii="Arial" w:eastAsia="Calibri" w:hAnsi="Arial" w:cs="Arial"/>
          <w:sz w:val="20"/>
          <w:szCs w:val="20"/>
        </w:rPr>
        <w:t>Mötv</w:t>
      </w:r>
      <w:proofErr w:type="spellEnd"/>
      <w:r>
        <w:rPr>
          <w:rFonts w:ascii="Arial" w:eastAsia="Calibri" w:hAnsi="Arial" w:cs="Arial"/>
          <w:sz w:val="20"/>
          <w:szCs w:val="20"/>
        </w:rPr>
        <w:t>. 46.§ (2) b)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1AE1C499" w14:textId="3D64B605" w:rsidR="00105A93" w:rsidRDefault="00105A93" w:rsidP="00105A93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proofErr w:type="spellStart"/>
      <w:r>
        <w:rPr>
          <w:rFonts w:ascii="Arial" w:eastAsia="Calibri" w:hAnsi="Arial" w:cs="Arial"/>
          <w:sz w:val="20"/>
          <w:szCs w:val="20"/>
        </w:rPr>
        <w:t>Mötv</w:t>
      </w:r>
      <w:proofErr w:type="spellEnd"/>
      <w:r>
        <w:rPr>
          <w:rFonts w:ascii="Arial" w:eastAsia="Calibri" w:hAnsi="Arial" w:cs="Arial"/>
          <w:sz w:val="20"/>
          <w:szCs w:val="20"/>
        </w:rPr>
        <w:t>. 46.§ (2) c)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623FED55" w14:textId="77777777" w:rsidR="00105A93" w:rsidRDefault="00105A93" w:rsidP="00105A9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980C838" w14:textId="77777777" w:rsidR="00105A93" w:rsidRDefault="00105A93" w:rsidP="00105A93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2"/>
        <w:gridCol w:w="2997"/>
        <w:gridCol w:w="3061"/>
      </w:tblGrid>
      <w:tr w:rsidR="00105A93" w14:paraId="7389E593" w14:textId="77777777" w:rsidTr="00105A93">
        <w:trPr>
          <w:trHeight w:val="42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ED39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29E98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ADC7F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105A93" w14:paraId="27818FEC" w14:textId="77777777" w:rsidTr="00105A93">
        <w:trPr>
          <w:trHeight w:val="551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938E8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szakmai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8E38B" w14:textId="50449082" w:rsidR="00105A93" w:rsidRDefault="0043180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2026</w:t>
            </w:r>
            <w:r w:rsidR="00105A93">
              <w:rPr>
                <w:rFonts w:ascii="Arial" w:eastAsia="Calibri" w:hAnsi="Arial" w:cs="Arial"/>
              </w:rPr>
              <w:t xml:space="preserve">. </w:t>
            </w:r>
            <w:r w:rsidR="00C835FC">
              <w:rPr>
                <w:rFonts w:ascii="Arial" w:eastAsia="Calibri" w:hAnsi="Arial" w:cs="Arial"/>
              </w:rPr>
              <w:t xml:space="preserve">augusztus </w:t>
            </w:r>
            <w:r w:rsidR="00105A93" w:rsidRPr="00EE3CED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DF502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</w:t>
            </w:r>
          </w:p>
          <w:p w14:paraId="2EBD1955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Hajnal Tibor</w:t>
            </w:r>
          </w:p>
        </w:tc>
      </w:tr>
      <w:tr w:rsidR="00105A93" w14:paraId="2D62F7EE" w14:textId="77777777" w:rsidTr="00105A93">
        <w:trPr>
          <w:trHeight w:val="76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137F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C2E7" w14:textId="71689B2C" w:rsidR="00105A93" w:rsidRPr="00EE3CED" w:rsidRDefault="0043180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EE3CED">
              <w:rPr>
                <w:rFonts w:ascii="Arial" w:eastAsia="Calibri" w:hAnsi="Arial" w:cs="Arial"/>
              </w:rPr>
              <w:t>202</w:t>
            </w:r>
            <w:r>
              <w:rPr>
                <w:rFonts w:ascii="Arial" w:eastAsia="Calibri" w:hAnsi="Arial" w:cs="Arial"/>
              </w:rPr>
              <w:t>6</w:t>
            </w:r>
            <w:r w:rsidR="00DF2905" w:rsidRPr="00EE3CED">
              <w:rPr>
                <w:rFonts w:ascii="Arial" w:eastAsia="Calibri" w:hAnsi="Arial" w:cs="Arial"/>
              </w:rPr>
              <w:t xml:space="preserve">. </w:t>
            </w:r>
            <w:r w:rsidR="00C835FC">
              <w:rPr>
                <w:rFonts w:ascii="Arial" w:eastAsia="Calibri" w:hAnsi="Arial" w:cs="Arial"/>
              </w:rPr>
              <w:t>augusztus</w:t>
            </w:r>
            <w:r w:rsidR="005873A3" w:rsidRPr="00EE3CED">
              <w:rPr>
                <w:rFonts w:ascii="Arial" w:eastAsia="Calibri" w:hAnsi="Arial" w:cs="Arial"/>
              </w:rPr>
              <w:t xml:space="preserve"> </w:t>
            </w:r>
            <w:r w:rsidR="00DF2905" w:rsidRPr="00EE3CED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D1AF8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……………………………...</w:t>
            </w:r>
          </w:p>
          <w:p w14:paraId="05306A19" w14:textId="22EBB576" w:rsidR="00105A93" w:rsidRDefault="00C835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Joó-</w:t>
            </w:r>
            <w:r w:rsidR="006D62F8">
              <w:rPr>
                <w:rFonts w:ascii="Arial" w:eastAsia="Calibri" w:hAnsi="Arial" w:cs="Arial"/>
              </w:rPr>
              <w:t>Hossó Anita</w:t>
            </w:r>
          </w:p>
        </w:tc>
      </w:tr>
      <w:tr w:rsidR="00105A93" w14:paraId="4FBD242E" w14:textId="77777777" w:rsidTr="00105A93">
        <w:trPr>
          <w:trHeight w:val="64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3DCD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C13C" w14:textId="5515DFEB" w:rsidR="00105A93" w:rsidRPr="00EE3CED" w:rsidRDefault="0043180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EE3CED">
              <w:rPr>
                <w:rFonts w:ascii="Arial" w:eastAsia="Calibri" w:hAnsi="Arial" w:cs="Arial"/>
              </w:rPr>
              <w:t>202</w:t>
            </w:r>
            <w:r>
              <w:rPr>
                <w:rFonts w:ascii="Arial" w:eastAsia="Calibri" w:hAnsi="Arial" w:cs="Arial"/>
              </w:rPr>
              <w:t>6</w:t>
            </w:r>
            <w:r w:rsidR="00DF2905" w:rsidRPr="00EE3CED">
              <w:rPr>
                <w:rFonts w:ascii="Arial" w:eastAsia="Calibri" w:hAnsi="Arial" w:cs="Arial"/>
              </w:rPr>
              <w:t xml:space="preserve">. </w:t>
            </w:r>
            <w:r w:rsidR="00C835FC">
              <w:rPr>
                <w:rFonts w:ascii="Arial" w:eastAsia="Calibri" w:hAnsi="Arial" w:cs="Arial"/>
              </w:rPr>
              <w:t xml:space="preserve">augusztus </w:t>
            </w:r>
            <w:r w:rsidR="00DF2905" w:rsidRPr="00EE3CED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72D384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……………………………...</w:t>
            </w:r>
          </w:p>
          <w:p w14:paraId="6A295C0C" w14:textId="51609AD2" w:rsidR="00105A93" w:rsidRDefault="004712D0" w:rsidP="00C47CB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dr. </w:t>
            </w:r>
            <w:r w:rsidR="009949A3">
              <w:rPr>
                <w:rFonts w:ascii="Arial" w:eastAsia="Calibri" w:hAnsi="Arial" w:cs="Arial"/>
              </w:rPr>
              <w:t>Taba Nikoletta</w:t>
            </w:r>
          </w:p>
        </w:tc>
      </w:tr>
    </w:tbl>
    <w:p w14:paraId="2621E12A" w14:textId="77777777" w:rsidR="00105A93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C7C3AC" w14:textId="77777777" w:rsidR="00105A93" w:rsidRDefault="00105A93" w:rsidP="00105A93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Az előterjesztés az alábbi döntési 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javaslato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(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ka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)t tartalmazza:</w:t>
      </w:r>
    </w:p>
    <w:p w14:paraId="16AA9F43" w14:textId="77777777" w:rsidR="00105A93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105A93" w14:paraId="3A4BFBC4" w14:textId="77777777" w:rsidTr="00105A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C97E5" w14:textId="77777777" w:rsidR="00105A93" w:rsidRDefault="00105A93">
            <w:pPr>
              <w:spacing w:line="240" w:lineRule="auto"/>
              <w:jc w:val="center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>határozat-tervezet száma: 1 DB</w:t>
            </w:r>
          </w:p>
        </w:tc>
      </w:tr>
      <w:tr w:rsidR="00105A93" w14:paraId="081D42BD" w14:textId="77777777" w:rsidTr="00105A93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31AD" w14:textId="77777777" w:rsidR="00105A93" w:rsidRDefault="00105A93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Döntéshozatal rendje:</w:t>
            </w:r>
          </w:p>
          <w:p w14:paraId="0CE19C62" w14:textId="6E49979C" w:rsidR="00105A93" w:rsidRDefault="00105A93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934BAE6D0699410AAF084B06A48E3FE4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8A4BEE">
                  <w:rPr>
                    <w:rFonts w:ascii="Arial" w:hAnsi="Arial" w:cs="Arial"/>
                  </w:rPr>
                  <w:t>egyszerű többség</w:t>
                </w:r>
              </w:sdtContent>
            </w:sdt>
          </w:p>
          <w:p w14:paraId="4639099C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hAnsi="Arial" w:cs="Arial"/>
              </w:rPr>
            </w:pPr>
          </w:p>
          <w:p w14:paraId="15326D62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Minősített többség esetén jogalap:</w:t>
            </w:r>
          </w:p>
          <w:p w14:paraId="4A9AF58F" w14:textId="77777777" w:rsidR="00105A93" w:rsidRDefault="00105A93">
            <w:pPr>
              <w:tabs>
                <w:tab w:val="left" w:pos="1134"/>
                <w:tab w:val="left" w:pos="3285"/>
              </w:tabs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8"/>
                <w:szCs w:val="24"/>
              </w:rPr>
              <w:tab/>
            </w:r>
            <w:proofErr w:type="spellStart"/>
            <w:r>
              <w:rPr>
                <w:rFonts w:ascii="Arial" w:eastAsia="Calibri" w:hAnsi="Arial" w:cs="Arial"/>
                <w:sz w:val="18"/>
                <w:szCs w:val="16"/>
              </w:rPr>
              <w:t>Mötv</w:t>
            </w:r>
            <w:proofErr w:type="spellEnd"/>
            <w:r>
              <w:rPr>
                <w:rFonts w:ascii="Arial" w:eastAsia="Calibri" w:hAnsi="Arial" w:cs="Arial"/>
                <w:sz w:val="18"/>
                <w:szCs w:val="16"/>
              </w:rPr>
              <w:t>/SZMSZ …</w:t>
            </w:r>
          </w:p>
          <w:p w14:paraId="35CB4831" w14:textId="77777777" w:rsidR="00105A93" w:rsidRDefault="00105A93">
            <w:pPr>
              <w:tabs>
                <w:tab w:val="left" w:pos="1134"/>
                <w:tab w:val="left" w:pos="3285"/>
              </w:tabs>
              <w:spacing w:line="240" w:lineRule="auto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4017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eastAsia="Calibri" w:hAnsi="Arial" w:cs="Arial"/>
                <w:u w:val="single"/>
              </w:rPr>
            </w:pPr>
            <w:r>
              <w:rPr>
                <w:rFonts w:ascii="Arial" w:eastAsia="Calibri" w:hAnsi="Arial" w:cs="Arial"/>
                <w:u w:val="single"/>
              </w:rPr>
              <w:t>Határozatot kapja:</w:t>
            </w:r>
            <w:r>
              <w:rPr>
                <w:rFonts w:ascii="Arial" w:eastAsia="Calibri" w:hAnsi="Arial" w:cs="Arial"/>
              </w:rPr>
              <w:t xml:space="preserve"> </w:t>
            </w:r>
          </w:p>
          <w:p w14:paraId="75B08659" w14:textId="6F78D5FF" w:rsidR="00105A93" w:rsidRDefault="00105A93" w:rsidP="00A70356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Önkormányzati Iroda – </w:t>
            </w:r>
            <w:r w:rsidR="008A4BEE">
              <w:rPr>
                <w:rFonts w:ascii="Arial" w:hAnsi="Arial" w:cs="Arial"/>
              </w:rPr>
              <w:t xml:space="preserve">1 </w:t>
            </w:r>
            <w:r>
              <w:rPr>
                <w:rFonts w:ascii="Arial" w:hAnsi="Arial" w:cs="Arial"/>
              </w:rPr>
              <w:t>példány</w:t>
            </w:r>
          </w:p>
          <w:p w14:paraId="26918CF5" w14:textId="77777777" w:rsidR="00105A93" w:rsidRDefault="00105A93" w:rsidP="00EE3CED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Városfejlesztési és –üzemeltetési Iroda – 2 példány</w:t>
            </w:r>
          </w:p>
          <w:p w14:paraId="741C98C2" w14:textId="056AAFA8" w:rsidR="00FB3673" w:rsidRPr="00EE3CED" w:rsidRDefault="00C835FC" w:rsidP="00EE3CED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MOBILISSIMUS </w:t>
            </w:r>
            <w:r w:rsidR="00FB3673">
              <w:rPr>
                <w:rFonts w:ascii="Arial" w:hAnsi="Arial" w:cs="Arial"/>
              </w:rPr>
              <w:t>Kft. 1 példány</w:t>
            </w:r>
          </w:p>
        </w:tc>
      </w:tr>
    </w:tbl>
    <w:p w14:paraId="659614AA" w14:textId="77777777" w:rsidR="00105A93" w:rsidRDefault="00105A93" w:rsidP="0095176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A3ACF3" w14:textId="77777777" w:rsidR="00105A93" w:rsidRDefault="00105A93" w:rsidP="00105A93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272ED566" w14:textId="77777777" w:rsidR="00105A93" w:rsidRDefault="00105A93" w:rsidP="00105A93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Az előterjesztést véleményező bizottságok:</w:t>
      </w:r>
    </w:p>
    <w:p w14:paraId="4ABD6BD7" w14:textId="77777777" w:rsidR="00105A93" w:rsidRPr="006247C8" w:rsidRDefault="00105A93" w:rsidP="00105A93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Style w:val="Rcsostblzat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105A93" w14:paraId="29FA25FD" w14:textId="77777777" w:rsidTr="00105A93">
        <w:tc>
          <w:tcPr>
            <w:tcW w:w="3969" w:type="dxa"/>
            <w:hideMark/>
          </w:tcPr>
          <w:p w14:paraId="5FDF0360" w14:textId="5E0E6903" w:rsidR="00105A93" w:rsidRDefault="00B37AC5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C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105A93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  <w:hideMark/>
          </w:tcPr>
          <w:p w14:paraId="099165C6" w14:textId="77777777" w:rsidR="00105A93" w:rsidRDefault="00B37AC5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105A93" w14:paraId="2073081B" w14:textId="77777777" w:rsidTr="00105A93">
        <w:tc>
          <w:tcPr>
            <w:tcW w:w="3969" w:type="dxa"/>
            <w:hideMark/>
          </w:tcPr>
          <w:p w14:paraId="7C901234" w14:textId="77777777" w:rsidR="00105A93" w:rsidRDefault="00B37AC5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☒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  <w:hideMark/>
          </w:tcPr>
          <w:p w14:paraId="3E17570B" w14:textId="77777777" w:rsidR="00105A93" w:rsidRDefault="00B37AC5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780AB5BE" w14:textId="77777777" w:rsidR="00105A93" w:rsidRPr="006247C8" w:rsidRDefault="00105A93" w:rsidP="00105A93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4DEB343B" w14:textId="77777777" w:rsidR="00105A93" w:rsidRDefault="00105A93" w:rsidP="00105A93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309D9B91" w14:textId="77777777" w:rsidR="003E493D" w:rsidRDefault="003E493D" w:rsidP="00105A93">
      <w:pPr>
        <w:spacing w:after="0"/>
        <w:rPr>
          <w:rFonts w:ascii="Arial" w:hAnsi="Arial" w:cs="Arial"/>
        </w:rPr>
      </w:pPr>
    </w:p>
    <w:p w14:paraId="60ACE37A" w14:textId="5CA582BA" w:rsidR="0099542A" w:rsidRPr="006247C8" w:rsidRDefault="00C835FC" w:rsidP="006247C8">
      <w:pPr>
        <w:pStyle w:val="Listaszerbekezds"/>
        <w:numPr>
          <w:ilvl w:val="0"/>
          <w:numId w:val="18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MOBILISSIMUS </w:t>
      </w:r>
      <w:r w:rsidR="0099542A" w:rsidRPr="006247C8">
        <w:rPr>
          <w:rFonts w:ascii="Arial" w:hAnsi="Arial" w:cs="Arial"/>
        </w:rPr>
        <w:t>Kft.</w:t>
      </w:r>
      <w:r w:rsidR="00387A48">
        <w:rPr>
          <w:rFonts w:ascii="Arial" w:hAnsi="Arial" w:cs="Arial"/>
        </w:rPr>
        <w:t xml:space="preserve"> </w:t>
      </w:r>
      <w:r w:rsidR="00BB6444">
        <w:rPr>
          <w:rFonts w:ascii="Arial" w:hAnsi="Arial" w:cs="Arial"/>
        </w:rPr>
        <w:t xml:space="preserve">részéről: Gács Péter, </w:t>
      </w:r>
      <w:proofErr w:type="spellStart"/>
      <w:r w:rsidR="00BB6444">
        <w:rPr>
          <w:rFonts w:ascii="Arial" w:hAnsi="Arial" w:cs="Arial"/>
        </w:rPr>
        <w:t>Surányi</w:t>
      </w:r>
      <w:proofErr w:type="spellEnd"/>
      <w:r w:rsidR="00BB6444">
        <w:rPr>
          <w:rFonts w:ascii="Arial" w:hAnsi="Arial" w:cs="Arial"/>
        </w:rPr>
        <w:t xml:space="preserve"> Ráchel</w:t>
      </w:r>
    </w:p>
    <w:p w14:paraId="2F4D4575" w14:textId="77777777" w:rsidR="0099542A" w:rsidRDefault="0099542A" w:rsidP="00105A93">
      <w:pPr>
        <w:spacing w:after="0"/>
        <w:rPr>
          <w:rFonts w:ascii="Arial" w:hAnsi="Arial" w:cs="Arial"/>
        </w:rPr>
      </w:pPr>
    </w:p>
    <w:p w14:paraId="72FB638D" w14:textId="77777777" w:rsidR="00105A93" w:rsidRPr="0087062F" w:rsidRDefault="00105A93" w:rsidP="00105A93">
      <w:pPr>
        <w:spacing w:after="0"/>
        <w:rPr>
          <w:rFonts w:ascii="Arial" w:hAnsi="Arial" w:cs="Arial"/>
          <w:sz w:val="24"/>
          <w:szCs w:val="24"/>
        </w:rPr>
      </w:pPr>
      <w:r w:rsidRPr="0087062F">
        <w:rPr>
          <w:rFonts w:ascii="Arial" w:hAnsi="Arial" w:cs="Arial"/>
          <w:b/>
          <w:sz w:val="24"/>
          <w:szCs w:val="24"/>
          <w:u w:val="single"/>
        </w:rPr>
        <w:t xml:space="preserve">A Képviselő-testület elé </w:t>
      </w:r>
      <w:proofErr w:type="gramStart"/>
      <w:r w:rsidRPr="0087062F">
        <w:rPr>
          <w:rFonts w:ascii="Arial" w:hAnsi="Arial" w:cs="Arial"/>
          <w:b/>
          <w:sz w:val="24"/>
          <w:szCs w:val="24"/>
          <w:u w:val="single"/>
        </w:rPr>
        <w:t>terjeszthető:</w:t>
      </w:r>
      <w:r w:rsidRPr="0087062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87062F">
        <w:rPr>
          <w:rFonts w:ascii="Arial" w:hAnsi="Arial" w:cs="Arial"/>
          <w:sz w:val="24"/>
          <w:szCs w:val="24"/>
        </w:rPr>
        <w:t xml:space="preserve">          …………………….</w:t>
      </w:r>
    </w:p>
    <w:p w14:paraId="31270E76" w14:textId="77777777" w:rsidR="00105A93" w:rsidRDefault="00105A93" w:rsidP="00105A93">
      <w:pPr>
        <w:spacing w:after="0"/>
        <w:ind w:left="5672"/>
        <w:rPr>
          <w:rFonts w:ascii="Arial" w:hAnsi="Arial" w:cs="Arial"/>
          <w:sz w:val="24"/>
          <w:szCs w:val="24"/>
        </w:rPr>
      </w:pPr>
      <w:r w:rsidRPr="0087062F">
        <w:rPr>
          <w:rFonts w:ascii="Arial" w:hAnsi="Arial" w:cs="Arial"/>
          <w:sz w:val="24"/>
          <w:szCs w:val="24"/>
        </w:rPr>
        <w:t>jegyző</w:t>
      </w:r>
    </w:p>
    <w:p w14:paraId="4262909F" w14:textId="77777777" w:rsidR="00105A93" w:rsidRDefault="00105A93" w:rsidP="00105A9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A52EFBD" w14:textId="77777777" w:rsidR="00105A93" w:rsidRDefault="00105A93" w:rsidP="00105A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7A83AFB5" w14:textId="58A14918" w:rsidR="00AE0EAF" w:rsidRDefault="00B37AC5" w:rsidP="00E928FA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placeholder>
            <w:docPart w:val="EDE9176655914481AF5F5E7CE02A448E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105A93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105A93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0" w:name="_Hlk492544114" w:displacedByCustomXml="next"/>
    <w:sdt>
      <w:sdtPr>
        <w:rPr>
          <w:rStyle w:val="Stlus1"/>
          <w:rFonts w:cstheme="minorHAnsi"/>
          <w:bCs/>
          <w:caps w:val="0"/>
          <w:sz w:val="24"/>
          <w:szCs w:val="24"/>
        </w:rPr>
        <w:alias w:val="Előterjesztés címe"/>
        <w:tag w:val="Előterjesztés címe"/>
        <w:id w:val="-2059622846"/>
        <w:placeholder>
          <w:docPart w:val="7D868D7F801A476590FCE97DE9A1FC03"/>
        </w:placeholder>
      </w:sdtPr>
      <w:sdtEndPr>
        <w:rPr>
          <w:rStyle w:val="elterjesztscm2"/>
          <w:b/>
          <w:bCs w:val="0"/>
          <w:caps/>
          <w:szCs w:val="22"/>
          <w:u w:val="single"/>
        </w:rPr>
      </w:sdtEndPr>
      <w:sdtContent>
        <w:p w14:paraId="6E7AAF55" w14:textId="3F2776BE" w:rsidR="00B57FD3" w:rsidRPr="00DF2905" w:rsidRDefault="00C835FC" w:rsidP="008F36D7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 w:rsidRPr="008F36D7">
            <w:rPr>
              <w:rFonts w:ascii="Arial" w:hAnsi="Arial" w:cs="Arial"/>
              <w:b/>
              <w:bCs/>
              <w:sz w:val="24"/>
              <w:u w:val="single"/>
            </w:rPr>
            <w:t>MÓR VÁROS KERÉKPÁRFORGALMI HÁLÓZAT TERV FELÜLVIZSGÁLATÁNAK ÉS MÓR VÁROS FENNTARTHATÓ MOBILITÁSI TERVÉNEK</w:t>
          </w:r>
          <w:r w:rsidRPr="008F36D7">
            <w:rPr>
              <w:rFonts w:ascii="Arial" w:hAnsi="Arial" w:cs="Arial"/>
              <w:b/>
              <w:bCs/>
              <w:caps/>
              <w:sz w:val="24"/>
              <w:u w:val="single"/>
            </w:rPr>
            <w:t xml:space="preserve"> JÓVÁHAGYÁSA</w:t>
          </w:r>
          <w:r w:rsidRPr="008F36D7">
            <w:rPr>
              <w:rFonts w:ascii="Arial" w:hAnsi="Arial" w:cs="Arial"/>
              <w:b/>
              <w:bCs/>
              <w:sz w:val="24"/>
              <w:u w:val="single"/>
            </w:rPr>
            <w:t xml:space="preserve"> TÁRGYÁBAN</w:t>
          </w:r>
        </w:p>
      </w:sdtContent>
    </w:sdt>
    <w:bookmarkEnd w:id="0" w:displacedByCustomXml="prev"/>
    <w:p w14:paraId="7296073D" w14:textId="77777777" w:rsidR="008F36D7" w:rsidRPr="00951767" w:rsidRDefault="008F36D7" w:rsidP="00A0369A">
      <w:pPr>
        <w:spacing w:after="0"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277345B4" w14:textId="5202AE02" w:rsidR="00D8033A" w:rsidRDefault="00D8033A" w:rsidP="00F4549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 Városi Önkormányzat Képviselő-testülete a 427/2022. (XI.30.) határozatával döntött a</w:t>
      </w:r>
      <w:r w:rsidRPr="000E4259">
        <w:rPr>
          <w:rFonts w:ascii="Arial" w:hAnsi="Arial" w:cs="Arial"/>
          <w:sz w:val="24"/>
          <w:szCs w:val="24"/>
        </w:rPr>
        <w:t xml:space="preserve"> TOP-Plusz 1.3.1-21 „Fenntartható városfejlesztési stratégiák támogatása” című pályázati felhíváson való részvétel tárgyában</w:t>
      </w:r>
      <w:r>
        <w:rPr>
          <w:rFonts w:ascii="Arial" w:hAnsi="Arial" w:cs="Arial"/>
          <w:sz w:val="24"/>
          <w:szCs w:val="24"/>
        </w:rPr>
        <w:t xml:space="preserve">. </w:t>
      </w:r>
      <w:r w:rsidRPr="008A3380">
        <w:rPr>
          <w:rFonts w:ascii="Arial" w:hAnsi="Arial" w:cs="Arial"/>
          <w:sz w:val="24"/>
          <w:szCs w:val="24"/>
        </w:rPr>
        <w:t xml:space="preserve">A pályázaton részt vevő városok lehetőséget kaptak a fenntartható városfejlesztést szolgáló dokumentumaik kidolgozására. </w:t>
      </w:r>
      <w:r w:rsidR="009E373F" w:rsidRPr="009E373F">
        <w:rPr>
          <w:rFonts w:ascii="Arial" w:eastAsia="Calibri" w:hAnsi="Arial" w:cs="Arial"/>
          <w:sz w:val="24"/>
          <w:szCs w:val="24"/>
        </w:rPr>
        <w:t xml:space="preserve">A Projekt fő célja </w:t>
      </w:r>
      <w:r w:rsidR="009E373F" w:rsidRPr="009E373F">
        <w:rPr>
          <w:rFonts w:ascii="Arial" w:eastAsia="Calibri" w:hAnsi="Arial" w:cs="Arial"/>
          <w:color w:val="000000"/>
          <w:sz w:val="24"/>
          <w:szCs w:val="24"/>
        </w:rPr>
        <w:t>a 2021-2027-es uniós fejlesztési ciklusban a Terület- és Településfejlesztési Operatív Program Plusz programban történő részvételhez szükséges, kötelezően elkészítendő „Fenntartható városfejlesztési stratégia” (FVS) megnevezésű dokumentum megalkotása</w:t>
      </w:r>
      <w:r w:rsidR="009E373F">
        <w:rPr>
          <w:rFonts w:ascii="Arial" w:eastAsia="Calibri" w:hAnsi="Arial" w:cs="Arial"/>
          <w:color w:val="000000"/>
          <w:sz w:val="24"/>
          <w:szCs w:val="24"/>
        </w:rPr>
        <w:t xml:space="preserve">. </w:t>
      </w:r>
      <w:r w:rsidRPr="008A3380">
        <w:rPr>
          <w:rFonts w:ascii="Arial" w:hAnsi="Arial" w:cs="Arial"/>
          <w:sz w:val="24"/>
          <w:szCs w:val="24"/>
        </w:rPr>
        <w:t>A</w:t>
      </w:r>
      <w:r w:rsidR="00F45493">
        <w:rPr>
          <w:rFonts w:ascii="Arial" w:hAnsi="Arial" w:cs="Arial"/>
          <w:sz w:val="24"/>
          <w:szCs w:val="24"/>
        </w:rPr>
        <w:t>z FVS végleges és teljes tartalmához az alábbi feladatokat</w:t>
      </w:r>
      <w:r>
        <w:rPr>
          <w:rFonts w:ascii="Arial" w:hAnsi="Arial" w:cs="Arial"/>
          <w:color w:val="000000"/>
          <w:sz w:val="24"/>
          <w:szCs w:val="24"/>
        </w:rPr>
        <w:t xml:space="preserve"> kellett elvégezni a pályázati felhívás mellékletét képező FVS módszertani útmutató szerinti előírásokkal: </w:t>
      </w:r>
    </w:p>
    <w:p w14:paraId="0C45D1BA" w14:textId="4BDA706C" w:rsidR="00D8033A" w:rsidRPr="004B027B" w:rsidRDefault="00D8033A" w:rsidP="00D8033A">
      <w:pPr>
        <w:pStyle w:val="Listaszerbekezds"/>
        <w:numPr>
          <w:ilvl w:val="0"/>
          <w:numId w:val="19"/>
        </w:numPr>
        <w:spacing w:after="0" w:line="240" w:lineRule="auto"/>
        <w:ind w:left="426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4B027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Digitális akcióterv (</w:t>
      </w:r>
      <w:proofErr w:type="spellStart"/>
      <w:r w:rsidRPr="004B027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DiA</w:t>
      </w:r>
      <w:proofErr w:type="spellEnd"/>
      <w:r w:rsidRPr="004B027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) kidolgozása -</w:t>
      </w:r>
      <w:r w:rsidRPr="004B02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B027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városüzemeltetési szolgáltatások és önkormányzati fenntartású közintézmények digitalizációjára irányuló elemzések, felmérések elvégzése,</w:t>
      </w:r>
    </w:p>
    <w:p w14:paraId="6D8B7D0C" w14:textId="1617B614" w:rsidR="00D8033A" w:rsidRPr="004B027B" w:rsidRDefault="00D8033A" w:rsidP="00D8033A">
      <w:pPr>
        <w:pStyle w:val="Listaszerbekezds"/>
        <w:numPr>
          <w:ilvl w:val="0"/>
          <w:numId w:val="19"/>
        </w:numPr>
        <w:spacing w:after="0" w:line="240" w:lineRule="auto"/>
        <w:ind w:left="426"/>
        <w:jc w:val="both"/>
        <w:rPr>
          <w:rFonts w:ascii="Arial" w:hAnsi="Arial" w:cs="Arial"/>
          <w:color w:val="000000"/>
          <w:sz w:val="24"/>
          <w:szCs w:val="24"/>
        </w:rPr>
      </w:pPr>
      <w:r w:rsidRPr="004B027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Városi zöld átállási és finanszírozási keretrendszer (ZÁF) készítése, a város energiafelhasználásának átfogó energetikai felmérése,</w:t>
      </w:r>
    </w:p>
    <w:p w14:paraId="1B492335" w14:textId="26B0E4C0" w:rsidR="00D8033A" w:rsidRPr="004B027B" w:rsidRDefault="00D8033A" w:rsidP="00D8033A">
      <w:pPr>
        <w:pStyle w:val="Listaszerbekezds"/>
        <w:numPr>
          <w:ilvl w:val="0"/>
          <w:numId w:val="19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B027B">
        <w:rPr>
          <w:rFonts w:ascii="Arial" w:hAnsi="Arial" w:cs="Arial"/>
          <w:sz w:val="24"/>
          <w:szCs w:val="24"/>
        </w:rPr>
        <w:t>FVS üzleti modell elkészítése,</w:t>
      </w:r>
    </w:p>
    <w:p w14:paraId="5FD866D1" w14:textId="6B44582A" w:rsidR="00D8033A" w:rsidRPr="004B027B" w:rsidRDefault="00D8033A" w:rsidP="00D8033A">
      <w:pPr>
        <w:pStyle w:val="Listaszerbekezds"/>
        <w:numPr>
          <w:ilvl w:val="0"/>
          <w:numId w:val="19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B027B">
        <w:rPr>
          <w:rFonts w:ascii="Arial" w:hAnsi="Arial" w:cs="Arial"/>
          <w:sz w:val="24"/>
          <w:szCs w:val="24"/>
        </w:rPr>
        <w:t>FVS tartalmi felülvizsgálata a 2022-es népszámlálási adatok teljeskörű rendelkezésre állását követően,</w:t>
      </w:r>
    </w:p>
    <w:p w14:paraId="0BED5378" w14:textId="37F728DD" w:rsidR="00D8033A" w:rsidRPr="004B027B" w:rsidRDefault="00D8033A" w:rsidP="00D8033A">
      <w:pPr>
        <w:pStyle w:val="Listaszerbekezds"/>
        <w:numPr>
          <w:ilvl w:val="0"/>
          <w:numId w:val="19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B027B">
        <w:rPr>
          <w:rFonts w:ascii="Arial" w:hAnsi="Arial" w:cs="Arial"/>
          <w:sz w:val="24"/>
          <w:szCs w:val="24"/>
        </w:rPr>
        <w:t>továbbá párhuzamosan sort kellett keríteni a városi ITS felülvizsgálatára is, az FVS tartalmával összhangban.</w:t>
      </w:r>
    </w:p>
    <w:p w14:paraId="2AA7D985" w14:textId="77777777" w:rsidR="00D8033A" w:rsidRDefault="00D8033A" w:rsidP="00D8033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5AFD268" w14:textId="77777777" w:rsidR="00F45493" w:rsidRDefault="00D8033A" w:rsidP="00D8033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A7679">
        <w:rPr>
          <w:rFonts w:ascii="Arial" w:hAnsi="Arial" w:cs="Arial"/>
          <w:color w:val="000000"/>
          <w:sz w:val="24"/>
          <w:szCs w:val="24"/>
        </w:rPr>
        <w:t xml:space="preserve">A </w:t>
      </w:r>
      <w:r>
        <w:rPr>
          <w:rFonts w:ascii="Arial" w:hAnsi="Arial" w:cs="Arial"/>
          <w:color w:val="000000"/>
          <w:sz w:val="24"/>
          <w:szCs w:val="24"/>
        </w:rPr>
        <w:t>P</w:t>
      </w:r>
      <w:r w:rsidRPr="00DA7679">
        <w:rPr>
          <w:rFonts w:ascii="Arial" w:hAnsi="Arial" w:cs="Arial"/>
          <w:color w:val="000000"/>
          <w:sz w:val="24"/>
          <w:szCs w:val="24"/>
        </w:rPr>
        <w:t xml:space="preserve">rojekt másodlagos célként </w:t>
      </w:r>
      <w:r w:rsidRPr="00DA7679">
        <w:rPr>
          <w:rFonts w:ascii="Arial" w:hAnsi="Arial" w:cs="Arial"/>
          <w:sz w:val="24"/>
          <w:szCs w:val="24"/>
        </w:rPr>
        <w:t>további fontos – az egyes tervezett fejlesztések megalapozásához szükséges - szakmai dokumentumok, tanulmányok megalkotását, vagy meglévő ilyen anyagok felülvizsgálatát, aktualizálását is lehetővé te</w:t>
      </w:r>
      <w:r>
        <w:rPr>
          <w:rFonts w:ascii="Arial" w:hAnsi="Arial" w:cs="Arial"/>
          <w:sz w:val="24"/>
          <w:szCs w:val="24"/>
        </w:rPr>
        <w:t>tte</w:t>
      </w:r>
      <w:r w:rsidRPr="00DA767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DE5EB4">
        <w:rPr>
          <w:rFonts w:ascii="Arial" w:eastAsia="Calibri" w:hAnsi="Arial" w:cs="Arial"/>
          <w:color w:val="000000"/>
          <w:sz w:val="24"/>
          <w:szCs w:val="24"/>
        </w:rPr>
        <w:t>Ezért betervezésre került a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DE5EB4">
        <w:rPr>
          <w:rFonts w:ascii="Arial" w:eastAsia="Calibri" w:hAnsi="Arial" w:cs="Arial"/>
          <w:color w:val="000000"/>
          <w:sz w:val="24"/>
          <w:szCs w:val="24"/>
        </w:rPr>
        <w:t xml:space="preserve">meglévő vízkárelhárítási terv felülvizsgálata, a meglévő kerékpárforgalmi hálózati terv felülvizsgálata, a helyi esélyegyenlőségi program áttekintése és felülvizsgálata. Továbbá új dokumentumként integrált települési vízgazdálkodási terv (ITVT), fenntartható mobilitási terv (SUMP) és települési </w:t>
      </w:r>
      <w:r w:rsidRPr="000B7BDE">
        <w:rPr>
          <w:rFonts w:ascii="Arial" w:hAnsi="Arial" w:cs="Arial"/>
          <w:color w:val="000000"/>
          <w:sz w:val="24"/>
          <w:szCs w:val="24"/>
        </w:rPr>
        <w:t xml:space="preserve">zöldinfrastruktúra fejlesztési és fenntartási akcióterv (ZIFFA) is </w:t>
      </w:r>
      <w:r w:rsidR="00F45493">
        <w:rPr>
          <w:rFonts w:ascii="Arial" w:hAnsi="Arial" w:cs="Arial"/>
          <w:color w:val="000000"/>
          <w:sz w:val="24"/>
          <w:szCs w:val="24"/>
        </w:rPr>
        <w:t>készült.</w:t>
      </w:r>
    </w:p>
    <w:p w14:paraId="1EBBF1FB" w14:textId="77777777" w:rsidR="00D8033A" w:rsidRDefault="00D8033A" w:rsidP="00D8033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08E615E" w14:textId="77777777" w:rsidR="00D8033A" w:rsidRDefault="00D8033A" w:rsidP="00D8033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B7BDE">
        <w:rPr>
          <w:rFonts w:ascii="Arial" w:hAnsi="Arial" w:cs="Arial"/>
          <w:color w:val="000000"/>
          <w:sz w:val="24"/>
          <w:szCs w:val="24"/>
        </w:rPr>
        <w:t>Fenntartható Városi Mobilitási Terv (SUMP):</w:t>
      </w:r>
      <w:r w:rsidRPr="00AC1E03">
        <w:t xml:space="preserve"> </w:t>
      </w:r>
    </w:p>
    <w:p w14:paraId="613A171B" w14:textId="6B10FEDA" w:rsidR="00D8033A" w:rsidRDefault="00D8033A" w:rsidP="00D8033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7BDE">
        <w:rPr>
          <w:rFonts w:ascii="Arial" w:eastAsia="Calibri" w:hAnsi="Arial" w:cs="Arial"/>
          <w:color w:val="000000"/>
          <w:sz w:val="24"/>
          <w:szCs w:val="24"/>
        </w:rPr>
        <w:t>A terv célja, hogy fenntartható és integrált megoldásokat kínáljon a városi közlekedési problémákra, hozzájárulva ezzel a klímavédelmi és energiahatékonysági célkitűzések teljesüléséhez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, továbbá a </w:t>
      </w:r>
      <w:r w:rsidRPr="00AC1E03">
        <w:rPr>
          <w:rFonts w:ascii="Arial" w:eastAsia="Calibri" w:hAnsi="Arial" w:cs="Arial"/>
          <w:color w:val="000000"/>
          <w:sz w:val="24"/>
          <w:szCs w:val="24"/>
        </w:rPr>
        <w:t>környezetvédelmi szemlélet</w:t>
      </w:r>
      <w:r w:rsidR="00EE64AE">
        <w:rPr>
          <w:rFonts w:ascii="Arial" w:eastAsia="Calibri" w:hAnsi="Arial" w:cs="Arial"/>
          <w:color w:val="000000"/>
          <w:sz w:val="24"/>
          <w:szCs w:val="24"/>
        </w:rPr>
        <w:t>et a</w:t>
      </w:r>
      <w:r w:rsidRPr="00AC1E03">
        <w:rPr>
          <w:rFonts w:ascii="Arial" w:eastAsia="Calibri" w:hAnsi="Arial" w:cs="Arial"/>
          <w:color w:val="000000"/>
          <w:sz w:val="24"/>
          <w:szCs w:val="24"/>
        </w:rPr>
        <w:t xml:space="preserve"> lehető legerősebben érvényesítse</w:t>
      </w:r>
      <w:r w:rsidRPr="000B7BDE">
        <w:rPr>
          <w:rFonts w:ascii="Arial" w:eastAsia="Calibri" w:hAnsi="Arial" w:cs="Arial"/>
          <w:color w:val="000000"/>
          <w:sz w:val="24"/>
          <w:szCs w:val="24"/>
        </w:rPr>
        <w:t xml:space="preserve">. A SUMP tehát egy olyan tervezési eszköz, amelynek célja </w:t>
      </w:r>
      <w:r w:rsidRPr="00B64675">
        <w:rPr>
          <w:rFonts w:ascii="Arial" w:eastAsia="Calibri" w:hAnsi="Arial" w:cs="Arial"/>
          <w:color w:val="000000"/>
          <w:sz w:val="24"/>
          <w:szCs w:val="24"/>
        </w:rPr>
        <w:t>az emberek és vállalkozások mobilitási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B64675">
        <w:rPr>
          <w:rFonts w:ascii="Arial" w:eastAsia="Calibri" w:hAnsi="Arial" w:cs="Arial"/>
          <w:color w:val="000000"/>
          <w:sz w:val="24"/>
          <w:szCs w:val="24"/>
        </w:rPr>
        <w:t>igényeinek kielégítése a városokban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és a</w:t>
      </w:r>
      <w:r w:rsidRPr="000B7BDE">
        <w:rPr>
          <w:rFonts w:ascii="Arial" w:eastAsia="Calibri" w:hAnsi="Arial" w:cs="Arial"/>
          <w:color w:val="000000"/>
          <w:sz w:val="24"/>
          <w:szCs w:val="24"/>
        </w:rPr>
        <w:t xml:space="preserve"> város közlekedési rendszerének fejlesztése, a közlekedés hatékonyságának javítása, a környezet szennyezettségének és a zajterhelésnek csökkentése, valamint az életminőség javítása.</w:t>
      </w:r>
    </w:p>
    <w:p w14:paraId="5CF14955" w14:textId="77777777" w:rsidR="00D8033A" w:rsidRDefault="00D8033A" w:rsidP="00D803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972C81" w14:textId="77777777" w:rsidR="00D8033A" w:rsidRDefault="00D8033A" w:rsidP="00D803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F36CC">
        <w:rPr>
          <w:rFonts w:ascii="Arial" w:hAnsi="Arial" w:cs="Arial"/>
          <w:sz w:val="24"/>
          <w:szCs w:val="24"/>
        </w:rPr>
        <w:t>Kerékpárforgalmi hálózati terv (KHT)</w:t>
      </w:r>
      <w:r>
        <w:rPr>
          <w:rFonts w:ascii="Arial" w:hAnsi="Arial" w:cs="Arial"/>
          <w:sz w:val="24"/>
          <w:szCs w:val="24"/>
        </w:rPr>
        <w:t>:</w:t>
      </w:r>
    </w:p>
    <w:p w14:paraId="5593168C" w14:textId="77777777" w:rsidR="00D8033A" w:rsidRDefault="00D8033A" w:rsidP="00D803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F36CC">
        <w:rPr>
          <w:rFonts w:ascii="Arial" w:hAnsi="Arial" w:cs="Arial"/>
          <w:sz w:val="24"/>
          <w:szCs w:val="24"/>
        </w:rPr>
        <w:t>A Kerékpárforgalmi hálózati terv (KHT) célja annak bemutatása, hogy hogyan lehet egy település teljes közúthálózatát kerékpározhatóvá tenni, úgy, hogy az ott élők, ott dolgozók bárhonnan-bárhova el tudjanak biztonságosan jutni kerékpárral is. A KHT-</w:t>
      </w:r>
      <w:proofErr w:type="spellStart"/>
      <w:r w:rsidRPr="00BF36CC">
        <w:rPr>
          <w:rFonts w:ascii="Arial" w:hAnsi="Arial" w:cs="Arial"/>
          <w:sz w:val="24"/>
          <w:szCs w:val="24"/>
        </w:rPr>
        <w:t>ra</w:t>
      </w:r>
      <w:proofErr w:type="spellEnd"/>
      <w:r w:rsidRPr="00BF36CC">
        <w:rPr>
          <w:rFonts w:ascii="Arial" w:hAnsi="Arial" w:cs="Arial"/>
          <w:sz w:val="24"/>
          <w:szCs w:val="24"/>
        </w:rPr>
        <w:t xml:space="preserve"> támaszkodva előkészíthetők és végrehajthatók olyan fejlesztések, átalakítások, </w:t>
      </w:r>
      <w:r w:rsidRPr="00BF36CC">
        <w:rPr>
          <w:rFonts w:ascii="Arial" w:hAnsi="Arial" w:cs="Arial"/>
          <w:sz w:val="24"/>
          <w:szCs w:val="24"/>
        </w:rPr>
        <w:lastRenderedPageBreak/>
        <w:t>amelyek segítségével a fenntartható közlekedési módok és ezen belül különösen a kerékpározás feltételei javíthatók, és amelyekkel a kerékpározás „versenyhátránya” csökkenthető.</w:t>
      </w:r>
    </w:p>
    <w:p w14:paraId="4214BDCF" w14:textId="77777777" w:rsidR="00DC4D96" w:rsidRDefault="00DC4D96" w:rsidP="00D803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54716F" w14:textId="2BA98486" w:rsidR="00DC4D96" w:rsidRDefault="00DC4D96" w:rsidP="00DC4D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352B5">
        <w:rPr>
          <w:rFonts w:ascii="Arial" w:hAnsi="Arial" w:cs="Arial"/>
          <w:sz w:val="24"/>
          <w:szCs w:val="24"/>
        </w:rPr>
        <w:t xml:space="preserve">Mór Városi Önkormányzat Képviselő-testülete a 76/2026. (II.18.) számú határozatában döntött a „Mór város fenntartható városfejlesztési stratégiájának elkészítése” című projekt </w:t>
      </w:r>
      <w:r>
        <w:rPr>
          <w:rFonts w:ascii="Arial" w:hAnsi="Arial" w:cs="Arial"/>
          <w:sz w:val="24"/>
          <w:szCs w:val="24"/>
        </w:rPr>
        <w:t>2</w:t>
      </w:r>
      <w:r w:rsidRPr="004352B5">
        <w:rPr>
          <w:rFonts w:ascii="Arial" w:hAnsi="Arial" w:cs="Arial"/>
          <w:sz w:val="24"/>
          <w:szCs w:val="24"/>
        </w:rPr>
        <w:t xml:space="preserve">. részében, </w:t>
      </w:r>
      <w:r>
        <w:rPr>
          <w:rFonts w:ascii="Arial" w:hAnsi="Arial" w:cs="Arial"/>
          <w:sz w:val="24"/>
          <w:szCs w:val="24"/>
        </w:rPr>
        <w:t>új Mór Város</w:t>
      </w:r>
      <w:r w:rsidRPr="002A7A3E">
        <w:rPr>
          <w:rFonts w:ascii="Arial" w:hAnsi="Arial" w:cs="Arial"/>
          <w:sz w:val="24"/>
          <w:szCs w:val="24"/>
        </w:rPr>
        <w:t xml:space="preserve"> Fenntartható Mobilitási Terv (SUMP) elkészítése</w:t>
      </w:r>
      <w:r>
        <w:rPr>
          <w:rFonts w:ascii="Arial" w:hAnsi="Arial" w:cs="Arial"/>
          <w:sz w:val="24"/>
          <w:szCs w:val="24"/>
        </w:rPr>
        <w:t xml:space="preserve"> és a meglévő Mór Város</w:t>
      </w:r>
      <w:r w:rsidRPr="002A7A3E">
        <w:rPr>
          <w:rFonts w:ascii="Arial" w:hAnsi="Arial" w:cs="Arial"/>
          <w:sz w:val="24"/>
          <w:szCs w:val="24"/>
        </w:rPr>
        <w:t xml:space="preserve"> Kerékpárforgalmi Hálózati Terv (KHT) felülvizsgálata, aktualizálása</w:t>
      </w:r>
      <w:r>
        <w:rPr>
          <w:rFonts w:ascii="Arial" w:hAnsi="Arial" w:cs="Arial"/>
          <w:sz w:val="24"/>
          <w:szCs w:val="24"/>
        </w:rPr>
        <w:t xml:space="preserve"> </w:t>
      </w:r>
      <w:r w:rsidRPr="004352B5">
        <w:rPr>
          <w:rFonts w:ascii="Arial" w:hAnsi="Arial" w:cs="Arial"/>
          <w:sz w:val="24"/>
          <w:szCs w:val="24"/>
        </w:rPr>
        <w:t>tárgyában a</w:t>
      </w:r>
      <w:r>
        <w:rPr>
          <w:rFonts w:ascii="Arial" w:hAnsi="Arial" w:cs="Arial"/>
          <w:sz w:val="24"/>
          <w:szCs w:val="24"/>
        </w:rPr>
        <w:t xml:space="preserve"> nyertes ajánlattevő</w:t>
      </w:r>
      <w:r w:rsidRPr="004352B5">
        <w:rPr>
          <w:rFonts w:ascii="Arial" w:hAnsi="Arial" w:cs="Arial"/>
          <w:sz w:val="24"/>
          <w:szCs w:val="24"/>
        </w:rPr>
        <w:t xml:space="preserve"> </w:t>
      </w:r>
      <w:r w:rsidRPr="00CC26EB">
        <w:rPr>
          <w:rFonts w:ascii="Arial" w:eastAsia="Calibri" w:hAnsi="Arial" w:cs="Arial"/>
          <w:bCs/>
          <w:sz w:val="24"/>
          <w:szCs w:val="24"/>
        </w:rPr>
        <w:t>M</w:t>
      </w:r>
      <w:r>
        <w:rPr>
          <w:rFonts w:ascii="Arial" w:eastAsia="Calibri" w:hAnsi="Arial" w:cs="Arial"/>
          <w:bCs/>
          <w:sz w:val="24"/>
          <w:szCs w:val="24"/>
        </w:rPr>
        <w:t>OBILISSIMUS</w:t>
      </w:r>
      <w:r w:rsidRPr="00CC26EB">
        <w:rPr>
          <w:rFonts w:ascii="Arial" w:eastAsia="Calibri" w:hAnsi="Arial" w:cs="Arial"/>
          <w:bCs/>
          <w:sz w:val="24"/>
          <w:szCs w:val="24"/>
        </w:rPr>
        <w:t xml:space="preserve"> Kft</w:t>
      </w:r>
      <w:r>
        <w:rPr>
          <w:rFonts w:ascii="Arial" w:hAnsi="Arial" w:cs="Arial"/>
          <w:sz w:val="24"/>
          <w:szCs w:val="24"/>
        </w:rPr>
        <w:t>. kiválasztásáról</w:t>
      </w:r>
      <w:r w:rsidRPr="004352B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A dokumentumok elkészítésére vonatkozó szerződés </w:t>
      </w:r>
      <w:r w:rsidRPr="0042650C">
        <w:rPr>
          <w:rFonts w:ascii="Arial" w:hAnsi="Arial" w:cs="Arial"/>
          <w:sz w:val="24"/>
          <w:szCs w:val="24"/>
        </w:rPr>
        <w:t>2026.03.10-én</w:t>
      </w:r>
      <w:r w:rsidRPr="00B11480">
        <w:rPr>
          <w:rFonts w:ascii="Arial" w:hAnsi="Arial" w:cs="Arial"/>
          <w:sz w:val="24"/>
          <w:szCs w:val="24"/>
        </w:rPr>
        <w:t xml:space="preserve"> lépe</w:t>
      </w:r>
      <w:r w:rsidR="00EE64AE">
        <w:rPr>
          <w:rFonts w:ascii="Arial" w:hAnsi="Arial" w:cs="Arial"/>
          <w:sz w:val="24"/>
          <w:szCs w:val="24"/>
        </w:rPr>
        <w:t>t</w:t>
      </w:r>
      <w:r w:rsidRPr="00B11480">
        <w:rPr>
          <w:rFonts w:ascii="Arial" w:hAnsi="Arial" w:cs="Arial"/>
          <w:sz w:val="24"/>
          <w:szCs w:val="24"/>
        </w:rPr>
        <w:t>t hatályba</w:t>
      </w:r>
      <w:r>
        <w:rPr>
          <w:rFonts w:ascii="Arial" w:hAnsi="Arial" w:cs="Arial"/>
          <w:sz w:val="24"/>
          <w:szCs w:val="24"/>
        </w:rPr>
        <w:t>.</w:t>
      </w:r>
    </w:p>
    <w:p w14:paraId="22676C8D" w14:textId="77777777" w:rsidR="00D8033A" w:rsidRPr="009E373F" w:rsidRDefault="00D8033A" w:rsidP="009E37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8E3B58" w14:textId="793B0076" w:rsidR="009E373F" w:rsidRPr="00951767" w:rsidRDefault="009E373F" w:rsidP="00951767">
      <w:pPr>
        <w:spacing w:after="0" w:line="240" w:lineRule="auto"/>
        <w:jc w:val="both"/>
        <w:rPr>
          <w:rFonts w:ascii="Arial" w:eastAsia="Aptos" w:hAnsi="Arial" w:cs="Arial"/>
          <w:sz w:val="24"/>
          <w:szCs w:val="24"/>
          <w:lang w:eastAsia="hu-HU"/>
        </w:rPr>
      </w:pPr>
      <w:r w:rsidRPr="00951767">
        <w:rPr>
          <w:rFonts w:ascii="Arial" w:eastAsia="Aptos" w:hAnsi="Arial" w:cs="Arial"/>
          <w:sz w:val="24"/>
          <w:szCs w:val="24"/>
          <w:lang w:eastAsia="hu-HU"/>
        </w:rPr>
        <w:t xml:space="preserve">A mobilitási terv és a kerékpárforgalmi hálózati terv készítése során térképes lakossági </w:t>
      </w:r>
      <w:proofErr w:type="spellStart"/>
      <w:r w:rsidRPr="00951767">
        <w:rPr>
          <w:rFonts w:ascii="Arial" w:eastAsia="Aptos" w:hAnsi="Arial" w:cs="Arial"/>
          <w:sz w:val="24"/>
          <w:szCs w:val="24"/>
          <w:lang w:eastAsia="hu-HU"/>
        </w:rPr>
        <w:t>kérdőívezésre</w:t>
      </w:r>
      <w:proofErr w:type="spellEnd"/>
      <w:r w:rsidRPr="00951767">
        <w:rPr>
          <w:rFonts w:ascii="Arial" w:eastAsia="Aptos" w:hAnsi="Arial" w:cs="Arial"/>
          <w:sz w:val="24"/>
          <w:szCs w:val="24"/>
          <w:lang w:eastAsia="hu-HU"/>
        </w:rPr>
        <w:t xml:space="preserve"> került sor (359 kitöltés és 1430 térképi elem érkezett), míg a képviselők, a hivatal munkatársai, a szakmai (Magyar Közút, közösségi közlekedési szolgáltató) és társadalmi partnerek (foglalkoztatók, intézmények, civil szervezetek), valamint a vonzáskörzet településeinek önkormányzatai egyeztetéseken mondhatták el az általuk tapasztalt problémákat és javaslataikat, melyeket a tervező figyelembe vett a tervek kidolgozása során.</w:t>
      </w:r>
    </w:p>
    <w:p w14:paraId="04EF1418" w14:textId="30EEB0C4" w:rsidR="00D8033A" w:rsidRDefault="009E373F" w:rsidP="00D803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51767">
        <w:rPr>
          <w:rFonts w:ascii="Arial" w:eastAsia="Aptos" w:hAnsi="Arial" w:cs="Arial"/>
          <w:sz w:val="24"/>
          <w:szCs w:val="24"/>
          <w:lang w:eastAsia="hu-HU"/>
        </w:rPr>
        <w:t xml:space="preserve">Az elkészült mobilitási terv 3 hetes társadalmasításra </w:t>
      </w:r>
      <w:r w:rsidR="00DC4D96">
        <w:rPr>
          <w:rFonts w:ascii="Arial" w:eastAsia="Aptos" w:hAnsi="Arial" w:cs="Arial"/>
          <w:sz w:val="24"/>
          <w:szCs w:val="24"/>
          <w:lang w:eastAsia="hu-HU"/>
        </w:rPr>
        <w:t xml:space="preserve">lett </w:t>
      </w:r>
      <w:r w:rsidRPr="00951767">
        <w:rPr>
          <w:rFonts w:ascii="Arial" w:eastAsia="Aptos" w:hAnsi="Arial" w:cs="Arial"/>
          <w:sz w:val="24"/>
          <w:szCs w:val="24"/>
          <w:lang w:eastAsia="hu-HU"/>
        </w:rPr>
        <w:t>bocsát</w:t>
      </w:r>
      <w:r w:rsidR="00DC4D96">
        <w:rPr>
          <w:rFonts w:ascii="Arial" w:eastAsia="Aptos" w:hAnsi="Arial" w:cs="Arial"/>
          <w:sz w:val="24"/>
          <w:szCs w:val="24"/>
          <w:lang w:eastAsia="hu-HU"/>
        </w:rPr>
        <w:t>va</w:t>
      </w:r>
      <w:r w:rsidRPr="00951767">
        <w:rPr>
          <w:rFonts w:ascii="Arial" w:eastAsia="Aptos" w:hAnsi="Arial" w:cs="Arial"/>
          <w:sz w:val="24"/>
          <w:szCs w:val="24"/>
          <w:lang w:eastAsia="hu-HU"/>
        </w:rPr>
        <w:t>, mely során a partnerszervezetek e-mailben, a lakosság a honlapon és közösségi médiában közzétett felhívásra válaszul küldhett</w:t>
      </w:r>
      <w:r w:rsidR="00EE64AE">
        <w:rPr>
          <w:rFonts w:ascii="Arial" w:eastAsia="Aptos" w:hAnsi="Arial" w:cs="Arial"/>
          <w:sz w:val="24"/>
          <w:szCs w:val="24"/>
          <w:lang w:eastAsia="hu-HU"/>
        </w:rPr>
        <w:t>ék</w:t>
      </w:r>
      <w:r w:rsidRPr="00951767">
        <w:rPr>
          <w:rFonts w:ascii="Arial" w:eastAsia="Aptos" w:hAnsi="Arial" w:cs="Arial"/>
          <w:sz w:val="24"/>
          <w:szCs w:val="24"/>
          <w:lang w:eastAsia="hu-HU"/>
        </w:rPr>
        <w:t xml:space="preserve"> meg észrevételei</w:t>
      </w:r>
      <w:r w:rsidR="00EE64AE">
        <w:rPr>
          <w:rFonts w:ascii="Arial" w:eastAsia="Aptos" w:hAnsi="Arial" w:cs="Arial"/>
          <w:sz w:val="24"/>
          <w:szCs w:val="24"/>
          <w:lang w:eastAsia="hu-HU"/>
        </w:rPr>
        <w:t>ke</w:t>
      </w:r>
      <w:r w:rsidRPr="00951767">
        <w:rPr>
          <w:rFonts w:ascii="Arial" w:eastAsia="Aptos" w:hAnsi="Arial" w:cs="Arial"/>
          <w:sz w:val="24"/>
          <w:szCs w:val="24"/>
          <w:lang w:eastAsia="hu-HU"/>
        </w:rPr>
        <w:t>t. A kerékpárforgalmi hálózati tervet a TOP Plusz előírásainak megfelelően a Magyar Kerékpárosklub és a kompetens minisztérium Aktív Mobilitási Főosztálya által koordinált tervzsűri is véleményezte, melyek eredményei szintén beépültek a tervekbe.</w:t>
      </w:r>
      <w:r w:rsidR="00DC4D96">
        <w:rPr>
          <w:rFonts w:ascii="Arial" w:eastAsia="Aptos" w:hAnsi="Arial" w:cs="Arial"/>
          <w:sz w:val="24"/>
          <w:szCs w:val="24"/>
          <w:lang w:eastAsia="hu-HU"/>
        </w:rPr>
        <w:t xml:space="preserve"> </w:t>
      </w:r>
      <w:r w:rsidR="00D8033A" w:rsidRPr="009E373F">
        <w:rPr>
          <w:rFonts w:ascii="Arial" w:hAnsi="Arial" w:cs="Arial"/>
          <w:sz w:val="24"/>
          <w:szCs w:val="24"/>
        </w:rPr>
        <w:t>Az elkészült végleges dokumentumok jelen előterjesztés mellékletét képezi</w:t>
      </w:r>
      <w:r w:rsidR="00EE64AE">
        <w:rPr>
          <w:rFonts w:ascii="Arial" w:hAnsi="Arial" w:cs="Arial"/>
          <w:sz w:val="24"/>
          <w:szCs w:val="24"/>
        </w:rPr>
        <w:t>k</w:t>
      </w:r>
      <w:r w:rsidR="00D8033A" w:rsidRPr="009E373F">
        <w:rPr>
          <w:rFonts w:ascii="Arial" w:hAnsi="Arial" w:cs="Arial"/>
          <w:sz w:val="24"/>
          <w:szCs w:val="24"/>
        </w:rPr>
        <w:t>.</w:t>
      </w:r>
      <w:r w:rsidR="00D8033A" w:rsidRPr="00AC1E03">
        <w:rPr>
          <w:rFonts w:ascii="Arial" w:hAnsi="Arial" w:cs="Arial"/>
          <w:sz w:val="24"/>
          <w:szCs w:val="24"/>
        </w:rPr>
        <w:t xml:space="preserve"> </w:t>
      </w:r>
    </w:p>
    <w:p w14:paraId="392C64B7" w14:textId="77777777" w:rsidR="00D8033A" w:rsidRDefault="00D8033A" w:rsidP="00D803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0642715" w14:textId="77777777" w:rsidR="002C4165" w:rsidRDefault="002C4165" w:rsidP="00D803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8DB5BD" w14:textId="3FBF8BBD" w:rsidR="00DE7C9B" w:rsidRPr="00387A48" w:rsidRDefault="00DE7C9B" w:rsidP="00DE7C9B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387A48">
        <w:rPr>
          <w:rFonts w:ascii="Arial" w:hAnsi="Arial" w:cs="Arial"/>
          <w:i/>
          <w:sz w:val="24"/>
          <w:szCs w:val="24"/>
        </w:rPr>
        <w:t xml:space="preserve">A Településfejlesztési </w:t>
      </w:r>
      <w:r w:rsidR="008A4BEE" w:rsidRPr="00387A48">
        <w:rPr>
          <w:rFonts w:ascii="Arial" w:hAnsi="Arial" w:cs="Arial"/>
          <w:i/>
          <w:sz w:val="24"/>
          <w:szCs w:val="24"/>
        </w:rPr>
        <w:t xml:space="preserve">Bizottság </w:t>
      </w:r>
      <w:r w:rsidRPr="00387A48">
        <w:rPr>
          <w:rFonts w:ascii="Arial" w:hAnsi="Arial" w:cs="Arial"/>
          <w:i/>
          <w:sz w:val="24"/>
          <w:szCs w:val="24"/>
        </w:rPr>
        <w:t>véleményét a Képviselő-testület ülésén ismerteti.</w:t>
      </w:r>
    </w:p>
    <w:p w14:paraId="5ECBB263" w14:textId="77777777" w:rsidR="009C3686" w:rsidRPr="006247C8" w:rsidRDefault="009C3686" w:rsidP="00DE7C9B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7337E3BD" w14:textId="4B955876" w:rsidR="00105A93" w:rsidRPr="00387A48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7A48">
        <w:rPr>
          <w:rFonts w:ascii="Arial" w:hAnsi="Arial" w:cs="Arial"/>
          <w:sz w:val="24"/>
          <w:szCs w:val="24"/>
        </w:rPr>
        <w:t>A fentiekre tekintettel az alábbi határozat-tervezet terjesztem a T. Képviselő-testület elé:</w:t>
      </w:r>
    </w:p>
    <w:p w14:paraId="7EAA9765" w14:textId="77777777" w:rsidR="006A0FC9" w:rsidRDefault="006A0FC9">
      <w:pPr>
        <w:spacing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DAA563F" w14:textId="77777777" w:rsidR="003E493D" w:rsidRDefault="003E493D" w:rsidP="003E493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1" w:name="_Hlk166309981"/>
      <w:r>
        <w:rPr>
          <w:rFonts w:ascii="Arial" w:hAnsi="Arial" w:cs="Arial"/>
          <w:b/>
          <w:sz w:val="24"/>
          <w:szCs w:val="24"/>
        </w:rPr>
        <w:lastRenderedPageBreak/>
        <w:t>HATÁROZAT-TERVEZET</w:t>
      </w:r>
    </w:p>
    <w:p w14:paraId="3ABBA2F4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6B238C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94E63E" w14:textId="2FD9B2C8" w:rsidR="00624A89" w:rsidRDefault="003E493D" w:rsidP="00943F24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7A8">
        <w:rPr>
          <w:rFonts w:ascii="Arial" w:hAnsi="Arial" w:cs="Arial"/>
          <w:sz w:val="24"/>
          <w:szCs w:val="24"/>
        </w:rPr>
        <w:t xml:space="preserve">Mór Városi Önkormányzat Képviselő-testülete </w:t>
      </w:r>
      <w:r w:rsidR="00247EDA">
        <w:rPr>
          <w:rFonts w:ascii="Arial" w:hAnsi="Arial" w:cs="Arial"/>
          <w:sz w:val="24"/>
          <w:szCs w:val="24"/>
        </w:rPr>
        <w:t>megismerte és jóváhagyja a TOP_PLUSZ-1.3.1-21-FE1-2022-00005 „Mór Város Fenntartható Városfejlesztési Stratégiájának elkészítése” című projektje keretében elkészült</w:t>
      </w:r>
      <w:r w:rsidR="00EE64AE">
        <w:rPr>
          <w:rFonts w:ascii="Arial" w:hAnsi="Arial" w:cs="Arial"/>
          <w:sz w:val="24"/>
          <w:szCs w:val="24"/>
        </w:rPr>
        <w:t>,</w:t>
      </w:r>
      <w:r w:rsidR="00247EDA">
        <w:rPr>
          <w:rFonts w:ascii="Arial" w:hAnsi="Arial" w:cs="Arial"/>
          <w:sz w:val="24"/>
          <w:szCs w:val="24"/>
        </w:rPr>
        <w:t xml:space="preserve"> </w:t>
      </w:r>
      <w:r w:rsidR="00624A89">
        <w:rPr>
          <w:rFonts w:ascii="Arial" w:hAnsi="Arial" w:cs="Arial"/>
          <w:sz w:val="24"/>
          <w:szCs w:val="24"/>
        </w:rPr>
        <w:t xml:space="preserve">a határozat </w:t>
      </w:r>
      <w:r w:rsidR="0080417E">
        <w:rPr>
          <w:rFonts w:ascii="Arial" w:hAnsi="Arial" w:cs="Arial"/>
          <w:sz w:val="24"/>
          <w:szCs w:val="24"/>
        </w:rPr>
        <w:t xml:space="preserve">1 számú </w:t>
      </w:r>
      <w:r w:rsidR="00624A89">
        <w:rPr>
          <w:rFonts w:ascii="Arial" w:hAnsi="Arial" w:cs="Arial"/>
          <w:sz w:val="24"/>
          <w:szCs w:val="24"/>
        </w:rPr>
        <w:t>melléklet</w:t>
      </w:r>
      <w:r w:rsidR="00387A48">
        <w:rPr>
          <w:rFonts w:ascii="Arial" w:hAnsi="Arial" w:cs="Arial"/>
          <w:sz w:val="24"/>
          <w:szCs w:val="24"/>
        </w:rPr>
        <w:t>ét képező</w:t>
      </w:r>
      <w:r w:rsidR="00624A89">
        <w:rPr>
          <w:rFonts w:ascii="Arial" w:hAnsi="Arial" w:cs="Arial"/>
          <w:sz w:val="24"/>
          <w:szCs w:val="24"/>
        </w:rPr>
        <w:t xml:space="preserve"> </w:t>
      </w:r>
      <w:r w:rsidR="00CA40C9" w:rsidRPr="00CA40C9">
        <w:rPr>
          <w:rFonts w:ascii="Arial" w:hAnsi="Arial" w:cs="Arial"/>
          <w:sz w:val="24"/>
          <w:szCs w:val="24"/>
        </w:rPr>
        <w:t>M</w:t>
      </w:r>
      <w:r w:rsidR="00CA40C9">
        <w:rPr>
          <w:rFonts w:ascii="Arial" w:hAnsi="Arial" w:cs="Arial"/>
          <w:sz w:val="24"/>
          <w:szCs w:val="24"/>
        </w:rPr>
        <w:t xml:space="preserve">ór </w:t>
      </w:r>
      <w:r w:rsidR="009D099B">
        <w:rPr>
          <w:rFonts w:ascii="Arial" w:hAnsi="Arial" w:cs="Arial"/>
          <w:sz w:val="24"/>
          <w:szCs w:val="24"/>
        </w:rPr>
        <w:t>V</w:t>
      </w:r>
      <w:r w:rsidR="00CA40C9">
        <w:rPr>
          <w:rFonts w:ascii="Arial" w:hAnsi="Arial" w:cs="Arial"/>
          <w:sz w:val="24"/>
          <w:szCs w:val="24"/>
        </w:rPr>
        <w:t xml:space="preserve">áros </w:t>
      </w:r>
      <w:r w:rsidR="0080417E">
        <w:rPr>
          <w:rFonts w:ascii="Arial" w:hAnsi="Arial" w:cs="Arial"/>
          <w:sz w:val="24"/>
          <w:szCs w:val="24"/>
        </w:rPr>
        <w:t>kerékpárforgalmi hálózat terv</w:t>
      </w:r>
      <w:r w:rsidR="00A015AA">
        <w:rPr>
          <w:rFonts w:ascii="Arial" w:hAnsi="Arial" w:cs="Arial"/>
          <w:sz w:val="24"/>
          <w:szCs w:val="24"/>
        </w:rPr>
        <w:t>et</w:t>
      </w:r>
      <w:r w:rsidR="0080417E">
        <w:rPr>
          <w:rFonts w:ascii="Arial" w:hAnsi="Arial" w:cs="Arial"/>
          <w:sz w:val="24"/>
          <w:szCs w:val="24"/>
        </w:rPr>
        <w:t xml:space="preserve"> és a határozat 2. számú mellékletét képező Mór Város fenntartható Mobilitási terv</w:t>
      </w:r>
      <w:r w:rsidR="00A015AA">
        <w:rPr>
          <w:rFonts w:ascii="Arial" w:hAnsi="Arial" w:cs="Arial"/>
          <w:sz w:val="24"/>
          <w:szCs w:val="24"/>
        </w:rPr>
        <w:t>et</w:t>
      </w:r>
      <w:r w:rsidR="000B3265">
        <w:rPr>
          <w:rFonts w:ascii="Arial" w:hAnsi="Arial" w:cs="Arial"/>
          <w:sz w:val="24"/>
          <w:szCs w:val="24"/>
        </w:rPr>
        <w:t xml:space="preserve"> </w:t>
      </w:r>
      <w:r w:rsidR="00247EDA">
        <w:rPr>
          <w:rFonts w:ascii="Arial" w:hAnsi="Arial" w:cs="Arial"/>
          <w:sz w:val="24"/>
          <w:szCs w:val="24"/>
        </w:rPr>
        <w:t>(SUMP).</w:t>
      </w:r>
    </w:p>
    <w:p w14:paraId="60600F15" w14:textId="77777777" w:rsidR="0080417E" w:rsidRDefault="0080417E" w:rsidP="00943F24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B8A1F78" w14:textId="77777777" w:rsidR="00A015AA" w:rsidRDefault="00A015AA" w:rsidP="00A015A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Képviselő-testület felkéri a polgármestert, hogy a stratégiai dokumentumok városi honlapon történő közzétételéről gondoskodjon.</w:t>
      </w:r>
    </w:p>
    <w:p w14:paraId="5011DE84" w14:textId="77777777" w:rsidR="003E493D" w:rsidRPr="00CA02E5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874BE4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77411E" w14:textId="5F653869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Határidő</w:t>
      </w:r>
      <w:r w:rsidRPr="006E20D7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2054268320"/>
          <w:placeholder>
            <w:docPart w:val="03FFB3ADA4A643B6A0E324883FE5327A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3B342A">
            <w:rPr>
              <w:rFonts w:ascii="Arial" w:hAnsi="Arial" w:cs="Arial"/>
              <w:sz w:val="24"/>
              <w:szCs w:val="24"/>
            </w:rPr>
            <w:t>2026.09.30.</w:t>
          </w:r>
        </w:sdtContent>
      </w:sdt>
    </w:p>
    <w:p w14:paraId="430A0D31" w14:textId="77777777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363099663"/>
          <w:placeholder>
            <w:docPart w:val="5C6BFEE76B2A4F13B8450771944513E0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-552459664"/>
          <w:placeholder>
            <w:docPart w:val="5C6BFEE76B2A4F13B8450771944513E0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 xml:space="preserve"> Városfejlesztési és -üzemeltetési Iroda</w:t>
          </w:r>
        </w:sdtContent>
      </w:sdt>
      <w:r>
        <w:rPr>
          <w:rFonts w:ascii="Arial" w:hAnsi="Arial" w:cs="Arial"/>
          <w:sz w:val="24"/>
          <w:szCs w:val="24"/>
        </w:rPr>
        <w:t>)</w:t>
      </w:r>
    </w:p>
    <w:p w14:paraId="73A8DCDA" w14:textId="77777777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6DBC47" w14:textId="77777777" w:rsidR="00B3464F" w:rsidRDefault="00B3464F" w:rsidP="003E493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6A68FD" w14:textId="77777777" w:rsidR="000B3265" w:rsidRDefault="000B3265" w:rsidP="003E493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6FBFE8" w14:textId="121E93F0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1590121126"/>
          <w:placeholder>
            <w:docPart w:val="61C5B89BD0BF41ACA6FFD3A106D39E32"/>
          </w:placeholder>
          <w:date w:fullDate="2026-08-19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80417E">
            <w:rPr>
              <w:rFonts w:ascii="Arial" w:hAnsi="Arial" w:cs="Arial"/>
              <w:sz w:val="24"/>
              <w:szCs w:val="24"/>
            </w:rPr>
            <w:t>2026.08.19.</w:t>
          </w:r>
        </w:sdtContent>
      </w:sdt>
    </w:p>
    <w:p w14:paraId="46220B3C" w14:textId="77777777" w:rsidR="003E493D" w:rsidRDefault="003E493D" w:rsidP="003E493D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315E27A" w14:textId="77777777" w:rsidR="003E493D" w:rsidRDefault="003E493D" w:rsidP="00C47C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4C6F53" w14:textId="77777777" w:rsidR="006E20D7" w:rsidRDefault="006E20D7" w:rsidP="00C47C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82C494" w14:textId="77777777" w:rsidR="003E493D" w:rsidRDefault="003E493D" w:rsidP="00C47C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BC44D3" w14:textId="77777777" w:rsidR="003E493D" w:rsidRDefault="00B37AC5" w:rsidP="003E493D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115761160"/>
          <w:placeholder>
            <w:docPart w:val="72B43BAD3FE046488EDEC2EF80B36D35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3E493D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1420360476"/>
        <w:placeholder>
          <w:docPart w:val="72B43BAD3FE046488EDEC2EF80B36D35"/>
        </w:placeholder>
        <w:dropDownList>
          <w:listItem w:value="Jelöljön ki egy elemet."/>
          <w:listItem w:displayText="jegyző" w:value="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1A54932B" w14:textId="09A4D273" w:rsidR="006E20D7" w:rsidRDefault="003E493D" w:rsidP="006247C8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bookmarkEnd w:id="1" w:displacedByCustomXml="prev"/>
    <w:p w14:paraId="3C565287" w14:textId="6889C556" w:rsidR="006E20D7" w:rsidRDefault="006E20D7">
      <w:pPr>
        <w:spacing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86456C7" w14:textId="77777777" w:rsidR="006E20D7" w:rsidRDefault="006E20D7" w:rsidP="00951767">
      <w:pPr>
        <w:spacing w:after="0" w:line="259" w:lineRule="auto"/>
        <w:rPr>
          <w:rFonts w:ascii="Arial" w:hAnsi="Arial" w:cs="Arial"/>
          <w:sz w:val="24"/>
          <w:szCs w:val="24"/>
        </w:rPr>
      </w:pPr>
    </w:p>
    <w:p w14:paraId="35DE10E2" w14:textId="52BAAD46" w:rsidR="00ED2514" w:rsidRPr="00F93894" w:rsidRDefault="002C0039" w:rsidP="00F93894">
      <w:pPr>
        <w:pStyle w:val="Listaszerbekezds"/>
        <w:spacing w:after="0" w:line="240" w:lineRule="auto"/>
        <w:ind w:left="1077"/>
        <w:jc w:val="right"/>
        <w:rPr>
          <w:rFonts w:ascii="Arial" w:hAnsi="Arial" w:cs="Arial"/>
          <w:sz w:val="24"/>
          <w:szCs w:val="24"/>
        </w:rPr>
      </w:pPr>
      <w:bookmarkStart w:id="2" w:name="_Hlk166313986"/>
      <w:r>
        <w:rPr>
          <w:rFonts w:ascii="Arial" w:hAnsi="Arial" w:cs="Arial"/>
          <w:sz w:val="24"/>
          <w:szCs w:val="24"/>
        </w:rPr>
        <w:t xml:space="preserve">1 számú </w:t>
      </w:r>
      <w:r w:rsidR="00ED2514" w:rsidRPr="00F93894">
        <w:rPr>
          <w:rFonts w:ascii="Arial" w:hAnsi="Arial" w:cs="Arial"/>
          <w:sz w:val="24"/>
          <w:szCs w:val="24"/>
        </w:rPr>
        <w:t>melléklet a …/2026. (</w:t>
      </w:r>
      <w:r w:rsidR="00F93894" w:rsidRPr="00F93894">
        <w:rPr>
          <w:rFonts w:ascii="Arial" w:hAnsi="Arial" w:cs="Arial"/>
          <w:sz w:val="24"/>
          <w:szCs w:val="24"/>
        </w:rPr>
        <w:t>VI</w:t>
      </w:r>
      <w:r>
        <w:rPr>
          <w:rFonts w:ascii="Arial" w:hAnsi="Arial" w:cs="Arial"/>
          <w:sz w:val="24"/>
          <w:szCs w:val="24"/>
        </w:rPr>
        <w:t>I</w:t>
      </w:r>
      <w:r w:rsidR="00F93894" w:rsidRPr="00F93894">
        <w:rPr>
          <w:rFonts w:ascii="Arial" w:hAnsi="Arial" w:cs="Arial"/>
          <w:sz w:val="24"/>
          <w:szCs w:val="24"/>
        </w:rPr>
        <w:t>I.2</w:t>
      </w:r>
      <w:r>
        <w:rPr>
          <w:rFonts w:ascii="Arial" w:hAnsi="Arial" w:cs="Arial"/>
          <w:sz w:val="24"/>
          <w:szCs w:val="24"/>
        </w:rPr>
        <w:t>6</w:t>
      </w:r>
      <w:r w:rsidR="006220A0">
        <w:rPr>
          <w:rFonts w:ascii="Arial" w:hAnsi="Arial" w:cs="Arial"/>
          <w:sz w:val="24"/>
          <w:szCs w:val="24"/>
        </w:rPr>
        <w:t>.</w:t>
      </w:r>
      <w:r w:rsidR="00F93894" w:rsidRPr="00F93894">
        <w:rPr>
          <w:rFonts w:ascii="Arial" w:hAnsi="Arial" w:cs="Arial"/>
          <w:sz w:val="24"/>
          <w:szCs w:val="24"/>
        </w:rPr>
        <w:t>)</w:t>
      </w:r>
      <w:r w:rsidR="00ED2514" w:rsidRPr="00F93894">
        <w:rPr>
          <w:rFonts w:ascii="Arial" w:hAnsi="Arial" w:cs="Arial"/>
          <w:sz w:val="24"/>
          <w:szCs w:val="24"/>
        </w:rPr>
        <w:t xml:space="preserve"> határozathoz</w:t>
      </w:r>
    </w:p>
    <w:bookmarkEnd w:id="2"/>
    <w:p w14:paraId="32B6116F" w14:textId="77777777" w:rsidR="000B6ED0" w:rsidRDefault="000B6ED0" w:rsidP="006247C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FB7ACE2" w14:textId="77777777" w:rsidR="002C0039" w:rsidRDefault="002C0039" w:rsidP="006247C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6762E3" w14:textId="3C72B6A4" w:rsidR="002C0039" w:rsidRPr="00F93894" w:rsidRDefault="002C0039" w:rsidP="002C0039">
      <w:pPr>
        <w:pStyle w:val="Listaszerbekezds"/>
        <w:spacing w:after="0" w:line="240" w:lineRule="auto"/>
        <w:ind w:left="107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számú </w:t>
      </w:r>
      <w:r w:rsidRPr="00F93894">
        <w:rPr>
          <w:rFonts w:ascii="Arial" w:hAnsi="Arial" w:cs="Arial"/>
          <w:sz w:val="24"/>
          <w:szCs w:val="24"/>
        </w:rPr>
        <w:t>melléklet a …/2026. (VI</w:t>
      </w:r>
      <w:r>
        <w:rPr>
          <w:rFonts w:ascii="Arial" w:hAnsi="Arial" w:cs="Arial"/>
          <w:sz w:val="24"/>
          <w:szCs w:val="24"/>
        </w:rPr>
        <w:t>I</w:t>
      </w:r>
      <w:r w:rsidRPr="00F93894">
        <w:rPr>
          <w:rFonts w:ascii="Arial" w:hAnsi="Arial" w:cs="Arial"/>
          <w:sz w:val="24"/>
          <w:szCs w:val="24"/>
        </w:rPr>
        <w:t>I.2</w:t>
      </w:r>
      <w:r>
        <w:rPr>
          <w:rFonts w:ascii="Arial" w:hAnsi="Arial" w:cs="Arial"/>
          <w:sz w:val="24"/>
          <w:szCs w:val="24"/>
        </w:rPr>
        <w:t>6.</w:t>
      </w:r>
      <w:r w:rsidRPr="00F93894">
        <w:rPr>
          <w:rFonts w:ascii="Arial" w:hAnsi="Arial" w:cs="Arial"/>
          <w:sz w:val="24"/>
          <w:szCs w:val="24"/>
        </w:rPr>
        <w:t>) határozathoz</w:t>
      </w:r>
    </w:p>
    <w:p w14:paraId="26CD087A" w14:textId="77777777" w:rsidR="002C0039" w:rsidRPr="006247C8" w:rsidRDefault="002C0039" w:rsidP="006247C8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2C0039" w:rsidRPr="006247C8" w:rsidSect="006E20D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80C"/>
    <w:multiLevelType w:val="hybridMultilevel"/>
    <w:tmpl w:val="8E249E7C"/>
    <w:lvl w:ilvl="0" w:tplc="E2F20D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1A427E"/>
    <w:multiLevelType w:val="hybridMultilevel"/>
    <w:tmpl w:val="2BC2FA0C"/>
    <w:lvl w:ilvl="0" w:tplc="40988476">
      <w:numFmt w:val="bullet"/>
      <w:lvlText w:val="-"/>
      <w:lvlJc w:val="left"/>
      <w:pPr>
        <w:ind w:left="2335" w:hanging="353"/>
      </w:pPr>
      <w:rPr>
        <w:rFonts w:hint="default"/>
        <w:w w:val="105"/>
      </w:rPr>
    </w:lvl>
    <w:lvl w:ilvl="1" w:tplc="3030E9C0">
      <w:numFmt w:val="bullet"/>
      <w:lvlText w:val="•"/>
      <w:lvlJc w:val="left"/>
      <w:pPr>
        <w:ind w:left="3216" w:hanging="353"/>
      </w:pPr>
      <w:rPr>
        <w:rFonts w:hint="default"/>
      </w:rPr>
    </w:lvl>
    <w:lvl w:ilvl="2" w:tplc="05D87C44">
      <w:numFmt w:val="bullet"/>
      <w:lvlText w:val="•"/>
      <w:lvlJc w:val="left"/>
      <w:pPr>
        <w:ind w:left="4092" w:hanging="353"/>
      </w:pPr>
      <w:rPr>
        <w:rFonts w:hint="default"/>
      </w:rPr>
    </w:lvl>
    <w:lvl w:ilvl="3" w:tplc="C2441EDC">
      <w:numFmt w:val="bullet"/>
      <w:lvlText w:val="•"/>
      <w:lvlJc w:val="left"/>
      <w:pPr>
        <w:ind w:left="4968" w:hanging="353"/>
      </w:pPr>
      <w:rPr>
        <w:rFonts w:hint="default"/>
      </w:rPr>
    </w:lvl>
    <w:lvl w:ilvl="4" w:tplc="53F43812">
      <w:numFmt w:val="bullet"/>
      <w:lvlText w:val="•"/>
      <w:lvlJc w:val="left"/>
      <w:pPr>
        <w:ind w:left="5844" w:hanging="353"/>
      </w:pPr>
      <w:rPr>
        <w:rFonts w:hint="default"/>
      </w:rPr>
    </w:lvl>
    <w:lvl w:ilvl="5" w:tplc="704A26E8">
      <w:numFmt w:val="bullet"/>
      <w:lvlText w:val="•"/>
      <w:lvlJc w:val="left"/>
      <w:pPr>
        <w:ind w:left="6720" w:hanging="353"/>
      </w:pPr>
      <w:rPr>
        <w:rFonts w:hint="default"/>
      </w:rPr>
    </w:lvl>
    <w:lvl w:ilvl="6" w:tplc="1ACC828C">
      <w:numFmt w:val="bullet"/>
      <w:lvlText w:val="•"/>
      <w:lvlJc w:val="left"/>
      <w:pPr>
        <w:ind w:left="7596" w:hanging="353"/>
      </w:pPr>
      <w:rPr>
        <w:rFonts w:hint="default"/>
      </w:rPr>
    </w:lvl>
    <w:lvl w:ilvl="7" w:tplc="DB087C6C">
      <w:numFmt w:val="bullet"/>
      <w:lvlText w:val="•"/>
      <w:lvlJc w:val="left"/>
      <w:pPr>
        <w:ind w:left="8472" w:hanging="353"/>
      </w:pPr>
      <w:rPr>
        <w:rFonts w:hint="default"/>
      </w:rPr>
    </w:lvl>
    <w:lvl w:ilvl="8" w:tplc="BC9C4E2A">
      <w:numFmt w:val="bullet"/>
      <w:lvlText w:val="•"/>
      <w:lvlJc w:val="left"/>
      <w:pPr>
        <w:ind w:left="9348" w:hanging="353"/>
      </w:pPr>
      <w:rPr>
        <w:rFonts w:hint="default"/>
      </w:rPr>
    </w:lvl>
  </w:abstractNum>
  <w:abstractNum w:abstractNumId="2" w15:restartNumberingAfterBreak="0">
    <w:nsid w:val="11F34455"/>
    <w:multiLevelType w:val="hybridMultilevel"/>
    <w:tmpl w:val="2690E1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C3D4F"/>
    <w:multiLevelType w:val="hybridMultilevel"/>
    <w:tmpl w:val="D90E71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47DF9"/>
    <w:multiLevelType w:val="hybridMultilevel"/>
    <w:tmpl w:val="FBB4F3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D6EF8"/>
    <w:multiLevelType w:val="hybridMultilevel"/>
    <w:tmpl w:val="D3D29F90"/>
    <w:lvl w:ilvl="0" w:tplc="F356BDF8">
      <w:start w:val="1"/>
      <w:numFmt w:val="decimal"/>
      <w:lvlText w:val="%1)"/>
      <w:lvlJc w:val="left"/>
      <w:pPr>
        <w:ind w:left="856" w:hanging="289"/>
        <w:jc w:val="right"/>
      </w:pPr>
      <w:rPr>
        <w:rFonts w:hint="default"/>
        <w:w w:val="106"/>
      </w:rPr>
    </w:lvl>
    <w:lvl w:ilvl="1" w:tplc="6CAC9C1E">
      <w:numFmt w:val="bullet"/>
      <w:lvlText w:val="•"/>
      <w:lvlJc w:val="left"/>
      <w:pPr>
        <w:ind w:left="1884" w:hanging="289"/>
      </w:pPr>
      <w:rPr>
        <w:rFonts w:hint="default"/>
      </w:rPr>
    </w:lvl>
    <w:lvl w:ilvl="2" w:tplc="AFAA927A">
      <w:numFmt w:val="bullet"/>
      <w:lvlText w:val="•"/>
      <w:lvlJc w:val="left"/>
      <w:pPr>
        <w:ind w:left="2908" w:hanging="289"/>
      </w:pPr>
      <w:rPr>
        <w:rFonts w:hint="default"/>
      </w:rPr>
    </w:lvl>
    <w:lvl w:ilvl="3" w:tplc="EA3A2FB4">
      <w:numFmt w:val="bullet"/>
      <w:lvlText w:val="•"/>
      <w:lvlJc w:val="left"/>
      <w:pPr>
        <w:ind w:left="3932" w:hanging="289"/>
      </w:pPr>
      <w:rPr>
        <w:rFonts w:hint="default"/>
      </w:rPr>
    </w:lvl>
    <w:lvl w:ilvl="4" w:tplc="6BFAED42">
      <w:numFmt w:val="bullet"/>
      <w:lvlText w:val="•"/>
      <w:lvlJc w:val="left"/>
      <w:pPr>
        <w:ind w:left="4956" w:hanging="289"/>
      </w:pPr>
      <w:rPr>
        <w:rFonts w:hint="default"/>
      </w:rPr>
    </w:lvl>
    <w:lvl w:ilvl="5" w:tplc="9D900690">
      <w:numFmt w:val="bullet"/>
      <w:lvlText w:val="•"/>
      <w:lvlJc w:val="left"/>
      <w:pPr>
        <w:ind w:left="5980" w:hanging="289"/>
      </w:pPr>
      <w:rPr>
        <w:rFonts w:hint="default"/>
      </w:rPr>
    </w:lvl>
    <w:lvl w:ilvl="6" w:tplc="3D2C550A">
      <w:numFmt w:val="bullet"/>
      <w:lvlText w:val="•"/>
      <w:lvlJc w:val="left"/>
      <w:pPr>
        <w:ind w:left="7004" w:hanging="289"/>
      </w:pPr>
      <w:rPr>
        <w:rFonts w:hint="default"/>
      </w:rPr>
    </w:lvl>
    <w:lvl w:ilvl="7" w:tplc="DAF8F99A">
      <w:numFmt w:val="bullet"/>
      <w:lvlText w:val="•"/>
      <w:lvlJc w:val="left"/>
      <w:pPr>
        <w:ind w:left="8028" w:hanging="289"/>
      </w:pPr>
      <w:rPr>
        <w:rFonts w:hint="default"/>
      </w:rPr>
    </w:lvl>
    <w:lvl w:ilvl="8" w:tplc="40F8B688">
      <w:numFmt w:val="bullet"/>
      <w:lvlText w:val="•"/>
      <w:lvlJc w:val="left"/>
      <w:pPr>
        <w:ind w:left="9052" w:hanging="289"/>
      </w:pPr>
      <w:rPr>
        <w:rFonts w:hint="default"/>
      </w:rPr>
    </w:lvl>
  </w:abstractNum>
  <w:abstractNum w:abstractNumId="6" w15:restartNumberingAfterBreak="0">
    <w:nsid w:val="2D525684"/>
    <w:multiLevelType w:val="hybridMultilevel"/>
    <w:tmpl w:val="90021B92"/>
    <w:lvl w:ilvl="0" w:tplc="22EC3EC6">
      <w:start w:val="540"/>
      <w:numFmt w:val="bullet"/>
      <w:lvlText w:val="-"/>
      <w:lvlJc w:val="left"/>
      <w:pPr>
        <w:ind w:left="862" w:hanging="360"/>
      </w:pPr>
      <w:rPr>
        <w:rFonts w:ascii="Verdana" w:eastAsia="Verdana" w:hAnsi="Verdana" w:cs="Verdana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DB0015B"/>
    <w:multiLevelType w:val="hybridMultilevel"/>
    <w:tmpl w:val="4822D7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94F5F"/>
    <w:multiLevelType w:val="hybridMultilevel"/>
    <w:tmpl w:val="73BC9514"/>
    <w:lvl w:ilvl="0" w:tplc="CA603CEE">
      <w:start w:val="2"/>
      <w:numFmt w:val="decimal"/>
      <w:lvlText w:val="(%1)"/>
      <w:lvlJc w:val="left"/>
      <w:pPr>
        <w:ind w:left="1712" w:hanging="317"/>
        <w:jc w:val="right"/>
      </w:pPr>
      <w:rPr>
        <w:rFonts w:hint="default"/>
        <w:w w:val="108"/>
      </w:rPr>
    </w:lvl>
    <w:lvl w:ilvl="1" w:tplc="E23CC508">
      <w:start w:val="1"/>
      <w:numFmt w:val="decimal"/>
      <w:lvlText w:val="%2."/>
      <w:lvlJc w:val="left"/>
      <w:pPr>
        <w:ind w:left="2093" w:hanging="342"/>
      </w:pPr>
      <w:rPr>
        <w:rFonts w:ascii="Times New Roman" w:eastAsia="Times New Roman" w:hAnsi="Times New Roman" w:cs="Times New Roman" w:hint="default"/>
        <w:color w:val="2F2F2F"/>
        <w:w w:val="106"/>
        <w:sz w:val="19"/>
        <w:szCs w:val="19"/>
      </w:rPr>
    </w:lvl>
    <w:lvl w:ilvl="2" w:tplc="446C6504">
      <w:start w:val="1"/>
      <w:numFmt w:val="decimal"/>
      <w:lvlText w:val="%3."/>
      <w:lvlJc w:val="left"/>
      <w:pPr>
        <w:ind w:left="2293" w:hanging="338"/>
        <w:jc w:val="right"/>
      </w:pPr>
      <w:rPr>
        <w:rFonts w:hint="default"/>
        <w:spacing w:val="-4"/>
        <w:w w:val="111"/>
      </w:rPr>
    </w:lvl>
    <w:lvl w:ilvl="3" w:tplc="D17C0114">
      <w:numFmt w:val="bullet"/>
      <w:lvlText w:val="•"/>
      <w:lvlJc w:val="left"/>
      <w:pPr>
        <w:ind w:left="3500" w:hanging="338"/>
      </w:pPr>
      <w:rPr>
        <w:rFonts w:hint="default"/>
      </w:rPr>
    </w:lvl>
    <w:lvl w:ilvl="4" w:tplc="B008C4BA">
      <w:numFmt w:val="bullet"/>
      <w:lvlText w:val="•"/>
      <w:lvlJc w:val="left"/>
      <w:pPr>
        <w:ind w:left="4701" w:hanging="338"/>
      </w:pPr>
      <w:rPr>
        <w:rFonts w:hint="default"/>
      </w:rPr>
    </w:lvl>
    <w:lvl w:ilvl="5" w:tplc="B01EDB0C">
      <w:numFmt w:val="bullet"/>
      <w:lvlText w:val="•"/>
      <w:lvlJc w:val="left"/>
      <w:pPr>
        <w:ind w:left="5901" w:hanging="338"/>
      </w:pPr>
      <w:rPr>
        <w:rFonts w:hint="default"/>
      </w:rPr>
    </w:lvl>
    <w:lvl w:ilvl="6" w:tplc="1B32AFAA">
      <w:numFmt w:val="bullet"/>
      <w:lvlText w:val="•"/>
      <w:lvlJc w:val="left"/>
      <w:pPr>
        <w:ind w:left="7102" w:hanging="338"/>
      </w:pPr>
      <w:rPr>
        <w:rFonts w:hint="default"/>
      </w:rPr>
    </w:lvl>
    <w:lvl w:ilvl="7" w:tplc="B17EC80A">
      <w:numFmt w:val="bullet"/>
      <w:lvlText w:val="•"/>
      <w:lvlJc w:val="left"/>
      <w:pPr>
        <w:ind w:left="8302" w:hanging="338"/>
      </w:pPr>
      <w:rPr>
        <w:rFonts w:hint="default"/>
      </w:rPr>
    </w:lvl>
    <w:lvl w:ilvl="8" w:tplc="B8D2E6AE">
      <w:numFmt w:val="bullet"/>
      <w:lvlText w:val="•"/>
      <w:lvlJc w:val="left"/>
      <w:pPr>
        <w:ind w:left="9503" w:hanging="338"/>
      </w:pPr>
      <w:rPr>
        <w:rFonts w:hint="default"/>
      </w:rPr>
    </w:lvl>
  </w:abstractNum>
  <w:abstractNum w:abstractNumId="9" w15:restartNumberingAfterBreak="0">
    <w:nsid w:val="432B799A"/>
    <w:multiLevelType w:val="hybridMultilevel"/>
    <w:tmpl w:val="BC42E82C"/>
    <w:lvl w:ilvl="0" w:tplc="B97683C6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900" w:hanging="360"/>
      </w:pPr>
    </w:lvl>
    <w:lvl w:ilvl="2" w:tplc="040E001B" w:tentative="1">
      <w:start w:val="1"/>
      <w:numFmt w:val="lowerRoman"/>
      <w:lvlText w:val="%3."/>
      <w:lvlJc w:val="right"/>
      <w:pPr>
        <w:ind w:left="6620" w:hanging="180"/>
      </w:pPr>
    </w:lvl>
    <w:lvl w:ilvl="3" w:tplc="040E000F" w:tentative="1">
      <w:start w:val="1"/>
      <w:numFmt w:val="decimal"/>
      <w:lvlText w:val="%4."/>
      <w:lvlJc w:val="left"/>
      <w:pPr>
        <w:ind w:left="7340" w:hanging="360"/>
      </w:pPr>
    </w:lvl>
    <w:lvl w:ilvl="4" w:tplc="040E0019" w:tentative="1">
      <w:start w:val="1"/>
      <w:numFmt w:val="lowerLetter"/>
      <w:lvlText w:val="%5."/>
      <w:lvlJc w:val="left"/>
      <w:pPr>
        <w:ind w:left="8060" w:hanging="360"/>
      </w:pPr>
    </w:lvl>
    <w:lvl w:ilvl="5" w:tplc="040E001B" w:tentative="1">
      <w:start w:val="1"/>
      <w:numFmt w:val="lowerRoman"/>
      <w:lvlText w:val="%6."/>
      <w:lvlJc w:val="right"/>
      <w:pPr>
        <w:ind w:left="8780" w:hanging="180"/>
      </w:pPr>
    </w:lvl>
    <w:lvl w:ilvl="6" w:tplc="040E000F" w:tentative="1">
      <w:start w:val="1"/>
      <w:numFmt w:val="decimal"/>
      <w:lvlText w:val="%7."/>
      <w:lvlJc w:val="left"/>
      <w:pPr>
        <w:ind w:left="9500" w:hanging="360"/>
      </w:pPr>
    </w:lvl>
    <w:lvl w:ilvl="7" w:tplc="040E0019" w:tentative="1">
      <w:start w:val="1"/>
      <w:numFmt w:val="lowerLetter"/>
      <w:lvlText w:val="%8."/>
      <w:lvlJc w:val="left"/>
      <w:pPr>
        <w:ind w:left="10220" w:hanging="360"/>
      </w:pPr>
    </w:lvl>
    <w:lvl w:ilvl="8" w:tplc="040E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10" w15:restartNumberingAfterBreak="0">
    <w:nsid w:val="44971AE3"/>
    <w:multiLevelType w:val="hybridMultilevel"/>
    <w:tmpl w:val="795ADB28"/>
    <w:lvl w:ilvl="0" w:tplc="1E8E9D2A">
      <w:numFmt w:val="bullet"/>
      <w:lvlText w:val=""/>
      <w:lvlJc w:val="left"/>
      <w:pPr>
        <w:ind w:left="1011" w:hanging="348"/>
      </w:pPr>
      <w:rPr>
        <w:rFonts w:ascii="Symbol" w:eastAsia="Symbol" w:hAnsi="Symbol" w:cs="Symbol" w:hint="default"/>
        <w:w w:val="99"/>
        <w:sz w:val="20"/>
        <w:szCs w:val="20"/>
        <w:lang w:val="hu-HU" w:eastAsia="en-US" w:bidi="ar-SA"/>
      </w:rPr>
    </w:lvl>
    <w:lvl w:ilvl="1" w:tplc="E564A9D0">
      <w:numFmt w:val="bullet"/>
      <w:lvlText w:val="•"/>
      <w:lvlJc w:val="left"/>
      <w:pPr>
        <w:ind w:left="1918" w:hanging="348"/>
      </w:pPr>
      <w:rPr>
        <w:rFonts w:hint="default"/>
        <w:lang w:val="hu-HU" w:eastAsia="en-US" w:bidi="ar-SA"/>
      </w:rPr>
    </w:lvl>
    <w:lvl w:ilvl="2" w:tplc="086A450E">
      <w:numFmt w:val="bullet"/>
      <w:lvlText w:val="•"/>
      <w:lvlJc w:val="left"/>
      <w:pPr>
        <w:ind w:left="2817" w:hanging="348"/>
      </w:pPr>
      <w:rPr>
        <w:rFonts w:hint="default"/>
        <w:lang w:val="hu-HU" w:eastAsia="en-US" w:bidi="ar-SA"/>
      </w:rPr>
    </w:lvl>
    <w:lvl w:ilvl="3" w:tplc="A120D1BA">
      <w:numFmt w:val="bullet"/>
      <w:lvlText w:val="•"/>
      <w:lvlJc w:val="left"/>
      <w:pPr>
        <w:ind w:left="3715" w:hanging="348"/>
      </w:pPr>
      <w:rPr>
        <w:rFonts w:hint="default"/>
        <w:lang w:val="hu-HU" w:eastAsia="en-US" w:bidi="ar-SA"/>
      </w:rPr>
    </w:lvl>
    <w:lvl w:ilvl="4" w:tplc="8AA8BB2E">
      <w:numFmt w:val="bullet"/>
      <w:lvlText w:val="•"/>
      <w:lvlJc w:val="left"/>
      <w:pPr>
        <w:ind w:left="4614" w:hanging="348"/>
      </w:pPr>
      <w:rPr>
        <w:rFonts w:hint="default"/>
        <w:lang w:val="hu-HU" w:eastAsia="en-US" w:bidi="ar-SA"/>
      </w:rPr>
    </w:lvl>
    <w:lvl w:ilvl="5" w:tplc="546C0604">
      <w:numFmt w:val="bullet"/>
      <w:lvlText w:val="•"/>
      <w:lvlJc w:val="left"/>
      <w:pPr>
        <w:ind w:left="5513" w:hanging="348"/>
      </w:pPr>
      <w:rPr>
        <w:rFonts w:hint="default"/>
        <w:lang w:val="hu-HU" w:eastAsia="en-US" w:bidi="ar-SA"/>
      </w:rPr>
    </w:lvl>
    <w:lvl w:ilvl="6" w:tplc="3434287A">
      <w:numFmt w:val="bullet"/>
      <w:lvlText w:val="•"/>
      <w:lvlJc w:val="left"/>
      <w:pPr>
        <w:ind w:left="6411" w:hanging="348"/>
      </w:pPr>
      <w:rPr>
        <w:rFonts w:hint="default"/>
        <w:lang w:val="hu-HU" w:eastAsia="en-US" w:bidi="ar-SA"/>
      </w:rPr>
    </w:lvl>
    <w:lvl w:ilvl="7" w:tplc="2D5A5CAE">
      <w:numFmt w:val="bullet"/>
      <w:lvlText w:val="•"/>
      <w:lvlJc w:val="left"/>
      <w:pPr>
        <w:ind w:left="7310" w:hanging="348"/>
      </w:pPr>
      <w:rPr>
        <w:rFonts w:hint="default"/>
        <w:lang w:val="hu-HU" w:eastAsia="en-US" w:bidi="ar-SA"/>
      </w:rPr>
    </w:lvl>
    <w:lvl w:ilvl="8" w:tplc="17CAF68C">
      <w:numFmt w:val="bullet"/>
      <w:lvlText w:val="•"/>
      <w:lvlJc w:val="left"/>
      <w:pPr>
        <w:ind w:left="8209" w:hanging="348"/>
      </w:pPr>
      <w:rPr>
        <w:rFonts w:hint="default"/>
        <w:lang w:val="hu-HU" w:eastAsia="en-US" w:bidi="ar-SA"/>
      </w:rPr>
    </w:lvl>
  </w:abstractNum>
  <w:abstractNum w:abstractNumId="11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1D3E96"/>
    <w:multiLevelType w:val="hybridMultilevel"/>
    <w:tmpl w:val="82D825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425CCE"/>
    <w:multiLevelType w:val="hybridMultilevel"/>
    <w:tmpl w:val="4E987EB2"/>
    <w:lvl w:ilvl="0" w:tplc="FCCCE3C6">
      <w:start w:val="1"/>
      <w:numFmt w:val="decimal"/>
      <w:lvlText w:val="%1)"/>
      <w:lvlJc w:val="left"/>
      <w:pPr>
        <w:ind w:left="1484" w:hanging="281"/>
      </w:pPr>
      <w:rPr>
        <w:rFonts w:hint="default"/>
        <w:b/>
        <w:bCs/>
        <w:spacing w:val="-1"/>
        <w:w w:val="102"/>
      </w:rPr>
    </w:lvl>
    <w:lvl w:ilvl="1" w:tplc="D20E15EC">
      <w:numFmt w:val="bullet"/>
      <w:lvlText w:val="•"/>
      <w:lvlJc w:val="left"/>
      <w:pPr>
        <w:ind w:left="1740" w:hanging="281"/>
      </w:pPr>
      <w:rPr>
        <w:rFonts w:hint="default"/>
      </w:rPr>
    </w:lvl>
    <w:lvl w:ilvl="2" w:tplc="7AEE6F88">
      <w:numFmt w:val="bullet"/>
      <w:lvlText w:val="•"/>
      <w:lvlJc w:val="left"/>
      <w:pPr>
        <w:ind w:left="2847" w:hanging="281"/>
      </w:pPr>
      <w:rPr>
        <w:rFonts w:hint="default"/>
      </w:rPr>
    </w:lvl>
    <w:lvl w:ilvl="3" w:tplc="495A62E6">
      <w:numFmt w:val="bullet"/>
      <w:lvlText w:val="•"/>
      <w:lvlJc w:val="left"/>
      <w:pPr>
        <w:ind w:left="3954" w:hanging="281"/>
      </w:pPr>
      <w:rPr>
        <w:rFonts w:hint="default"/>
      </w:rPr>
    </w:lvl>
    <w:lvl w:ilvl="4" w:tplc="6908DE3C">
      <w:numFmt w:val="bullet"/>
      <w:lvlText w:val="•"/>
      <w:lvlJc w:val="left"/>
      <w:pPr>
        <w:ind w:left="5061" w:hanging="281"/>
      </w:pPr>
      <w:rPr>
        <w:rFonts w:hint="default"/>
      </w:rPr>
    </w:lvl>
    <w:lvl w:ilvl="5" w:tplc="4B848E72">
      <w:numFmt w:val="bullet"/>
      <w:lvlText w:val="•"/>
      <w:lvlJc w:val="left"/>
      <w:pPr>
        <w:ind w:left="6168" w:hanging="281"/>
      </w:pPr>
      <w:rPr>
        <w:rFonts w:hint="default"/>
      </w:rPr>
    </w:lvl>
    <w:lvl w:ilvl="6" w:tplc="55201036">
      <w:numFmt w:val="bullet"/>
      <w:lvlText w:val="•"/>
      <w:lvlJc w:val="left"/>
      <w:pPr>
        <w:ind w:left="7275" w:hanging="281"/>
      </w:pPr>
      <w:rPr>
        <w:rFonts w:hint="default"/>
      </w:rPr>
    </w:lvl>
    <w:lvl w:ilvl="7" w:tplc="6584FBFE">
      <w:numFmt w:val="bullet"/>
      <w:lvlText w:val="•"/>
      <w:lvlJc w:val="left"/>
      <w:pPr>
        <w:ind w:left="8382" w:hanging="281"/>
      </w:pPr>
      <w:rPr>
        <w:rFonts w:hint="default"/>
      </w:rPr>
    </w:lvl>
    <w:lvl w:ilvl="8" w:tplc="DDB61E80">
      <w:numFmt w:val="bullet"/>
      <w:lvlText w:val="•"/>
      <w:lvlJc w:val="left"/>
      <w:pPr>
        <w:ind w:left="9489" w:hanging="281"/>
      </w:pPr>
      <w:rPr>
        <w:rFonts w:hint="default"/>
      </w:rPr>
    </w:lvl>
  </w:abstractNum>
  <w:abstractNum w:abstractNumId="14" w15:restartNumberingAfterBreak="0">
    <w:nsid w:val="641C4AB5"/>
    <w:multiLevelType w:val="hybridMultilevel"/>
    <w:tmpl w:val="6CEADA70"/>
    <w:lvl w:ilvl="0" w:tplc="9D1CE460">
      <w:numFmt w:val="bullet"/>
      <w:lvlText w:val=""/>
      <w:lvlJc w:val="left"/>
      <w:pPr>
        <w:ind w:left="1023" w:hanging="348"/>
      </w:pPr>
      <w:rPr>
        <w:rFonts w:ascii="Symbol" w:eastAsia="Symbol" w:hAnsi="Symbol" w:cs="Symbol" w:hint="default"/>
        <w:w w:val="99"/>
        <w:sz w:val="20"/>
        <w:szCs w:val="20"/>
        <w:lang w:val="hu-HU" w:eastAsia="en-US" w:bidi="ar-SA"/>
      </w:rPr>
    </w:lvl>
    <w:lvl w:ilvl="1" w:tplc="CAE095C2">
      <w:numFmt w:val="bullet"/>
      <w:lvlText w:val="•"/>
      <w:lvlJc w:val="left"/>
      <w:pPr>
        <w:ind w:left="1918" w:hanging="348"/>
      </w:pPr>
      <w:rPr>
        <w:rFonts w:hint="default"/>
        <w:lang w:val="hu-HU" w:eastAsia="en-US" w:bidi="ar-SA"/>
      </w:rPr>
    </w:lvl>
    <w:lvl w:ilvl="2" w:tplc="BB44A0FE">
      <w:numFmt w:val="bullet"/>
      <w:lvlText w:val="•"/>
      <w:lvlJc w:val="left"/>
      <w:pPr>
        <w:ind w:left="2817" w:hanging="348"/>
      </w:pPr>
      <w:rPr>
        <w:rFonts w:hint="default"/>
        <w:lang w:val="hu-HU" w:eastAsia="en-US" w:bidi="ar-SA"/>
      </w:rPr>
    </w:lvl>
    <w:lvl w:ilvl="3" w:tplc="B61CD9E8">
      <w:numFmt w:val="bullet"/>
      <w:lvlText w:val="•"/>
      <w:lvlJc w:val="left"/>
      <w:pPr>
        <w:ind w:left="3715" w:hanging="348"/>
      </w:pPr>
      <w:rPr>
        <w:rFonts w:hint="default"/>
        <w:lang w:val="hu-HU" w:eastAsia="en-US" w:bidi="ar-SA"/>
      </w:rPr>
    </w:lvl>
    <w:lvl w:ilvl="4" w:tplc="23A27BE4">
      <w:numFmt w:val="bullet"/>
      <w:lvlText w:val="•"/>
      <w:lvlJc w:val="left"/>
      <w:pPr>
        <w:ind w:left="4614" w:hanging="348"/>
      </w:pPr>
      <w:rPr>
        <w:rFonts w:hint="default"/>
        <w:lang w:val="hu-HU" w:eastAsia="en-US" w:bidi="ar-SA"/>
      </w:rPr>
    </w:lvl>
    <w:lvl w:ilvl="5" w:tplc="3544BF6E">
      <w:numFmt w:val="bullet"/>
      <w:lvlText w:val="•"/>
      <w:lvlJc w:val="left"/>
      <w:pPr>
        <w:ind w:left="5513" w:hanging="348"/>
      </w:pPr>
      <w:rPr>
        <w:rFonts w:hint="default"/>
        <w:lang w:val="hu-HU" w:eastAsia="en-US" w:bidi="ar-SA"/>
      </w:rPr>
    </w:lvl>
    <w:lvl w:ilvl="6" w:tplc="9588306A">
      <w:numFmt w:val="bullet"/>
      <w:lvlText w:val="•"/>
      <w:lvlJc w:val="left"/>
      <w:pPr>
        <w:ind w:left="6411" w:hanging="348"/>
      </w:pPr>
      <w:rPr>
        <w:rFonts w:hint="default"/>
        <w:lang w:val="hu-HU" w:eastAsia="en-US" w:bidi="ar-SA"/>
      </w:rPr>
    </w:lvl>
    <w:lvl w:ilvl="7" w:tplc="B0C4DC3E">
      <w:numFmt w:val="bullet"/>
      <w:lvlText w:val="•"/>
      <w:lvlJc w:val="left"/>
      <w:pPr>
        <w:ind w:left="7310" w:hanging="348"/>
      </w:pPr>
      <w:rPr>
        <w:rFonts w:hint="default"/>
        <w:lang w:val="hu-HU" w:eastAsia="en-US" w:bidi="ar-SA"/>
      </w:rPr>
    </w:lvl>
    <w:lvl w:ilvl="8" w:tplc="EC70366E">
      <w:numFmt w:val="bullet"/>
      <w:lvlText w:val="•"/>
      <w:lvlJc w:val="left"/>
      <w:pPr>
        <w:ind w:left="8209" w:hanging="348"/>
      </w:pPr>
      <w:rPr>
        <w:rFonts w:hint="default"/>
        <w:lang w:val="hu-HU" w:eastAsia="en-US" w:bidi="ar-SA"/>
      </w:rPr>
    </w:lvl>
  </w:abstractNum>
  <w:abstractNum w:abstractNumId="15" w15:restartNumberingAfterBreak="0">
    <w:nsid w:val="6ADF417C"/>
    <w:multiLevelType w:val="hybridMultilevel"/>
    <w:tmpl w:val="155E3A3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456F38"/>
    <w:multiLevelType w:val="hybridMultilevel"/>
    <w:tmpl w:val="FB8023A0"/>
    <w:lvl w:ilvl="0" w:tplc="9DCC26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EF68FE"/>
    <w:multiLevelType w:val="hybridMultilevel"/>
    <w:tmpl w:val="315875B0"/>
    <w:lvl w:ilvl="0" w:tplc="5A028E86">
      <w:start w:val="1"/>
      <w:numFmt w:val="decimal"/>
      <w:lvlText w:val="%1."/>
      <w:lvlJc w:val="left"/>
      <w:pPr>
        <w:ind w:left="3585" w:hanging="56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362EFEF6">
      <w:numFmt w:val="bullet"/>
      <w:lvlText w:val="•"/>
      <w:lvlJc w:val="left"/>
      <w:pPr>
        <w:ind w:left="4445" w:hanging="568"/>
      </w:pPr>
      <w:rPr>
        <w:rFonts w:hint="default"/>
      </w:rPr>
    </w:lvl>
    <w:lvl w:ilvl="2" w:tplc="DA58EE80">
      <w:numFmt w:val="bullet"/>
      <w:lvlText w:val="•"/>
      <w:lvlJc w:val="left"/>
      <w:pPr>
        <w:ind w:left="5310" w:hanging="568"/>
      </w:pPr>
      <w:rPr>
        <w:rFonts w:hint="default"/>
      </w:rPr>
    </w:lvl>
    <w:lvl w:ilvl="3" w:tplc="6C5CA6C4">
      <w:numFmt w:val="bullet"/>
      <w:lvlText w:val="•"/>
      <w:lvlJc w:val="left"/>
      <w:pPr>
        <w:ind w:left="6174" w:hanging="568"/>
      </w:pPr>
      <w:rPr>
        <w:rFonts w:hint="default"/>
      </w:rPr>
    </w:lvl>
    <w:lvl w:ilvl="4" w:tplc="5AACF6AE">
      <w:numFmt w:val="bullet"/>
      <w:lvlText w:val="•"/>
      <w:lvlJc w:val="left"/>
      <w:pPr>
        <w:ind w:left="7039" w:hanging="568"/>
      </w:pPr>
      <w:rPr>
        <w:rFonts w:hint="default"/>
      </w:rPr>
    </w:lvl>
    <w:lvl w:ilvl="5" w:tplc="37D0799E">
      <w:numFmt w:val="bullet"/>
      <w:lvlText w:val="•"/>
      <w:lvlJc w:val="left"/>
      <w:pPr>
        <w:ind w:left="7904" w:hanging="568"/>
      </w:pPr>
      <w:rPr>
        <w:rFonts w:hint="default"/>
      </w:rPr>
    </w:lvl>
    <w:lvl w:ilvl="6" w:tplc="2B2ECA3E">
      <w:numFmt w:val="bullet"/>
      <w:lvlText w:val="•"/>
      <w:lvlJc w:val="left"/>
      <w:pPr>
        <w:ind w:left="8768" w:hanging="568"/>
      </w:pPr>
      <w:rPr>
        <w:rFonts w:hint="default"/>
      </w:rPr>
    </w:lvl>
    <w:lvl w:ilvl="7" w:tplc="61F43BC6">
      <w:numFmt w:val="bullet"/>
      <w:lvlText w:val="•"/>
      <w:lvlJc w:val="left"/>
      <w:pPr>
        <w:ind w:left="9633" w:hanging="568"/>
      </w:pPr>
      <w:rPr>
        <w:rFonts w:hint="default"/>
      </w:rPr>
    </w:lvl>
    <w:lvl w:ilvl="8" w:tplc="73FE32CE">
      <w:numFmt w:val="bullet"/>
      <w:lvlText w:val="•"/>
      <w:lvlJc w:val="left"/>
      <w:pPr>
        <w:ind w:left="10498" w:hanging="568"/>
      </w:pPr>
      <w:rPr>
        <w:rFonts w:hint="default"/>
      </w:rPr>
    </w:lvl>
  </w:abstractNum>
  <w:abstractNum w:abstractNumId="18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884610">
    <w:abstractNumId w:val="18"/>
  </w:num>
  <w:num w:numId="2" w16cid:durableId="2024286552">
    <w:abstractNumId w:val="16"/>
  </w:num>
  <w:num w:numId="3" w16cid:durableId="1710841783">
    <w:abstractNumId w:val="1"/>
  </w:num>
  <w:num w:numId="4" w16cid:durableId="1316883610">
    <w:abstractNumId w:val="4"/>
  </w:num>
  <w:num w:numId="5" w16cid:durableId="823275896">
    <w:abstractNumId w:val="9"/>
  </w:num>
  <w:num w:numId="6" w16cid:durableId="785391107">
    <w:abstractNumId w:val="11"/>
  </w:num>
  <w:num w:numId="7" w16cid:durableId="1896314904">
    <w:abstractNumId w:val="2"/>
  </w:num>
  <w:num w:numId="8" w16cid:durableId="1361319087">
    <w:abstractNumId w:val="7"/>
  </w:num>
  <w:num w:numId="9" w16cid:durableId="1593008623">
    <w:abstractNumId w:val="3"/>
  </w:num>
  <w:num w:numId="10" w16cid:durableId="361322890">
    <w:abstractNumId w:val="17"/>
  </w:num>
  <w:num w:numId="11" w16cid:durableId="1241863063">
    <w:abstractNumId w:val="5"/>
  </w:num>
  <w:num w:numId="12" w16cid:durableId="1063452749">
    <w:abstractNumId w:val="13"/>
  </w:num>
  <w:num w:numId="13" w16cid:durableId="2089837931">
    <w:abstractNumId w:val="15"/>
  </w:num>
  <w:num w:numId="14" w16cid:durableId="314143206">
    <w:abstractNumId w:val="10"/>
  </w:num>
  <w:num w:numId="15" w16cid:durableId="1572276010">
    <w:abstractNumId w:val="14"/>
  </w:num>
  <w:num w:numId="16" w16cid:durableId="407387647">
    <w:abstractNumId w:val="8"/>
  </w:num>
  <w:num w:numId="17" w16cid:durableId="1615747240">
    <w:abstractNumId w:val="0"/>
  </w:num>
  <w:num w:numId="18" w16cid:durableId="1183283466">
    <w:abstractNumId w:val="12"/>
  </w:num>
  <w:num w:numId="19" w16cid:durableId="10061772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A93"/>
    <w:rsid w:val="000014ED"/>
    <w:rsid w:val="00003192"/>
    <w:rsid w:val="000209EF"/>
    <w:rsid w:val="0002680D"/>
    <w:rsid w:val="0002708C"/>
    <w:rsid w:val="00036A32"/>
    <w:rsid w:val="00044F08"/>
    <w:rsid w:val="00074DD6"/>
    <w:rsid w:val="000863B3"/>
    <w:rsid w:val="0008761A"/>
    <w:rsid w:val="00090C99"/>
    <w:rsid w:val="00095FF4"/>
    <w:rsid w:val="000A2701"/>
    <w:rsid w:val="000A27A8"/>
    <w:rsid w:val="000B0348"/>
    <w:rsid w:val="000B3265"/>
    <w:rsid w:val="000B6ED0"/>
    <w:rsid w:val="000C37B1"/>
    <w:rsid w:val="000C7331"/>
    <w:rsid w:val="000C7C6A"/>
    <w:rsid w:val="000D041F"/>
    <w:rsid w:val="000D60AC"/>
    <w:rsid w:val="000E53E2"/>
    <w:rsid w:val="000E5A08"/>
    <w:rsid w:val="000F1A6C"/>
    <w:rsid w:val="000F3921"/>
    <w:rsid w:val="00105A93"/>
    <w:rsid w:val="00106E14"/>
    <w:rsid w:val="00107184"/>
    <w:rsid w:val="00125865"/>
    <w:rsid w:val="001332B4"/>
    <w:rsid w:val="001344DA"/>
    <w:rsid w:val="0014254A"/>
    <w:rsid w:val="00145140"/>
    <w:rsid w:val="00155C5F"/>
    <w:rsid w:val="00156D54"/>
    <w:rsid w:val="00157DFF"/>
    <w:rsid w:val="00185106"/>
    <w:rsid w:val="001869E9"/>
    <w:rsid w:val="001904B6"/>
    <w:rsid w:val="00193D05"/>
    <w:rsid w:val="00193FD2"/>
    <w:rsid w:val="001A1FFF"/>
    <w:rsid w:val="001F3814"/>
    <w:rsid w:val="001F42F7"/>
    <w:rsid w:val="001F7BB0"/>
    <w:rsid w:val="002030A5"/>
    <w:rsid w:val="00203404"/>
    <w:rsid w:val="0020443C"/>
    <w:rsid w:val="00221B30"/>
    <w:rsid w:val="00232E2C"/>
    <w:rsid w:val="00237D57"/>
    <w:rsid w:val="00240CE0"/>
    <w:rsid w:val="00243ACD"/>
    <w:rsid w:val="00247EDA"/>
    <w:rsid w:val="0025562E"/>
    <w:rsid w:val="002576BA"/>
    <w:rsid w:val="00263ADF"/>
    <w:rsid w:val="00270F0C"/>
    <w:rsid w:val="00275E6E"/>
    <w:rsid w:val="00285CCB"/>
    <w:rsid w:val="00290574"/>
    <w:rsid w:val="00291E42"/>
    <w:rsid w:val="00293774"/>
    <w:rsid w:val="00294B4B"/>
    <w:rsid w:val="002C0039"/>
    <w:rsid w:val="002C4165"/>
    <w:rsid w:val="002C576D"/>
    <w:rsid w:val="002D4383"/>
    <w:rsid w:val="002D45DA"/>
    <w:rsid w:val="002D48AD"/>
    <w:rsid w:val="002D7C3B"/>
    <w:rsid w:val="002E24D0"/>
    <w:rsid w:val="002F372F"/>
    <w:rsid w:val="00304601"/>
    <w:rsid w:val="00307B2C"/>
    <w:rsid w:val="0031557D"/>
    <w:rsid w:val="003208A3"/>
    <w:rsid w:val="00341492"/>
    <w:rsid w:val="00342E82"/>
    <w:rsid w:val="003439C5"/>
    <w:rsid w:val="00350D0A"/>
    <w:rsid w:val="00351869"/>
    <w:rsid w:val="00360CC7"/>
    <w:rsid w:val="00362ADC"/>
    <w:rsid w:val="00363B0D"/>
    <w:rsid w:val="00371B64"/>
    <w:rsid w:val="00374530"/>
    <w:rsid w:val="00375EB4"/>
    <w:rsid w:val="00380A60"/>
    <w:rsid w:val="00387A48"/>
    <w:rsid w:val="00390E5C"/>
    <w:rsid w:val="00393163"/>
    <w:rsid w:val="00395C07"/>
    <w:rsid w:val="003A20B8"/>
    <w:rsid w:val="003A64D9"/>
    <w:rsid w:val="003B2326"/>
    <w:rsid w:val="003B342A"/>
    <w:rsid w:val="003B63C1"/>
    <w:rsid w:val="003C24FF"/>
    <w:rsid w:val="003C42A0"/>
    <w:rsid w:val="003D39E2"/>
    <w:rsid w:val="003E0D71"/>
    <w:rsid w:val="003E30E9"/>
    <w:rsid w:val="003E493D"/>
    <w:rsid w:val="003E7933"/>
    <w:rsid w:val="003F16F3"/>
    <w:rsid w:val="003F7070"/>
    <w:rsid w:val="00400F9B"/>
    <w:rsid w:val="00403BB9"/>
    <w:rsid w:val="00415637"/>
    <w:rsid w:val="00421CD6"/>
    <w:rsid w:val="00422184"/>
    <w:rsid w:val="00431588"/>
    <w:rsid w:val="00431802"/>
    <w:rsid w:val="00434E37"/>
    <w:rsid w:val="004352B5"/>
    <w:rsid w:val="004409D6"/>
    <w:rsid w:val="00443368"/>
    <w:rsid w:val="00445832"/>
    <w:rsid w:val="00446A8C"/>
    <w:rsid w:val="00454341"/>
    <w:rsid w:val="00462DA5"/>
    <w:rsid w:val="00464140"/>
    <w:rsid w:val="00465926"/>
    <w:rsid w:val="00467690"/>
    <w:rsid w:val="004712D0"/>
    <w:rsid w:val="004727AB"/>
    <w:rsid w:val="004743A4"/>
    <w:rsid w:val="00475BFC"/>
    <w:rsid w:val="00476F72"/>
    <w:rsid w:val="004850C5"/>
    <w:rsid w:val="0048583E"/>
    <w:rsid w:val="00491F93"/>
    <w:rsid w:val="00497A43"/>
    <w:rsid w:val="004B44D7"/>
    <w:rsid w:val="004B538F"/>
    <w:rsid w:val="004C4F71"/>
    <w:rsid w:val="004C7889"/>
    <w:rsid w:val="004D1275"/>
    <w:rsid w:val="004D4FC2"/>
    <w:rsid w:val="004D6070"/>
    <w:rsid w:val="004D699D"/>
    <w:rsid w:val="004E15A4"/>
    <w:rsid w:val="004E701A"/>
    <w:rsid w:val="004F5EF9"/>
    <w:rsid w:val="004F7938"/>
    <w:rsid w:val="00503E99"/>
    <w:rsid w:val="005237E1"/>
    <w:rsid w:val="00523AFC"/>
    <w:rsid w:val="00525CD8"/>
    <w:rsid w:val="00527D04"/>
    <w:rsid w:val="00527D2B"/>
    <w:rsid w:val="00533EDB"/>
    <w:rsid w:val="005429C4"/>
    <w:rsid w:val="0054430A"/>
    <w:rsid w:val="005516A0"/>
    <w:rsid w:val="00551D4C"/>
    <w:rsid w:val="00553687"/>
    <w:rsid w:val="00556CA5"/>
    <w:rsid w:val="00557B9B"/>
    <w:rsid w:val="00573079"/>
    <w:rsid w:val="00580ACD"/>
    <w:rsid w:val="00586C67"/>
    <w:rsid w:val="005873A3"/>
    <w:rsid w:val="005A0C02"/>
    <w:rsid w:val="005A5BEA"/>
    <w:rsid w:val="005B3396"/>
    <w:rsid w:val="005B4DC7"/>
    <w:rsid w:val="005B50AC"/>
    <w:rsid w:val="005C0CF1"/>
    <w:rsid w:val="005C3285"/>
    <w:rsid w:val="005D2B21"/>
    <w:rsid w:val="005D31C6"/>
    <w:rsid w:val="005E1890"/>
    <w:rsid w:val="005E720F"/>
    <w:rsid w:val="005F0DE3"/>
    <w:rsid w:val="006110A6"/>
    <w:rsid w:val="006220A0"/>
    <w:rsid w:val="006247C8"/>
    <w:rsid w:val="00624A89"/>
    <w:rsid w:val="00624FCD"/>
    <w:rsid w:val="00627A75"/>
    <w:rsid w:val="00634701"/>
    <w:rsid w:val="00645D51"/>
    <w:rsid w:val="00657196"/>
    <w:rsid w:val="006647E4"/>
    <w:rsid w:val="006677B0"/>
    <w:rsid w:val="00672D78"/>
    <w:rsid w:val="00677544"/>
    <w:rsid w:val="00683D4B"/>
    <w:rsid w:val="00687A7C"/>
    <w:rsid w:val="0069047F"/>
    <w:rsid w:val="00694F67"/>
    <w:rsid w:val="00696F0F"/>
    <w:rsid w:val="006A0FC9"/>
    <w:rsid w:val="006A3961"/>
    <w:rsid w:val="006A74B0"/>
    <w:rsid w:val="006B3119"/>
    <w:rsid w:val="006C254E"/>
    <w:rsid w:val="006C3370"/>
    <w:rsid w:val="006C4294"/>
    <w:rsid w:val="006C6B57"/>
    <w:rsid w:val="006D533B"/>
    <w:rsid w:val="006D59FC"/>
    <w:rsid w:val="006D62F8"/>
    <w:rsid w:val="006D72EC"/>
    <w:rsid w:val="006E0E2F"/>
    <w:rsid w:val="006E20D7"/>
    <w:rsid w:val="006E581F"/>
    <w:rsid w:val="006E5A6B"/>
    <w:rsid w:val="006F1F55"/>
    <w:rsid w:val="006F66CF"/>
    <w:rsid w:val="00702F0F"/>
    <w:rsid w:val="00731257"/>
    <w:rsid w:val="0074241A"/>
    <w:rsid w:val="00744B8B"/>
    <w:rsid w:val="007536A0"/>
    <w:rsid w:val="00754143"/>
    <w:rsid w:val="00765281"/>
    <w:rsid w:val="00765E6E"/>
    <w:rsid w:val="0077210B"/>
    <w:rsid w:val="007727D2"/>
    <w:rsid w:val="00772990"/>
    <w:rsid w:val="0077335B"/>
    <w:rsid w:val="00776CB6"/>
    <w:rsid w:val="00777AD8"/>
    <w:rsid w:val="00786860"/>
    <w:rsid w:val="00791C36"/>
    <w:rsid w:val="007960AA"/>
    <w:rsid w:val="007B4EC0"/>
    <w:rsid w:val="007C61E0"/>
    <w:rsid w:val="007D7B73"/>
    <w:rsid w:val="007F0D33"/>
    <w:rsid w:val="008008B2"/>
    <w:rsid w:val="00802BC5"/>
    <w:rsid w:val="0080417E"/>
    <w:rsid w:val="00814B09"/>
    <w:rsid w:val="00815B9B"/>
    <w:rsid w:val="00817692"/>
    <w:rsid w:val="008233D3"/>
    <w:rsid w:val="008246C2"/>
    <w:rsid w:val="008257AD"/>
    <w:rsid w:val="00827654"/>
    <w:rsid w:val="0083628B"/>
    <w:rsid w:val="00841248"/>
    <w:rsid w:val="00854178"/>
    <w:rsid w:val="00855B86"/>
    <w:rsid w:val="00857783"/>
    <w:rsid w:val="0086027D"/>
    <w:rsid w:val="00862962"/>
    <w:rsid w:val="0087062F"/>
    <w:rsid w:val="008778CC"/>
    <w:rsid w:val="00877CB2"/>
    <w:rsid w:val="00883E92"/>
    <w:rsid w:val="00884978"/>
    <w:rsid w:val="00885002"/>
    <w:rsid w:val="008856E5"/>
    <w:rsid w:val="008A4BEE"/>
    <w:rsid w:val="008A5518"/>
    <w:rsid w:val="008B086A"/>
    <w:rsid w:val="008B11C6"/>
    <w:rsid w:val="008B38B8"/>
    <w:rsid w:val="008B7859"/>
    <w:rsid w:val="008D18C6"/>
    <w:rsid w:val="008E0672"/>
    <w:rsid w:val="008E12AE"/>
    <w:rsid w:val="008E72A1"/>
    <w:rsid w:val="008F296D"/>
    <w:rsid w:val="008F36D7"/>
    <w:rsid w:val="008F7D53"/>
    <w:rsid w:val="009042C0"/>
    <w:rsid w:val="009100F7"/>
    <w:rsid w:val="009228E8"/>
    <w:rsid w:val="00923BBE"/>
    <w:rsid w:val="0092699E"/>
    <w:rsid w:val="00926CC0"/>
    <w:rsid w:val="00934BA1"/>
    <w:rsid w:val="00940DC2"/>
    <w:rsid w:val="00943F24"/>
    <w:rsid w:val="00951767"/>
    <w:rsid w:val="009523E6"/>
    <w:rsid w:val="00957DC0"/>
    <w:rsid w:val="00961131"/>
    <w:rsid w:val="009705D7"/>
    <w:rsid w:val="009716CA"/>
    <w:rsid w:val="00980C78"/>
    <w:rsid w:val="00981495"/>
    <w:rsid w:val="00987000"/>
    <w:rsid w:val="00991A21"/>
    <w:rsid w:val="00993F1C"/>
    <w:rsid w:val="009949A3"/>
    <w:rsid w:val="0099542A"/>
    <w:rsid w:val="00995C96"/>
    <w:rsid w:val="009A5457"/>
    <w:rsid w:val="009A5DB6"/>
    <w:rsid w:val="009A7E5F"/>
    <w:rsid w:val="009B2411"/>
    <w:rsid w:val="009C09F6"/>
    <w:rsid w:val="009C3686"/>
    <w:rsid w:val="009D099B"/>
    <w:rsid w:val="009E373F"/>
    <w:rsid w:val="009E3C6E"/>
    <w:rsid w:val="009F63B5"/>
    <w:rsid w:val="00A015AA"/>
    <w:rsid w:val="00A02C2C"/>
    <w:rsid w:val="00A0369A"/>
    <w:rsid w:val="00A05AC6"/>
    <w:rsid w:val="00A14032"/>
    <w:rsid w:val="00A14F19"/>
    <w:rsid w:val="00A17795"/>
    <w:rsid w:val="00A31632"/>
    <w:rsid w:val="00A33CD4"/>
    <w:rsid w:val="00A35547"/>
    <w:rsid w:val="00A36DD4"/>
    <w:rsid w:val="00A36E00"/>
    <w:rsid w:val="00A827D3"/>
    <w:rsid w:val="00A849DD"/>
    <w:rsid w:val="00A858F1"/>
    <w:rsid w:val="00A966E1"/>
    <w:rsid w:val="00AA0D38"/>
    <w:rsid w:val="00AC62C8"/>
    <w:rsid w:val="00AD0262"/>
    <w:rsid w:val="00AD570B"/>
    <w:rsid w:val="00AE0269"/>
    <w:rsid w:val="00AE0EAF"/>
    <w:rsid w:val="00B00B8D"/>
    <w:rsid w:val="00B0255C"/>
    <w:rsid w:val="00B02EC0"/>
    <w:rsid w:val="00B100A5"/>
    <w:rsid w:val="00B11480"/>
    <w:rsid w:val="00B126FA"/>
    <w:rsid w:val="00B21BFE"/>
    <w:rsid w:val="00B2684A"/>
    <w:rsid w:val="00B26AB3"/>
    <w:rsid w:val="00B3067C"/>
    <w:rsid w:val="00B31297"/>
    <w:rsid w:val="00B315B7"/>
    <w:rsid w:val="00B31B69"/>
    <w:rsid w:val="00B3206A"/>
    <w:rsid w:val="00B3464F"/>
    <w:rsid w:val="00B57FD3"/>
    <w:rsid w:val="00B65AE5"/>
    <w:rsid w:val="00B67525"/>
    <w:rsid w:val="00B67BEE"/>
    <w:rsid w:val="00B767A2"/>
    <w:rsid w:val="00B83DD0"/>
    <w:rsid w:val="00B85A03"/>
    <w:rsid w:val="00B90290"/>
    <w:rsid w:val="00B93729"/>
    <w:rsid w:val="00BA0C89"/>
    <w:rsid w:val="00BB6444"/>
    <w:rsid w:val="00BC692D"/>
    <w:rsid w:val="00BD4ADC"/>
    <w:rsid w:val="00BE1EB0"/>
    <w:rsid w:val="00BF28C6"/>
    <w:rsid w:val="00BF439B"/>
    <w:rsid w:val="00C03AA2"/>
    <w:rsid w:val="00C0415C"/>
    <w:rsid w:val="00C10049"/>
    <w:rsid w:val="00C109D4"/>
    <w:rsid w:val="00C10AA7"/>
    <w:rsid w:val="00C12371"/>
    <w:rsid w:val="00C31ED0"/>
    <w:rsid w:val="00C32F4F"/>
    <w:rsid w:val="00C33570"/>
    <w:rsid w:val="00C34C47"/>
    <w:rsid w:val="00C34D0F"/>
    <w:rsid w:val="00C374CD"/>
    <w:rsid w:val="00C436AA"/>
    <w:rsid w:val="00C4495E"/>
    <w:rsid w:val="00C44B30"/>
    <w:rsid w:val="00C45EA4"/>
    <w:rsid w:val="00C47CBF"/>
    <w:rsid w:val="00C835FC"/>
    <w:rsid w:val="00C951EA"/>
    <w:rsid w:val="00C96080"/>
    <w:rsid w:val="00CA02E5"/>
    <w:rsid w:val="00CA40C9"/>
    <w:rsid w:val="00CA59EF"/>
    <w:rsid w:val="00CA5E69"/>
    <w:rsid w:val="00CB0030"/>
    <w:rsid w:val="00D016C5"/>
    <w:rsid w:val="00D20852"/>
    <w:rsid w:val="00D21F5C"/>
    <w:rsid w:val="00D23815"/>
    <w:rsid w:val="00D24961"/>
    <w:rsid w:val="00D34D50"/>
    <w:rsid w:val="00D357C7"/>
    <w:rsid w:val="00D36E44"/>
    <w:rsid w:val="00D435A1"/>
    <w:rsid w:val="00D56453"/>
    <w:rsid w:val="00D618F7"/>
    <w:rsid w:val="00D61FC5"/>
    <w:rsid w:val="00D643E2"/>
    <w:rsid w:val="00D72EC9"/>
    <w:rsid w:val="00D73D0D"/>
    <w:rsid w:val="00D74A82"/>
    <w:rsid w:val="00D75DD5"/>
    <w:rsid w:val="00D77080"/>
    <w:rsid w:val="00D77981"/>
    <w:rsid w:val="00D8033A"/>
    <w:rsid w:val="00D85370"/>
    <w:rsid w:val="00D930A2"/>
    <w:rsid w:val="00D93B23"/>
    <w:rsid w:val="00D95B04"/>
    <w:rsid w:val="00DA41E7"/>
    <w:rsid w:val="00DA6C9D"/>
    <w:rsid w:val="00DB03D5"/>
    <w:rsid w:val="00DB6920"/>
    <w:rsid w:val="00DB6D83"/>
    <w:rsid w:val="00DC4D96"/>
    <w:rsid w:val="00DD2478"/>
    <w:rsid w:val="00DD7D98"/>
    <w:rsid w:val="00DE7C9B"/>
    <w:rsid w:val="00DF2905"/>
    <w:rsid w:val="00DF6ED7"/>
    <w:rsid w:val="00E00B44"/>
    <w:rsid w:val="00E11D5E"/>
    <w:rsid w:val="00E14494"/>
    <w:rsid w:val="00E1563D"/>
    <w:rsid w:val="00E1702A"/>
    <w:rsid w:val="00E17ECC"/>
    <w:rsid w:val="00E26272"/>
    <w:rsid w:val="00E2677C"/>
    <w:rsid w:val="00E334DB"/>
    <w:rsid w:val="00E51E02"/>
    <w:rsid w:val="00E532E2"/>
    <w:rsid w:val="00E56E28"/>
    <w:rsid w:val="00E601C4"/>
    <w:rsid w:val="00E612B3"/>
    <w:rsid w:val="00E72403"/>
    <w:rsid w:val="00E73B80"/>
    <w:rsid w:val="00E74993"/>
    <w:rsid w:val="00E928FA"/>
    <w:rsid w:val="00E948E1"/>
    <w:rsid w:val="00E965B9"/>
    <w:rsid w:val="00EA570C"/>
    <w:rsid w:val="00EB0963"/>
    <w:rsid w:val="00EB42FE"/>
    <w:rsid w:val="00EB5A4C"/>
    <w:rsid w:val="00ED2514"/>
    <w:rsid w:val="00ED45A4"/>
    <w:rsid w:val="00EE3CED"/>
    <w:rsid w:val="00EE64AE"/>
    <w:rsid w:val="00EE7528"/>
    <w:rsid w:val="00EF28C2"/>
    <w:rsid w:val="00EF414C"/>
    <w:rsid w:val="00F02A50"/>
    <w:rsid w:val="00F07DC8"/>
    <w:rsid w:val="00F100B1"/>
    <w:rsid w:val="00F12BF6"/>
    <w:rsid w:val="00F1607D"/>
    <w:rsid w:val="00F20813"/>
    <w:rsid w:val="00F20AF1"/>
    <w:rsid w:val="00F45493"/>
    <w:rsid w:val="00F47401"/>
    <w:rsid w:val="00F47DA6"/>
    <w:rsid w:val="00F51306"/>
    <w:rsid w:val="00F52041"/>
    <w:rsid w:val="00F816D9"/>
    <w:rsid w:val="00F93894"/>
    <w:rsid w:val="00F96542"/>
    <w:rsid w:val="00FA2F86"/>
    <w:rsid w:val="00FA6483"/>
    <w:rsid w:val="00FB1441"/>
    <w:rsid w:val="00FB3673"/>
    <w:rsid w:val="00FB4931"/>
    <w:rsid w:val="00FB4FA9"/>
    <w:rsid w:val="00FB7ABE"/>
    <w:rsid w:val="00FE505E"/>
    <w:rsid w:val="00FF02A5"/>
    <w:rsid w:val="00FF07A0"/>
    <w:rsid w:val="00FF3C28"/>
    <w:rsid w:val="00FF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33396"/>
  <w15:chartTrackingRefBased/>
  <w15:docId w15:val="{6EE65588-A8C0-4363-9E14-60AB8DA97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05A93"/>
    <w:pPr>
      <w:spacing w:line="256" w:lineRule="auto"/>
    </w:pPr>
  </w:style>
  <w:style w:type="paragraph" w:styleId="Cmsor1">
    <w:name w:val="heading 1"/>
    <w:basedOn w:val="Norml"/>
    <w:link w:val="Cmsor1Char"/>
    <w:uiPriority w:val="9"/>
    <w:qFormat/>
    <w:rsid w:val="006C2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6C25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90E5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semiHidden/>
    <w:unhideWhenUsed/>
    <w:rsid w:val="00105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105A93"/>
  </w:style>
  <w:style w:type="character" w:customStyle="1" w:styleId="ListaszerbekezdsChar">
    <w:name w:val="Listaszerű bekezdés Char"/>
    <w:link w:val="Listaszerbekezds"/>
    <w:uiPriority w:val="34"/>
    <w:locked/>
    <w:rsid w:val="00105A93"/>
  </w:style>
  <w:style w:type="paragraph" w:styleId="Listaszerbekezds">
    <w:name w:val="List Paragraph"/>
    <w:basedOn w:val="Norml"/>
    <w:link w:val="ListaszerbekezdsChar"/>
    <w:uiPriority w:val="34"/>
    <w:qFormat/>
    <w:rsid w:val="00105A93"/>
    <w:pPr>
      <w:ind w:left="720"/>
      <w:contextualSpacing/>
    </w:pPr>
  </w:style>
  <w:style w:type="character" w:customStyle="1" w:styleId="Stlus1">
    <w:name w:val="Stílus1"/>
    <w:basedOn w:val="Bekezdsalapbettpusa"/>
    <w:uiPriority w:val="1"/>
    <w:rsid w:val="00105A93"/>
    <w:rPr>
      <w:rFonts w:ascii="Arial" w:hAnsi="Arial" w:cs="Arial" w:hint="default"/>
      <w:b w:val="0"/>
      <w:bCs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105A93"/>
    <w:rPr>
      <w:rFonts w:ascii="Arial" w:hAnsi="Arial" w:cs="Arial" w:hint="default"/>
      <w:b/>
      <w:bCs w:val="0"/>
      <w:sz w:val="24"/>
      <w:u w:val="single"/>
    </w:rPr>
  </w:style>
  <w:style w:type="table" w:styleId="Rcsostblzat">
    <w:name w:val="Table Grid"/>
    <w:basedOn w:val="Normltblzat"/>
    <w:uiPriority w:val="39"/>
    <w:rsid w:val="00105A9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5C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zvegtrzs">
    <w:name w:val="Body Text"/>
    <w:basedOn w:val="Norml"/>
    <w:link w:val="SzvegtrzsChar"/>
    <w:uiPriority w:val="1"/>
    <w:qFormat/>
    <w:rsid w:val="00285C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285CCB"/>
    <w:rPr>
      <w:rFonts w:ascii="Times New Roman" w:eastAsia="Times New Roman" w:hAnsi="Times New Roman" w:cs="Times New Roman"/>
      <w:sz w:val="23"/>
      <w:szCs w:val="23"/>
      <w:lang w:val="en-US"/>
    </w:rPr>
  </w:style>
  <w:style w:type="paragraph" w:customStyle="1" w:styleId="Alaprtelmezett">
    <w:name w:val="Alapértelmezett"/>
    <w:rsid w:val="003F7070"/>
    <w:pPr>
      <w:widowControl w:val="0"/>
      <w:suppressAutoHyphens/>
      <w:spacing w:after="200" w:line="276" w:lineRule="auto"/>
    </w:pPr>
    <w:rPr>
      <w:rFonts w:ascii="Calibri" w:eastAsia="Calibri" w:hAnsi="Calibri" w:cs="Calibri"/>
      <w:kern w:val="2"/>
      <w:szCs w:val="24"/>
      <w:lang w:eastAsia="zh-CN"/>
    </w:rPr>
  </w:style>
  <w:style w:type="character" w:customStyle="1" w:styleId="Cmsor1Char">
    <w:name w:val="Címsor 1 Char"/>
    <w:basedOn w:val="Bekezdsalapbettpusa"/>
    <w:link w:val="Cmsor1"/>
    <w:uiPriority w:val="9"/>
    <w:rsid w:val="006C254E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6C254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highlighted">
    <w:name w:val="highlighted"/>
    <w:basedOn w:val="Bekezdsalapbettpusa"/>
    <w:rsid w:val="006C254E"/>
  </w:style>
  <w:style w:type="paragraph" w:customStyle="1" w:styleId="uj">
    <w:name w:val="uj"/>
    <w:basedOn w:val="Norml"/>
    <w:rsid w:val="006C2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elyrzszveg">
    <w:name w:val="Placeholder Text"/>
    <w:basedOn w:val="Bekezdsalapbettpusa"/>
    <w:uiPriority w:val="99"/>
    <w:semiHidden/>
    <w:rsid w:val="004712D0"/>
  </w:style>
  <w:style w:type="paragraph" w:styleId="Nincstrkz">
    <w:name w:val="No Spacing"/>
    <w:uiPriority w:val="1"/>
    <w:qFormat/>
    <w:rsid w:val="00702F0F"/>
    <w:pPr>
      <w:suppressAutoHyphens/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87062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7062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7062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7062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7062F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291E42"/>
    <w:pPr>
      <w:spacing w:after="0" w:line="240" w:lineRule="auto"/>
    </w:pPr>
  </w:style>
  <w:style w:type="paragraph" w:styleId="NormlWeb">
    <w:name w:val="Normal (Web)"/>
    <w:basedOn w:val="Norml"/>
    <w:uiPriority w:val="99"/>
    <w:semiHidden/>
    <w:unhideWhenUsed/>
    <w:rsid w:val="00476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uiPriority w:val="99"/>
    <w:rsid w:val="00527D2B"/>
    <w:rPr>
      <w:color w:val="0000FF"/>
      <w:u w:val="single"/>
    </w:rPr>
  </w:style>
  <w:style w:type="paragraph" w:customStyle="1" w:styleId="TableParagraph">
    <w:name w:val="Table Paragraph"/>
    <w:basedOn w:val="Norml"/>
    <w:uiPriority w:val="1"/>
    <w:qFormat/>
    <w:rsid w:val="0086296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90E5C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Feloldatlanmegemlts">
    <w:name w:val="Unresolved Mention"/>
    <w:basedOn w:val="Bekezdsalapbettpusa"/>
    <w:uiPriority w:val="99"/>
    <w:semiHidden/>
    <w:unhideWhenUsed/>
    <w:rsid w:val="00DB6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7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26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6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96200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single" w:sz="36" w:space="30" w:color="F7B32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721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288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5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88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768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55781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single" w:sz="36" w:space="30" w:color="F7B32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5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32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9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53E587EE8F43A9BD3BDC84A788723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27ABA6F-5085-43D9-AB7F-F3B212209241}"/>
      </w:docPartPr>
      <w:docPartBody>
        <w:p w:rsidR="00EA5824" w:rsidRDefault="00E84A0E" w:rsidP="00E84A0E">
          <w:pPr>
            <w:pStyle w:val="1B53E587EE8F43A9BD3BDC84A7887236"/>
          </w:pPr>
          <w:r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2C36A72348840E9A8D1F72920E84DE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EA9E061-C03D-4219-96C2-650F92AA3AC6}"/>
      </w:docPartPr>
      <w:docPartBody>
        <w:p w:rsidR="00EA5824" w:rsidRDefault="00E84A0E" w:rsidP="00E84A0E">
          <w:pPr>
            <w:pStyle w:val="02C36A72348840E9A8D1F72920E84DE1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CC768040154646B5862A2B915BE505E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304DCB2-B2F6-441B-B5DA-6277C2F2CF12}"/>
      </w:docPartPr>
      <w:docPartBody>
        <w:p w:rsidR="00EA5824" w:rsidRDefault="00E84A0E" w:rsidP="00E84A0E">
          <w:pPr>
            <w:pStyle w:val="CC768040154646B5862A2B915BE505E6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89AAC243E9F04919AF40CB692045A06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C984387-5747-4B59-BDFA-7AEB16D5912C}"/>
      </w:docPartPr>
      <w:docPartBody>
        <w:p w:rsidR="00EA5824" w:rsidRDefault="00E84A0E" w:rsidP="00E84A0E">
          <w:pPr>
            <w:pStyle w:val="89AAC243E9F04919AF40CB692045A06A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49102BADE9C942CEAD529FBE1AAEC02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BC24465-BB5C-47C4-80D5-4031721A9D71}"/>
      </w:docPartPr>
      <w:docPartBody>
        <w:p w:rsidR="00EA5824" w:rsidRDefault="00E84A0E" w:rsidP="00E84A0E">
          <w:pPr>
            <w:pStyle w:val="49102BADE9C942CEAD529FBE1AAEC022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4BAE6D0699410AAF084B06A48E3FE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594FB5D-7B7A-47CD-B75A-4F3BF2CE40E1}"/>
      </w:docPartPr>
      <w:docPartBody>
        <w:p w:rsidR="00EA5824" w:rsidRDefault="00E84A0E" w:rsidP="00E84A0E">
          <w:pPr>
            <w:pStyle w:val="934BAE6D0699410AAF084B06A48E3FE4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EDE9176655914481AF5F5E7CE02A448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78AEECC-0E7B-4064-BB42-EAF43008980E}"/>
      </w:docPartPr>
      <w:docPartBody>
        <w:p w:rsidR="00EA5824" w:rsidRDefault="00E84A0E" w:rsidP="00E84A0E">
          <w:pPr>
            <w:pStyle w:val="EDE9176655914481AF5F5E7CE02A448E"/>
          </w:pPr>
          <w:r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7D868D7F801A476590FCE97DE9A1FC0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63D3AA7-8F71-409B-9C31-A2088BF7A3DD}"/>
      </w:docPartPr>
      <w:docPartBody>
        <w:p w:rsidR="00EA5824" w:rsidRDefault="00E84A0E" w:rsidP="00E84A0E">
          <w:pPr>
            <w:pStyle w:val="7D868D7F801A476590FCE97DE9A1FC03"/>
          </w:pPr>
          <w:r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03FFB3ADA4A643B6A0E324883FE5327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E909C49-DA8B-4E0C-B6BA-406886CD7BEA}"/>
      </w:docPartPr>
      <w:docPartBody>
        <w:p w:rsidR="000350A8" w:rsidRDefault="00CD533B" w:rsidP="00CD533B">
          <w:pPr>
            <w:pStyle w:val="03FFB3ADA4A643B6A0E324883FE5327A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5C6BFEE76B2A4F13B8450771944513E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19BFF47-223E-4017-9766-FDB9B3ACDC95}"/>
      </w:docPartPr>
      <w:docPartBody>
        <w:p w:rsidR="000350A8" w:rsidRDefault="00CD533B" w:rsidP="00CD533B">
          <w:pPr>
            <w:pStyle w:val="5C6BFEE76B2A4F13B8450771944513E0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61C5B89BD0BF41ACA6FFD3A106D39E3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0DA9EE-EB2B-41B9-9CFD-1677EC5BA122}"/>
      </w:docPartPr>
      <w:docPartBody>
        <w:p w:rsidR="000350A8" w:rsidRDefault="00CD533B" w:rsidP="00CD533B">
          <w:pPr>
            <w:pStyle w:val="61C5B89BD0BF41ACA6FFD3A106D39E32"/>
          </w:pPr>
          <w:r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72B43BAD3FE046488EDEC2EF80B36D3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5FDE278-C07C-4B05-919A-9DF37E3CDAFE}"/>
      </w:docPartPr>
      <w:docPartBody>
        <w:p w:rsidR="000350A8" w:rsidRDefault="00CD533B" w:rsidP="00CD533B">
          <w:pPr>
            <w:pStyle w:val="72B43BAD3FE046488EDEC2EF80B36D35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A0E"/>
    <w:rsid w:val="00003192"/>
    <w:rsid w:val="000350A8"/>
    <w:rsid w:val="00036A32"/>
    <w:rsid w:val="00074DD6"/>
    <w:rsid w:val="000C13A2"/>
    <w:rsid w:val="000D1626"/>
    <w:rsid w:val="00125DC6"/>
    <w:rsid w:val="001332B4"/>
    <w:rsid w:val="001344DA"/>
    <w:rsid w:val="00193FD2"/>
    <w:rsid w:val="001F1AB7"/>
    <w:rsid w:val="00200004"/>
    <w:rsid w:val="00203404"/>
    <w:rsid w:val="00221B30"/>
    <w:rsid w:val="0026777D"/>
    <w:rsid w:val="002713F7"/>
    <w:rsid w:val="002733A8"/>
    <w:rsid w:val="00275B23"/>
    <w:rsid w:val="002F45EF"/>
    <w:rsid w:val="0031202A"/>
    <w:rsid w:val="0031453C"/>
    <w:rsid w:val="00351869"/>
    <w:rsid w:val="00362ADC"/>
    <w:rsid w:val="00371B64"/>
    <w:rsid w:val="00381FFA"/>
    <w:rsid w:val="003947EB"/>
    <w:rsid w:val="003A4211"/>
    <w:rsid w:val="003A4A26"/>
    <w:rsid w:val="003B2326"/>
    <w:rsid w:val="003C4AC6"/>
    <w:rsid w:val="003D39A3"/>
    <w:rsid w:val="003F4A4C"/>
    <w:rsid w:val="00400F9B"/>
    <w:rsid w:val="00415D5C"/>
    <w:rsid w:val="004468E4"/>
    <w:rsid w:val="004B538F"/>
    <w:rsid w:val="004D707C"/>
    <w:rsid w:val="00553687"/>
    <w:rsid w:val="00554D7C"/>
    <w:rsid w:val="005914BC"/>
    <w:rsid w:val="005A0C02"/>
    <w:rsid w:val="005C0CF1"/>
    <w:rsid w:val="005D2D56"/>
    <w:rsid w:val="005F0DE3"/>
    <w:rsid w:val="00624FCD"/>
    <w:rsid w:val="00634701"/>
    <w:rsid w:val="00634B24"/>
    <w:rsid w:val="00645D51"/>
    <w:rsid w:val="0064714D"/>
    <w:rsid w:val="0065562F"/>
    <w:rsid w:val="006572C7"/>
    <w:rsid w:val="006910C4"/>
    <w:rsid w:val="00694F67"/>
    <w:rsid w:val="00697180"/>
    <w:rsid w:val="006A74B0"/>
    <w:rsid w:val="006B1BDD"/>
    <w:rsid w:val="006D59FC"/>
    <w:rsid w:val="006E482C"/>
    <w:rsid w:val="006F3E11"/>
    <w:rsid w:val="00706B56"/>
    <w:rsid w:val="007177D0"/>
    <w:rsid w:val="00772990"/>
    <w:rsid w:val="0077335B"/>
    <w:rsid w:val="007A0C16"/>
    <w:rsid w:val="00811282"/>
    <w:rsid w:val="00817DC7"/>
    <w:rsid w:val="00841248"/>
    <w:rsid w:val="00847D89"/>
    <w:rsid w:val="00857783"/>
    <w:rsid w:val="00877CB2"/>
    <w:rsid w:val="00885002"/>
    <w:rsid w:val="0092699E"/>
    <w:rsid w:val="00926CC0"/>
    <w:rsid w:val="009523E6"/>
    <w:rsid w:val="00952962"/>
    <w:rsid w:val="00985435"/>
    <w:rsid w:val="00986AC7"/>
    <w:rsid w:val="009A10AA"/>
    <w:rsid w:val="009A5DB6"/>
    <w:rsid w:val="009B3E49"/>
    <w:rsid w:val="009B57C2"/>
    <w:rsid w:val="009C09F6"/>
    <w:rsid w:val="009C273E"/>
    <w:rsid w:val="00A01DB9"/>
    <w:rsid w:val="00A05AC6"/>
    <w:rsid w:val="00A14F19"/>
    <w:rsid w:val="00AD0262"/>
    <w:rsid w:val="00AE3A2B"/>
    <w:rsid w:val="00AE50AF"/>
    <w:rsid w:val="00B2684A"/>
    <w:rsid w:val="00B3067C"/>
    <w:rsid w:val="00B7545D"/>
    <w:rsid w:val="00BA0C89"/>
    <w:rsid w:val="00BC3517"/>
    <w:rsid w:val="00BD1257"/>
    <w:rsid w:val="00C0415C"/>
    <w:rsid w:val="00C177FE"/>
    <w:rsid w:val="00C31ED0"/>
    <w:rsid w:val="00C33570"/>
    <w:rsid w:val="00C951EA"/>
    <w:rsid w:val="00CA1B15"/>
    <w:rsid w:val="00CD533B"/>
    <w:rsid w:val="00D130E3"/>
    <w:rsid w:val="00D20AC6"/>
    <w:rsid w:val="00D42A7B"/>
    <w:rsid w:val="00D61FC5"/>
    <w:rsid w:val="00D72EC9"/>
    <w:rsid w:val="00D74A82"/>
    <w:rsid w:val="00D930A2"/>
    <w:rsid w:val="00DF26F0"/>
    <w:rsid w:val="00E1702A"/>
    <w:rsid w:val="00E26272"/>
    <w:rsid w:val="00E334DB"/>
    <w:rsid w:val="00E377F3"/>
    <w:rsid w:val="00E51E02"/>
    <w:rsid w:val="00E535B4"/>
    <w:rsid w:val="00E612B3"/>
    <w:rsid w:val="00E6578A"/>
    <w:rsid w:val="00E84A0E"/>
    <w:rsid w:val="00E965B9"/>
    <w:rsid w:val="00EA4760"/>
    <w:rsid w:val="00EA5824"/>
    <w:rsid w:val="00ED45A4"/>
    <w:rsid w:val="00ED55FD"/>
    <w:rsid w:val="00EE0022"/>
    <w:rsid w:val="00EE7528"/>
    <w:rsid w:val="00EF414C"/>
    <w:rsid w:val="00F140C0"/>
    <w:rsid w:val="00F16A38"/>
    <w:rsid w:val="00F21FBD"/>
    <w:rsid w:val="00F51306"/>
    <w:rsid w:val="00F816D9"/>
    <w:rsid w:val="00FA367E"/>
    <w:rsid w:val="00FF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D533B"/>
  </w:style>
  <w:style w:type="paragraph" w:customStyle="1" w:styleId="1B53E587EE8F43A9BD3BDC84A7887236">
    <w:name w:val="1B53E587EE8F43A9BD3BDC84A7887236"/>
    <w:rsid w:val="00E84A0E"/>
  </w:style>
  <w:style w:type="paragraph" w:customStyle="1" w:styleId="02C36A72348840E9A8D1F72920E84DE1">
    <w:name w:val="02C36A72348840E9A8D1F72920E84DE1"/>
    <w:rsid w:val="00E84A0E"/>
  </w:style>
  <w:style w:type="paragraph" w:customStyle="1" w:styleId="CC768040154646B5862A2B915BE505E6">
    <w:name w:val="CC768040154646B5862A2B915BE505E6"/>
    <w:rsid w:val="00E84A0E"/>
  </w:style>
  <w:style w:type="paragraph" w:customStyle="1" w:styleId="89AAC243E9F04919AF40CB692045A06A">
    <w:name w:val="89AAC243E9F04919AF40CB692045A06A"/>
    <w:rsid w:val="00E84A0E"/>
  </w:style>
  <w:style w:type="paragraph" w:customStyle="1" w:styleId="49102BADE9C942CEAD529FBE1AAEC022">
    <w:name w:val="49102BADE9C942CEAD529FBE1AAEC022"/>
    <w:rsid w:val="00E84A0E"/>
  </w:style>
  <w:style w:type="paragraph" w:customStyle="1" w:styleId="934BAE6D0699410AAF084B06A48E3FE4">
    <w:name w:val="934BAE6D0699410AAF084B06A48E3FE4"/>
    <w:rsid w:val="00E84A0E"/>
  </w:style>
  <w:style w:type="paragraph" w:customStyle="1" w:styleId="EDE9176655914481AF5F5E7CE02A448E">
    <w:name w:val="EDE9176655914481AF5F5E7CE02A448E"/>
    <w:rsid w:val="00E84A0E"/>
  </w:style>
  <w:style w:type="paragraph" w:customStyle="1" w:styleId="7D868D7F801A476590FCE97DE9A1FC03">
    <w:name w:val="7D868D7F801A476590FCE97DE9A1FC03"/>
    <w:rsid w:val="00E84A0E"/>
  </w:style>
  <w:style w:type="paragraph" w:customStyle="1" w:styleId="03FFB3ADA4A643B6A0E324883FE5327A">
    <w:name w:val="03FFB3ADA4A643B6A0E324883FE5327A"/>
    <w:rsid w:val="00CD533B"/>
  </w:style>
  <w:style w:type="paragraph" w:customStyle="1" w:styleId="5C6BFEE76B2A4F13B8450771944513E0">
    <w:name w:val="5C6BFEE76B2A4F13B8450771944513E0"/>
    <w:rsid w:val="00CD533B"/>
  </w:style>
  <w:style w:type="paragraph" w:customStyle="1" w:styleId="61C5B89BD0BF41ACA6FFD3A106D39E32">
    <w:name w:val="61C5B89BD0BF41ACA6FFD3A106D39E32"/>
    <w:rsid w:val="00CD533B"/>
  </w:style>
  <w:style w:type="paragraph" w:customStyle="1" w:styleId="72B43BAD3FE046488EDEC2EF80B36D35">
    <w:name w:val="72B43BAD3FE046488EDEC2EF80B36D35"/>
    <w:rsid w:val="00CD53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8</Pages>
  <Words>923</Words>
  <Characters>6372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Remport Orsolya</dc:creator>
  <cp:keywords/>
  <dc:description/>
  <cp:lastModifiedBy>Hajnal Tibor</cp:lastModifiedBy>
  <cp:revision>16</cp:revision>
  <cp:lastPrinted>2023-12-04T10:46:00Z</cp:lastPrinted>
  <dcterms:created xsi:type="dcterms:W3CDTF">2026-08-13T14:12:00Z</dcterms:created>
  <dcterms:modified xsi:type="dcterms:W3CDTF">2026-08-17T09:38:00Z</dcterms:modified>
</cp:coreProperties>
</file>