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0CFFF" w14:textId="77777777" w:rsidR="00353BA0" w:rsidRPr="00353BA0" w:rsidRDefault="00353BA0" w:rsidP="00353BA0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353BA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2B0823EF" w14:textId="77777777" w:rsidR="00353BA0" w:rsidRPr="00353BA0" w:rsidRDefault="00353BA0" w:rsidP="00353BA0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353BA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96/2026. (III.25.) </w:t>
      </w:r>
      <w:r w:rsidRPr="00353BA0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72574770" w14:textId="77777777" w:rsidR="00353BA0" w:rsidRPr="00353BA0" w:rsidRDefault="00353BA0" w:rsidP="00353B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95C75B2" w14:textId="77777777" w:rsidR="00353BA0" w:rsidRPr="00353BA0" w:rsidRDefault="00353BA0" w:rsidP="00353BA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353BA0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2026. évi Szent György-heti Vigasságok közterület-használatával kapcsolatos megállapodás tárgyában</w:t>
      </w:r>
    </w:p>
    <w:p w14:paraId="0B1BF79F" w14:textId="77777777" w:rsidR="00353BA0" w:rsidRPr="00353BA0" w:rsidRDefault="00353BA0" w:rsidP="00353BA0">
      <w:pPr>
        <w:spacing w:after="0" w:line="240" w:lineRule="auto"/>
        <w:rPr>
          <w:rFonts w:ascii="Arial" w:eastAsia="Calibri" w:hAnsi="Arial" w:cs="Arial"/>
          <w:bCs/>
          <w:sz w:val="24"/>
          <w:szCs w:val="24"/>
        </w:rPr>
      </w:pPr>
    </w:p>
    <w:p w14:paraId="4AF74CF4" w14:textId="77777777" w:rsidR="00353BA0" w:rsidRPr="00353BA0" w:rsidRDefault="00353BA0" w:rsidP="00353BA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53BA0">
        <w:rPr>
          <w:rFonts w:ascii="Arial" w:eastAsia="Calibri" w:hAnsi="Arial" w:cs="Arial"/>
          <w:sz w:val="24"/>
          <w:szCs w:val="24"/>
        </w:rPr>
        <w:t>Mór Városi Önkormányzat</w:t>
      </w:r>
      <w:r w:rsidRPr="00353BA0">
        <w:rPr>
          <w:rFonts w:ascii="Arial" w:eastAsia="Calibri" w:hAnsi="Arial" w:cs="Calibri"/>
          <w:sz w:val="24"/>
          <w:szCs w:val="24"/>
        </w:rPr>
        <w:t xml:space="preserve"> </w:t>
      </w:r>
      <w:r w:rsidRPr="00353BA0">
        <w:rPr>
          <w:rFonts w:ascii="Arial" w:eastAsia="Calibri" w:hAnsi="Arial" w:cs="Arial"/>
          <w:sz w:val="24"/>
          <w:szCs w:val="24"/>
        </w:rPr>
        <w:t xml:space="preserve">Képviselő-testülete a határozat mellékletét képező, a 2026. évi Szent György-heti Vigasságok rendezvény közterület-használataihoz kapcsolódó, a Móri Borvidék TDM Egyesülettel (8060 Mór, Szent István tér 7.) kötendő megállapodás tartalmával egyetért </w:t>
      </w:r>
      <w:proofErr w:type="gramStart"/>
      <w:r w:rsidRPr="00353BA0">
        <w:rPr>
          <w:rFonts w:ascii="Arial" w:eastAsia="Calibri" w:hAnsi="Arial" w:cs="Arial"/>
          <w:sz w:val="24"/>
          <w:szCs w:val="24"/>
        </w:rPr>
        <w:t>és  felhatalmazza</w:t>
      </w:r>
      <w:proofErr w:type="gramEnd"/>
      <w:r w:rsidRPr="00353BA0">
        <w:rPr>
          <w:rFonts w:ascii="Arial" w:eastAsia="Calibri" w:hAnsi="Arial" w:cs="Arial"/>
          <w:sz w:val="24"/>
          <w:szCs w:val="24"/>
        </w:rPr>
        <w:t xml:space="preserve"> a Polgármestert annak aláírására</w:t>
      </w:r>
    </w:p>
    <w:p w14:paraId="0C4FFD58" w14:textId="77777777" w:rsidR="00353BA0" w:rsidRPr="00353BA0" w:rsidRDefault="00353BA0" w:rsidP="00353BA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3B6BE21" w14:textId="77777777" w:rsidR="00353BA0" w:rsidRPr="00353BA0" w:rsidRDefault="00353BA0" w:rsidP="00353BA0">
      <w:pPr>
        <w:spacing w:after="0" w:line="240" w:lineRule="auto"/>
        <w:rPr>
          <w:rFonts w:ascii="Arial" w:eastAsia="Calibri" w:hAnsi="Arial" w:cs="Arial"/>
          <w:sz w:val="24"/>
          <w:szCs w:val="24"/>
          <w:u w:val="single"/>
        </w:rPr>
      </w:pPr>
    </w:p>
    <w:p w14:paraId="44A8FBCA" w14:textId="77777777" w:rsidR="00353BA0" w:rsidRPr="00353BA0" w:rsidRDefault="00353BA0" w:rsidP="00353BA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53BA0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353BA0">
        <w:rPr>
          <w:rFonts w:ascii="Arial" w:eastAsia="Calibri" w:hAnsi="Arial" w:cs="Arial"/>
          <w:sz w:val="24"/>
          <w:szCs w:val="24"/>
        </w:rPr>
        <w:t>: 2026.04.10.</w:t>
      </w:r>
    </w:p>
    <w:p w14:paraId="21D03B58" w14:textId="77777777" w:rsidR="00353BA0" w:rsidRPr="00353BA0" w:rsidRDefault="00353BA0" w:rsidP="00353BA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53BA0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353BA0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353BA0">
        <w:rPr>
          <w:rFonts w:ascii="Arial" w:eastAsia="Calibri" w:hAnsi="Arial" w:cs="Arial"/>
          <w:sz w:val="24"/>
          <w:szCs w:val="24"/>
        </w:rPr>
        <w:t>polgármester(</w:t>
      </w:r>
      <w:proofErr w:type="gramEnd"/>
      <w:r w:rsidRPr="00353BA0">
        <w:rPr>
          <w:rFonts w:ascii="Arial" w:eastAsia="Calibri" w:hAnsi="Arial" w:cs="Arial"/>
          <w:sz w:val="24"/>
          <w:szCs w:val="24"/>
        </w:rPr>
        <w:t>Városfejlesztési és -üzemeltetési Iroda)</w:t>
      </w:r>
    </w:p>
    <w:p w14:paraId="5EED2D4A" w14:textId="77777777" w:rsidR="0077353E" w:rsidRPr="0077353E" w:rsidRDefault="0077353E" w:rsidP="007735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7F270" w14:textId="77777777" w:rsidR="00FA31B4" w:rsidRDefault="00FA31B4">
      <w:pPr>
        <w:spacing w:after="0" w:line="240" w:lineRule="auto"/>
      </w:pPr>
      <w:r>
        <w:separator/>
      </w:r>
    </w:p>
  </w:endnote>
  <w:endnote w:type="continuationSeparator" w:id="0">
    <w:p w14:paraId="0659C12D" w14:textId="77777777" w:rsidR="00FA31B4" w:rsidRDefault="00FA3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AE6E4" w14:textId="77777777" w:rsidR="00FA31B4" w:rsidRDefault="00FA31B4">
      <w:pPr>
        <w:spacing w:after="0" w:line="240" w:lineRule="auto"/>
      </w:pPr>
      <w:r>
        <w:separator/>
      </w:r>
    </w:p>
  </w:footnote>
  <w:footnote w:type="continuationSeparator" w:id="0">
    <w:p w14:paraId="40A0E247" w14:textId="77777777" w:rsidR="00FA31B4" w:rsidRDefault="00FA3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1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3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8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4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5"/>
  </w:num>
  <w:num w:numId="2" w16cid:durableId="932590407">
    <w:abstractNumId w:val="50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2"/>
  </w:num>
  <w:num w:numId="6" w16cid:durableId="1119686896">
    <w:abstractNumId w:val="46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8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9"/>
  </w:num>
  <w:num w:numId="13" w16cid:durableId="2099206043">
    <w:abstractNumId w:val="33"/>
  </w:num>
  <w:num w:numId="14" w16cid:durableId="491682190">
    <w:abstractNumId w:val="42"/>
  </w:num>
  <w:num w:numId="15" w16cid:durableId="673803049">
    <w:abstractNumId w:val="29"/>
  </w:num>
  <w:num w:numId="16" w16cid:durableId="513498263">
    <w:abstractNumId w:val="43"/>
  </w:num>
  <w:num w:numId="17" w16cid:durableId="47002444">
    <w:abstractNumId w:val="39"/>
  </w:num>
  <w:num w:numId="18" w16cid:durableId="256643119">
    <w:abstractNumId w:val="15"/>
  </w:num>
  <w:num w:numId="19" w16cid:durableId="1123843471">
    <w:abstractNumId w:val="37"/>
  </w:num>
  <w:num w:numId="20" w16cid:durableId="1431924399">
    <w:abstractNumId w:val="24"/>
  </w:num>
  <w:num w:numId="21" w16cid:durableId="2127698981">
    <w:abstractNumId w:val="47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0"/>
  </w:num>
  <w:num w:numId="26" w16cid:durableId="108641592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4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3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5"/>
  </w:num>
  <w:num w:numId="42" w16cid:durableId="239564261">
    <w:abstractNumId w:val="16"/>
  </w:num>
  <w:num w:numId="43" w16cid:durableId="457066493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4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53BA0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7353E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1B4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2026-04-02T07:35:00Z</cp:lastPrinted>
  <dcterms:created xsi:type="dcterms:W3CDTF">2026-04-02T07:36:00Z</dcterms:created>
  <dcterms:modified xsi:type="dcterms:W3CDTF">2026-04-02T07:36:00Z</dcterms:modified>
</cp:coreProperties>
</file>