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C107" w14:textId="10BD33E2" w:rsidR="00B7242B" w:rsidRPr="00B7242B" w:rsidRDefault="00B7242B" w:rsidP="00B724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7FB16F0" w14:textId="1B205BD2" w:rsidR="00B7242B" w:rsidRPr="00B7242B" w:rsidRDefault="00FC74E1" w:rsidP="00B7242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8</w:t>
      </w:r>
      <w:r w:rsidR="0086114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7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</w:t>
      </w:r>
      <w:r w:rsidR="0014409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965E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965E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9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B7242B" w:rsidRPr="00B7242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6ABD685" w14:textId="77777777" w:rsidR="00B7242B" w:rsidRDefault="00B7242B" w:rsidP="00B724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E243CAD" w14:textId="679CBB93" w:rsidR="00965E50" w:rsidRPr="00965E50" w:rsidRDefault="0086114D" w:rsidP="00965E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6114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Versenyképes Járások Program I. üteméhez kapcsolódó közbeszerzési eljárás megindítása tárgyában</w:t>
      </w:r>
    </w:p>
    <w:p w14:paraId="31F7E5AD" w14:textId="77777777" w:rsidR="0086114D" w:rsidRPr="0086114D" w:rsidRDefault="0086114D" w:rsidP="0086114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E32EC90" w14:textId="77777777" w:rsidR="0086114D" w:rsidRPr="0086114D" w:rsidRDefault="0086114D" w:rsidP="0086114D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  <w:r w:rsidRPr="0086114D">
        <w:rPr>
          <w:rFonts w:ascii="Arial" w:eastAsia="Calibri" w:hAnsi="Arial" w:cs="Arial"/>
          <w:iCs/>
          <w:sz w:val="24"/>
          <w:szCs w:val="24"/>
        </w:rPr>
        <w:t xml:space="preserve">1. Mór Városi Önkormányzat Képviselő-testülete – az ajánlatkérő Mór Városi Önkormányzat, Csákberény Község Önkormányzat és Csókakő Községi Önkormányzat konzorciuma képviseletében – a közbeszerzésekről szóló </w:t>
      </w:r>
      <w:r w:rsidRPr="0086114D">
        <w:rPr>
          <w:rFonts w:ascii="Arial" w:eastAsia="Calibri" w:hAnsi="Arial" w:cs="Arial"/>
          <w:sz w:val="24"/>
          <w:szCs w:val="24"/>
        </w:rPr>
        <w:t xml:space="preserve">2015. évi </w:t>
      </w:r>
      <w:r w:rsidRPr="0086114D">
        <w:rPr>
          <w:rFonts w:ascii="Arial" w:eastAsia="Calibri" w:hAnsi="Arial" w:cs="Arial"/>
          <w:iCs/>
          <w:sz w:val="24"/>
          <w:szCs w:val="24"/>
        </w:rPr>
        <w:t>CXLIII</w:t>
      </w:r>
      <w:r w:rsidRPr="0086114D">
        <w:rPr>
          <w:rFonts w:ascii="Arial" w:eastAsia="Calibri" w:hAnsi="Arial" w:cs="Arial"/>
          <w:sz w:val="24"/>
          <w:szCs w:val="24"/>
        </w:rPr>
        <w:t xml:space="preserve">. törvény 117. §-ban rögzített feltételek fennállása alapján </w:t>
      </w:r>
      <w:r w:rsidRPr="0086114D">
        <w:rPr>
          <w:rFonts w:ascii="Arial" w:eastAsia="Calibri" w:hAnsi="Arial" w:cs="Arial"/>
          <w:iCs/>
          <w:sz w:val="24"/>
          <w:szCs w:val="24"/>
        </w:rPr>
        <w:t>a második rész szabályai által nem kötött</w:t>
      </w:r>
      <w:r w:rsidRPr="0086114D">
        <w:rPr>
          <w:rFonts w:ascii="Arial" w:eastAsia="Calibri" w:hAnsi="Arial" w:cs="Arial"/>
          <w:sz w:val="24"/>
          <w:szCs w:val="24"/>
        </w:rPr>
        <w:t xml:space="preserve"> nemzeti nyílt közbeszerzési </w:t>
      </w:r>
      <w:r w:rsidRPr="0086114D">
        <w:rPr>
          <w:rFonts w:ascii="Arial" w:eastAsia="Calibri" w:hAnsi="Arial" w:cs="Arial"/>
          <w:iCs/>
          <w:sz w:val="24"/>
          <w:szCs w:val="24"/>
        </w:rPr>
        <w:t>eljárást indít a Versenyképes Járások Program I. üteméhez kapcsolódó kivitelezési munkálatok tárgyában, amelyhez a határozat mellékletét képező ajánlattételi felhívást és szerződés-tervezetet jóváhagyja, továbbá felkéri a közbeszerzési szaktanácsadót a hirdetmény megjelenítésével kapcsolatos intézkedések megtételére.</w:t>
      </w:r>
    </w:p>
    <w:p w14:paraId="52AA0FD0" w14:textId="77777777" w:rsidR="0086114D" w:rsidRPr="0086114D" w:rsidRDefault="0086114D" w:rsidP="0086114D">
      <w:pPr>
        <w:spacing w:after="0"/>
        <w:rPr>
          <w:rFonts w:ascii="Arial" w:eastAsia="Calibri" w:hAnsi="Arial" w:cs="Arial"/>
          <w:sz w:val="24"/>
          <w:szCs w:val="24"/>
        </w:rPr>
      </w:pPr>
    </w:p>
    <w:p w14:paraId="612D894C" w14:textId="77777777" w:rsidR="0086114D" w:rsidRPr="0086114D" w:rsidRDefault="0086114D" w:rsidP="0086114D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86114D">
        <w:rPr>
          <w:rFonts w:ascii="Arial" w:eastAsia="Calibri" w:hAnsi="Arial" w:cs="Arial"/>
          <w:sz w:val="24"/>
          <w:szCs w:val="24"/>
        </w:rPr>
        <w:t>2. Az állami építési beruházások rendjéről szóló 2023. évi LXIX. törvény szerinti mentesítés, valamint kedvezmény adásának részletes szabályairól szóló 148/2024 (VI.28.) Korm. rendelet 20. §-a szerinti kiviteli tervdokumentációt tartalmazó műszaki dokumentációt Mór Városi Önkormányzat Közbeszerzési Szabályzata VI.6./ pontja értelmében a közbeszerzési előkészítő munkacsoport állította össze.</w:t>
      </w:r>
    </w:p>
    <w:p w14:paraId="2AF90BF7" w14:textId="77777777" w:rsidR="0086114D" w:rsidRPr="0086114D" w:rsidRDefault="0086114D" w:rsidP="0086114D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2F4CD707" w14:textId="77777777" w:rsidR="0086114D" w:rsidRPr="0086114D" w:rsidRDefault="0086114D" w:rsidP="0086114D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86114D">
        <w:rPr>
          <w:rFonts w:ascii="Arial" w:eastAsia="Calibri" w:hAnsi="Arial" w:cs="Arial"/>
          <w:sz w:val="24"/>
          <w:szCs w:val="24"/>
        </w:rPr>
        <w:t>3. A Képviselő-testület felhatalmazza a polgármestert az állami építési beruházások rendjéről szóló 2023. évi LXIX törvény 15. § (1) bekezdésének megfelelően a projektszervezetet, tagjainak feladatait, felelősségét és együttműködését szabályozó projektalapító dokumentum (PAD) és annak későbbiekben szükséges módosításai aláírására</w:t>
      </w:r>
      <w:r w:rsidRPr="0086114D">
        <w:rPr>
          <w:rFonts w:ascii="Calibri" w:eastAsia="Calibri" w:hAnsi="Calibri" w:cs="Times New Roman"/>
        </w:rPr>
        <w:t xml:space="preserve"> </w:t>
      </w:r>
      <w:r w:rsidRPr="0086114D">
        <w:rPr>
          <w:rFonts w:ascii="Arial" w:eastAsia="Calibri" w:hAnsi="Arial" w:cs="Arial"/>
          <w:sz w:val="24"/>
          <w:szCs w:val="24"/>
        </w:rPr>
        <w:t>az Építési és Közlekedési Minisztérium honlapján elérhető egységes mintadokumentum szerint.</w:t>
      </w:r>
    </w:p>
    <w:p w14:paraId="31E1E848" w14:textId="77777777" w:rsidR="0086114D" w:rsidRPr="0086114D" w:rsidRDefault="0086114D" w:rsidP="0086114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98E999" w14:textId="77777777" w:rsidR="0086114D" w:rsidRPr="0086114D" w:rsidRDefault="0086114D" w:rsidP="0086114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6114D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86114D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B38F1E7C0D6B4FD68B3EAAAAA30206D5"/>
          </w:placeholder>
          <w:date w:fullDate="2026-03-13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86114D">
            <w:rPr>
              <w:rFonts w:ascii="Arial" w:eastAsia="Calibri" w:hAnsi="Arial" w:cs="Arial"/>
              <w:sz w:val="24"/>
              <w:szCs w:val="24"/>
            </w:rPr>
            <w:t>2026.03.13.</w:t>
          </w:r>
        </w:sdtContent>
      </w:sdt>
    </w:p>
    <w:p w14:paraId="7F466B72" w14:textId="77777777" w:rsidR="0086114D" w:rsidRPr="0086114D" w:rsidRDefault="0086114D" w:rsidP="0086114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6114D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86114D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7BABDAA1074349B5B912047D083CF8FF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86114D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86114D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7BABDAA1074349B5B912047D083CF8FF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Content>
          <w:r w:rsidRPr="0086114D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86114D">
        <w:rPr>
          <w:rFonts w:ascii="Arial" w:eastAsia="Calibri" w:hAnsi="Arial" w:cs="Arial"/>
          <w:sz w:val="24"/>
          <w:szCs w:val="24"/>
        </w:rPr>
        <w:t>)</w:t>
      </w:r>
    </w:p>
    <w:p w14:paraId="4B94DE96" w14:textId="77777777" w:rsidR="0086114D" w:rsidRPr="0086114D" w:rsidRDefault="0086114D" w:rsidP="0086114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92C092B" w14:textId="77777777" w:rsidR="0086114D" w:rsidRPr="0086114D" w:rsidRDefault="0086114D" w:rsidP="0086114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6CF1948" w14:textId="77777777" w:rsidR="00965E50" w:rsidRPr="00965E50" w:rsidRDefault="00965E50" w:rsidP="00965E5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09B687" w14:textId="77777777" w:rsidR="00965E50" w:rsidRPr="00965E50" w:rsidRDefault="00965E50" w:rsidP="00965E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CE662D" w14:textId="77777777" w:rsidR="00861211" w:rsidRPr="00861211" w:rsidRDefault="00861211" w:rsidP="0086121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2FE601C6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0B028CF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C15AF" w14:textId="77777777" w:rsidR="009A70FE" w:rsidRDefault="009A70FE">
      <w:pPr>
        <w:spacing w:after="0" w:line="240" w:lineRule="auto"/>
      </w:pPr>
      <w:r>
        <w:separator/>
      </w:r>
    </w:p>
  </w:endnote>
  <w:endnote w:type="continuationSeparator" w:id="0">
    <w:p w14:paraId="785CE982" w14:textId="77777777" w:rsidR="009A70FE" w:rsidRDefault="009A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98BE7" w14:textId="77777777" w:rsidR="009A70FE" w:rsidRDefault="009A70FE">
      <w:pPr>
        <w:spacing w:after="0" w:line="240" w:lineRule="auto"/>
      </w:pPr>
      <w:r>
        <w:separator/>
      </w:r>
    </w:p>
  </w:footnote>
  <w:footnote w:type="continuationSeparator" w:id="0">
    <w:p w14:paraId="2D4F188A" w14:textId="77777777" w:rsidR="009A70FE" w:rsidRDefault="009A70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8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0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5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2"/>
  </w:num>
  <w:num w:numId="2" w16cid:durableId="932590407">
    <w:abstractNumId w:val="47"/>
  </w:num>
  <w:num w:numId="3" w16cid:durableId="1469779523">
    <w:abstractNumId w:val="18"/>
  </w:num>
  <w:num w:numId="4" w16cid:durableId="1727148376">
    <w:abstractNumId w:val="29"/>
  </w:num>
  <w:num w:numId="5" w16cid:durableId="989790583">
    <w:abstractNumId w:val="48"/>
  </w:num>
  <w:num w:numId="6" w16cid:durableId="1119686896">
    <w:abstractNumId w:val="43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5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6"/>
  </w:num>
  <w:num w:numId="13" w16cid:durableId="2099206043">
    <w:abstractNumId w:val="31"/>
  </w:num>
  <w:num w:numId="14" w16cid:durableId="491682190">
    <w:abstractNumId w:val="39"/>
  </w:num>
  <w:num w:numId="15" w16cid:durableId="673803049">
    <w:abstractNumId w:val="28"/>
  </w:num>
  <w:num w:numId="16" w16cid:durableId="513498263">
    <w:abstractNumId w:val="40"/>
  </w:num>
  <w:num w:numId="17" w16cid:durableId="47002444">
    <w:abstractNumId w:val="36"/>
  </w:num>
  <w:num w:numId="18" w16cid:durableId="256643119">
    <w:abstractNumId w:val="15"/>
  </w:num>
  <w:num w:numId="19" w16cid:durableId="1123843471">
    <w:abstractNumId w:val="34"/>
  </w:num>
  <w:num w:numId="20" w16cid:durableId="1431924399">
    <w:abstractNumId w:val="24"/>
  </w:num>
  <w:num w:numId="21" w16cid:durableId="2127698981">
    <w:abstractNumId w:val="44"/>
  </w:num>
  <w:num w:numId="22" w16cid:durableId="105778764">
    <w:abstractNumId w:val="5"/>
  </w:num>
  <w:num w:numId="23" w16cid:durableId="462769744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7"/>
  </w:num>
  <w:num w:numId="26" w16cid:durableId="108641592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0"/>
  </w:num>
  <w:num w:numId="29" w16cid:durableId="2110926038">
    <w:abstractNumId w:val="30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49"/>
  </w:num>
  <w:num w:numId="35" w16cid:durableId="1830633797">
    <w:abstractNumId w:val="27"/>
  </w:num>
  <w:num w:numId="36" w16cid:durableId="649135764">
    <w:abstractNumId w:val="32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1"/>
  </w:num>
  <w:num w:numId="42" w16cid:durableId="239564261">
    <w:abstractNumId w:val="16"/>
  </w:num>
  <w:num w:numId="43" w16cid:durableId="45706649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1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8F1E7C0D6B4FD68B3EAAAAA30206D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7EBC650-591B-406E-A5C2-DED7B4852A69}"/>
      </w:docPartPr>
      <w:docPartBody>
        <w:p w:rsidR="00932824" w:rsidRDefault="005A5861" w:rsidP="005A5861">
          <w:pPr>
            <w:pStyle w:val="B38F1E7C0D6B4FD68B3EAAAAA30206D5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7BABDAA1074349B5B912047D083CF8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8CB28C6-6C4C-4472-A3BF-66A15E92382A}"/>
      </w:docPartPr>
      <w:docPartBody>
        <w:p w:rsidR="00932824" w:rsidRDefault="005A5861" w:rsidP="005A5861">
          <w:pPr>
            <w:pStyle w:val="7BABDAA1074349B5B912047D083CF8FF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A8"/>
    <w:rsid w:val="000F36B9"/>
    <w:rsid w:val="001C52A8"/>
    <w:rsid w:val="00273161"/>
    <w:rsid w:val="005A5861"/>
    <w:rsid w:val="00932824"/>
    <w:rsid w:val="009557C9"/>
    <w:rsid w:val="009F5C53"/>
    <w:rsid w:val="00F1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5A5861"/>
    <w:rPr>
      <w:color w:val="808080"/>
    </w:rPr>
  </w:style>
  <w:style w:type="paragraph" w:customStyle="1" w:styleId="CF9A89201BD6442F90240A1459D6EBE1">
    <w:name w:val="CF9A89201BD6442F90240A1459D6EBE1"/>
    <w:rsid w:val="001C52A8"/>
  </w:style>
  <w:style w:type="paragraph" w:customStyle="1" w:styleId="05C15258BC3C4D4C8E6BA7D461779EFB">
    <w:name w:val="05C15258BC3C4D4C8E6BA7D461779EFB"/>
    <w:rsid w:val="001C52A8"/>
  </w:style>
  <w:style w:type="paragraph" w:customStyle="1" w:styleId="6B6E65C86F6048B6A276EC7BBE04EAB6">
    <w:name w:val="6B6E65C86F6048B6A276EC7BBE04EAB6"/>
    <w:rsid w:val="005A5861"/>
  </w:style>
  <w:style w:type="paragraph" w:customStyle="1" w:styleId="CEFFB7D058AB4BC49871B57347DC6D81">
    <w:name w:val="CEFFB7D058AB4BC49871B57347DC6D81"/>
    <w:rsid w:val="005A5861"/>
  </w:style>
  <w:style w:type="paragraph" w:customStyle="1" w:styleId="B38F1E7C0D6B4FD68B3EAAAAA30206D5">
    <w:name w:val="B38F1E7C0D6B4FD68B3EAAAAA30206D5"/>
    <w:rsid w:val="005A5861"/>
  </w:style>
  <w:style w:type="paragraph" w:customStyle="1" w:styleId="7BABDAA1074349B5B912047D083CF8FF">
    <w:name w:val="7BABDAA1074349B5B912047D083CF8FF"/>
    <w:rsid w:val="005A5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2026-03-09T07:38:00Z</dcterms:created>
  <dcterms:modified xsi:type="dcterms:W3CDTF">2026-03-09T07:38:00Z</dcterms:modified>
</cp:coreProperties>
</file>