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347BF" w14:textId="77F6192F" w:rsidR="00B827FD" w:rsidRPr="00B827FD" w:rsidRDefault="00B827FD" w:rsidP="00B827FD">
      <w:pPr>
        <w:tabs>
          <w:tab w:val="center" w:pos="5812"/>
        </w:tabs>
        <w:spacing w:after="0" w:line="240" w:lineRule="auto"/>
        <w:jc w:val="right"/>
        <w:rPr>
          <w:rFonts w:ascii="Arial" w:eastAsia="Calibri" w:hAnsi="Arial" w:cs="Arial"/>
          <w:bCs/>
          <w:iCs/>
          <w:color w:val="000000"/>
          <w:sz w:val="24"/>
          <w:szCs w:val="24"/>
        </w:rPr>
      </w:pPr>
      <w:r w:rsidRPr="00B827FD">
        <w:rPr>
          <w:rFonts w:ascii="Arial" w:eastAsia="Calibri" w:hAnsi="Arial" w:cs="Arial"/>
          <w:bCs/>
          <w:iCs/>
          <w:color w:val="000000"/>
          <w:sz w:val="24"/>
          <w:szCs w:val="24"/>
        </w:rPr>
        <w:t xml:space="preserve">melléklet a </w:t>
      </w:r>
      <w:r>
        <w:rPr>
          <w:rFonts w:ascii="Arial" w:eastAsia="Calibri" w:hAnsi="Arial" w:cs="Arial"/>
          <w:bCs/>
          <w:iCs/>
          <w:color w:val="000000"/>
          <w:sz w:val="24"/>
          <w:szCs w:val="24"/>
        </w:rPr>
        <w:t>87</w:t>
      </w:r>
      <w:r w:rsidRPr="00B827FD">
        <w:rPr>
          <w:rFonts w:ascii="Arial" w:eastAsia="Calibri" w:hAnsi="Arial" w:cs="Arial"/>
          <w:bCs/>
          <w:iCs/>
          <w:color w:val="000000"/>
          <w:sz w:val="24"/>
          <w:szCs w:val="24"/>
        </w:rPr>
        <w:t>/2026. (III.9.) határozathoz</w:t>
      </w:r>
    </w:p>
    <w:p w14:paraId="21C44042"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i/>
          <w:iCs/>
          <w:u w:val="single"/>
          <w:lang w:eastAsia="hu-HU"/>
        </w:rPr>
        <w:t xml:space="preserve">3. melléklet a 44/2015. (XI. 2.) </w:t>
      </w:r>
      <w:proofErr w:type="spellStart"/>
      <w:r w:rsidRPr="00B827FD">
        <w:rPr>
          <w:rFonts w:ascii="Calibri" w:eastAsia="Times New Roman" w:hAnsi="Calibri" w:cs="Times New Roman"/>
          <w:i/>
          <w:iCs/>
          <w:u w:val="single"/>
          <w:lang w:eastAsia="hu-HU"/>
        </w:rPr>
        <w:t>MvM</w:t>
      </w:r>
      <w:proofErr w:type="spellEnd"/>
      <w:r w:rsidRPr="00B827FD">
        <w:rPr>
          <w:rFonts w:ascii="Calibri" w:eastAsia="Times New Roman" w:hAnsi="Calibri" w:cs="Times New Roman"/>
          <w:i/>
          <w:iCs/>
          <w:u w:val="single"/>
          <w:lang w:eastAsia="hu-HU"/>
        </w:rPr>
        <w:t xml:space="preserve"> rendelethez</w:t>
      </w:r>
    </w:p>
    <w:p w14:paraId="00E1DD9A"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44"/>
          <w:szCs w:val="44"/>
          <w:lang w:eastAsia="hu-HU"/>
        </w:rPr>
        <w:t>KÖZBESZERZÉSI ÉRTESÍTŐ</w:t>
      </w:r>
    </w:p>
    <w:p w14:paraId="73FF0434"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a Közbeszerzési Hatóság Hivatalos Lapja</w:t>
      </w:r>
    </w:p>
    <w:p w14:paraId="195145FD" w14:textId="77777777" w:rsidR="00B827FD" w:rsidRPr="00B827FD" w:rsidRDefault="00B827FD" w:rsidP="00B827FD">
      <w:pPr>
        <w:spacing w:before="120" w:after="120"/>
        <w:jc w:val="right"/>
        <w:rPr>
          <w:rFonts w:ascii="Calibri" w:eastAsia="Times New Roman" w:hAnsi="Calibri" w:cs="Times New Roman"/>
          <w:lang w:eastAsia="hu-HU"/>
        </w:rPr>
      </w:pPr>
      <w:r w:rsidRPr="00B827FD">
        <w:rPr>
          <w:rFonts w:ascii="Calibri" w:eastAsia="Times New Roman" w:hAnsi="Calibri" w:cs="Times New Roman"/>
          <w:b/>
          <w:bCs/>
          <w:sz w:val="40"/>
          <w:szCs w:val="40"/>
          <w:lang w:eastAsia="hu-HU"/>
        </w:rPr>
        <w:t>Eljárást megindító felhívás TERVEZET</w:t>
      </w:r>
    </w:p>
    <w:p w14:paraId="5DF6CD1B" w14:textId="77777777" w:rsidR="00B827FD" w:rsidRPr="00B827FD" w:rsidRDefault="00B827FD" w:rsidP="00B827FD">
      <w:pPr>
        <w:spacing w:before="120" w:after="120"/>
        <w:jc w:val="right"/>
        <w:rPr>
          <w:rFonts w:ascii="Calibri" w:eastAsia="Times New Roman" w:hAnsi="Calibri" w:cs="Times New Roman"/>
          <w:lang w:eastAsia="hu-HU"/>
        </w:rPr>
      </w:pPr>
      <w:r w:rsidRPr="00B827FD">
        <w:rPr>
          <w:rFonts w:ascii="Calibri" w:eastAsia="Times New Roman" w:hAnsi="Calibri" w:cs="Times New Roman"/>
          <w:i/>
          <w:iCs/>
          <w:sz w:val="18"/>
          <w:szCs w:val="18"/>
          <w:lang w:eastAsia="hu-HU"/>
        </w:rPr>
        <w:t>A Kbt. 112. § (1) bekezdés a) pont szerinti eljárások esetében.</w:t>
      </w:r>
    </w:p>
    <w:p w14:paraId="6027689D"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Calibri" w:hAnsi="Times New Roman" w:cs="Times New Roman"/>
          <w:sz w:val="24"/>
        </w:rPr>
        <w:t>I.1) Név és címek</w:t>
      </w:r>
      <w:r w:rsidRPr="00B827FD">
        <w:rPr>
          <w:rFonts w:ascii="Times New Roman" w:eastAsia="Times New Roman" w:hAnsi="Times New Roman" w:cs="Times New Roman"/>
          <w:b/>
          <w:bCs/>
          <w:sz w:val="24"/>
          <w:lang w:eastAsia="hu-HU"/>
        </w:rPr>
        <w:t xml:space="preserve"> </w:t>
      </w:r>
      <w:r w:rsidRPr="00B827FD">
        <w:rPr>
          <w:rFonts w:ascii="Times New Roman" w:eastAsia="Times New Roman" w:hAnsi="Times New Roman" w:cs="Times New Roman"/>
          <w:b/>
          <w:sz w:val="24"/>
          <w:vertAlign w:val="superscript"/>
          <w:lang w:eastAsia="hu-HU"/>
        </w:rPr>
        <w:t>1</w:t>
      </w:r>
      <w:r w:rsidRPr="00B827FD">
        <w:rPr>
          <w:rFonts w:ascii="Times New Roman" w:eastAsia="Times New Roman" w:hAnsi="Times New Roman" w:cs="Times New Roman"/>
          <w:b/>
          <w:sz w:val="24"/>
          <w:lang w:eastAsia="hu-HU"/>
        </w:rPr>
        <w:t xml:space="preserve"> (jelölje meg az eljárásért felelős összes ajánlatkérőt)</w:t>
      </w: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2087"/>
        <w:gridCol w:w="2308"/>
        <w:gridCol w:w="2485"/>
      </w:tblGrid>
      <w:tr w:rsidR="00B827FD" w:rsidRPr="00B827FD" w14:paraId="7A5B6FCF"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2E526C6"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Hivatalos név: </w:t>
            </w:r>
            <w:r w:rsidRPr="00B827FD">
              <w:rPr>
                <w:rFonts w:ascii="Calibri" w:eastAsia="Calibri" w:hAnsi="Calibri" w:cs="Times New Roman"/>
                <w:color w:val="0070C0"/>
                <w:sz w:val="18"/>
              </w:rPr>
              <w:t>Mór Városi Önkormányzat</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C0D6EAC" w14:textId="77777777" w:rsidR="00B827FD" w:rsidRPr="00B827FD" w:rsidRDefault="00B827FD" w:rsidP="00B827FD">
            <w:pPr>
              <w:spacing w:before="120" w:after="120"/>
              <w:rPr>
                <w:rFonts w:ascii="Calibri" w:eastAsia="Times New Roman" w:hAnsi="Calibri" w:cs="Times New Roman"/>
                <w:sz w:val="18"/>
                <w:szCs w:val="18"/>
                <w:vertAlign w:val="superscript"/>
                <w:lang w:eastAsia="hu-HU"/>
              </w:rPr>
            </w:pPr>
            <w:r w:rsidRPr="00B827FD">
              <w:rPr>
                <w:rFonts w:ascii="Calibri" w:eastAsia="Times New Roman" w:hAnsi="Calibri" w:cs="Times New Roman"/>
                <w:sz w:val="18"/>
                <w:szCs w:val="18"/>
                <w:lang w:eastAsia="hu-HU"/>
              </w:rPr>
              <w:t xml:space="preserve">Nemzeti azonosítószám: </w:t>
            </w:r>
            <w:r w:rsidRPr="00B827FD">
              <w:rPr>
                <w:rFonts w:ascii="Calibri" w:eastAsia="Times New Roman" w:hAnsi="Calibri" w:cs="Times New Roman"/>
                <w:color w:val="0070C0"/>
                <w:sz w:val="18"/>
                <w:szCs w:val="18"/>
                <w:lang w:eastAsia="hu-HU"/>
              </w:rPr>
              <w:t xml:space="preserve">EKRSZ_32262234 </w:t>
            </w:r>
            <w:r w:rsidRPr="00B827FD">
              <w:rPr>
                <w:rFonts w:ascii="Calibri" w:eastAsia="Times New Roman" w:hAnsi="Calibri" w:cs="Times New Roman"/>
                <w:sz w:val="18"/>
                <w:szCs w:val="18"/>
                <w:vertAlign w:val="superscript"/>
                <w:lang w:eastAsia="hu-HU"/>
              </w:rPr>
              <w:t>2</w:t>
            </w:r>
          </w:p>
        </w:tc>
      </w:tr>
      <w:tr w:rsidR="00B827FD" w:rsidRPr="00B827FD" w14:paraId="63453F3D"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0DD424D"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Postai cím: </w:t>
            </w:r>
            <w:r w:rsidRPr="00B827FD">
              <w:rPr>
                <w:rFonts w:ascii="Calibri" w:eastAsia="Calibri" w:hAnsi="Calibri" w:cs="Times New Roman"/>
                <w:color w:val="0070C0"/>
                <w:sz w:val="18"/>
              </w:rPr>
              <w:t>Szent István tér 6.</w:t>
            </w:r>
          </w:p>
        </w:tc>
      </w:tr>
      <w:tr w:rsidR="00B827FD" w:rsidRPr="00B827FD" w14:paraId="542456A1" w14:textId="77777777" w:rsidTr="00752E04">
        <w:tc>
          <w:tcPr>
            <w:tcW w:w="2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297FAFF"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Város: </w:t>
            </w:r>
            <w:r w:rsidRPr="00B827FD">
              <w:rPr>
                <w:rFonts w:ascii="Calibri" w:eastAsia="Calibri" w:hAnsi="Calibri" w:cs="Times New Roman"/>
                <w:color w:val="0070C0"/>
                <w:sz w:val="18"/>
              </w:rPr>
              <w:t>Mór</w:t>
            </w:r>
          </w:p>
        </w:tc>
        <w:tc>
          <w:tcPr>
            <w:tcW w:w="20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B8501CC"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NUTS-kód: </w:t>
            </w:r>
            <w:r w:rsidRPr="00B827FD">
              <w:rPr>
                <w:rFonts w:ascii="Calibri" w:eastAsia="Times New Roman" w:hAnsi="Calibri" w:cs="Times New Roman"/>
                <w:color w:val="0070C0"/>
                <w:sz w:val="18"/>
                <w:lang w:eastAsia="hu-HU"/>
              </w:rPr>
              <w:t>HU221</w:t>
            </w:r>
          </w:p>
        </w:tc>
        <w:tc>
          <w:tcPr>
            <w:tcW w:w="23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8A2BE02"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Postai irányítószám: </w:t>
            </w:r>
            <w:r w:rsidRPr="00B827FD">
              <w:rPr>
                <w:rFonts w:ascii="Calibri" w:eastAsia="Times New Roman" w:hAnsi="Calibri" w:cs="Times New Roman"/>
                <w:color w:val="0070C0"/>
                <w:sz w:val="18"/>
                <w:lang w:eastAsia="hu-HU"/>
              </w:rPr>
              <w:t>8060</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66036D5"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Ország: </w:t>
            </w:r>
            <w:r w:rsidRPr="00B827FD">
              <w:rPr>
                <w:rFonts w:ascii="Calibri" w:eastAsia="Times New Roman" w:hAnsi="Calibri" w:cs="Times New Roman"/>
                <w:color w:val="0070C0"/>
                <w:sz w:val="18"/>
                <w:lang w:eastAsia="hu-HU"/>
              </w:rPr>
              <w:t>Magyarország</w:t>
            </w:r>
          </w:p>
        </w:tc>
      </w:tr>
      <w:tr w:rsidR="00B827FD" w:rsidRPr="00B827FD" w14:paraId="257A49A2"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11C42BF" w14:textId="77777777" w:rsidR="00B827FD" w:rsidRPr="00B827FD" w:rsidRDefault="00B827FD" w:rsidP="00B827FD">
            <w:pPr>
              <w:spacing w:before="120"/>
              <w:rPr>
                <w:rFonts w:ascii="Calibri" w:eastAsia="Times New Roman" w:hAnsi="Calibri" w:cs="Times New Roman"/>
                <w:color w:val="0070C0"/>
                <w:sz w:val="18"/>
                <w:lang w:eastAsia="hu-HU"/>
              </w:rPr>
            </w:pPr>
            <w:r w:rsidRPr="00B827FD">
              <w:rPr>
                <w:rFonts w:ascii="Calibri" w:eastAsia="Times New Roman" w:hAnsi="Calibri" w:cs="Times New Roman"/>
                <w:sz w:val="18"/>
                <w:szCs w:val="18"/>
                <w:lang w:eastAsia="hu-HU"/>
              </w:rPr>
              <w:t>Kapcsolattartó személy:</w:t>
            </w:r>
            <w:r w:rsidRPr="00B827FD">
              <w:rPr>
                <w:rFonts w:ascii="Calibri" w:eastAsia="Times New Roman" w:hAnsi="Calibri" w:cs="Times New Roman"/>
                <w:color w:val="000000"/>
                <w:lang w:eastAsia="hu-HU"/>
              </w:rPr>
              <w:t xml:space="preserve"> </w:t>
            </w:r>
            <w:r w:rsidRPr="00B827FD">
              <w:rPr>
                <w:rFonts w:ascii="Calibri" w:eastAsia="Times New Roman" w:hAnsi="Calibri" w:cs="Times New Roman"/>
                <w:color w:val="0070C0"/>
                <w:sz w:val="18"/>
                <w:lang w:eastAsia="hu-HU"/>
              </w:rPr>
              <w:t>Dr. Oross József</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4394E37"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Telefon:</w:t>
            </w:r>
            <w:r w:rsidRPr="00B827FD">
              <w:rPr>
                <w:rFonts w:ascii="Calibri" w:eastAsia="Times New Roman" w:hAnsi="Calibri" w:cs="Times New Roman"/>
                <w:lang w:eastAsia="hu-HU"/>
              </w:rPr>
              <w:t xml:space="preserve"> </w:t>
            </w:r>
            <w:r w:rsidRPr="00B827FD">
              <w:rPr>
                <w:rFonts w:ascii="Calibri" w:eastAsia="Times New Roman" w:hAnsi="Calibri" w:cs="Times New Roman"/>
                <w:color w:val="0070C0"/>
                <w:sz w:val="18"/>
                <w:lang w:eastAsia="hu-HU"/>
              </w:rPr>
              <w:t>+36 202563230</w:t>
            </w:r>
          </w:p>
        </w:tc>
      </w:tr>
      <w:tr w:rsidR="00B827FD" w:rsidRPr="00B827FD" w14:paraId="5A781EC4"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F67816C" w14:textId="77777777" w:rsidR="00B827FD" w:rsidRPr="00B827FD" w:rsidRDefault="00B827FD" w:rsidP="00B827FD">
            <w:pPr>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sz w:val="18"/>
                <w:szCs w:val="18"/>
                <w:lang w:eastAsia="hu-HU"/>
              </w:rPr>
              <w:t>E-mail:</w:t>
            </w:r>
            <w:r w:rsidRPr="00B827FD">
              <w:rPr>
                <w:rFonts w:ascii="Calibri" w:eastAsia="Times New Roman" w:hAnsi="Calibri" w:cs="Times New Roman"/>
                <w:color w:val="0070C0"/>
                <w:sz w:val="18"/>
                <w:lang w:eastAsia="hu-HU"/>
              </w:rPr>
              <w:t xml:space="preserve"> </w:t>
            </w:r>
            <w:hyperlink r:id="rId7" w:history="1">
              <w:r w:rsidRPr="00B827FD">
                <w:rPr>
                  <w:rFonts w:ascii="Calibri" w:eastAsia="Calibri" w:hAnsi="Calibri" w:cs="Times New Roman"/>
                  <w:color w:val="0563C1"/>
                  <w:sz w:val="18"/>
                  <w:szCs w:val="18"/>
                  <w:u w:val="single"/>
                </w:rPr>
                <w:t>jozsef.droross@mor.hu</w:t>
              </w:r>
            </w:hyperlink>
            <w:r w:rsidRPr="00B827FD">
              <w:rPr>
                <w:rFonts w:ascii="Calibri" w:eastAsia="Calibri" w:hAnsi="Calibri" w:cs="Times New Roman"/>
                <w:sz w:val="18"/>
                <w:szCs w:val="18"/>
              </w:rPr>
              <w:t xml:space="preserve"> </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0DD0792" w14:textId="77777777" w:rsidR="00B827FD" w:rsidRPr="00B827FD" w:rsidRDefault="00B827FD" w:rsidP="00B827FD">
            <w:pPr>
              <w:spacing w:before="120" w:after="120"/>
              <w:rPr>
                <w:rFonts w:ascii="Calibri" w:eastAsia="Times New Roman" w:hAnsi="Calibri" w:cs="Times New Roman"/>
                <w:color w:val="2E74B5"/>
                <w:lang w:eastAsia="hu-HU"/>
              </w:rPr>
            </w:pPr>
            <w:r w:rsidRPr="00B827FD">
              <w:rPr>
                <w:rFonts w:ascii="Calibri" w:eastAsia="Times New Roman" w:hAnsi="Calibri" w:cs="Times New Roman"/>
                <w:sz w:val="18"/>
                <w:szCs w:val="18"/>
                <w:lang w:eastAsia="hu-HU"/>
              </w:rPr>
              <w:t>Fax:</w:t>
            </w:r>
            <w:r w:rsidRPr="00B827FD">
              <w:rPr>
                <w:rFonts w:ascii="Calibri" w:eastAsia="Times New Roman" w:hAnsi="Calibri" w:cs="Times New Roman"/>
                <w:color w:val="000000"/>
                <w:lang w:eastAsia="hu-HU"/>
              </w:rPr>
              <w:t xml:space="preserve"> </w:t>
            </w:r>
            <w:r w:rsidRPr="00B827FD">
              <w:rPr>
                <w:rFonts w:ascii="Calibri" w:eastAsia="Times New Roman" w:hAnsi="Calibri" w:cs="Times New Roman"/>
                <w:color w:val="0070C0"/>
                <w:sz w:val="18"/>
                <w:lang w:eastAsia="hu-HU"/>
              </w:rPr>
              <w:t>+36 22560822</w:t>
            </w:r>
          </w:p>
        </w:tc>
      </w:tr>
      <w:tr w:rsidR="00B827FD" w:rsidRPr="00B827FD" w14:paraId="214BBBC7"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D411DEB"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Internetcím(</w:t>
            </w:r>
            <w:proofErr w:type="spellStart"/>
            <w:r w:rsidRPr="00B827FD">
              <w:rPr>
                <w:rFonts w:ascii="Calibri" w:eastAsia="Times New Roman" w:hAnsi="Calibri" w:cs="Times New Roman"/>
                <w:b/>
                <w:bCs/>
                <w:sz w:val="18"/>
                <w:szCs w:val="18"/>
                <w:lang w:eastAsia="hu-HU"/>
              </w:rPr>
              <w:t>ek</w:t>
            </w:r>
            <w:proofErr w:type="spellEnd"/>
            <w:r w:rsidRPr="00B827FD">
              <w:rPr>
                <w:rFonts w:ascii="Calibri" w:eastAsia="Times New Roman" w:hAnsi="Calibri" w:cs="Times New Roman"/>
                <w:b/>
                <w:bCs/>
                <w:sz w:val="18"/>
                <w:szCs w:val="18"/>
                <w:lang w:eastAsia="hu-HU"/>
              </w:rPr>
              <w:t>)</w:t>
            </w:r>
          </w:p>
          <w:p w14:paraId="56259C9B" w14:textId="77777777" w:rsidR="00B827FD" w:rsidRPr="00B827FD" w:rsidRDefault="00B827FD" w:rsidP="00B827FD">
            <w:pPr>
              <w:autoSpaceDE w:val="0"/>
              <w:autoSpaceDN w:val="0"/>
              <w:adjustRightInd w:val="0"/>
              <w:spacing w:before="120" w:after="120"/>
              <w:rPr>
                <w:rFonts w:ascii="Calibri" w:eastAsia="MyriadPro-LightIt" w:hAnsi="Calibri" w:cs="Times New Roman"/>
                <w:i/>
                <w:iCs/>
                <w:sz w:val="18"/>
                <w:szCs w:val="18"/>
                <w:lang w:eastAsia="hu-HU"/>
              </w:rPr>
            </w:pPr>
            <w:r w:rsidRPr="00B827FD">
              <w:rPr>
                <w:rFonts w:ascii="Calibri" w:eastAsia="Times New Roman" w:hAnsi="Calibri" w:cs="Times New Roman"/>
                <w:sz w:val="18"/>
                <w:szCs w:val="18"/>
                <w:lang w:eastAsia="hu-HU"/>
              </w:rPr>
              <w:t xml:space="preserve">Az ajánlatkérő általános címe: </w:t>
            </w:r>
            <w:r w:rsidRPr="00B827FD">
              <w:rPr>
                <w:rFonts w:ascii="Calibri" w:eastAsia="Times New Roman" w:hAnsi="Calibri" w:cs="Times New Roman"/>
                <w:i/>
                <w:iCs/>
                <w:sz w:val="18"/>
                <w:szCs w:val="18"/>
                <w:lang w:eastAsia="hu-HU"/>
              </w:rPr>
              <w:t xml:space="preserve">(URL) </w:t>
            </w:r>
            <w:hyperlink r:id="rId8" w:history="1">
              <w:r w:rsidRPr="00B827FD">
                <w:rPr>
                  <w:rFonts w:ascii="Calibri" w:eastAsia="Calibri" w:hAnsi="Calibri" w:cs="Times New Roman"/>
                  <w:color w:val="0563C1"/>
                  <w:sz w:val="18"/>
                  <w:u w:val="single"/>
                </w:rPr>
                <w:t>www.mor.hu</w:t>
              </w:r>
            </w:hyperlink>
            <w:r w:rsidRPr="00B827FD">
              <w:rPr>
                <w:rFonts w:ascii="Calibri" w:eastAsia="Calibri" w:hAnsi="Calibri" w:cs="Times New Roman"/>
              </w:rPr>
              <w:t xml:space="preserve"> </w:t>
            </w:r>
            <w:r w:rsidRPr="00B827FD">
              <w:rPr>
                <w:rFonts w:ascii="Calibri" w:eastAsia="Times New Roman" w:hAnsi="Calibri" w:cs="Times New Roman"/>
                <w:sz w:val="18"/>
                <w:lang w:eastAsia="hu-HU"/>
              </w:rPr>
              <w:t xml:space="preserve"> </w:t>
            </w:r>
            <w:r w:rsidRPr="00B827FD">
              <w:rPr>
                <w:rFonts w:ascii="Calibri" w:eastAsia="Calibri" w:hAnsi="Calibri" w:cs="Times New Roman"/>
                <w:color w:val="0070C0"/>
              </w:rPr>
              <w:t xml:space="preserve"> </w:t>
            </w:r>
            <w:r w:rsidRPr="00B827FD">
              <w:rPr>
                <w:rFonts w:ascii="Calibri" w:eastAsia="Times New Roman" w:hAnsi="Calibri" w:cs="Times New Roman"/>
                <w:color w:val="0070C0"/>
                <w:sz w:val="18"/>
                <w:lang w:eastAsia="hu-HU"/>
              </w:rPr>
              <w:t xml:space="preserve"> </w:t>
            </w:r>
          </w:p>
          <w:p w14:paraId="7BF5D726"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felhasználói oldal címe: </w:t>
            </w:r>
            <w:r w:rsidRPr="00B827FD">
              <w:rPr>
                <w:rFonts w:ascii="Calibri" w:eastAsia="Times New Roman" w:hAnsi="Calibri" w:cs="Times New Roman"/>
                <w:i/>
                <w:iCs/>
                <w:sz w:val="18"/>
                <w:szCs w:val="18"/>
                <w:lang w:eastAsia="hu-HU"/>
              </w:rPr>
              <w:t>(URL)</w:t>
            </w:r>
            <w:r w:rsidRPr="00B827FD">
              <w:rPr>
                <w:rFonts w:ascii="Calibri" w:eastAsia="Calibri" w:hAnsi="Calibri" w:cs="Times New Roman"/>
              </w:rPr>
              <w:t xml:space="preserve"> </w:t>
            </w:r>
            <w:hyperlink r:id="rId9" w:history="1">
              <w:r w:rsidRPr="00B827FD">
                <w:rPr>
                  <w:rFonts w:ascii="Calibri" w:eastAsia="Calibri" w:hAnsi="Calibri" w:cs="Times New Roman"/>
                  <w:color w:val="0563C1"/>
                  <w:sz w:val="18"/>
                  <w:u w:val="single"/>
                </w:rPr>
                <w:t>www.mor.hu</w:t>
              </w:r>
            </w:hyperlink>
          </w:p>
        </w:tc>
      </w:tr>
      <w:tr w:rsidR="00B827FD" w:rsidRPr="00B827FD" w14:paraId="5BF0BA76"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16F7537" w14:textId="77777777" w:rsidR="00B827FD" w:rsidRPr="00B827FD" w:rsidRDefault="00B827FD" w:rsidP="00B827FD">
            <w:pPr>
              <w:spacing w:before="120" w:after="120"/>
              <w:rPr>
                <w:rFonts w:ascii="Calibri" w:eastAsia="Times New Roman" w:hAnsi="Calibri" w:cs="Times New Roman"/>
                <w:b/>
                <w:bCs/>
                <w:sz w:val="18"/>
                <w:szCs w:val="18"/>
                <w:lang w:eastAsia="hu-HU"/>
              </w:rPr>
            </w:pPr>
            <w:r w:rsidRPr="00B827FD">
              <w:rPr>
                <w:rFonts w:ascii="Calibri" w:eastAsia="Times New Roman" w:hAnsi="Calibri" w:cs="Times New Roman"/>
                <w:sz w:val="18"/>
                <w:szCs w:val="18"/>
                <w:lang w:eastAsia="hu-HU"/>
              </w:rPr>
              <w:t xml:space="preserve">Közös ajánlatkérők képviseletére jogosult: </w:t>
            </w:r>
            <w:r w:rsidRPr="00B827FD">
              <w:rPr>
                <w:rFonts w:ascii="Calibri" w:eastAsia="Times New Roman" w:hAnsi="Calibri" w:cs="Times New Roman"/>
                <w:color w:val="0070C0"/>
                <w:sz w:val="18"/>
                <w:lang w:eastAsia="hu-HU"/>
              </w:rPr>
              <w:t>Igen</w:t>
            </w:r>
          </w:p>
        </w:tc>
      </w:tr>
    </w:tbl>
    <w:p w14:paraId="3D2E27E5"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2087"/>
        <w:gridCol w:w="2308"/>
        <w:gridCol w:w="2485"/>
      </w:tblGrid>
      <w:tr w:rsidR="00B827FD" w:rsidRPr="00B827FD" w14:paraId="50974CD2"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EBD4CAA"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Hivatalos név: </w:t>
            </w:r>
            <w:r w:rsidRPr="00B827FD">
              <w:rPr>
                <w:rFonts w:ascii="Calibri" w:eastAsia="Calibri" w:hAnsi="Calibri" w:cs="Times New Roman"/>
                <w:color w:val="0070C0"/>
                <w:sz w:val="18"/>
              </w:rPr>
              <w:t>Csákberény Község Önkormányzat</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F32F2BF" w14:textId="77777777" w:rsidR="00B827FD" w:rsidRPr="00B827FD" w:rsidRDefault="00B827FD" w:rsidP="00B827FD">
            <w:pPr>
              <w:spacing w:before="120" w:after="120"/>
              <w:rPr>
                <w:rFonts w:ascii="Calibri" w:eastAsia="Times New Roman" w:hAnsi="Calibri" w:cs="Times New Roman"/>
                <w:sz w:val="18"/>
                <w:szCs w:val="18"/>
                <w:vertAlign w:val="superscript"/>
                <w:lang w:eastAsia="hu-HU"/>
              </w:rPr>
            </w:pPr>
            <w:r w:rsidRPr="00B827FD">
              <w:rPr>
                <w:rFonts w:ascii="Calibri" w:eastAsia="Times New Roman" w:hAnsi="Calibri" w:cs="Times New Roman"/>
                <w:sz w:val="18"/>
                <w:szCs w:val="18"/>
                <w:lang w:eastAsia="hu-HU"/>
              </w:rPr>
              <w:t xml:space="preserve">Nemzeti azonosítószám: </w:t>
            </w:r>
            <w:r w:rsidRPr="00B827FD">
              <w:rPr>
                <w:rFonts w:ascii="Calibri" w:eastAsia="Times New Roman" w:hAnsi="Calibri" w:cs="Times New Roman"/>
                <w:color w:val="0070C0"/>
                <w:sz w:val="18"/>
                <w:szCs w:val="18"/>
                <w:lang w:eastAsia="hu-HU"/>
              </w:rPr>
              <w:t>EKRSZ_88410975</w:t>
            </w:r>
          </w:p>
        </w:tc>
      </w:tr>
      <w:tr w:rsidR="00B827FD" w:rsidRPr="00B827FD" w14:paraId="3EFB9A1B"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76B0069"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Postai cím: </w:t>
            </w:r>
            <w:r w:rsidRPr="00B827FD">
              <w:rPr>
                <w:rFonts w:ascii="Calibri" w:eastAsia="Calibri" w:hAnsi="Calibri" w:cs="Times New Roman"/>
                <w:color w:val="0070C0"/>
                <w:sz w:val="18"/>
              </w:rPr>
              <w:t>Hősök tere 41.</w:t>
            </w:r>
          </w:p>
        </w:tc>
      </w:tr>
      <w:tr w:rsidR="00B827FD" w:rsidRPr="00B827FD" w14:paraId="69AB3F27" w14:textId="77777777" w:rsidTr="00752E04">
        <w:tc>
          <w:tcPr>
            <w:tcW w:w="2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553CF1B"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Város: </w:t>
            </w:r>
            <w:r w:rsidRPr="00B827FD">
              <w:rPr>
                <w:rFonts w:ascii="Calibri" w:eastAsia="Calibri" w:hAnsi="Calibri" w:cs="Times New Roman"/>
                <w:color w:val="0070C0"/>
                <w:sz w:val="18"/>
              </w:rPr>
              <w:t>Csákberény</w:t>
            </w:r>
          </w:p>
        </w:tc>
        <w:tc>
          <w:tcPr>
            <w:tcW w:w="20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B3D1BB9"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NUTS-kód: </w:t>
            </w:r>
            <w:r w:rsidRPr="00B827FD">
              <w:rPr>
                <w:rFonts w:ascii="Calibri" w:eastAsia="Times New Roman" w:hAnsi="Calibri" w:cs="Times New Roman"/>
                <w:color w:val="0070C0"/>
                <w:sz w:val="18"/>
                <w:lang w:eastAsia="hu-HU"/>
              </w:rPr>
              <w:t>HU221</w:t>
            </w:r>
          </w:p>
        </w:tc>
        <w:tc>
          <w:tcPr>
            <w:tcW w:w="23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25D44AD"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Postai irányítószám: </w:t>
            </w:r>
            <w:r w:rsidRPr="00B827FD">
              <w:rPr>
                <w:rFonts w:ascii="Calibri" w:eastAsia="Times New Roman" w:hAnsi="Calibri" w:cs="Times New Roman"/>
                <w:color w:val="0070C0"/>
                <w:sz w:val="18"/>
                <w:lang w:eastAsia="hu-HU"/>
              </w:rPr>
              <w:t>8073</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F206ABB"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Ország: </w:t>
            </w:r>
            <w:r w:rsidRPr="00B827FD">
              <w:rPr>
                <w:rFonts w:ascii="Calibri" w:eastAsia="Times New Roman" w:hAnsi="Calibri" w:cs="Times New Roman"/>
                <w:color w:val="0070C0"/>
                <w:sz w:val="18"/>
                <w:lang w:eastAsia="hu-HU"/>
              </w:rPr>
              <w:t>Magyarország</w:t>
            </w:r>
          </w:p>
        </w:tc>
      </w:tr>
      <w:tr w:rsidR="00B827FD" w:rsidRPr="00B827FD" w14:paraId="356216CA"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9A2B659" w14:textId="77777777" w:rsidR="00B827FD" w:rsidRPr="00B827FD" w:rsidRDefault="00B827FD" w:rsidP="00B827FD">
            <w:pPr>
              <w:spacing w:before="120"/>
              <w:rPr>
                <w:rFonts w:ascii="Calibri" w:eastAsia="Times New Roman" w:hAnsi="Calibri" w:cs="Times New Roman"/>
                <w:color w:val="0070C0"/>
                <w:sz w:val="18"/>
                <w:lang w:eastAsia="hu-HU"/>
              </w:rPr>
            </w:pPr>
            <w:r w:rsidRPr="00B827FD">
              <w:rPr>
                <w:rFonts w:ascii="Calibri" w:eastAsia="Times New Roman" w:hAnsi="Calibri" w:cs="Times New Roman"/>
                <w:sz w:val="18"/>
                <w:szCs w:val="18"/>
                <w:lang w:eastAsia="hu-HU"/>
              </w:rPr>
              <w:t>Kapcsolattartó személy:</w:t>
            </w:r>
            <w:r w:rsidRPr="00B827FD">
              <w:rPr>
                <w:rFonts w:ascii="Calibri" w:eastAsia="Times New Roman" w:hAnsi="Calibri" w:cs="Times New Roman"/>
                <w:color w:val="000000"/>
                <w:lang w:eastAsia="hu-HU"/>
              </w:rPr>
              <w:t xml:space="preserve"> </w:t>
            </w:r>
            <w:r w:rsidRPr="00B827FD">
              <w:rPr>
                <w:rFonts w:ascii="Calibri" w:eastAsia="Times New Roman" w:hAnsi="Calibri" w:cs="Times New Roman"/>
                <w:color w:val="0070C0"/>
                <w:sz w:val="18"/>
                <w:lang w:eastAsia="hu-HU"/>
              </w:rPr>
              <w:t>Dr. Vécsei László Vilmos</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23A65DA"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Telefon:</w:t>
            </w:r>
            <w:r w:rsidRPr="00B827FD">
              <w:rPr>
                <w:rFonts w:ascii="Calibri" w:eastAsia="Times New Roman" w:hAnsi="Calibri" w:cs="Times New Roman"/>
                <w:lang w:eastAsia="hu-HU"/>
              </w:rPr>
              <w:t xml:space="preserve"> </w:t>
            </w:r>
            <w:r w:rsidRPr="00B827FD">
              <w:rPr>
                <w:rFonts w:ascii="Calibri" w:eastAsia="Times New Roman" w:hAnsi="Calibri" w:cs="Times New Roman"/>
                <w:color w:val="0070C0"/>
                <w:sz w:val="18"/>
                <w:lang w:eastAsia="hu-HU"/>
              </w:rPr>
              <w:t>+36 22200107</w:t>
            </w:r>
          </w:p>
        </w:tc>
      </w:tr>
      <w:tr w:rsidR="00B827FD" w:rsidRPr="00B827FD" w14:paraId="316BAD39"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F111EE0" w14:textId="77777777" w:rsidR="00B827FD" w:rsidRPr="00B827FD" w:rsidRDefault="00B827FD" w:rsidP="00B827FD">
            <w:pPr>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sz w:val="18"/>
                <w:szCs w:val="18"/>
                <w:lang w:eastAsia="hu-HU"/>
              </w:rPr>
              <w:t>E-mail:</w:t>
            </w:r>
            <w:r w:rsidRPr="00B827FD">
              <w:rPr>
                <w:rFonts w:ascii="Calibri" w:eastAsia="Times New Roman" w:hAnsi="Calibri" w:cs="Times New Roman"/>
                <w:color w:val="0070C0"/>
                <w:sz w:val="18"/>
                <w:lang w:eastAsia="hu-HU"/>
              </w:rPr>
              <w:t xml:space="preserve"> </w:t>
            </w:r>
            <w:hyperlink r:id="rId10" w:history="1">
              <w:r w:rsidRPr="00B827FD">
                <w:rPr>
                  <w:rFonts w:ascii="Calibri" w:eastAsia="Calibri" w:hAnsi="Calibri" w:cs="Times New Roman"/>
                  <w:color w:val="0563C1"/>
                  <w:sz w:val="18"/>
                  <w:szCs w:val="18"/>
                  <w:u w:val="single"/>
                </w:rPr>
                <w:t>hivatal@csakbereny.hu</w:t>
              </w:r>
            </w:hyperlink>
            <w:r w:rsidRPr="00B827FD">
              <w:rPr>
                <w:rFonts w:ascii="Calibri" w:eastAsia="Calibri" w:hAnsi="Calibri" w:cs="Times New Roman"/>
                <w:sz w:val="18"/>
                <w:szCs w:val="18"/>
              </w:rPr>
              <w:t xml:space="preserve"> </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EDA2289" w14:textId="77777777" w:rsidR="00B827FD" w:rsidRPr="00B827FD" w:rsidRDefault="00B827FD" w:rsidP="00B827FD">
            <w:pPr>
              <w:spacing w:before="120" w:after="120"/>
              <w:rPr>
                <w:rFonts w:ascii="Calibri" w:eastAsia="Times New Roman" w:hAnsi="Calibri" w:cs="Times New Roman"/>
                <w:color w:val="2E74B5"/>
                <w:lang w:eastAsia="hu-HU"/>
              </w:rPr>
            </w:pPr>
            <w:r w:rsidRPr="00B827FD">
              <w:rPr>
                <w:rFonts w:ascii="Calibri" w:eastAsia="Times New Roman" w:hAnsi="Calibri" w:cs="Times New Roman"/>
                <w:sz w:val="18"/>
                <w:szCs w:val="18"/>
                <w:lang w:eastAsia="hu-HU"/>
              </w:rPr>
              <w:t>Fax:</w:t>
            </w:r>
            <w:r w:rsidRPr="00B827FD">
              <w:rPr>
                <w:rFonts w:ascii="Calibri" w:eastAsia="Times New Roman" w:hAnsi="Calibri" w:cs="Times New Roman"/>
                <w:color w:val="000000"/>
                <w:lang w:eastAsia="hu-HU"/>
              </w:rPr>
              <w:t xml:space="preserve"> </w:t>
            </w:r>
            <w:r w:rsidRPr="00B827FD">
              <w:rPr>
                <w:rFonts w:ascii="Calibri" w:eastAsia="Times New Roman" w:hAnsi="Calibri" w:cs="Times New Roman"/>
                <w:color w:val="0070C0"/>
                <w:sz w:val="18"/>
                <w:lang w:eastAsia="hu-HU"/>
              </w:rPr>
              <w:t>-</w:t>
            </w:r>
          </w:p>
        </w:tc>
      </w:tr>
      <w:tr w:rsidR="00B827FD" w:rsidRPr="00B827FD" w14:paraId="3AA2B636"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AE13A2E"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Internetcím(</w:t>
            </w:r>
            <w:proofErr w:type="spellStart"/>
            <w:r w:rsidRPr="00B827FD">
              <w:rPr>
                <w:rFonts w:ascii="Calibri" w:eastAsia="Times New Roman" w:hAnsi="Calibri" w:cs="Times New Roman"/>
                <w:b/>
                <w:bCs/>
                <w:sz w:val="18"/>
                <w:szCs w:val="18"/>
                <w:lang w:eastAsia="hu-HU"/>
              </w:rPr>
              <w:t>ek</w:t>
            </w:r>
            <w:proofErr w:type="spellEnd"/>
            <w:r w:rsidRPr="00B827FD">
              <w:rPr>
                <w:rFonts w:ascii="Calibri" w:eastAsia="Times New Roman" w:hAnsi="Calibri" w:cs="Times New Roman"/>
                <w:b/>
                <w:bCs/>
                <w:sz w:val="18"/>
                <w:szCs w:val="18"/>
                <w:lang w:eastAsia="hu-HU"/>
              </w:rPr>
              <w:t>)</w:t>
            </w:r>
          </w:p>
          <w:p w14:paraId="7D819B59" w14:textId="77777777" w:rsidR="00B827FD" w:rsidRPr="00B827FD" w:rsidRDefault="00B827FD" w:rsidP="00B827FD">
            <w:pPr>
              <w:autoSpaceDE w:val="0"/>
              <w:autoSpaceDN w:val="0"/>
              <w:adjustRightInd w:val="0"/>
              <w:spacing w:before="120" w:after="120"/>
              <w:rPr>
                <w:rFonts w:ascii="Calibri" w:eastAsia="MyriadPro-LightIt" w:hAnsi="Calibri" w:cs="Times New Roman"/>
                <w:i/>
                <w:iCs/>
                <w:sz w:val="14"/>
                <w:szCs w:val="14"/>
                <w:lang w:eastAsia="hu-HU"/>
              </w:rPr>
            </w:pPr>
            <w:r w:rsidRPr="00B827FD">
              <w:rPr>
                <w:rFonts w:ascii="Calibri" w:eastAsia="Times New Roman" w:hAnsi="Calibri" w:cs="Times New Roman"/>
                <w:sz w:val="18"/>
                <w:szCs w:val="18"/>
                <w:lang w:eastAsia="hu-HU"/>
              </w:rPr>
              <w:t xml:space="preserve">Az ajánlatkérő általános címe: </w:t>
            </w:r>
            <w:r w:rsidRPr="00B827FD">
              <w:rPr>
                <w:rFonts w:ascii="Calibri" w:eastAsia="Times New Roman" w:hAnsi="Calibri" w:cs="Times New Roman"/>
                <w:i/>
                <w:iCs/>
                <w:sz w:val="18"/>
                <w:szCs w:val="18"/>
                <w:lang w:eastAsia="hu-HU"/>
              </w:rPr>
              <w:t xml:space="preserve">(URL) </w:t>
            </w:r>
            <w:hyperlink r:id="rId11" w:history="1">
              <w:r w:rsidRPr="00B827FD">
                <w:rPr>
                  <w:rFonts w:ascii="Calibri" w:eastAsia="Times New Roman" w:hAnsi="Calibri" w:cs="Times New Roman"/>
                  <w:color w:val="0563C1"/>
                  <w:sz w:val="18"/>
                  <w:u w:val="single"/>
                  <w:lang w:eastAsia="hu-HU"/>
                </w:rPr>
                <w:t>w</w:t>
              </w:r>
              <w:r w:rsidRPr="00B827FD">
                <w:rPr>
                  <w:rFonts w:ascii="Calibri" w:eastAsia="Times New Roman" w:hAnsi="Calibri" w:cs="Times New Roman"/>
                  <w:color w:val="0563C1"/>
                  <w:sz w:val="20"/>
                  <w:szCs w:val="20"/>
                  <w:u w:val="single"/>
                </w:rPr>
                <w:t>ww.csakbereny.hu</w:t>
              </w:r>
            </w:hyperlink>
            <w:r w:rsidRPr="00B827FD">
              <w:rPr>
                <w:rFonts w:ascii="Calibri" w:eastAsia="Calibri" w:hAnsi="Calibri" w:cs="Times New Roman"/>
                <w:sz w:val="20"/>
                <w:szCs w:val="20"/>
              </w:rPr>
              <w:t xml:space="preserve">  </w:t>
            </w:r>
            <w:r w:rsidRPr="00B827FD">
              <w:rPr>
                <w:rFonts w:ascii="Calibri" w:eastAsia="Times New Roman" w:hAnsi="Calibri" w:cs="Times New Roman"/>
                <w:sz w:val="14"/>
                <w:szCs w:val="20"/>
                <w:lang w:eastAsia="hu-HU"/>
              </w:rPr>
              <w:t xml:space="preserve"> </w:t>
            </w:r>
            <w:r w:rsidRPr="00B827FD">
              <w:rPr>
                <w:rFonts w:ascii="Calibri" w:eastAsia="Calibri" w:hAnsi="Calibri" w:cs="Times New Roman"/>
                <w:color w:val="0070C0"/>
                <w:sz w:val="20"/>
                <w:szCs w:val="20"/>
              </w:rPr>
              <w:t xml:space="preserve"> </w:t>
            </w:r>
            <w:r w:rsidRPr="00B827FD">
              <w:rPr>
                <w:rFonts w:ascii="Calibri" w:eastAsia="Times New Roman" w:hAnsi="Calibri" w:cs="Times New Roman"/>
                <w:color w:val="0070C0"/>
                <w:sz w:val="14"/>
                <w:szCs w:val="20"/>
                <w:lang w:eastAsia="hu-HU"/>
              </w:rPr>
              <w:t xml:space="preserve"> </w:t>
            </w:r>
          </w:p>
          <w:p w14:paraId="70319EB7"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felhasználói oldal címe: </w:t>
            </w:r>
            <w:r w:rsidRPr="00B827FD">
              <w:rPr>
                <w:rFonts w:ascii="Calibri" w:eastAsia="Times New Roman" w:hAnsi="Calibri" w:cs="Times New Roman"/>
                <w:i/>
                <w:iCs/>
                <w:sz w:val="18"/>
                <w:szCs w:val="18"/>
                <w:lang w:eastAsia="hu-HU"/>
              </w:rPr>
              <w:t>(URL)</w:t>
            </w:r>
          </w:p>
        </w:tc>
      </w:tr>
      <w:tr w:rsidR="00B827FD" w:rsidRPr="00B827FD" w14:paraId="0045DCB3"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0F350678" w14:textId="77777777" w:rsidR="00B827FD" w:rsidRPr="00B827FD" w:rsidRDefault="00B827FD" w:rsidP="00B827FD">
            <w:pPr>
              <w:spacing w:before="120" w:after="120"/>
              <w:rPr>
                <w:rFonts w:ascii="Calibri" w:eastAsia="Times New Roman" w:hAnsi="Calibri" w:cs="Times New Roman"/>
                <w:b/>
                <w:bCs/>
                <w:sz w:val="18"/>
                <w:szCs w:val="18"/>
                <w:lang w:eastAsia="hu-HU"/>
              </w:rPr>
            </w:pPr>
            <w:r w:rsidRPr="00B827FD">
              <w:rPr>
                <w:rFonts w:ascii="Calibri" w:eastAsia="Times New Roman" w:hAnsi="Calibri" w:cs="Times New Roman"/>
                <w:sz w:val="18"/>
                <w:szCs w:val="18"/>
                <w:lang w:eastAsia="hu-HU"/>
              </w:rPr>
              <w:t xml:space="preserve">Közös ajánlatkérők képviseletére jogosult: </w:t>
            </w:r>
            <w:r w:rsidRPr="00B827FD">
              <w:rPr>
                <w:rFonts w:ascii="Calibri" w:eastAsia="Times New Roman" w:hAnsi="Calibri" w:cs="Times New Roman"/>
                <w:color w:val="0070C0"/>
                <w:sz w:val="18"/>
                <w:lang w:eastAsia="hu-HU"/>
              </w:rPr>
              <w:t>Nem</w:t>
            </w:r>
          </w:p>
        </w:tc>
      </w:tr>
    </w:tbl>
    <w:p w14:paraId="13306DDC" w14:textId="77777777" w:rsidR="00B827FD" w:rsidRPr="00B827FD" w:rsidRDefault="00B827FD" w:rsidP="00B827FD">
      <w:pPr>
        <w:rPr>
          <w:rFonts w:ascii="Calibri" w:eastAsia="Calibri" w:hAnsi="Calibri" w:cs="Times New Roman"/>
          <w:lang w:eastAsia="hu-HU"/>
        </w:rPr>
      </w:pPr>
    </w:p>
    <w:tbl>
      <w:tblPr>
        <w:tblW w:w="979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2087"/>
        <w:gridCol w:w="2308"/>
        <w:gridCol w:w="2485"/>
      </w:tblGrid>
      <w:tr w:rsidR="00B827FD" w:rsidRPr="00B827FD" w14:paraId="319302C5"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43F3588E"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Hivatalos név: </w:t>
            </w:r>
            <w:r w:rsidRPr="00B827FD">
              <w:rPr>
                <w:rFonts w:ascii="Calibri" w:eastAsia="Calibri" w:hAnsi="Calibri" w:cs="Times New Roman"/>
                <w:color w:val="0070C0"/>
                <w:sz w:val="18"/>
              </w:rPr>
              <w:t>Csókakő Községi Önkormányzat</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9991A4E" w14:textId="77777777" w:rsidR="00B827FD" w:rsidRPr="00B827FD" w:rsidRDefault="00B827FD" w:rsidP="00B827FD">
            <w:pPr>
              <w:spacing w:before="120" w:after="120"/>
              <w:rPr>
                <w:rFonts w:ascii="Calibri" w:eastAsia="Times New Roman" w:hAnsi="Calibri" w:cs="Times New Roman"/>
                <w:sz w:val="18"/>
                <w:szCs w:val="18"/>
                <w:vertAlign w:val="superscript"/>
                <w:lang w:eastAsia="hu-HU"/>
              </w:rPr>
            </w:pPr>
            <w:r w:rsidRPr="00B827FD">
              <w:rPr>
                <w:rFonts w:ascii="Calibri" w:eastAsia="Times New Roman" w:hAnsi="Calibri" w:cs="Times New Roman"/>
                <w:sz w:val="18"/>
                <w:szCs w:val="18"/>
                <w:lang w:eastAsia="hu-HU"/>
              </w:rPr>
              <w:t xml:space="preserve">Nemzeti azonosítószám: </w:t>
            </w:r>
            <w:r w:rsidRPr="00B827FD">
              <w:rPr>
                <w:rFonts w:ascii="Calibri" w:eastAsia="Times New Roman" w:hAnsi="Calibri" w:cs="Times New Roman"/>
                <w:color w:val="0070C0"/>
                <w:sz w:val="18"/>
                <w:szCs w:val="18"/>
                <w:lang w:eastAsia="hu-HU"/>
              </w:rPr>
              <w:t>EKRSZ_54938975</w:t>
            </w:r>
          </w:p>
        </w:tc>
      </w:tr>
      <w:tr w:rsidR="00B827FD" w:rsidRPr="00B827FD" w14:paraId="35312B96"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FDE10A3"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lastRenderedPageBreak/>
              <w:t xml:space="preserve">Postai cím: </w:t>
            </w:r>
            <w:r w:rsidRPr="00B827FD">
              <w:rPr>
                <w:rFonts w:ascii="Calibri" w:eastAsia="Calibri" w:hAnsi="Calibri" w:cs="Times New Roman"/>
                <w:color w:val="0070C0"/>
                <w:sz w:val="18"/>
              </w:rPr>
              <w:t>Petőfi Sándor utca 3.</w:t>
            </w:r>
          </w:p>
        </w:tc>
      </w:tr>
      <w:tr w:rsidR="00B827FD" w:rsidRPr="00B827FD" w14:paraId="665508B3" w14:textId="77777777" w:rsidTr="00752E04">
        <w:tc>
          <w:tcPr>
            <w:tcW w:w="2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3A61E266"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Város: </w:t>
            </w:r>
            <w:r w:rsidRPr="00B827FD">
              <w:rPr>
                <w:rFonts w:ascii="Calibri" w:eastAsia="Calibri" w:hAnsi="Calibri" w:cs="Times New Roman"/>
                <w:color w:val="0070C0"/>
                <w:sz w:val="18"/>
              </w:rPr>
              <w:t>Csókakő</w:t>
            </w:r>
          </w:p>
        </w:tc>
        <w:tc>
          <w:tcPr>
            <w:tcW w:w="208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83732C7"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NUTS-kód: </w:t>
            </w:r>
            <w:r w:rsidRPr="00B827FD">
              <w:rPr>
                <w:rFonts w:ascii="Calibri" w:eastAsia="Times New Roman" w:hAnsi="Calibri" w:cs="Times New Roman"/>
                <w:color w:val="0070C0"/>
                <w:sz w:val="18"/>
                <w:lang w:eastAsia="hu-HU"/>
              </w:rPr>
              <w:t>HU221</w:t>
            </w:r>
          </w:p>
        </w:tc>
        <w:tc>
          <w:tcPr>
            <w:tcW w:w="230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58A3E052"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Postai irányítószám: </w:t>
            </w:r>
            <w:r w:rsidRPr="00B827FD">
              <w:rPr>
                <w:rFonts w:ascii="Calibri" w:eastAsia="Times New Roman" w:hAnsi="Calibri" w:cs="Times New Roman"/>
                <w:color w:val="0070C0"/>
                <w:sz w:val="18"/>
                <w:lang w:eastAsia="hu-HU"/>
              </w:rPr>
              <w:t>8074</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1E19670"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Ország: </w:t>
            </w:r>
            <w:r w:rsidRPr="00B827FD">
              <w:rPr>
                <w:rFonts w:ascii="Calibri" w:eastAsia="Times New Roman" w:hAnsi="Calibri" w:cs="Times New Roman"/>
                <w:color w:val="0070C0"/>
                <w:sz w:val="18"/>
                <w:lang w:eastAsia="hu-HU"/>
              </w:rPr>
              <w:t>Magyarország</w:t>
            </w:r>
          </w:p>
        </w:tc>
      </w:tr>
      <w:tr w:rsidR="00B827FD" w:rsidRPr="00B827FD" w14:paraId="61B9B5C1"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73B95D7" w14:textId="77777777" w:rsidR="00B827FD" w:rsidRPr="00B827FD" w:rsidRDefault="00B827FD" w:rsidP="00B827FD">
            <w:pPr>
              <w:spacing w:before="120"/>
              <w:rPr>
                <w:rFonts w:ascii="Calibri" w:eastAsia="Times New Roman" w:hAnsi="Calibri" w:cs="Times New Roman"/>
                <w:color w:val="0070C0"/>
                <w:sz w:val="18"/>
                <w:lang w:eastAsia="hu-HU"/>
              </w:rPr>
            </w:pPr>
            <w:r w:rsidRPr="00B827FD">
              <w:rPr>
                <w:rFonts w:ascii="Calibri" w:eastAsia="Times New Roman" w:hAnsi="Calibri" w:cs="Times New Roman"/>
                <w:sz w:val="18"/>
                <w:szCs w:val="18"/>
                <w:lang w:eastAsia="hu-HU"/>
              </w:rPr>
              <w:t>Kapcsolattartó személy:</w:t>
            </w:r>
            <w:r w:rsidRPr="00B827FD">
              <w:rPr>
                <w:rFonts w:ascii="Calibri" w:eastAsia="Times New Roman" w:hAnsi="Calibri" w:cs="Times New Roman"/>
                <w:color w:val="000000"/>
                <w:lang w:eastAsia="hu-HU"/>
              </w:rPr>
              <w:t xml:space="preserve"> </w:t>
            </w:r>
            <w:r w:rsidRPr="00B827FD">
              <w:rPr>
                <w:rFonts w:ascii="Calibri" w:eastAsia="Times New Roman" w:hAnsi="Calibri" w:cs="Times New Roman"/>
                <w:color w:val="0070C0"/>
                <w:sz w:val="18"/>
                <w:lang w:eastAsia="hu-HU"/>
              </w:rPr>
              <w:t>Lévai Ildikó</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73F038A3"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Telefon:</w:t>
            </w:r>
            <w:r w:rsidRPr="00B827FD">
              <w:rPr>
                <w:rFonts w:ascii="Calibri" w:eastAsia="Times New Roman" w:hAnsi="Calibri" w:cs="Times New Roman"/>
                <w:lang w:eastAsia="hu-HU"/>
              </w:rPr>
              <w:t xml:space="preserve"> </w:t>
            </w:r>
            <w:r w:rsidRPr="00B827FD">
              <w:rPr>
                <w:rFonts w:ascii="Calibri" w:eastAsia="Times New Roman" w:hAnsi="Calibri" w:cs="Times New Roman"/>
                <w:color w:val="0070C0"/>
                <w:sz w:val="18"/>
                <w:lang w:eastAsia="hu-HU"/>
              </w:rPr>
              <w:t>+36 307906305</w:t>
            </w:r>
          </w:p>
        </w:tc>
      </w:tr>
      <w:tr w:rsidR="00B827FD" w:rsidRPr="00B827FD" w14:paraId="477A0818" w14:textId="77777777" w:rsidTr="00752E04">
        <w:tc>
          <w:tcPr>
            <w:tcW w:w="7310"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C7EA6B9" w14:textId="77777777" w:rsidR="00B827FD" w:rsidRPr="00B827FD" w:rsidRDefault="00B827FD" w:rsidP="00B827FD">
            <w:pPr>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sz w:val="18"/>
                <w:szCs w:val="18"/>
                <w:lang w:eastAsia="hu-HU"/>
              </w:rPr>
              <w:t>E-mail:</w:t>
            </w:r>
            <w:r w:rsidRPr="00B827FD">
              <w:rPr>
                <w:rFonts w:ascii="Calibri" w:eastAsia="Times New Roman" w:hAnsi="Calibri" w:cs="Times New Roman"/>
                <w:color w:val="0070C0"/>
                <w:sz w:val="18"/>
                <w:lang w:eastAsia="hu-HU"/>
              </w:rPr>
              <w:t xml:space="preserve"> </w:t>
            </w:r>
            <w:hyperlink r:id="rId12" w:history="1">
              <w:r w:rsidRPr="00B827FD">
                <w:rPr>
                  <w:rFonts w:ascii="Calibri" w:eastAsia="Calibri" w:hAnsi="Calibri" w:cs="Times New Roman"/>
                  <w:color w:val="0563C1"/>
                  <w:sz w:val="18"/>
                  <w:szCs w:val="18"/>
                  <w:u w:val="single"/>
                </w:rPr>
                <w:t>igazgatas@csokako.hu</w:t>
              </w:r>
            </w:hyperlink>
            <w:r w:rsidRPr="00B827FD">
              <w:rPr>
                <w:rFonts w:ascii="Calibri" w:eastAsia="Calibri" w:hAnsi="Calibri" w:cs="Times New Roman"/>
                <w:sz w:val="18"/>
                <w:szCs w:val="18"/>
              </w:rPr>
              <w:t xml:space="preserve"> </w:t>
            </w:r>
          </w:p>
        </w:tc>
        <w:tc>
          <w:tcPr>
            <w:tcW w:w="24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11CED97B" w14:textId="77777777" w:rsidR="00B827FD" w:rsidRPr="00B827FD" w:rsidRDefault="00B827FD" w:rsidP="00B827FD">
            <w:pPr>
              <w:spacing w:before="120" w:after="120"/>
              <w:rPr>
                <w:rFonts w:ascii="Calibri" w:eastAsia="Times New Roman" w:hAnsi="Calibri" w:cs="Times New Roman"/>
                <w:color w:val="2E74B5"/>
                <w:lang w:eastAsia="hu-HU"/>
              </w:rPr>
            </w:pPr>
            <w:r w:rsidRPr="00B827FD">
              <w:rPr>
                <w:rFonts w:ascii="Calibri" w:eastAsia="Times New Roman" w:hAnsi="Calibri" w:cs="Times New Roman"/>
                <w:sz w:val="18"/>
                <w:szCs w:val="18"/>
                <w:lang w:eastAsia="hu-HU"/>
              </w:rPr>
              <w:t>Fax:</w:t>
            </w:r>
            <w:r w:rsidRPr="00B827FD">
              <w:rPr>
                <w:rFonts w:ascii="Calibri" w:eastAsia="Times New Roman" w:hAnsi="Calibri" w:cs="Times New Roman"/>
                <w:color w:val="000000"/>
                <w:lang w:eastAsia="hu-HU"/>
              </w:rPr>
              <w:t xml:space="preserve"> </w:t>
            </w:r>
            <w:r w:rsidRPr="00B827FD">
              <w:rPr>
                <w:rFonts w:ascii="Calibri" w:eastAsia="Times New Roman" w:hAnsi="Calibri" w:cs="Times New Roman"/>
                <w:color w:val="0070C0"/>
                <w:sz w:val="18"/>
                <w:lang w:eastAsia="hu-HU"/>
              </w:rPr>
              <w:t>-</w:t>
            </w:r>
          </w:p>
        </w:tc>
      </w:tr>
      <w:tr w:rsidR="00B827FD" w:rsidRPr="00B827FD" w14:paraId="38F6B790"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2F955457"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Internetcím(</w:t>
            </w:r>
            <w:proofErr w:type="spellStart"/>
            <w:r w:rsidRPr="00B827FD">
              <w:rPr>
                <w:rFonts w:ascii="Calibri" w:eastAsia="Times New Roman" w:hAnsi="Calibri" w:cs="Times New Roman"/>
                <w:b/>
                <w:bCs/>
                <w:sz w:val="18"/>
                <w:szCs w:val="18"/>
                <w:lang w:eastAsia="hu-HU"/>
              </w:rPr>
              <w:t>ek</w:t>
            </w:r>
            <w:proofErr w:type="spellEnd"/>
            <w:r w:rsidRPr="00B827FD">
              <w:rPr>
                <w:rFonts w:ascii="Calibri" w:eastAsia="Times New Roman" w:hAnsi="Calibri" w:cs="Times New Roman"/>
                <w:b/>
                <w:bCs/>
                <w:sz w:val="18"/>
                <w:szCs w:val="18"/>
                <w:lang w:eastAsia="hu-HU"/>
              </w:rPr>
              <w:t>)</w:t>
            </w:r>
          </w:p>
          <w:p w14:paraId="0ED15C5C" w14:textId="77777777" w:rsidR="00B827FD" w:rsidRPr="00B827FD" w:rsidRDefault="00B827FD" w:rsidP="00B827FD">
            <w:pPr>
              <w:autoSpaceDE w:val="0"/>
              <w:autoSpaceDN w:val="0"/>
              <w:adjustRightInd w:val="0"/>
              <w:spacing w:before="120" w:after="120"/>
              <w:rPr>
                <w:rFonts w:ascii="Calibri" w:eastAsia="MyriadPro-LightIt" w:hAnsi="Calibri" w:cs="Times New Roman"/>
                <w:i/>
                <w:iCs/>
                <w:sz w:val="14"/>
                <w:szCs w:val="14"/>
                <w:lang w:eastAsia="hu-HU"/>
              </w:rPr>
            </w:pPr>
            <w:r w:rsidRPr="00B827FD">
              <w:rPr>
                <w:rFonts w:ascii="Calibri" w:eastAsia="Times New Roman" w:hAnsi="Calibri" w:cs="Times New Roman"/>
                <w:sz w:val="18"/>
                <w:szCs w:val="18"/>
                <w:lang w:eastAsia="hu-HU"/>
              </w:rPr>
              <w:t xml:space="preserve">Az ajánlatkérő általános címe: </w:t>
            </w:r>
            <w:r w:rsidRPr="00B827FD">
              <w:rPr>
                <w:rFonts w:ascii="Calibri" w:eastAsia="Times New Roman" w:hAnsi="Calibri" w:cs="Times New Roman"/>
                <w:i/>
                <w:iCs/>
                <w:sz w:val="18"/>
                <w:szCs w:val="18"/>
                <w:lang w:eastAsia="hu-HU"/>
              </w:rPr>
              <w:t xml:space="preserve">(URL) </w:t>
            </w:r>
            <w:hyperlink r:id="rId13" w:history="1">
              <w:r w:rsidRPr="00B827FD">
                <w:rPr>
                  <w:rFonts w:ascii="Calibri" w:eastAsia="Times New Roman" w:hAnsi="Calibri" w:cs="Times New Roman"/>
                  <w:color w:val="0563C1"/>
                  <w:sz w:val="18"/>
                  <w:szCs w:val="18"/>
                  <w:u w:val="single"/>
                  <w:lang w:eastAsia="hu-HU"/>
                </w:rPr>
                <w:t>w</w:t>
              </w:r>
              <w:r w:rsidRPr="00B827FD">
                <w:rPr>
                  <w:rFonts w:ascii="Calibri" w:eastAsia="Times New Roman" w:hAnsi="Calibri" w:cs="Times New Roman"/>
                  <w:color w:val="0563C1"/>
                  <w:sz w:val="18"/>
                  <w:szCs w:val="18"/>
                  <w:u w:val="single"/>
                </w:rPr>
                <w:t>ww.csokako.hu</w:t>
              </w:r>
            </w:hyperlink>
            <w:r w:rsidRPr="00B827FD">
              <w:rPr>
                <w:rFonts w:ascii="Calibri" w:eastAsia="Calibri" w:hAnsi="Calibri" w:cs="Times New Roman"/>
                <w:sz w:val="18"/>
                <w:szCs w:val="18"/>
              </w:rPr>
              <w:t xml:space="preserve"> </w:t>
            </w:r>
            <w:r w:rsidRPr="00B827FD">
              <w:rPr>
                <w:rFonts w:ascii="Calibri" w:eastAsia="Calibri" w:hAnsi="Calibri" w:cs="Times New Roman"/>
                <w:sz w:val="20"/>
                <w:szCs w:val="20"/>
              </w:rPr>
              <w:t xml:space="preserve"> </w:t>
            </w:r>
            <w:r w:rsidRPr="00B827FD">
              <w:rPr>
                <w:rFonts w:ascii="Calibri" w:eastAsia="Times New Roman" w:hAnsi="Calibri" w:cs="Times New Roman"/>
                <w:sz w:val="14"/>
                <w:szCs w:val="20"/>
                <w:lang w:eastAsia="hu-HU"/>
              </w:rPr>
              <w:t xml:space="preserve"> </w:t>
            </w:r>
            <w:r w:rsidRPr="00B827FD">
              <w:rPr>
                <w:rFonts w:ascii="Calibri" w:eastAsia="Calibri" w:hAnsi="Calibri" w:cs="Times New Roman"/>
                <w:color w:val="0070C0"/>
                <w:sz w:val="20"/>
                <w:szCs w:val="20"/>
              </w:rPr>
              <w:t xml:space="preserve"> </w:t>
            </w:r>
            <w:r w:rsidRPr="00B827FD">
              <w:rPr>
                <w:rFonts w:ascii="Calibri" w:eastAsia="Times New Roman" w:hAnsi="Calibri" w:cs="Times New Roman"/>
                <w:color w:val="0070C0"/>
                <w:sz w:val="14"/>
                <w:szCs w:val="20"/>
                <w:lang w:eastAsia="hu-HU"/>
              </w:rPr>
              <w:t xml:space="preserve"> </w:t>
            </w:r>
          </w:p>
          <w:p w14:paraId="10D0E53B"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felhasználói oldal címe: </w:t>
            </w:r>
            <w:r w:rsidRPr="00B827FD">
              <w:rPr>
                <w:rFonts w:ascii="Calibri" w:eastAsia="Times New Roman" w:hAnsi="Calibri" w:cs="Times New Roman"/>
                <w:i/>
                <w:iCs/>
                <w:sz w:val="18"/>
                <w:szCs w:val="18"/>
                <w:lang w:eastAsia="hu-HU"/>
              </w:rPr>
              <w:t>(URL)</w:t>
            </w:r>
          </w:p>
        </w:tc>
      </w:tr>
      <w:tr w:rsidR="00B827FD" w:rsidRPr="00B827FD" w14:paraId="7C2C1E27" w14:textId="77777777" w:rsidTr="00752E04">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hideMark/>
          </w:tcPr>
          <w:p w14:paraId="6BECF2D1" w14:textId="77777777" w:rsidR="00B827FD" w:rsidRPr="00B827FD" w:rsidRDefault="00B827FD" w:rsidP="00B827FD">
            <w:pPr>
              <w:spacing w:before="120" w:after="120"/>
              <w:rPr>
                <w:rFonts w:ascii="Calibri" w:eastAsia="Times New Roman" w:hAnsi="Calibri" w:cs="Times New Roman"/>
                <w:b/>
                <w:bCs/>
                <w:sz w:val="18"/>
                <w:szCs w:val="18"/>
                <w:lang w:eastAsia="hu-HU"/>
              </w:rPr>
            </w:pPr>
            <w:r w:rsidRPr="00B827FD">
              <w:rPr>
                <w:rFonts w:ascii="Calibri" w:eastAsia="Times New Roman" w:hAnsi="Calibri" w:cs="Times New Roman"/>
                <w:sz w:val="18"/>
                <w:szCs w:val="18"/>
                <w:lang w:eastAsia="hu-HU"/>
              </w:rPr>
              <w:t xml:space="preserve">Közös ajánlatkérők képviseletére jogosult: </w:t>
            </w:r>
            <w:r w:rsidRPr="00B827FD">
              <w:rPr>
                <w:rFonts w:ascii="Calibri" w:eastAsia="Times New Roman" w:hAnsi="Calibri" w:cs="Times New Roman"/>
                <w:color w:val="0070C0"/>
                <w:sz w:val="18"/>
                <w:lang w:eastAsia="hu-HU"/>
              </w:rPr>
              <w:t>Nem</w:t>
            </w:r>
          </w:p>
        </w:tc>
      </w:tr>
    </w:tbl>
    <w:p w14:paraId="438DC377" w14:textId="77777777" w:rsidR="00B827FD" w:rsidRPr="00B827FD" w:rsidRDefault="00B827FD" w:rsidP="00B827FD">
      <w:pPr>
        <w:rPr>
          <w:rFonts w:ascii="Calibri" w:eastAsia="Calibri" w:hAnsi="Calibri" w:cs="Times New Roman"/>
          <w:lang w:eastAsia="hu-HU"/>
        </w:rPr>
      </w:pPr>
    </w:p>
    <w:p w14:paraId="30908B77"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I.2) Közös közbeszerzés</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B827FD" w:rsidRPr="00B827FD" w14:paraId="64D9C73C"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344328E7"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 szerződés közös közbeszerzés formájában valósul meg.</w:t>
            </w:r>
          </w:p>
          <w:p w14:paraId="0F84E323" w14:textId="77777777" w:rsidR="00B827FD" w:rsidRPr="00B827FD" w:rsidRDefault="00B827FD" w:rsidP="00B827FD">
            <w:pPr>
              <w:widowControl w:val="0"/>
              <w:spacing w:before="120" w:after="120"/>
              <w:ind w:left="380"/>
              <w:rPr>
                <w:rFonts w:ascii="Calibri" w:eastAsia="Times New Roman" w:hAnsi="Calibri" w:cs="Times New Roman"/>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A meghatalmazott ajánlatkérő nélküli közbeszerzés.</w:t>
            </w:r>
          </w:p>
          <w:p w14:paraId="780A788C" w14:textId="77777777" w:rsidR="00B827FD" w:rsidRPr="00B827FD" w:rsidRDefault="00B827FD" w:rsidP="00B827FD">
            <w:pPr>
              <w:widowControl w:val="0"/>
              <w:spacing w:before="120" w:after="120"/>
              <w:ind w:left="380"/>
              <w:rPr>
                <w:rFonts w:ascii="Calibri" w:eastAsia="Times New Roman" w:hAnsi="Calibri" w:cs="Times New Roman"/>
                <w:lang w:eastAsia="hu-HU"/>
              </w:rPr>
            </w:pPr>
            <w:r w:rsidRPr="00B827FD">
              <w:rPr>
                <w:rFonts w:ascii="Calibri" w:eastAsia="Calibri" w:hAnsi="Calibri" w:cs="Times New Roman"/>
                <w:color w:val="0070C0"/>
                <w:sz w:val="18"/>
              </w:rPr>
              <w:t>X</w:t>
            </w:r>
            <w:r w:rsidRPr="00B827FD">
              <w:rPr>
                <w:rFonts w:ascii="Calibri" w:eastAsia="Times New Roman" w:hAnsi="Calibri" w:cs="Times New Roman"/>
                <w:sz w:val="18"/>
                <w:szCs w:val="18"/>
                <w:lang w:eastAsia="hu-HU"/>
              </w:rPr>
              <w:t xml:space="preserve"> Az I.1) pontban feltüntetett ajánlatkérők közül meghatalmazott ajánlatkérő: </w:t>
            </w:r>
            <w:r w:rsidRPr="00B827FD">
              <w:rPr>
                <w:rFonts w:ascii="Calibri" w:eastAsia="Times New Roman" w:hAnsi="Calibri" w:cs="Times New Roman"/>
                <w:i/>
                <w:iCs/>
                <w:sz w:val="18"/>
                <w:szCs w:val="18"/>
                <w:lang w:eastAsia="hu-HU"/>
              </w:rPr>
              <w:t>(adja meg ajánlatkérő nevét)</w:t>
            </w:r>
          </w:p>
          <w:p w14:paraId="44BF93F6" w14:textId="77777777" w:rsidR="00B827FD" w:rsidRPr="00B827FD" w:rsidRDefault="00B827FD" w:rsidP="00B827FD">
            <w:pPr>
              <w:widowControl w:val="0"/>
              <w:spacing w:before="120" w:after="120"/>
              <w:ind w:left="560" w:hanging="180"/>
              <w:rPr>
                <w:rFonts w:ascii="Calibri" w:eastAsia="Times New Roman" w:hAnsi="Calibri" w:cs="Times New Roman"/>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Ajánlatkérőnek minősülő meghatalmazott szervezet, mely az I.1) pontban nem került feltüntetésre: </w:t>
            </w:r>
            <w:r w:rsidRPr="00B827FD">
              <w:rPr>
                <w:rFonts w:ascii="Calibri" w:eastAsia="Times New Roman" w:hAnsi="Calibri" w:cs="Times New Roman"/>
                <w:i/>
                <w:iCs/>
                <w:sz w:val="18"/>
                <w:szCs w:val="18"/>
                <w:lang w:eastAsia="hu-HU"/>
              </w:rPr>
              <w:t>(adja meg a szerződést nem kötő ajánlatkérőnek minősülő szervezet nevét, címét és azonosítószámát)</w:t>
            </w:r>
          </w:p>
          <w:p w14:paraId="049C1D03"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Több ország részvételével megvalósuló közös közbeszerzés.</w:t>
            </w:r>
          </w:p>
          <w:p w14:paraId="7411AAF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 szerződést központi beszerző szerv ítéli oda.</w:t>
            </w:r>
          </w:p>
        </w:tc>
      </w:tr>
    </w:tbl>
    <w:p w14:paraId="11BD3778"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I.3) Kommunikáció</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B827FD" w:rsidRPr="00B827FD" w14:paraId="55370B5A"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305B4F0" w14:textId="77777777" w:rsidR="00B827FD" w:rsidRPr="00B827FD" w:rsidRDefault="00B827FD" w:rsidP="00B827FD">
            <w:pPr>
              <w:widowControl w:val="0"/>
              <w:spacing w:before="120" w:after="120"/>
              <w:rPr>
                <w:rFonts w:ascii="Calibri" w:eastAsia="Times New Roman" w:hAnsi="Calibri" w:cs="Times New Roman"/>
                <w:i/>
                <w:iCs/>
                <w:sz w:val="18"/>
                <w:szCs w:val="18"/>
                <w:lang w:eastAsia="hu-HU"/>
              </w:rPr>
            </w:pPr>
            <w:r w:rsidRPr="00B827FD">
              <w:rPr>
                <w:rFonts w:ascii="Calibri" w:eastAsia="Times New Roman" w:hAnsi="Calibri" w:cs="Times New Roman"/>
                <w:color w:val="2E74B5"/>
                <w:sz w:val="18"/>
                <w:szCs w:val="18"/>
                <w:lang w:eastAsia="hu-HU"/>
              </w:rPr>
              <w:t xml:space="preserve"> </w:t>
            </w:r>
            <w:r w:rsidRPr="00B827FD">
              <w:rPr>
                <w:rFonts w:ascii="Calibri" w:eastAsia="Calibri" w:hAnsi="Calibri" w:cs="Times New Roman"/>
                <w:color w:val="0070C0"/>
                <w:sz w:val="18"/>
              </w:rPr>
              <w:t>X</w:t>
            </w:r>
            <w:r w:rsidRPr="00B827FD">
              <w:rPr>
                <w:rFonts w:ascii="Calibri" w:eastAsia="Times New Roman" w:hAnsi="Calibri" w:cs="Times New Roman"/>
                <w:sz w:val="18"/>
                <w:szCs w:val="18"/>
                <w:lang w:eastAsia="hu-HU"/>
              </w:rPr>
              <w:t xml:space="preserve"> A közbeszerzési dokumentumok korlátozás nélkül, </w:t>
            </w:r>
            <w:proofErr w:type="gramStart"/>
            <w:r w:rsidRPr="00B827FD">
              <w:rPr>
                <w:rFonts w:ascii="Calibri" w:eastAsia="Times New Roman" w:hAnsi="Calibri" w:cs="Times New Roman"/>
                <w:sz w:val="18"/>
                <w:szCs w:val="18"/>
                <w:lang w:eastAsia="hu-HU"/>
              </w:rPr>
              <w:t>teljes körűen</w:t>
            </w:r>
            <w:proofErr w:type="gramEnd"/>
            <w:r w:rsidRPr="00B827FD">
              <w:rPr>
                <w:rFonts w:ascii="Calibri" w:eastAsia="Times New Roman" w:hAnsi="Calibri" w:cs="Times New Roman"/>
                <w:sz w:val="18"/>
                <w:szCs w:val="18"/>
                <w:lang w:eastAsia="hu-HU"/>
              </w:rPr>
              <w:t xml:space="preserve">, közvetlenül és díjmentesen elérhető a következő címen: </w:t>
            </w:r>
            <w:r w:rsidRPr="00B827FD">
              <w:rPr>
                <w:rFonts w:ascii="Calibri" w:eastAsia="Times New Roman" w:hAnsi="Calibri" w:cs="Times New Roman"/>
                <w:i/>
                <w:iCs/>
                <w:sz w:val="18"/>
                <w:szCs w:val="18"/>
                <w:lang w:eastAsia="hu-HU"/>
              </w:rPr>
              <w:t>(URL)</w:t>
            </w:r>
          </w:p>
          <w:p w14:paraId="2CFB1376" w14:textId="77777777" w:rsidR="00B827FD" w:rsidRPr="00B827FD" w:rsidRDefault="00B827FD" w:rsidP="00B827FD">
            <w:pPr>
              <w:widowControl w:val="0"/>
              <w:rPr>
                <w:rFonts w:ascii="Calibri" w:eastAsia="Calibri" w:hAnsi="Calibri" w:cs="Times New Roman"/>
                <w:color w:val="0070C0"/>
                <w:sz w:val="18"/>
              </w:rPr>
            </w:pPr>
            <w:r w:rsidRPr="00B827FD">
              <w:rPr>
                <w:rFonts w:ascii="Calibri" w:eastAsia="Calibri" w:hAnsi="Calibri" w:cs="Times New Roman"/>
                <w:color w:val="0070C0"/>
              </w:rPr>
              <w:t xml:space="preserve"> </w:t>
            </w:r>
            <w:r w:rsidRPr="00B827FD">
              <w:rPr>
                <w:rFonts w:ascii="Calibri" w:eastAsia="Calibri" w:hAnsi="Calibri" w:cs="Times New Roman"/>
                <w:color w:val="0070C0"/>
                <w:sz w:val="18"/>
                <w:szCs w:val="18"/>
              </w:rPr>
              <w:t>https://ekr.gov.hu/portal/kozbeszerzes/eljarasok/EKR/reszletek</w:t>
            </w:r>
          </w:p>
          <w:p w14:paraId="37265927"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A közbeszerzési dokumentumokhoz történő hozzáférés korlátozott. További információ a következő helyről érhető el: </w:t>
            </w:r>
            <w:r w:rsidRPr="00B827FD">
              <w:rPr>
                <w:rFonts w:ascii="Calibri" w:eastAsia="Times New Roman" w:hAnsi="Calibri" w:cs="Times New Roman"/>
                <w:i/>
                <w:iCs/>
                <w:sz w:val="18"/>
                <w:szCs w:val="18"/>
                <w:lang w:eastAsia="hu-HU"/>
              </w:rPr>
              <w:t>(URL)</w:t>
            </w:r>
          </w:p>
        </w:tc>
      </w:tr>
      <w:tr w:rsidR="00B827FD" w:rsidRPr="00B827FD" w14:paraId="67C3A0BB"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3BBB61E6"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További információ a következő címen szerezhető be</w:t>
            </w:r>
          </w:p>
          <w:p w14:paraId="1EA7851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Calibri" w:hAnsi="Calibri" w:cs="Times New Roman"/>
                <w:color w:val="0070C0"/>
                <w:sz w:val="18"/>
              </w:rPr>
              <w:t>X</w:t>
            </w:r>
            <w:r w:rsidRPr="00B827FD">
              <w:rPr>
                <w:rFonts w:ascii="Calibri" w:eastAsia="Times New Roman" w:hAnsi="Calibri" w:cs="Times New Roman"/>
                <w:sz w:val="18"/>
                <w:szCs w:val="18"/>
                <w:lang w:eastAsia="hu-HU"/>
              </w:rPr>
              <w:t xml:space="preserve"> a fent említett cím</w:t>
            </w:r>
          </w:p>
          <w:p w14:paraId="1BAA1A67" w14:textId="77777777" w:rsidR="00B827FD" w:rsidRPr="00B827FD" w:rsidRDefault="00B827FD" w:rsidP="00B827FD">
            <w:pPr>
              <w:widowControl w:val="0"/>
              <w:tabs>
                <w:tab w:val="left" w:pos="0"/>
              </w:tabs>
              <w:rPr>
                <w:rFonts w:ascii="Calibri" w:eastAsia="Times New Roman" w:hAnsi="Calibri" w:cs="Times New Roman"/>
                <w:i/>
                <w:iCs/>
                <w:sz w:val="18"/>
                <w:szCs w:val="18"/>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másik cím: </w:t>
            </w:r>
            <w:r w:rsidRPr="00B827FD">
              <w:rPr>
                <w:rFonts w:ascii="Calibri" w:eastAsia="Times New Roman" w:hAnsi="Calibri" w:cs="Times New Roman"/>
                <w:i/>
                <w:iCs/>
                <w:sz w:val="18"/>
                <w:szCs w:val="18"/>
                <w:lang w:eastAsia="hu-HU"/>
              </w:rPr>
              <w:t>(adjon meg másik címet)</w:t>
            </w:r>
          </w:p>
        </w:tc>
      </w:tr>
      <w:tr w:rsidR="00B827FD" w:rsidRPr="00B827FD" w14:paraId="04AE3B04"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56FA126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Az ajánlat vagy részvételi jelentkezés benyújtandó</w:t>
            </w:r>
          </w:p>
          <w:p w14:paraId="52A1E066" w14:textId="77777777" w:rsidR="00B827FD" w:rsidRPr="00B827FD" w:rsidRDefault="00B827FD" w:rsidP="00B827FD">
            <w:pPr>
              <w:widowControl w:val="0"/>
              <w:spacing w:before="120" w:after="120"/>
              <w:rPr>
                <w:rFonts w:ascii="Calibri" w:eastAsia="Times New Roman" w:hAnsi="Calibri" w:cs="Times New Roman"/>
                <w:i/>
                <w:iCs/>
                <w:sz w:val="18"/>
                <w:szCs w:val="18"/>
                <w:lang w:eastAsia="hu-HU"/>
              </w:rPr>
            </w:pP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color w:val="0070C0"/>
                <w:sz w:val="18"/>
                <w:szCs w:val="18"/>
                <w:lang w:eastAsia="hu-HU"/>
              </w:rPr>
              <w:t xml:space="preserve">X </w:t>
            </w:r>
            <w:r w:rsidRPr="00B827FD">
              <w:rPr>
                <w:rFonts w:ascii="Calibri" w:eastAsia="Times New Roman" w:hAnsi="Calibri" w:cs="Times New Roman"/>
                <w:sz w:val="18"/>
                <w:szCs w:val="18"/>
                <w:lang w:eastAsia="hu-HU"/>
              </w:rPr>
              <w:t xml:space="preserve">elektronikus úton: </w:t>
            </w:r>
            <w:r w:rsidRPr="00B827FD">
              <w:rPr>
                <w:rFonts w:ascii="Calibri" w:eastAsia="Times New Roman" w:hAnsi="Calibri" w:cs="Times New Roman"/>
                <w:i/>
                <w:iCs/>
                <w:sz w:val="18"/>
                <w:szCs w:val="18"/>
                <w:lang w:eastAsia="hu-HU"/>
              </w:rPr>
              <w:t>(URL)</w:t>
            </w:r>
          </w:p>
          <w:p w14:paraId="272A8C1D" w14:textId="77777777" w:rsidR="00B827FD" w:rsidRPr="00B827FD" w:rsidRDefault="00B827FD" w:rsidP="00B827FD">
            <w:pPr>
              <w:widowControl w:val="0"/>
              <w:rPr>
                <w:rFonts w:ascii="Calibri" w:eastAsia="Calibri" w:hAnsi="Calibri" w:cs="Times New Roman"/>
                <w:color w:val="2E74B5"/>
                <w:sz w:val="18"/>
              </w:rPr>
            </w:pPr>
            <w:r w:rsidRPr="00B827FD">
              <w:rPr>
                <w:rFonts w:ascii="Calibri" w:eastAsia="Calibri" w:hAnsi="Calibri" w:cs="Times New Roman"/>
                <w:color w:val="0070C0"/>
                <w:sz w:val="18"/>
                <w:szCs w:val="18"/>
              </w:rPr>
              <w:t>https://ekr.gov.hu/portal/kozbeszerzes/eljarasok/EKR/reszletek</w:t>
            </w:r>
          </w:p>
          <w:p w14:paraId="264DECF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a fent említett címre</w:t>
            </w:r>
          </w:p>
          <w:p w14:paraId="1688443B" w14:textId="77777777" w:rsidR="00B827FD" w:rsidRPr="00B827FD" w:rsidRDefault="00B827FD" w:rsidP="00B827FD">
            <w:pPr>
              <w:widowControl w:val="0"/>
              <w:spacing w:before="120" w:after="120"/>
              <w:rPr>
                <w:rFonts w:ascii="Calibri" w:eastAsia="Times New Roman" w:hAnsi="Calibri" w:cs="Times New Roman"/>
                <w:i/>
                <w:iCs/>
                <w:sz w:val="18"/>
                <w:szCs w:val="18"/>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a következő címre: </w:t>
            </w:r>
            <w:r w:rsidRPr="00B827FD">
              <w:rPr>
                <w:rFonts w:ascii="Calibri" w:eastAsia="Times New Roman" w:hAnsi="Calibri" w:cs="Times New Roman"/>
                <w:i/>
                <w:iCs/>
                <w:sz w:val="18"/>
                <w:szCs w:val="18"/>
                <w:lang w:eastAsia="hu-HU"/>
              </w:rPr>
              <w:t>(adjon meg másik címet)</w:t>
            </w:r>
          </w:p>
        </w:tc>
      </w:tr>
      <w:tr w:rsidR="00B827FD" w:rsidRPr="00B827FD" w14:paraId="3D9F7480"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B1AC90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Az elektronikus kommunikáció olyan eszközök és berendezések használatát igényli, amelyek nem általánosan hozzáférhetők. Ezen eszközök és berendezések korlátozás nélkül, </w:t>
            </w:r>
            <w:proofErr w:type="gramStart"/>
            <w:r w:rsidRPr="00B827FD">
              <w:rPr>
                <w:rFonts w:ascii="Calibri" w:eastAsia="Times New Roman" w:hAnsi="Calibri" w:cs="Times New Roman"/>
                <w:sz w:val="18"/>
                <w:szCs w:val="18"/>
                <w:lang w:eastAsia="hu-HU"/>
              </w:rPr>
              <w:t>teljes körűen</w:t>
            </w:r>
            <w:proofErr w:type="gramEnd"/>
            <w:r w:rsidRPr="00B827FD">
              <w:rPr>
                <w:rFonts w:ascii="Calibri" w:eastAsia="Times New Roman" w:hAnsi="Calibri" w:cs="Times New Roman"/>
                <w:sz w:val="18"/>
                <w:szCs w:val="18"/>
                <w:lang w:eastAsia="hu-HU"/>
              </w:rPr>
              <w:t xml:space="preserve">, közvetlenül és díjmentesen elérhetők a következő címen: </w:t>
            </w:r>
            <w:r w:rsidRPr="00B827FD">
              <w:rPr>
                <w:rFonts w:ascii="Calibri" w:eastAsia="Times New Roman" w:hAnsi="Calibri" w:cs="Times New Roman"/>
                <w:i/>
                <w:iCs/>
                <w:sz w:val="18"/>
                <w:szCs w:val="18"/>
                <w:lang w:eastAsia="hu-HU"/>
              </w:rPr>
              <w:t>(URL)</w:t>
            </w:r>
          </w:p>
        </w:tc>
      </w:tr>
    </w:tbl>
    <w:p w14:paraId="2945339C"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I.4) Az ajánlatkérő típusa</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4902"/>
        <w:gridCol w:w="4893"/>
      </w:tblGrid>
      <w:tr w:rsidR="00B827FD" w:rsidRPr="00B827FD" w14:paraId="20BC2F16" w14:textId="77777777" w:rsidTr="00752E04">
        <w:tc>
          <w:tcPr>
            <w:tcW w:w="4901" w:type="dxa"/>
            <w:tcBorders>
              <w:top w:val="single" w:sz="4" w:space="0" w:color="000000"/>
              <w:left w:val="single" w:sz="4" w:space="0" w:color="000000"/>
              <w:bottom w:val="single" w:sz="4" w:space="0" w:color="000000"/>
              <w:right w:val="single" w:sz="4" w:space="0" w:color="000000"/>
            </w:tcBorders>
          </w:tcPr>
          <w:p w14:paraId="5ED9AAB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Központi szintű</w:t>
            </w:r>
          </w:p>
          <w:p w14:paraId="5F77B793"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color w:val="0070C0"/>
                <w:sz w:val="20"/>
                <w:lang w:eastAsia="hu-HU"/>
              </w:rPr>
              <w:t>X</w:t>
            </w:r>
            <w:r w:rsidRPr="00B827FD">
              <w:rPr>
                <w:rFonts w:ascii="Webdings" w:eastAsia="Times New Roman" w:hAnsi="Webdings" w:cs="Times New Roman"/>
                <w:sz w:val="18"/>
                <w:szCs w:val="18"/>
                <w:lang w:eastAsia="hu-HU"/>
              </w:rPr>
              <w:t></w:t>
            </w: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Regionális/helyi szintű</w:t>
            </w:r>
          </w:p>
          <w:p w14:paraId="0ECA74F9"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lastRenderedPageBreak/>
              <w:t></w:t>
            </w:r>
            <w:r w:rsidRPr="00B827FD">
              <w:rPr>
                <w:rFonts w:ascii="Calibri" w:eastAsia="Times New Roman" w:hAnsi="Calibri" w:cs="Times New Roman"/>
                <w:sz w:val="18"/>
                <w:szCs w:val="18"/>
                <w:lang w:eastAsia="hu-HU"/>
              </w:rPr>
              <w:t xml:space="preserve"> Közjogi szervezet</w:t>
            </w:r>
          </w:p>
        </w:tc>
        <w:tc>
          <w:tcPr>
            <w:tcW w:w="4893" w:type="dxa"/>
            <w:tcBorders>
              <w:top w:val="single" w:sz="4" w:space="0" w:color="000000"/>
              <w:left w:val="single" w:sz="4" w:space="0" w:color="000000"/>
              <w:bottom w:val="single" w:sz="4" w:space="0" w:color="000000"/>
              <w:right w:val="single" w:sz="4" w:space="0" w:color="000000"/>
            </w:tcBorders>
          </w:tcPr>
          <w:p w14:paraId="07F61D86"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lastRenderedPageBreak/>
              <w:t></w:t>
            </w:r>
            <w:r w:rsidRPr="00B827FD">
              <w:rPr>
                <w:rFonts w:ascii="Calibri" w:eastAsia="Times New Roman" w:hAnsi="Calibri" w:cs="Times New Roman"/>
                <w:sz w:val="18"/>
                <w:szCs w:val="18"/>
                <w:lang w:eastAsia="hu-HU"/>
              </w:rPr>
              <w:t xml:space="preserve"> Közszolgáltató</w:t>
            </w:r>
          </w:p>
          <w:p w14:paraId="07D73F7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Támogatott szervezet [Kbt. 5. § (2)-(3) bekezdés]</w:t>
            </w:r>
          </w:p>
          <w:p w14:paraId="67AADBB9" w14:textId="77777777" w:rsidR="00B827FD" w:rsidRPr="00B827FD" w:rsidRDefault="00B827FD" w:rsidP="00B827FD">
            <w:pPr>
              <w:widowControl w:val="0"/>
              <w:spacing w:before="120" w:after="120"/>
              <w:rPr>
                <w:rFonts w:ascii="Calibri" w:eastAsia="Times New Roman" w:hAnsi="Calibri" w:cs="Times New Roman"/>
                <w:lang w:eastAsia="hu-HU"/>
              </w:rPr>
            </w:pPr>
            <w:proofErr w:type="gramStart"/>
            <w:r w:rsidRPr="00B827FD">
              <w:rPr>
                <w:rFonts w:ascii="Webdings" w:eastAsia="Times New Roman" w:hAnsi="Webdings" w:cs="Times New Roman"/>
                <w:sz w:val="18"/>
                <w:szCs w:val="18"/>
                <w:lang w:eastAsia="hu-HU"/>
              </w:rPr>
              <w:lastRenderedPageBreak/>
              <w:t></w:t>
            </w:r>
            <w:r w:rsidRPr="00B827FD">
              <w:rPr>
                <w:rFonts w:ascii="Calibri" w:eastAsia="Times New Roman" w:hAnsi="Calibri" w:cs="Times New Roman"/>
                <w:color w:val="0070C0"/>
                <w:sz w:val="20"/>
                <w:lang w:eastAsia="hu-HU"/>
              </w:rPr>
              <w:t xml:space="preserve"> </w:t>
            </w:r>
            <w:r w:rsidRPr="00B827FD">
              <w:rPr>
                <w:rFonts w:ascii="Calibri" w:eastAsia="Times New Roman" w:hAnsi="Calibri" w:cs="Times New Roman"/>
                <w:sz w:val="18"/>
                <w:szCs w:val="18"/>
                <w:lang w:eastAsia="hu-HU"/>
              </w:rPr>
              <w:t xml:space="preserve"> Egyéb</w:t>
            </w:r>
            <w:proofErr w:type="gramEnd"/>
            <w:r w:rsidRPr="00B827FD">
              <w:rPr>
                <w:rFonts w:ascii="Calibri" w:eastAsia="Times New Roman" w:hAnsi="Calibri" w:cs="Times New Roman"/>
                <w:sz w:val="18"/>
                <w:szCs w:val="18"/>
                <w:lang w:eastAsia="hu-HU"/>
              </w:rPr>
              <w:t>:</w:t>
            </w:r>
          </w:p>
        </w:tc>
      </w:tr>
    </w:tbl>
    <w:p w14:paraId="6E672187"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bCs/>
          <w:sz w:val="24"/>
          <w:lang w:eastAsia="hu-HU"/>
        </w:rPr>
        <w:lastRenderedPageBreak/>
        <w:t xml:space="preserve">I.5) Fő tevékenység </w:t>
      </w:r>
      <w:r w:rsidRPr="00B827FD">
        <w:rPr>
          <w:rFonts w:ascii="Times New Roman" w:eastAsia="Times New Roman" w:hAnsi="Times New Roman" w:cs="Times New Roman"/>
          <w:b/>
          <w:sz w:val="24"/>
          <w:lang w:eastAsia="hu-HU"/>
        </w:rPr>
        <w:t>(klasszikus ajánlatkérők esetében)</w:t>
      </w:r>
    </w:p>
    <w:tbl>
      <w:tblPr>
        <w:tblW w:w="9877" w:type="dxa"/>
        <w:tblInd w:w="-147" w:type="dxa"/>
        <w:tblLayout w:type="fixed"/>
        <w:tblCellMar>
          <w:top w:w="15" w:type="dxa"/>
          <w:left w:w="15" w:type="dxa"/>
          <w:bottom w:w="15" w:type="dxa"/>
          <w:right w:w="15" w:type="dxa"/>
        </w:tblCellMar>
        <w:tblLook w:val="04A0" w:firstRow="1" w:lastRow="0" w:firstColumn="1" w:lastColumn="0" w:noHBand="0" w:noVBand="1"/>
      </w:tblPr>
      <w:tblGrid>
        <w:gridCol w:w="80"/>
        <w:gridCol w:w="4900"/>
        <w:gridCol w:w="4897"/>
      </w:tblGrid>
      <w:tr w:rsidR="00B827FD" w:rsidRPr="00B827FD" w14:paraId="4EA91C67" w14:textId="77777777" w:rsidTr="00752E04">
        <w:tc>
          <w:tcPr>
            <w:tcW w:w="80" w:type="dxa"/>
          </w:tcPr>
          <w:p w14:paraId="057E1D46" w14:textId="77777777" w:rsidR="00B827FD" w:rsidRPr="00B827FD" w:rsidRDefault="00B827FD" w:rsidP="00B827FD">
            <w:pPr>
              <w:widowControl w:val="0"/>
              <w:spacing w:before="120" w:after="120"/>
              <w:rPr>
                <w:rFonts w:ascii="Calibri" w:eastAsia="Times New Roman" w:hAnsi="Calibri" w:cs="Times New Roman"/>
                <w:lang w:eastAsia="hu-HU"/>
              </w:rPr>
            </w:pPr>
          </w:p>
        </w:tc>
        <w:tc>
          <w:tcPr>
            <w:tcW w:w="4900" w:type="dxa"/>
            <w:tcBorders>
              <w:top w:val="single" w:sz="4" w:space="0" w:color="000000"/>
              <w:left w:val="single" w:sz="4" w:space="0" w:color="000000"/>
              <w:bottom w:val="single" w:sz="4" w:space="0" w:color="000000"/>
              <w:right w:val="single" w:sz="4" w:space="0" w:color="000000"/>
            </w:tcBorders>
          </w:tcPr>
          <w:p w14:paraId="5235C931"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color w:val="0070C0"/>
                <w:sz w:val="18"/>
                <w:szCs w:val="18"/>
                <w:lang w:eastAsia="hu-HU"/>
              </w:rPr>
              <w:t xml:space="preserve"> </w:t>
            </w:r>
            <w:r w:rsidRPr="00B827FD">
              <w:rPr>
                <w:rFonts w:ascii="Calibri" w:eastAsia="Times New Roman" w:hAnsi="Calibri" w:cs="Times New Roman"/>
                <w:sz w:val="18"/>
                <w:szCs w:val="18"/>
                <w:lang w:eastAsia="hu-HU"/>
              </w:rPr>
              <w:t>Általános közszolgáltatások</w:t>
            </w:r>
          </w:p>
          <w:p w14:paraId="74743091"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Honvédelem</w:t>
            </w:r>
          </w:p>
          <w:p w14:paraId="28782DB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Közrend és biztonság</w:t>
            </w:r>
          </w:p>
          <w:p w14:paraId="257F0693"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Környezetvédelem</w:t>
            </w:r>
          </w:p>
          <w:p w14:paraId="152BEC41"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Gazdasági és pénzügyek</w:t>
            </w:r>
          </w:p>
          <w:p w14:paraId="51132B97" w14:textId="77777777" w:rsidR="00B827FD" w:rsidRPr="00B827FD" w:rsidRDefault="00B827FD" w:rsidP="00B827FD">
            <w:pPr>
              <w:widowControl w:val="0"/>
              <w:spacing w:before="120" w:after="120"/>
              <w:ind w:left="180" w:hanging="18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Egészségügy</w:t>
            </w:r>
          </w:p>
        </w:tc>
        <w:tc>
          <w:tcPr>
            <w:tcW w:w="4897" w:type="dxa"/>
            <w:tcBorders>
              <w:top w:val="single" w:sz="4" w:space="0" w:color="000000"/>
              <w:left w:val="single" w:sz="4" w:space="0" w:color="000000"/>
              <w:bottom w:val="single" w:sz="4" w:space="0" w:color="000000"/>
              <w:right w:val="single" w:sz="4" w:space="0" w:color="000000"/>
            </w:tcBorders>
          </w:tcPr>
          <w:p w14:paraId="677C1F9D"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Lakásszolgáltatás és közösségi rekreáció</w:t>
            </w:r>
          </w:p>
          <w:p w14:paraId="1FD5A91F"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Szociális védelem</w:t>
            </w:r>
          </w:p>
          <w:p w14:paraId="62C5D0F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Szabadidő, kultúra és vallás</w:t>
            </w:r>
          </w:p>
          <w:p w14:paraId="59EF8C1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Oktatás</w:t>
            </w:r>
          </w:p>
          <w:p w14:paraId="55DE5D2B" w14:textId="77777777" w:rsidR="00B827FD" w:rsidRPr="00B827FD" w:rsidRDefault="00B827FD" w:rsidP="00B827FD">
            <w:pPr>
              <w:widowControl w:val="0"/>
              <w:spacing w:before="120" w:after="120"/>
              <w:rPr>
                <w:rFonts w:ascii="Calibri" w:eastAsia="Times New Roman" w:hAnsi="Calibri" w:cs="Times New Roman"/>
                <w:lang w:eastAsia="hu-HU"/>
              </w:rPr>
            </w:pPr>
            <w:proofErr w:type="spellStart"/>
            <w:r w:rsidRPr="00B827FD">
              <w:rPr>
                <w:rFonts w:ascii="Calibri" w:eastAsia="Calibri" w:hAnsi="Calibri" w:cs="Times New Roman"/>
                <w:color w:val="0070C0"/>
                <w:sz w:val="20"/>
                <w:szCs w:val="20"/>
              </w:rPr>
              <w:t>X</w:t>
            </w: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Egyéb</w:t>
            </w:r>
            <w:proofErr w:type="spellEnd"/>
            <w:r w:rsidRPr="00B827FD">
              <w:rPr>
                <w:rFonts w:ascii="Calibri" w:eastAsia="Times New Roman" w:hAnsi="Calibri" w:cs="Times New Roman"/>
                <w:sz w:val="18"/>
                <w:szCs w:val="18"/>
                <w:lang w:eastAsia="hu-HU"/>
              </w:rPr>
              <w:t xml:space="preserve"> tevékenység:</w:t>
            </w:r>
          </w:p>
        </w:tc>
      </w:tr>
      <w:tr w:rsidR="00B827FD" w:rsidRPr="00B827FD" w14:paraId="3A520766" w14:textId="77777777" w:rsidTr="00752E04">
        <w:tc>
          <w:tcPr>
            <w:tcW w:w="4980" w:type="dxa"/>
            <w:gridSpan w:val="2"/>
            <w:tcBorders>
              <w:top w:val="single" w:sz="4" w:space="0" w:color="000000"/>
              <w:left w:val="single" w:sz="4" w:space="0" w:color="000000"/>
              <w:bottom w:val="single" w:sz="4" w:space="0" w:color="000000"/>
              <w:right w:val="single" w:sz="4" w:space="0" w:color="000000"/>
            </w:tcBorders>
          </w:tcPr>
          <w:p w14:paraId="48B376D5" w14:textId="77777777" w:rsidR="00B827FD" w:rsidRPr="00B827FD" w:rsidRDefault="00B827FD" w:rsidP="00B827FD">
            <w:pPr>
              <w:widowControl w:val="0"/>
              <w:spacing w:before="120" w:after="120"/>
              <w:rPr>
                <w:rFonts w:ascii="Calibri" w:eastAsia="Calibri" w:hAnsi="Calibri" w:cs="Times New Roman"/>
              </w:rPr>
            </w:pPr>
            <w:r w:rsidRPr="00B827FD">
              <w:rPr>
                <w:rFonts w:ascii="Calibri" w:eastAsia="Calibri" w:hAnsi="Calibri" w:cs="Times New Roman"/>
              </w:rPr>
              <w:t>Egyéb tevékenység:</w:t>
            </w:r>
          </w:p>
        </w:tc>
        <w:tc>
          <w:tcPr>
            <w:tcW w:w="4897" w:type="dxa"/>
            <w:tcBorders>
              <w:top w:val="single" w:sz="4" w:space="0" w:color="000000"/>
              <w:left w:val="single" w:sz="4" w:space="0" w:color="000000"/>
              <w:bottom w:val="single" w:sz="4" w:space="0" w:color="000000"/>
              <w:right w:val="single" w:sz="4" w:space="0" w:color="000000"/>
            </w:tcBorders>
          </w:tcPr>
          <w:p w14:paraId="27E293EF" w14:textId="77777777" w:rsidR="00B827FD" w:rsidRPr="00B827FD" w:rsidRDefault="00B827FD" w:rsidP="00B827FD">
            <w:pPr>
              <w:widowControl w:val="0"/>
              <w:spacing w:before="120" w:after="120"/>
              <w:rPr>
                <w:rFonts w:ascii="Calibri" w:eastAsia="Calibri" w:hAnsi="Calibri" w:cs="Times New Roman"/>
                <w:color w:val="365F91"/>
              </w:rPr>
            </w:pPr>
            <w:r w:rsidRPr="00B827FD">
              <w:rPr>
                <w:rFonts w:ascii="Calibri" w:eastAsia="Calibri" w:hAnsi="Calibri" w:cs="Times New Roman"/>
                <w:color w:val="365F91"/>
                <w:sz w:val="18"/>
              </w:rPr>
              <w:t>Általános közigazgatás</w:t>
            </w:r>
          </w:p>
        </w:tc>
      </w:tr>
    </w:tbl>
    <w:p w14:paraId="77F2AA25"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bCs/>
          <w:sz w:val="24"/>
          <w:lang w:eastAsia="hu-HU"/>
        </w:rPr>
        <w:t xml:space="preserve">I.6) Fő tevékenység </w:t>
      </w:r>
      <w:r w:rsidRPr="00B827FD">
        <w:rPr>
          <w:rFonts w:ascii="Times New Roman" w:eastAsia="Times New Roman" w:hAnsi="Times New Roman" w:cs="Times New Roman"/>
          <w:b/>
          <w:sz w:val="24"/>
          <w:lang w:eastAsia="hu-HU"/>
        </w:rPr>
        <w:t>(közszolgáltató ajánlatkérők esetében)</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4902"/>
        <w:gridCol w:w="4893"/>
      </w:tblGrid>
      <w:tr w:rsidR="00B827FD" w:rsidRPr="00B827FD" w14:paraId="4686444A" w14:textId="77777777" w:rsidTr="00752E04">
        <w:tc>
          <w:tcPr>
            <w:tcW w:w="4901" w:type="dxa"/>
            <w:tcBorders>
              <w:top w:val="single" w:sz="4" w:space="0" w:color="000000"/>
              <w:left w:val="single" w:sz="4" w:space="0" w:color="000000"/>
              <w:bottom w:val="single" w:sz="4" w:space="0" w:color="000000"/>
              <w:right w:val="single" w:sz="4" w:space="0" w:color="000000"/>
            </w:tcBorders>
          </w:tcPr>
          <w:p w14:paraId="3376425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Gáz- és hőenergia termelése, szállítása és elosztása</w:t>
            </w:r>
          </w:p>
          <w:p w14:paraId="5ADB7824"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Villamos energia</w:t>
            </w:r>
          </w:p>
          <w:p w14:paraId="309CDEF0"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Földgáz és kőolaj kitermelése</w:t>
            </w:r>
          </w:p>
          <w:p w14:paraId="0D21593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Szén és más szilárd tüzelőanyag feltárása és kitermelése</w:t>
            </w:r>
          </w:p>
          <w:p w14:paraId="53680CB0"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Víz</w:t>
            </w:r>
          </w:p>
          <w:p w14:paraId="59BB8BE2"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Postai szolgáltatások</w:t>
            </w:r>
          </w:p>
        </w:tc>
        <w:tc>
          <w:tcPr>
            <w:tcW w:w="4893" w:type="dxa"/>
            <w:tcBorders>
              <w:top w:val="single" w:sz="4" w:space="0" w:color="000000"/>
              <w:left w:val="single" w:sz="4" w:space="0" w:color="000000"/>
              <w:bottom w:val="single" w:sz="4" w:space="0" w:color="000000"/>
              <w:right w:val="single" w:sz="4" w:space="0" w:color="000000"/>
            </w:tcBorders>
          </w:tcPr>
          <w:p w14:paraId="0AF2560A" w14:textId="77777777" w:rsidR="00B827FD" w:rsidRPr="00B827FD" w:rsidRDefault="00B827FD" w:rsidP="00B827FD">
            <w:pPr>
              <w:widowControl w:val="0"/>
              <w:spacing w:before="120" w:after="120"/>
              <w:ind w:left="280" w:hanging="28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Vasúti szolgáltatások</w:t>
            </w:r>
          </w:p>
          <w:p w14:paraId="0DDB778E" w14:textId="77777777" w:rsidR="00B827FD" w:rsidRPr="00B827FD" w:rsidRDefault="00B827FD" w:rsidP="00B827FD">
            <w:pPr>
              <w:widowControl w:val="0"/>
              <w:spacing w:before="120" w:after="120"/>
              <w:ind w:left="280" w:hanging="28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Városi vasúti, villamos-, trolibusz- és autóbusz-szolgáltatások</w:t>
            </w:r>
          </w:p>
          <w:p w14:paraId="378645B9" w14:textId="77777777" w:rsidR="00B827FD" w:rsidRPr="00B827FD" w:rsidRDefault="00B827FD" w:rsidP="00B827FD">
            <w:pPr>
              <w:widowControl w:val="0"/>
              <w:spacing w:before="120" w:after="120"/>
              <w:ind w:left="280" w:hanging="28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Kikötői tevékenységek</w:t>
            </w:r>
          </w:p>
          <w:p w14:paraId="352D9A75" w14:textId="77777777" w:rsidR="00B827FD" w:rsidRPr="00B827FD" w:rsidRDefault="00B827FD" w:rsidP="00B827FD">
            <w:pPr>
              <w:widowControl w:val="0"/>
              <w:spacing w:before="120" w:after="120"/>
              <w:ind w:left="280" w:hanging="28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Repülőtéri tevékenységek</w:t>
            </w:r>
          </w:p>
          <w:p w14:paraId="318B4296" w14:textId="77777777" w:rsidR="00B827FD" w:rsidRPr="00B827FD" w:rsidRDefault="00B827FD" w:rsidP="00B827FD">
            <w:pPr>
              <w:widowControl w:val="0"/>
              <w:spacing w:before="120" w:after="120"/>
              <w:ind w:left="280" w:hanging="28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Egyéb tevékenység:</w:t>
            </w:r>
          </w:p>
        </w:tc>
      </w:tr>
    </w:tbl>
    <w:p w14:paraId="27F6B5E2" w14:textId="77777777" w:rsidR="00B827FD" w:rsidRPr="00B827FD" w:rsidRDefault="00B827FD" w:rsidP="00B827FD">
      <w:pPr>
        <w:spacing w:after="0" w:line="240" w:lineRule="auto"/>
        <w:jc w:val="both"/>
        <w:outlineLvl w:val="0"/>
        <w:rPr>
          <w:rFonts w:ascii="Times New Roman" w:eastAsia="Times New Roman" w:hAnsi="Times New Roman" w:cs="Times New Roman"/>
          <w:b/>
          <w:sz w:val="28"/>
          <w:lang w:eastAsia="hu-HU"/>
        </w:rPr>
      </w:pPr>
      <w:r w:rsidRPr="00B827FD">
        <w:rPr>
          <w:rFonts w:ascii="Times New Roman" w:eastAsia="Times New Roman" w:hAnsi="Times New Roman" w:cs="Times New Roman"/>
          <w:b/>
          <w:sz w:val="28"/>
          <w:lang w:eastAsia="hu-HU"/>
        </w:rPr>
        <w:t>II. szakasz: Tárgy</w:t>
      </w:r>
    </w:p>
    <w:p w14:paraId="3EAC6143"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II.1) Meghatározás</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7161"/>
        <w:gridCol w:w="2634"/>
      </w:tblGrid>
      <w:tr w:rsidR="00B827FD" w:rsidRPr="00B827FD" w14:paraId="3677E04F" w14:textId="77777777" w:rsidTr="00752E04">
        <w:tc>
          <w:tcPr>
            <w:tcW w:w="7160" w:type="dxa"/>
            <w:tcBorders>
              <w:top w:val="single" w:sz="4" w:space="0" w:color="000000"/>
              <w:left w:val="single" w:sz="4" w:space="0" w:color="000000"/>
              <w:bottom w:val="single" w:sz="4" w:space="0" w:color="000000"/>
              <w:right w:val="single" w:sz="4" w:space="0" w:color="000000"/>
            </w:tcBorders>
          </w:tcPr>
          <w:p w14:paraId="761C3016" w14:textId="77777777" w:rsidR="00B827FD" w:rsidRPr="00B827FD" w:rsidRDefault="00B827FD" w:rsidP="00B827FD">
            <w:pPr>
              <w:widowControl w:val="0"/>
              <w:spacing w:before="120" w:after="120"/>
              <w:rPr>
                <w:rFonts w:ascii="Calibri" w:eastAsia="Calibri" w:hAnsi="Calibri" w:cs="Times New Roman"/>
                <w:bCs/>
                <w:color w:val="0070C0"/>
              </w:rPr>
            </w:pPr>
            <w:r w:rsidRPr="00B827FD">
              <w:rPr>
                <w:rFonts w:ascii="Calibri" w:eastAsia="Calibri" w:hAnsi="Calibri" w:cs="Times New Roman"/>
                <w:b/>
                <w:bCs/>
                <w:sz w:val="18"/>
              </w:rPr>
              <w:t xml:space="preserve">II.1.1) Elnevezés: </w:t>
            </w:r>
            <w:r w:rsidRPr="00B827FD">
              <w:rPr>
                <w:rFonts w:ascii="Calibri" w:eastAsia="Calibri" w:hAnsi="Calibri" w:cs="Times New Roman"/>
                <w:color w:val="0070C0"/>
                <w:sz w:val="18"/>
                <w:szCs w:val="18"/>
              </w:rPr>
              <w:t>VJP I – Mór, Csákberény, Csókakő</w:t>
            </w:r>
          </w:p>
        </w:tc>
        <w:tc>
          <w:tcPr>
            <w:tcW w:w="2634" w:type="dxa"/>
            <w:tcBorders>
              <w:top w:val="single" w:sz="4" w:space="0" w:color="000000"/>
              <w:left w:val="single" w:sz="4" w:space="0" w:color="000000"/>
              <w:bottom w:val="single" w:sz="4" w:space="0" w:color="000000"/>
              <w:right w:val="single" w:sz="4" w:space="0" w:color="000000"/>
            </w:tcBorders>
          </w:tcPr>
          <w:p w14:paraId="326DB9A6" w14:textId="77777777" w:rsidR="00B827FD" w:rsidRPr="00B827FD" w:rsidRDefault="00B827FD" w:rsidP="00B827FD">
            <w:pPr>
              <w:widowControl w:val="0"/>
              <w:spacing w:before="120" w:after="120"/>
              <w:rPr>
                <w:rFonts w:ascii="Calibri" w:eastAsia="Calibri" w:hAnsi="Calibri" w:cs="Times New Roman"/>
                <w:bCs/>
                <w:color w:val="0070C0"/>
                <w:sz w:val="18"/>
              </w:rPr>
            </w:pPr>
            <w:r w:rsidRPr="00B827FD">
              <w:rPr>
                <w:rFonts w:ascii="Calibri" w:eastAsia="Calibri" w:hAnsi="Calibri" w:cs="Times New Roman"/>
                <w:bCs/>
                <w:sz w:val="18"/>
              </w:rPr>
              <w:t>Hivatkozási szám:</w:t>
            </w:r>
          </w:p>
        </w:tc>
      </w:tr>
      <w:tr w:rsidR="00B827FD" w:rsidRPr="00B827FD" w14:paraId="282FDBD9"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2FE509B9" w14:textId="77777777" w:rsidR="00B827FD" w:rsidRPr="00B827FD" w:rsidRDefault="00B827FD" w:rsidP="00B827FD">
            <w:pPr>
              <w:widowControl w:val="0"/>
              <w:spacing w:before="120" w:after="120"/>
              <w:rPr>
                <w:rFonts w:ascii="Calibri" w:eastAsia="Times New Roman" w:hAnsi="Calibri" w:cs="Times New Roman"/>
                <w:sz w:val="18"/>
                <w:szCs w:val="18"/>
              </w:rPr>
            </w:pPr>
            <w:r w:rsidRPr="00B827FD">
              <w:rPr>
                <w:rFonts w:ascii="Calibri" w:eastAsia="Times New Roman" w:hAnsi="Calibri" w:cs="Times New Roman"/>
                <w:b/>
                <w:bCs/>
                <w:sz w:val="18"/>
                <w:szCs w:val="18"/>
              </w:rPr>
              <w:t>II.1.2) Fő CPV-kód:</w:t>
            </w:r>
          </w:p>
          <w:p w14:paraId="00B2BB94"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45000000-7 Építési munkák</w:t>
            </w:r>
          </w:p>
          <w:p w14:paraId="63D2C72C" w14:textId="77777777" w:rsidR="00B827FD" w:rsidRPr="00B827FD" w:rsidRDefault="00B827FD" w:rsidP="00B827FD">
            <w:pPr>
              <w:widowControl w:val="0"/>
              <w:spacing w:before="120" w:after="120"/>
              <w:rPr>
                <w:rFonts w:ascii="Calibri" w:eastAsia="Calibri" w:hAnsi="Calibri" w:cs="Times New Roman"/>
                <w:color w:val="1F497D"/>
                <w:sz w:val="18"/>
                <w:szCs w:val="18"/>
              </w:rPr>
            </w:pPr>
            <w:r w:rsidRPr="00B827FD">
              <w:rPr>
                <w:rFonts w:ascii="Calibri" w:eastAsia="Times New Roman" w:hAnsi="Calibri" w:cs="Times New Roman"/>
                <w:sz w:val="18"/>
                <w:szCs w:val="18"/>
              </w:rPr>
              <w:t>Kiegészítő CPV-kód:</w:t>
            </w:r>
          </w:p>
        </w:tc>
      </w:tr>
      <w:tr w:rsidR="00B827FD" w:rsidRPr="00B827FD" w14:paraId="79BBA07C"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4F11D23F"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II.1.3) A szerződés típusa</w:t>
            </w:r>
            <w:r w:rsidRPr="00B827FD">
              <w:rPr>
                <w:rFonts w:ascii="Calibri" w:eastAsia="Times New Roman" w:hAnsi="Calibri" w:cs="Times New Roman"/>
                <w:sz w:val="18"/>
                <w:szCs w:val="18"/>
                <w:lang w:eastAsia="hu-HU"/>
              </w:rPr>
              <w:t xml:space="preserve"> </w:t>
            </w:r>
            <w:r w:rsidRPr="00B827FD">
              <w:rPr>
                <w:rFonts w:ascii="Calibri" w:eastAsia="Calibri" w:hAnsi="Calibri" w:cs="Times New Roman"/>
                <w:color w:val="0070C0"/>
                <w:sz w:val="18"/>
              </w:rPr>
              <w:t>X</w:t>
            </w:r>
            <w:r w:rsidRPr="00B827FD">
              <w:rPr>
                <w:rFonts w:ascii="Calibri" w:eastAsia="Times New Roman" w:hAnsi="Calibri" w:cs="Times New Roman"/>
                <w:sz w:val="18"/>
                <w:szCs w:val="18"/>
                <w:lang w:eastAsia="hu-HU"/>
              </w:rPr>
              <w:t xml:space="preserve"> Építési beruházás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Árubeszerzés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Szolgáltatásmegrendelés</w:t>
            </w:r>
          </w:p>
        </w:tc>
      </w:tr>
      <w:tr w:rsidR="00B827FD" w:rsidRPr="00B827FD" w14:paraId="4467B88E"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2E08C0F0" w14:textId="77777777" w:rsidR="00B827FD" w:rsidRPr="00B827FD" w:rsidRDefault="00B827FD" w:rsidP="00B827FD">
            <w:pPr>
              <w:widowControl w:val="0"/>
              <w:spacing w:before="120" w:after="120"/>
              <w:rPr>
                <w:rFonts w:ascii="Calibri" w:eastAsia="Times New Roman" w:hAnsi="Calibri" w:cs="Times New Roman"/>
                <w:b/>
                <w:bCs/>
                <w:sz w:val="18"/>
                <w:szCs w:val="18"/>
                <w:lang w:eastAsia="hu-HU"/>
              </w:rPr>
            </w:pPr>
            <w:r w:rsidRPr="00B827FD">
              <w:rPr>
                <w:rFonts w:ascii="Calibri" w:eastAsia="Times New Roman" w:hAnsi="Calibri" w:cs="Times New Roman"/>
                <w:b/>
                <w:bCs/>
                <w:sz w:val="18"/>
                <w:szCs w:val="18"/>
                <w:lang w:eastAsia="hu-HU"/>
              </w:rPr>
              <w:t>II.1.4) A közbeszerzés rövid ismertetése:</w:t>
            </w:r>
          </w:p>
          <w:p w14:paraId="20DE95D3"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Csákberény, Csókakő és Mór települések belterületén közterületi utak, járdák felújítása, parkolók építése és közlekedésbiztonsági beavatkozások a térségi intézmények elérhetőségének javítása érdekében, a Versenyképes Járások Program I. üteme keretében.</w:t>
            </w:r>
          </w:p>
          <w:p w14:paraId="162682F1"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Főbb mennyiségi paraméterek:</w:t>
            </w:r>
          </w:p>
          <w:p w14:paraId="5E7A0F5F"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u w:val="single"/>
              </w:rPr>
              <w:t>Burkolatbontás 179,69 m3</w:t>
            </w:r>
            <w:r w:rsidRPr="00B827FD">
              <w:rPr>
                <w:rFonts w:ascii="Calibri" w:eastAsia="Calibri" w:hAnsi="Calibri" w:cs="Times New Roman"/>
                <w:color w:val="0070C0"/>
                <w:sz w:val="18"/>
                <w:szCs w:val="18"/>
              </w:rPr>
              <w:t> </w:t>
            </w:r>
          </w:p>
          <w:p w14:paraId="0BAC95B8"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u w:val="single"/>
              </w:rPr>
              <w:t>Földkitermelés 441,9 m3</w:t>
            </w:r>
            <w:r w:rsidRPr="00B827FD">
              <w:rPr>
                <w:rFonts w:ascii="Calibri" w:eastAsia="Calibri" w:hAnsi="Calibri" w:cs="Times New Roman"/>
                <w:color w:val="0070C0"/>
                <w:sz w:val="18"/>
                <w:szCs w:val="18"/>
              </w:rPr>
              <w:t> </w:t>
            </w:r>
          </w:p>
          <w:p w14:paraId="76F85E06"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u w:val="single"/>
              </w:rPr>
              <w:t>Szegényépítés 1286,1 m</w:t>
            </w:r>
            <w:r w:rsidRPr="00B827FD">
              <w:rPr>
                <w:rFonts w:ascii="Calibri" w:eastAsia="Calibri" w:hAnsi="Calibri" w:cs="Times New Roman"/>
                <w:color w:val="0070C0"/>
                <w:sz w:val="18"/>
                <w:szCs w:val="18"/>
              </w:rPr>
              <w:t> </w:t>
            </w:r>
          </w:p>
          <w:p w14:paraId="313C1680"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u w:val="single"/>
              </w:rPr>
              <w:t>Zúzottkő alap építése 404,60 m3</w:t>
            </w:r>
            <w:r w:rsidRPr="00B827FD">
              <w:rPr>
                <w:rFonts w:ascii="Calibri" w:eastAsia="Calibri" w:hAnsi="Calibri" w:cs="Times New Roman"/>
                <w:color w:val="0070C0"/>
                <w:sz w:val="18"/>
                <w:szCs w:val="18"/>
              </w:rPr>
              <w:t> </w:t>
            </w:r>
          </w:p>
          <w:p w14:paraId="6937EBF6" w14:textId="77777777" w:rsidR="00B827FD" w:rsidRPr="00B827FD" w:rsidRDefault="00B827FD" w:rsidP="00B827FD">
            <w:pPr>
              <w:widowControl w:val="0"/>
              <w:spacing w:before="120" w:after="120"/>
              <w:rPr>
                <w:rFonts w:ascii="Calibri" w:eastAsia="Calibri" w:hAnsi="Calibri" w:cs="Times New Roman"/>
                <w:color w:val="0070C0"/>
                <w:sz w:val="18"/>
                <w:szCs w:val="18"/>
              </w:rPr>
            </w:pPr>
            <w:proofErr w:type="spellStart"/>
            <w:r w:rsidRPr="00B827FD">
              <w:rPr>
                <w:rFonts w:ascii="Calibri" w:eastAsia="Calibri" w:hAnsi="Calibri" w:cs="Times New Roman"/>
                <w:color w:val="0070C0"/>
                <w:sz w:val="18"/>
                <w:szCs w:val="18"/>
                <w:u w:val="single"/>
              </w:rPr>
              <w:t>Ckt</w:t>
            </w:r>
            <w:proofErr w:type="spellEnd"/>
            <w:r w:rsidRPr="00B827FD">
              <w:rPr>
                <w:rFonts w:ascii="Calibri" w:eastAsia="Calibri" w:hAnsi="Calibri" w:cs="Times New Roman"/>
                <w:color w:val="0070C0"/>
                <w:sz w:val="18"/>
                <w:szCs w:val="18"/>
                <w:u w:val="single"/>
              </w:rPr>
              <w:t> alap építése 60,72 m3</w:t>
            </w:r>
            <w:r w:rsidRPr="00B827FD">
              <w:rPr>
                <w:rFonts w:ascii="Calibri" w:eastAsia="Calibri" w:hAnsi="Calibri" w:cs="Times New Roman"/>
                <w:color w:val="0070C0"/>
                <w:sz w:val="18"/>
                <w:szCs w:val="18"/>
              </w:rPr>
              <w:t> </w:t>
            </w:r>
          </w:p>
          <w:p w14:paraId="216436CD"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u w:val="single"/>
              </w:rPr>
              <w:t>Csapadékvíz-elvezetés építés 93,65 m</w:t>
            </w:r>
            <w:r w:rsidRPr="00B827FD">
              <w:rPr>
                <w:rFonts w:ascii="Calibri" w:eastAsia="Calibri" w:hAnsi="Calibri" w:cs="Times New Roman"/>
                <w:color w:val="0070C0"/>
                <w:sz w:val="18"/>
                <w:szCs w:val="18"/>
              </w:rPr>
              <w:t> </w:t>
            </w:r>
          </w:p>
          <w:p w14:paraId="1C9728AC"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u w:val="single"/>
              </w:rPr>
              <w:t>Térkőburkolat építése 1518 m2</w:t>
            </w:r>
            <w:r w:rsidRPr="00B827FD">
              <w:rPr>
                <w:rFonts w:ascii="Calibri" w:eastAsia="Calibri" w:hAnsi="Calibri" w:cs="Times New Roman"/>
                <w:color w:val="0070C0"/>
                <w:sz w:val="18"/>
                <w:szCs w:val="18"/>
              </w:rPr>
              <w:t> </w:t>
            </w:r>
          </w:p>
          <w:p w14:paraId="6E000BEC"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u w:val="single"/>
              </w:rPr>
              <w:t>Aszfaltburkolat építése 49 m3</w:t>
            </w:r>
            <w:r w:rsidRPr="00B827FD">
              <w:rPr>
                <w:rFonts w:ascii="Calibri" w:eastAsia="Calibri" w:hAnsi="Calibri" w:cs="Times New Roman"/>
                <w:color w:val="0070C0"/>
                <w:sz w:val="18"/>
                <w:szCs w:val="18"/>
              </w:rPr>
              <w:t> </w:t>
            </w:r>
          </w:p>
          <w:p w14:paraId="12D65AD7"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A feladatok részletes leírását a szerződéstervezet, illetve a műszaki leírás tartalmazza.</w:t>
            </w:r>
          </w:p>
        </w:tc>
      </w:tr>
      <w:tr w:rsidR="00B827FD" w:rsidRPr="00B827FD" w14:paraId="206F8082"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5A20003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lastRenderedPageBreak/>
              <w:t>II.1.5) Becsült érték:</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sz w:val="18"/>
                <w:szCs w:val="18"/>
                <w:vertAlign w:val="superscript"/>
                <w:lang w:eastAsia="hu-HU"/>
              </w:rPr>
              <w:t>2</w:t>
            </w:r>
            <w:r w:rsidRPr="00B827FD">
              <w:rPr>
                <w:rFonts w:ascii="Calibri" w:eastAsia="Times New Roman" w:hAnsi="Calibri" w:cs="Times New Roman"/>
                <w:sz w:val="18"/>
                <w:szCs w:val="18"/>
                <w:lang w:eastAsia="hu-HU"/>
              </w:rPr>
              <w:t xml:space="preserve">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 xml:space="preserve"> Pénznem: </w:t>
            </w:r>
            <w:proofErr w:type="gramStart"/>
            <w:r w:rsidRPr="00B827FD">
              <w:rPr>
                <w:rFonts w:ascii="Calibri" w:eastAsia="Times New Roman" w:hAnsi="Calibri" w:cs="Times New Roman"/>
                <w:sz w:val="18"/>
                <w:szCs w:val="18"/>
                <w:lang w:eastAsia="hu-HU"/>
              </w:rPr>
              <w:t>[ ]</w:t>
            </w:r>
            <w:proofErr w:type="gramEnd"/>
          </w:p>
          <w:p w14:paraId="18B63081"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i/>
                <w:iCs/>
                <w:sz w:val="18"/>
                <w:szCs w:val="18"/>
                <w:lang w:eastAsia="hu-HU"/>
              </w:rPr>
              <w:t>(ÁFA nélkül; keretmegállapodás vagy dinamikus beszerzési rendszer esetében a szerződéseknek a keretmegállapodás vagy dinamikus beszerzési rendszer teljes időtartamára vonatkozó becsült összértéke)</w:t>
            </w:r>
          </w:p>
        </w:tc>
      </w:tr>
      <w:tr w:rsidR="00B827FD" w:rsidRPr="00B827FD" w14:paraId="301DE9FC"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70A1C52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II.1.6) Részekre bontás</w:t>
            </w:r>
          </w:p>
          <w:p w14:paraId="09165A4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beszerzés részekből áll </w:t>
            </w:r>
            <w:r w:rsidRPr="00B827FD">
              <w:rPr>
                <w:rFonts w:ascii="Calibri" w:eastAsia="Calibri" w:hAnsi="Calibri" w:cs="Times New Roman"/>
                <w:color w:val="0070C0"/>
                <w:sz w:val="18"/>
                <w:szCs w:val="18"/>
              </w:rPr>
              <w:t>X</w:t>
            </w:r>
            <w:r w:rsidRPr="00B827FD">
              <w:rPr>
                <w:rFonts w:ascii="Calibri" w:eastAsia="Times New Roman" w:hAnsi="Calibri" w:cs="Times New Roman"/>
                <w:sz w:val="18"/>
                <w:szCs w:val="18"/>
                <w:lang w:eastAsia="hu-HU"/>
              </w:rPr>
              <w:t xml:space="preserve"> igen </w:t>
            </w:r>
            <w:r w:rsidRPr="00B827FD">
              <w:rPr>
                <w:rFonts w:ascii="Wingdings" w:eastAsia="Times New Roman" w:hAnsi="Wingdings" w:cs="Times New Roman"/>
                <w:sz w:val="18"/>
                <w:szCs w:val="18"/>
                <w:lang w:eastAsia="hu-HU"/>
              </w:rPr>
              <w:t></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nem</w:t>
            </w:r>
          </w:p>
          <w:p w14:paraId="3991B38D"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Ajánlatok benyújthatók </w:t>
            </w:r>
            <w:r w:rsidRPr="00B827FD">
              <w:rPr>
                <w:rFonts w:ascii="Calibri" w:eastAsia="Calibri" w:hAnsi="Calibri" w:cs="Times New Roman"/>
                <w:color w:val="0070C0"/>
                <w:sz w:val="18"/>
                <w:szCs w:val="18"/>
              </w:rPr>
              <w:t>X</w:t>
            </w:r>
            <w:r w:rsidRPr="00B827FD">
              <w:rPr>
                <w:rFonts w:ascii="Calibri" w:eastAsia="Times New Roman" w:hAnsi="Calibri" w:cs="Times New Roman"/>
                <w:sz w:val="18"/>
                <w:szCs w:val="18"/>
                <w:lang w:eastAsia="hu-HU"/>
              </w:rPr>
              <w:t xml:space="preserve"> valamennyi részre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legfeljebb a következő számú részre: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 xml:space="preserve">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csak egy részre</w:t>
            </w:r>
          </w:p>
          <w:p w14:paraId="25A201B0"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Az egy ajánlattevőnek odaítélhető részek maximális száma: </w:t>
            </w:r>
            <w:proofErr w:type="gramStart"/>
            <w:r w:rsidRPr="00B827FD">
              <w:rPr>
                <w:rFonts w:ascii="Calibri" w:eastAsia="Times New Roman" w:hAnsi="Calibri" w:cs="Times New Roman"/>
                <w:sz w:val="18"/>
                <w:szCs w:val="18"/>
                <w:lang w:eastAsia="hu-HU"/>
              </w:rPr>
              <w:t>[ ]</w:t>
            </w:r>
            <w:proofErr w:type="gramEnd"/>
          </w:p>
          <w:p w14:paraId="53279221" w14:textId="77777777" w:rsidR="00B827FD" w:rsidRPr="00B827FD" w:rsidRDefault="00B827FD" w:rsidP="00B827FD">
            <w:pPr>
              <w:widowControl w:val="0"/>
              <w:spacing w:before="120" w:after="120"/>
              <w:rPr>
                <w:rFonts w:ascii="Calibri" w:eastAsia="Times New Roman" w:hAnsi="Calibri" w:cs="Times New Roman"/>
                <w:sz w:val="18"/>
                <w:szCs w:val="18"/>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Az ajánlatkérő fenntartja a jogot arra, hogy a következő részek vagy részcsoportok kombinációjával ítéljen oda szerződéseket:</w:t>
            </w:r>
          </w:p>
        </w:tc>
      </w:tr>
    </w:tbl>
    <w:p w14:paraId="06A634E7"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 xml:space="preserve">A közbeszerzés ismertetése </w:t>
      </w:r>
      <w:r w:rsidRPr="00B827FD">
        <w:rPr>
          <w:rFonts w:ascii="Times New Roman" w:eastAsia="Times New Roman" w:hAnsi="Times New Roman" w:cs="Times New Roman"/>
          <w:b/>
          <w:sz w:val="18"/>
          <w:szCs w:val="18"/>
          <w:vertAlign w:val="superscript"/>
          <w:lang w:eastAsia="hu-HU"/>
        </w:rPr>
        <w:t>1</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6888"/>
        <w:gridCol w:w="2907"/>
      </w:tblGrid>
      <w:tr w:rsidR="00B827FD" w:rsidRPr="00B827FD" w14:paraId="653A7B09" w14:textId="77777777" w:rsidTr="00752E04">
        <w:tc>
          <w:tcPr>
            <w:tcW w:w="6888" w:type="dxa"/>
            <w:tcBorders>
              <w:top w:val="single" w:sz="4" w:space="0" w:color="000000"/>
              <w:left w:val="single" w:sz="4" w:space="0" w:color="000000"/>
              <w:bottom w:val="single" w:sz="4" w:space="0" w:color="000000"/>
              <w:right w:val="single" w:sz="4" w:space="0" w:color="000000"/>
            </w:tcBorders>
          </w:tcPr>
          <w:p w14:paraId="314838EB" w14:textId="77777777" w:rsidR="00B827FD" w:rsidRPr="00B827FD" w:rsidRDefault="00B827FD" w:rsidP="00B827FD">
            <w:pPr>
              <w:widowControl w:val="0"/>
              <w:spacing w:before="120" w:after="120"/>
              <w:rPr>
                <w:rFonts w:ascii="Calibri" w:eastAsia="Times New Roman" w:hAnsi="Calibri" w:cs="Times New Roman"/>
                <w:vertAlign w:val="superscript"/>
                <w:lang w:eastAsia="hu-HU"/>
              </w:rPr>
            </w:pPr>
            <w:r w:rsidRPr="00B827FD">
              <w:rPr>
                <w:rFonts w:ascii="Calibri" w:eastAsia="Times New Roman" w:hAnsi="Calibri" w:cs="Times New Roman"/>
                <w:b/>
                <w:bCs/>
                <w:sz w:val="18"/>
                <w:szCs w:val="18"/>
                <w:lang w:eastAsia="hu-HU"/>
              </w:rPr>
              <w:t xml:space="preserve">II.2.1) Elnevezés: </w:t>
            </w:r>
            <w:r w:rsidRPr="00B827FD">
              <w:rPr>
                <w:rFonts w:ascii="Calibri" w:eastAsia="Times New Roman" w:hAnsi="Calibri" w:cs="Times New Roman"/>
                <w:sz w:val="18"/>
                <w:szCs w:val="18"/>
                <w:vertAlign w:val="superscript"/>
                <w:lang w:eastAsia="hu-HU"/>
              </w:rPr>
              <w:t>2</w:t>
            </w:r>
            <w:r w:rsidRPr="00B827FD">
              <w:rPr>
                <w:rFonts w:ascii="Calibri" w:eastAsia="Times New Roman" w:hAnsi="Calibri" w:cs="Times New Roman"/>
                <w:sz w:val="18"/>
                <w:szCs w:val="18"/>
                <w:lang w:eastAsia="hu-HU"/>
              </w:rPr>
              <w:t xml:space="preserve"> </w:t>
            </w:r>
            <w:r w:rsidRPr="00B827FD">
              <w:rPr>
                <w:rFonts w:ascii="Calibri" w:eastAsia="Calibri" w:hAnsi="Calibri" w:cs="Times New Roman"/>
                <w:color w:val="0070C0"/>
                <w:sz w:val="18"/>
                <w:szCs w:val="18"/>
              </w:rPr>
              <w:t>VJP I – Mór</w:t>
            </w:r>
          </w:p>
        </w:tc>
        <w:tc>
          <w:tcPr>
            <w:tcW w:w="2907" w:type="dxa"/>
            <w:tcBorders>
              <w:top w:val="single" w:sz="4" w:space="0" w:color="000000"/>
              <w:left w:val="single" w:sz="4" w:space="0" w:color="000000"/>
              <w:bottom w:val="single" w:sz="4" w:space="0" w:color="000000"/>
              <w:right w:val="single" w:sz="4" w:space="0" w:color="000000"/>
            </w:tcBorders>
          </w:tcPr>
          <w:p w14:paraId="3ABC4F49"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Rész száma: 1 </w:t>
            </w:r>
            <w:r w:rsidRPr="00B827FD">
              <w:rPr>
                <w:rFonts w:ascii="Calibri" w:eastAsia="Times New Roman" w:hAnsi="Calibri" w:cs="Times New Roman"/>
                <w:sz w:val="18"/>
                <w:szCs w:val="18"/>
                <w:vertAlign w:val="superscript"/>
                <w:lang w:eastAsia="hu-HU"/>
              </w:rPr>
              <w:t>2</w:t>
            </w:r>
          </w:p>
        </w:tc>
      </w:tr>
      <w:tr w:rsidR="00B827FD" w:rsidRPr="00B827FD" w14:paraId="54BA58F2"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0F8EE81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II.2.2) További CPV-kód(ok):</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sz w:val="18"/>
                <w:szCs w:val="18"/>
                <w:vertAlign w:val="superscript"/>
                <w:lang w:eastAsia="hu-HU"/>
              </w:rPr>
              <w:t>2</w:t>
            </w:r>
          </w:p>
          <w:p w14:paraId="786B137F" w14:textId="77777777" w:rsidR="00B827FD" w:rsidRPr="00B827FD" w:rsidRDefault="00B827FD" w:rsidP="00B827FD">
            <w:pPr>
              <w:widowControl w:val="0"/>
              <w:spacing w:before="120" w:after="120"/>
              <w:rPr>
                <w:rFonts w:ascii="Calibri" w:eastAsia="Times New Roman" w:hAnsi="Calibri" w:cs="Times New Roman"/>
                <w:sz w:val="18"/>
                <w:szCs w:val="18"/>
                <w:vertAlign w:val="superscript"/>
                <w:lang w:eastAsia="hu-HU"/>
              </w:rPr>
            </w:pPr>
            <w:r w:rsidRPr="00B827FD">
              <w:rPr>
                <w:rFonts w:ascii="Calibri" w:eastAsia="Times New Roman" w:hAnsi="Calibri" w:cs="Times New Roman"/>
                <w:sz w:val="18"/>
                <w:szCs w:val="18"/>
                <w:lang w:eastAsia="hu-HU"/>
              </w:rPr>
              <w:t xml:space="preserve">Fő CPV-kód: </w:t>
            </w:r>
            <w:r w:rsidRPr="00B827FD">
              <w:rPr>
                <w:rFonts w:ascii="Calibri" w:eastAsia="Times New Roman" w:hAnsi="Calibri" w:cs="Times New Roman"/>
                <w:sz w:val="18"/>
                <w:szCs w:val="18"/>
                <w:vertAlign w:val="superscript"/>
                <w:lang w:eastAsia="hu-HU"/>
              </w:rPr>
              <w:t>1</w:t>
            </w:r>
          </w:p>
          <w:p w14:paraId="3ED7D81D"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45000000-7 Építési munkák</w:t>
            </w:r>
          </w:p>
          <w:p w14:paraId="798A9671" w14:textId="77777777" w:rsidR="00B827FD" w:rsidRPr="00B827FD" w:rsidRDefault="00B827FD" w:rsidP="00B827FD">
            <w:pPr>
              <w:widowControl w:val="0"/>
              <w:spacing w:before="120" w:after="120"/>
              <w:rPr>
                <w:rFonts w:ascii="Calibri" w:eastAsia="Times New Roman" w:hAnsi="Calibri" w:cs="Times New Roman"/>
                <w:sz w:val="18"/>
                <w:szCs w:val="18"/>
                <w:lang w:eastAsia="hu-HU"/>
              </w:rPr>
            </w:pPr>
            <w:r w:rsidRPr="00B827FD">
              <w:rPr>
                <w:rFonts w:ascii="Calibri" w:eastAsia="Times New Roman" w:hAnsi="Calibri" w:cs="Times New Roman"/>
                <w:sz w:val="18"/>
                <w:szCs w:val="18"/>
                <w:lang w:eastAsia="hu-HU"/>
              </w:rPr>
              <w:t xml:space="preserve">Kiegészítő CPV-kód: </w:t>
            </w:r>
            <w:r w:rsidRPr="00B827FD">
              <w:rPr>
                <w:rFonts w:ascii="Calibri" w:eastAsia="Times New Roman" w:hAnsi="Calibri" w:cs="Times New Roman"/>
                <w:sz w:val="18"/>
                <w:szCs w:val="18"/>
                <w:vertAlign w:val="superscript"/>
                <w:lang w:eastAsia="hu-HU"/>
              </w:rPr>
              <w:t>1 2</w:t>
            </w:r>
            <w:r w:rsidRPr="00B827FD">
              <w:rPr>
                <w:rFonts w:ascii="Calibri" w:eastAsia="Times New Roman" w:hAnsi="Calibri" w:cs="Times New Roman"/>
                <w:sz w:val="18"/>
                <w:szCs w:val="18"/>
                <w:lang w:eastAsia="hu-HU"/>
              </w:rPr>
              <w:t xml:space="preserve">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w:t>
            </w:r>
            <w:proofErr w:type="gramStart"/>
            <w:r w:rsidRPr="00B827FD">
              <w:rPr>
                <w:rFonts w:ascii="Calibri" w:eastAsia="Times New Roman" w:hAnsi="Calibri" w:cs="Times New Roman"/>
                <w:sz w:val="18"/>
                <w:szCs w:val="18"/>
                <w:lang w:eastAsia="hu-HU"/>
              </w:rPr>
              <w:t xml:space="preserve"> ][ ][</w:t>
            </w:r>
            <w:proofErr w:type="gramEnd"/>
            <w:r w:rsidRPr="00B827FD">
              <w:rPr>
                <w:rFonts w:ascii="Calibri" w:eastAsia="Times New Roman" w:hAnsi="Calibri" w:cs="Times New Roman"/>
                <w:sz w:val="18"/>
                <w:szCs w:val="18"/>
                <w:lang w:eastAsia="hu-HU"/>
              </w:rPr>
              <w:t xml:space="preserve"> ]</w:t>
            </w:r>
          </w:p>
        </w:tc>
      </w:tr>
      <w:tr w:rsidR="00B827FD" w:rsidRPr="00B827FD" w14:paraId="3DF63EEC"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0BF32B56"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II.2.3) A teljesítés helye:</w:t>
            </w:r>
          </w:p>
          <w:p w14:paraId="0AD2398B"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Times New Roman" w:hAnsi="Calibri" w:cs="Times New Roman"/>
                <w:sz w:val="18"/>
                <w:szCs w:val="18"/>
                <w:lang w:eastAsia="hu-HU"/>
              </w:rPr>
              <w:t xml:space="preserve">NUTS-kód: </w:t>
            </w:r>
            <w:r w:rsidRPr="00B827FD">
              <w:rPr>
                <w:rFonts w:ascii="Calibri" w:eastAsia="Times New Roman" w:hAnsi="Calibri" w:cs="Times New Roman"/>
                <w:sz w:val="18"/>
                <w:szCs w:val="18"/>
                <w:vertAlign w:val="superscript"/>
                <w:lang w:eastAsia="hu-HU"/>
              </w:rPr>
              <w:t>1</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color w:val="0070C0"/>
                <w:sz w:val="18"/>
                <w:lang w:eastAsia="hu-HU"/>
              </w:rPr>
              <w:t>HU221</w:t>
            </w:r>
            <w:r w:rsidRPr="00B827FD">
              <w:rPr>
                <w:rFonts w:ascii="Calibri" w:eastAsia="Times New Roman" w:hAnsi="Calibri" w:cs="Times New Roman"/>
                <w:color w:val="0070C0"/>
                <w:sz w:val="18"/>
                <w:szCs w:val="18"/>
                <w:lang w:eastAsia="hu-HU"/>
              </w:rPr>
              <w:t xml:space="preserve"> </w:t>
            </w:r>
            <w:r w:rsidRPr="00B827FD">
              <w:rPr>
                <w:rFonts w:ascii="Calibri" w:eastAsia="Times New Roman" w:hAnsi="Calibri" w:cs="Times New Roman"/>
                <w:sz w:val="18"/>
                <w:szCs w:val="18"/>
                <w:lang w:eastAsia="hu-HU"/>
              </w:rPr>
              <w:t>A teljesítés helye</w:t>
            </w:r>
            <w:r w:rsidRPr="00B827FD">
              <w:rPr>
                <w:rFonts w:ascii="Calibri" w:eastAsia="Calibri" w:hAnsi="Calibri" w:cs="Times New Roman"/>
                <w:color w:val="0070C0"/>
                <w:sz w:val="18"/>
                <w:szCs w:val="18"/>
              </w:rPr>
              <w:t xml:space="preserve">: </w:t>
            </w:r>
            <w:bookmarkStart w:id="0" w:name="_Hlk216969370"/>
            <w:r w:rsidRPr="00B827FD">
              <w:rPr>
                <w:rFonts w:ascii="Calibri" w:eastAsia="Calibri" w:hAnsi="Calibri" w:cs="Times New Roman"/>
                <w:color w:val="0070C0"/>
                <w:sz w:val="18"/>
                <w:szCs w:val="18"/>
                <w:u w:val="single"/>
              </w:rPr>
              <w:t>8060 Mór hrsz, 3221/8; hrsz 1997; hrsz 2263; hrsz 1809/27; hrsz 1512; hrsz 1416/15; hrsz 789; hrsz 232/42</w:t>
            </w:r>
            <w:bookmarkEnd w:id="0"/>
          </w:p>
        </w:tc>
      </w:tr>
      <w:tr w:rsidR="00B827FD" w:rsidRPr="00B827FD" w14:paraId="1AC4D055"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2AD8AAC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II.2.4) A közbeszerzés mennyisége:</w:t>
            </w:r>
          </w:p>
          <w:p w14:paraId="551C0289" w14:textId="77777777" w:rsidR="00B827FD" w:rsidRPr="00B827FD" w:rsidRDefault="00B827FD" w:rsidP="00B827FD">
            <w:pPr>
              <w:widowControl w:val="0"/>
              <w:rPr>
                <w:rFonts w:ascii="Verdana" w:eastAsia="Calibri" w:hAnsi="Verdana" w:cs="Times New Roman"/>
                <w:sz w:val="20"/>
              </w:rPr>
            </w:pPr>
            <w:r w:rsidRPr="00B827FD">
              <w:rPr>
                <w:rFonts w:ascii="Calibri" w:eastAsia="Times New Roman" w:hAnsi="Calibri" w:cs="Times New Roman"/>
                <w:i/>
                <w:iCs/>
                <w:sz w:val="18"/>
                <w:szCs w:val="18"/>
                <w:lang w:eastAsia="hu-HU"/>
              </w:rPr>
              <w:t>(az építési beruházás, árubeszerzés vagy szolgáltatás jellege és mennyisége, illetve az igények és követelmények meghatározása)</w:t>
            </w:r>
          </w:p>
          <w:p w14:paraId="2E9A19BD"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Építési beruházás [322/2015. (X. 30.) Korm. rendelet 14. § (1) bekezdés a) pont]. </w:t>
            </w:r>
            <w:r w:rsidRPr="00B827FD">
              <w:rPr>
                <w:rFonts w:ascii="Calibri" w:eastAsia="Calibri" w:hAnsi="Calibri" w:cs="Times New Roman"/>
                <w:color w:val="0070C0"/>
                <w:sz w:val="18"/>
                <w:u w:val="single"/>
                <w:lang w:eastAsia="hu-HU"/>
              </w:rPr>
              <w:t>A Versenyképes Járások Program I. üteme keretében </w:t>
            </w:r>
            <w:r w:rsidRPr="00B827FD">
              <w:rPr>
                <w:rFonts w:ascii="Calibri" w:eastAsia="Calibri" w:hAnsi="Calibri" w:cs="Times New Roman"/>
                <w:b/>
                <w:bCs/>
                <w:color w:val="0070C0"/>
                <w:sz w:val="18"/>
                <w:lang w:eastAsia="hu-HU"/>
              </w:rPr>
              <w:t>Mór Városi Önkormányzat</w:t>
            </w:r>
            <w:r w:rsidRPr="00B827FD">
              <w:rPr>
                <w:rFonts w:ascii="Calibri" w:eastAsia="Calibri" w:hAnsi="Calibri" w:cs="Times New Roman"/>
                <w:color w:val="0070C0"/>
                <w:sz w:val="18"/>
                <w:lang w:eastAsia="hu-HU"/>
              </w:rPr>
              <w:t> belterületén</w:t>
            </w:r>
            <w:r w:rsidRPr="00B827FD">
              <w:rPr>
                <w:rFonts w:ascii="Calibri" w:eastAsia="Calibri" w:hAnsi="Calibri" w:cs="Times New Roman"/>
                <w:color w:val="0070C0"/>
                <w:sz w:val="18"/>
                <w:u w:val="single"/>
                <w:lang w:eastAsia="hu-HU"/>
              </w:rPr>
              <w:t xml:space="preserve"> az alábbi munkák </w:t>
            </w:r>
            <w:proofErr w:type="gramStart"/>
            <w:r w:rsidRPr="00B827FD">
              <w:rPr>
                <w:rFonts w:ascii="Calibri" w:eastAsia="Calibri" w:hAnsi="Calibri" w:cs="Times New Roman"/>
                <w:color w:val="0070C0"/>
                <w:sz w:val="18"/>
                <w:u w:val="single"/>
                <w:lang w:eastAsia="hu-HU"/>
              </w:rPr>
              <w:t>elvégzése</w:t>
            </w:r>
            <w:r w:rsidRPr="00B827FD">
              <w:rPr>
                <w:rFonts w:ascii="Calibri" w:eastAsia="Calibri" w:hAnsi="Calibri" w:cs="Times New Roman"/>
                <w:color w:val="0070C0"/>
                <w:sz w:val="18"/>
                <w:lang w:eastAsia="hu-HU"/>
              </w:rPr>
              <w:t> .</w:t>
            </w:r>
            <w:proofErr w:type="gramEnd"/>
            <w:r w:rsidRPr="00B827FD">
              <w:rPr>
                <w:rFonts w:ascii="Calibri" w:eastAsia="Calibri" w:hAnsi="Calibri" w:cs="Times New Roman"/>
                <w:color w:val="0070C0"/>
                <w:sz w:val="18"/>
                <w:lang w:eastAsia="hu-HU"/>
              </w:rPr>
              <w:t> </w:t>
            </w:r>
          </w:p>
          <w:p w14:paraId="68DA2493"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 </w:t>
            </w:r>
          </w:p>
          <w:p w14:paraId="13BA0F18" w14:textId="77777777" w:rsidR="00B827FD" w:rsidRPr="00B827FD" w:rsidRDefault="00B827FD" w:rsidP="00B827FD">
            <w:pPr>
              <w:numPr>
                <w:ilvl w:val="0"/>
                <w:numId w:val="111"/>
              </w:numPr>
              <w:suppressAutoHyphens/>
              <w:spacing w:before="120" w:after="120" w:line="240" w:lineRule="auto"/>
              <w:jc w:val="both"/>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Mór, Győri út, 3221/8 hrsz-ú önkormányzati úton az útburkolat felújítása, aszfalt burkolat felületének marása, új aszfaltfelület készítése, padkakészítés.</w:t>
            </w:r>
            <w:r w:rsidRPr="00B827FD">
              <w:rPr>
                <w:rFonts w:ascii="Calibri" w:eastAsia="Calibri" w:hAnsi="Calibri" w:cs="Times New Roman"/>
                <w:color w:val="0070C0"/>
                <w:sz w:val="18"/>
                <w:lang w:eastAsia="hu-HU"/>
              </w:rPr>
              <w:t> </w:t>
            </w:r>
          </w:p>
          <w:p w14:paraId="63E1D093" w14:textId="77777777" w:rsidR="00B827FD" w:rsidRPr="00B827FD" w:rsidRDefault="00B827FD" w:rsidP="00B827FD">
            <w:pPr>
              <w:numPr>
                <w:ilvl w:val="0"/>
                <w:numId w:val="112"/>
              </w:numPr>
              <w:suppressAutoHyphens/>
              <w:spacing w:before="120" w:after="120" w:line="240" w:lineRule="auto"/>
              <w:jc w:val="both"/>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Mór, Báthori utca, 1997 hrsz-ú önkormányzati úton az utca páros oldalán régi járda felbontása, új térköves járda építése </w:t>
            </w:r>
            <w:r w:rsidRPr="00B827FD">
              <w:rPr>
                <w:rFonts w:ascii="Calibri" w:eastAsia="Calibri" w:hAnsi="Calibri" w:cs="Times New Roman"/>
                <w:color w:val="0070C0"/>
                <w:sz w:val="18"/>
                <w:lang w:eastAsia="hu-HU"/>
              </w:rPr>
              <w:t> </w:t>
            </w:r>
          </w:p>
          <w:p w14:paraId="690B94D5" w14:textId="77777777" w:rsidR="00B827FD" w:rsidRPr="00B827FD" w:rsidRDefault="00B827FD" w:rsidP="00B827FD">
            <w:pPr>
              <w:numPr>
                <w:ilvl w:val="0"/>
                <w:numId w:val="113"/>
              </w:numPr>
              <w:suppressAutoHyphens/>
              <w:spacing w:before="120" w:after="120" w:line="240" w:lineRule="auto"/>
              <w:jc w:val="both"/>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Mór, Szent Borbála utca, 2263 hrsz-ú önkormányzati úton a páros oldalon régi beton lapos járda felbontása, új térkő járda ütemezett építése, csapadékvíz elvezető földárok felújításával.</w:t>
            </w:r>
            <w:r w:rsidRPr="00B827FD">
              <w:rPr>
                <w:rFonts w:ascii="Calibri" w:eastAsia="Calibri" w:hAnsi="Calibri" w:cs="Times New Roman"/>
                <w:color w:val="0070C0"/>
                <w:sz w:val="18"/>
                <w:lang w:eastAsia="hu-HU"/>
              </w:rPr>
              <w:t> </w:t>
            </w:r>
          </w:p>
          <w:p w14:paraId="7C598BC3" w14:textId="77777777" w:rsidR="00B827FD" w:rsidRPr="00B827FD" w:rsidRDefault="00B827FD" w:rsidP="00B827FD">
            <w:pPr>
              <w:numPr>
                <w:ilvl w:val="0"/>
                <w:numId w:val="114"/>
              </w:numPr>
              <w:suppressAutoHyphens/>
              <w:spacing w:before="120" w:after="120" w:line="240" w:lineRule="auto"/>
              <w:jc w:val="both"/>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Mór, Dózsa utca-Kodály utca összekötő út és Kodály utca 35. szám közötti 1809/27 hrsz-ú közterületen lépcső és járda bontása, akadálymentesített lépcső és korlát, valamint épülethez vezető térkő járda építése </w:t>
            </w:r>
            <w:r w:rsidRPr="00B827FD">
              <w:rPr>
                <w:rFonts w:ascii="Calibri" w:eastAsia="Calibri" w:hAnsi="Calibri" w:cs="Times New Roman"/>
                <w:color w:val="0070C0"/>
                <w:sz w:val="18"/>
                <w:lang w:eastAsia="hu-HU"/>
              </w:rPr>
              <w:t> </w:t>
            </w:r>
          </w:p>
          <w:p w14:paraId="1253B69F" w14:textId="77777777" w:rsidR="00B827FD" w:rsidRPr="00B827FD" w:rsidRDefault="00B827FD" w:rsidP="00B827FD">
            <w:pPr>
              <w:numPr>
                <w:ilvl w:val="0"/>
                <w:numId w:val="115"/>
              </w:numPr>
              <w:suppressAutoHyphens/>
              <w:spacing w:before="120" w:after="120" w:line="240" w:lineRule="auto"/>
              <w:jc w:val="both"/>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Mór, Árpád utca 1512 hrsz-ú önkormányzati úton a páros oldali járda elbontása, új térkő járda ütemezett építése </w:t>
            </w:r>
            <w:r w:rsidRPr="00B827FD">
              <w:rPr>
                <w:rFonts w:ascii="Calibri" w:eastAsia="Calibri" w:hAnsi="Calibri" w:cs="Times New Roman"/>
                <w:color w:val="0070C0"/>
                <w:sz w:val="18"/>
                <w:lang w:eastAsia="hu-HU"/>
              </w:rPr>
              <w:t> </w:t>
            </w:r>
          </w:p>
          <w:p w14:paraId="3091B220" w14:textId="77777777" w:rsidR="00B827FD" w:rsidRPr="00B827FD" w:rsidRDefault="00B827FD" w:rsidP="00B827FD">
            <w:pPr>
              <w:numPr>
                <w:ilvl w:val="0"/>
                <w:numId w:val="116"/>
              </w:numPr>
              <w:suppressAutoHyphens/>
              <w:spacing w:before="120" w:after="120" w:line="240" w:lineRule="auto"/>
              <w:jc w:val="both"/>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Mór, Millennium téren az 1416/15 hrsz-ú, Mór Városi Kórház-Rendelőintézethez vezető önkormányzati úton parkolóépítés a meglévő beton járda elbontásával és új térkő járda építésével 12 db parkolóhely kialakításával.</w:t>
            </w:r>
            <w:r w:rsidRPr="00B827FD">
              <w:rPr>
                <w:rFonts w:ascii="Calibri" w:eastAsia="Calibri" w:hAnsi="Calibri" w:cs="Times New Roman"/>
                <w:color w:val="0070C0"/>
                <w:sz w:val="18"/>
                <w:lang w:eastAsia="hu-HU"/>
              </w:rPr>
              <w:t> </w:t>
            </w:r>
          </w:p>
          <w:p w14:paraId="606B5096" w14:textId="77777777" w:rsidR="00B827FD" w:rsidRPr="00B827FD" w:rsidRDefault="00B827FD" w:rsidP="00B827FD">
            <w:pPr>
              <w:numPr>
                <w:ilvl w:val="0"/>
                <w:numId w:val="117"/>
              </w:numPr>
              <w:suppressAutoHyphens/>
              <w:spacing w:before="120" w:after="120" w:line="240" w:lineRule="auto"/>
              <w:jc w:val="both"/>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Mór, Hunyadi utca 789 hrsz-ú önkormányzati úton a Bányász utca és </w:t>
            </w:r>
            <w:proofErr w:type="spellStart"/>
            <w:r w:rsidRPr="00B827FD">
              <w:rPr>
                <w:rFonts w:ascii="Calibri" w:eastAsia="Calibri" w:hAnsi="Calibri" w:cs="Times New Roman"/>
                <w:color w:val="0070C0"/>
                <w:sz w:val="18"/>
                <w:u w:val="single"/>
                <w:lang w:eastAsia="hu-HU"/>
              </w:rPr>
              <w:t>Árki</w:t>
            </w:r>
            <w:proofErr w:type="spellEnd"/>
            <w:r w:rsidRPr="00B827FD">
              <w:rPr>
                <w:rFonts w:ascii="Calibri" w:eastAsia="Calibri" w:hAnsi="Calibri" w:cs="Times New Roman"/>
                <w:color w:val="0070C0"/>
                <w:sz w:val="18"/>
                <w:u w:val="single"/>
                <w:lang w:eastAsia="hu-HU"/>
              </w:rPr>
              <w:t> utca közötti szakaszon meglévő járda bontása, új térkő járda építése </w:t>
            </w:r>
            <w:r w:rsidRPr="00B827FD">
              <w:rPr>
                <w:rFonts w:ascii="Calibri" w:eastAsia="Calibri" w:hAnsi="Calibri" w:cs="Times New Roman"/>
                <w:color w:val="0070C0"/>
                <w:sz w:val="18"/>
                <w:lang w:eastAsia="hu-HU"/>
              </w:rPr>
              <w:t> </w:t>
            </w:r>
          </w:p>
          <w:p w14:paraId="0FFF77F7" w14:textId="77777777" w:rsidR="00B827FD" w:rsidRPr="00B827FD" w:rsidRDefault="00B827FD" w:rsidP="00B827FD">
            <w:pPr>
              <w:numPr>
                <w:ilvl w:val="0"/>
                <w:numId w:val="118"/>
              </w:numPr>
              <w:suppressAutoHyphens/>
              <w:spacing w:before="120" w:after="120" w:line="240" w:lineRule="auto"/>
              <w:jc w:val="both"/>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Mór, Mátyás király utca 232/42 hrsz-ú önkormányzati úton a Hegyalja utca és a Major utca közöti szakaszon az utca páratlan oldalán a kerítés és árok között új térkő járda építése, árokrézsű megtámasztással a szükséges helyeken</w:t>
            </w:r>
            <w:r w:rsidRPr="00B827FD">
              <w:rPr>
                <w:rFonts w:ascii="Calibri" w:eastAsia="Calibri" w:hAnsi="Calibri" w:cs="Times New Roman"/>
                <w:color w:val="0070C0"/>
                <w:sz w:val="18"/>
                <w:lang w:eastAsia="hu-HU"/>
              </w:rPr>
              <w:t> </w:t>
            </w:r>
          </w:p>
          <w:p w14:paraId="56AA00AB"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 Főbb mennyiségi paraméterek: </w:t>
            </w:r>
          </w:p>
          <w:p w14:paraId="52E873F7"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 </w:t>
            </w:r>
            <w:r w:rsidRPr="00B827FD">
              <w:rPr>
                <w:rFonts w:ascii="Calibri" w:eastAsia="Calibri" w:hAnsi="Calibri" w:cs="Times New Roman"/>
                <w:color w:val="0070C0"/>
                <w:sz w:val="18"/>
                <w:u w:val="single"/>
                <w:lang w:eastAsia="hu-HU"/>
              </w:rPr>
              <w:t>Burkolatbontás 146,39 m3</w:t>
            </w:r>
            <w:r w:rsidRPr="00B827FD">
              <w:rPr>
                <w:rFonts w:ascii="Calibri" w:eastAsia="Calibri" w:hAnsi="Calibri" w:cs="Times New Roman"/>
                <w:color w:val="0070C0"/>
                <w:sz w:val="18"/>
                <w:lang w:eastAsia="hu-HU"/>
              </w:rPr>
              <w:t> </w:t>
            </w:r>
          </w:p>
          <w:p w14:paraId="3AB5AE63"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Földkitermelés 349,4 m3</w:t>
            </w:r>
            <w:r w:rsidRPr="00B827FD">
              <w:rPr>
                <w:rFonts w:ascii="Calibri" w:eastAsia="Calibri" w:hAnsi="Calibri" w:cs="Times New Roman"/>
                <w:color w:val="0070C0"/>
                <w:sz w:val="18"/>
                <w:lang w:eastAsia="hu-HU"/>
              </w:rPr>
              <w:t> </w:t>
            </w:r>
          </w:p>
          <w:p w14:paraId="66EFD5C4"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Szegényépítés 1181,6 m</w:t>
            </w:r>
            <w:r w:rsidRPr="00B827FD">
              <w:rPr>
                <w:rFonts w:ascii="Calibri" w:eastAsia="Calibri" w:hAnsi="Calibri" w:cs="Times New Roman"/>
                <w:color w:val="0070C0"/>
                <w:sz w:val="18"/>
                <w:lang w:eastAsia="hu-HU"/>
              </w:rPr>
              <w:t> </w:t>
            </w:r>
          </w:p>
          <w:p w14:paraId="19E8BD30"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lastRenderedPageBreak/>
              <w:t>Zúzottkő alap építése 291,1 m3</w:t>
            </w:r>
            <w:r w:rsidRPr="00B827FD">
              <w:rPr>
                <w:rFonts w:ascii="Calibri" w:eastAsia="Calibri" w:hAnsi="Calibri" w:cs="Times New Roman"/>
                <w:color w:val="0070C0"/>
                <w:sz w:val="18"/>
                <w:lang w:eastAsia="hu-HU"/>
              </w:rPr>
              <w:t> </w:t>
            </w:r>
          </w:p>
          <w:p w14:paraId="10AE8D04" w14:textId="77777777" w:rsidR="00B827FD" w:rsidRPr="00B827FD" w:rsidRDefault="00B827FD" w:rsidP="00B827FD">
            <w:pPr>
              <w:spacing w:before="120" w:after="120"/>
              <w:rPr>
                <w:rFonts w:ascii="Calibri" w:eastAsia="Calibri" w:hAnsi="Calibri" w:cs="Times New Roman"/>
                <w:color w:val="0070C0"/>
                <w:sz w:val="18"/>
                <w:lang w:eastAsia="hu-HU"/>
              </w:rPr>
            </w:pPr>
            <w:proofErr w:type="spellStart"/>
            <w:r w:rsidRPr="00B827FD">
              <w:rPr>
                <w:rFonts w:ascii="Calibri" w:eastAsia="Calibri" w:hAnsi="Calibri" w:cs="Times New Roman"/>
                <w:color w:val="0070C0"/>
                <w:sz w:val="18"/>
                <w:u w:val="single"/>
                <w:lang w:eastAsia="hu-HU"/>
              </w:rPr>
              <w:t>Ckt</w:t>
            </w:r>
            <w:proofErr w:type="spellEnd"/>
            <w:r w:rsidRPr="00B827FD">
              <w:rPr>
                <w:rFonts w:ascii="Calibri" w:eastAsia="Calibri" w:hAnsi="Calibri" w:cs="Times New Roman"/>
                <w:color w:val="0070C0"/>
                <w:sz w:val="18"/>
                <w:u w:val="single"/>
                <w:lang w:eastAsia="hu-HU"/>
              </w:rPr>
              <w:t> alap építése 60,72 m3</w:t>
            </w:r>
            <w:r w:rsidRPr="00B827FD">
              <w:rPr>
                <w:rFonts w:ascii="Calibri" w:eastAsia="Calibri" w:hAnsi="Calibri" w:cs="Times New Roman"/>
                <w:color w:val="0070C0"/>
                <w:sz w:val="18"/>
                <w:lang w:eastAsia="hu-HU"/>
              </w:rPr>
              <w:t> </w:t>
            </w:r>
          </w:p>
          <w:p w14:paraId="13649D3C"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Csapadékvíz-elvezetés építés 35,65 m</w:t>
            </w:r>
            <w:r w:rsidRPr="00B827FD">
              <w:rPr>
                <w:rFonts w:ascii="Calibri" w:eastAsia="Calibri" w:hAnsi="Calibri" w:cs="Times New Roman"/>
                <w:color w:val="0070C0"/>
                <w:sz w:val="18"/>
                <w:lang w:eastAsia="hu-HU"/>
              </w:rPr>
              <w:t> </w:t>
            </w:r>
          </w:p>
          <w:p w14:paraId="15F0C4EA"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Térkőburkolat építése 1338 m2</w:t>
            </w:r>
            <w:r w:rsidRPr="00B827FD">
              <w:rPr>
                <w:rFonts w:ascii="Calibri" w:eastAsia="Calibri" w:hAnsi="Calibri" w:cs="Times New Roman"/>
                <w:color w:val="0070C0"/>
                <w:sz w:val="18"/>
                <w:lang w:eastAsia="hu-HU"/>
              </w:rPr>
              <w:t> </w:t>
            </w:r>
          </w:p>
          <w:p w14:paraId="50BF0EBD"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Aszfaltburkolat építése 49 m3</w:t>
            </w:r>
            <w:r w:rsidRPr="00B827FD">
              <w:rPr>
                <w:rFonts w:ascii="Calibri" w:eastAsia="Calibri" w:hAnsi="Calibri" w:cs="Times New Roman"/>
                <w:color w:val="0070C0"/>
                <w:sz w:val="18"/>
                <w:lang w:eastAsia="hu-HU"/>
              </w:rPr>
              <w:t> </w:t>
            </w:r>
          </w:p>
          <w:p w14:paraId="4CA5384F"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 </w:t>
            </w:r>
            <w:bookmarkStart w:id="1" w:name="_Hlk216969544"/>
            <w:r w:rsidRPr="00B827FD">
              <w:rPr>
                <w:rFonts w:ascii="Calibri" w:eastAsia="Calibri" w:hAnsi="Calibri" w:cs="Times New Roman"/>
                <w:color w:val="0070C0"/>
                <w:sz w:val="18"/>
                <w:lang w:eastAsia="hu-HU"/>
              </w:rPr>
              <w:t>A beruházás</w:t>
            </w:r>
            <w:r w:rsidRPr="00B827FD">
              <w:rPr>
                <w:rFonts w:ascii="Calibri" w:eastAsia="Calibri" w:hAnsi="Calibri" w:cs="Times New Roman"/>
                <w:color w:val="0070C0"/>
                <w:sz w:val="18"/>
                <w:u w:val="single"/>
                <w:lang w:eastAsia="hu-HU"/>
              </w:rPr>
              <w:t> 1.-5, illetve 7.-8. pontjai nem</w:t>
            </w:r>
            <w:r w:rsidRPr="00B827FD">
              <w:rPr>
                <w:rFonts w:ascii="Calibri" w:eastAsia="Calibri" w:hAnsi="Calibri" w:cs="Times New Roman"/>
                <w:color w:val="0070C0"/>
                <w:sz w:val="18"/>
                <w:lang w:eastAsia="hu-HU"/>
              </w:rPr>
              <w:t> építési engedélyköteles tevékenység</w:t>
            </w:r>
            <w:r w:rsidRPr="00B827FD">
              <w:rPr>
                <w:rFonts w:ascii="Calibri" w:eastAsia="Calibri" w:hAnsi="Calibri" w:cs="Times New Roman"/>
                <w:color w:val="0070C0"/>
                <w:sz w:val="18"/>
                <w:u w:val="single"/>
                <w:lang w:eastAsia="hu-HU"/>
              </w:rPr>
              <w:t>ek</w:t>
            </w:r>
            <w:r w:rsidRPr="00B827FD">
              <w:rPr>
                <w:rFonts w:ascii="Calibri" w:eastAsia="Calibri" w:hAnsi="Calibri" w:cs="Times New Roman"/>
                <w:color w:val="0070C0"/>
                <w:sz w:val="18"/>
                <w:lang w:eastAsia="hu-HU"/>
              </w:rPr>
              <w:t>.</w:t>
            </w:r>
            <w:bookmarkEnd w:id="1"/>
            <w:r w:rsidRPr="00B827FD">
              <w:rPr>
                <w:rFonts w:ascii="Calibri" w:eastAsia="Calibri" w:hAnsi="Calibri" w:cs="Times New Roman"/>
                <w:color w:val="0070C0"/>
                <w:sz w:val="18"/>
                <w:lang w:eastAsia="hu-HU"/>
              </w:rPr>
              <w:t> </w:t>
            </w:r>
          </w:p>
          <w:p w14:paraId="796E0BC2"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A beruházás 6. pontja építési engedélyköteles tevékenység.</w:t>
            </w:r>
            <w:r w:rsidRPr="00B827FD">
              <w:rPr>
                <w:rFonts w:ascii="Calibri" w:eastAsia="Calibri" w:hAnsi="Calibri" w:cs="Times New Roman"/>
                <w:color w:val="0070C0"/>
                <w:sz w:val="18"/>
                <w:lang w:eastAsia="hu-HU"/>
              </w:rPr>
              <w:t> </w:t>
            </w:r>
          </w:p>
          <w:p w14:paraId="0DC6023F"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Az ajánlatkérő bármely a műszaki dokumentációban, költségvetésben, vagy az eljárás során keletkezett bármely más dokumentumban meghatározott termékkel műszakilag, </w:t>
            </w:r>
            <w:proofErr w:type="spellStart"/>
            <w:r w:rsidRPr="00B827FD">
              <w:rPr>
                <w:rFonts w:ascii="Calibri" w:eastAsia="Calibri" w:hAnsi="Calibri" w:cs="Times New Roman"/>
                <w:color w:val="0070C0"/>
                <w:sz w:val="18"/>
                <w:lang w:eastAsia="hu-HU"/>
              </w:rPr>
              <w:t>esztétikailag</w:t>
            </w:r>
            <w:proofErr w:type="spellEnd"/>
            <w:r w:rsidRPr="00B827FD">
              <w:rPr>
                <w:rFonts w:ascii="Calibri" w:eastAsia="Calibri" w:hAnsi="Calibri" w:cs="Times New Roman"/>
                <w:color w:val="0070C0"/>
                <w:sz w:val="18"/>
                <w:lang w:eastAsia="hu-HU"/>
              </w:rPr>
              <w:t>, és minőségileg teljes mértékben egyenértékű; a leírásban hivatkozott termékkel felhasználhatóságában, használhatóságában, kezelhetőségében, rendeltetésében, alkalmazhatóságában és tartósságában teljesen azonos, más gyártású termék szállítását és/vagy felhasználását is elfogadja akkor is, ha a 321/2015. (X. 30.) Korm. rendelet 46. § (3) bekezdésében előírt „vagy azzal egyenértékű” kifejezés bármely okból az adott helyen nem került feltüntetésre. </w:t>
            </w:r>
          </w:p>
          <w:p w14:paraId="0050EC9A"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Az egyenértékű megoldás esetén az egyenértékűség bizonyítása Ajánlattevő feladata. </w:t>
            </w:r>
          </w:p>
          <w:p w14:paraId="3B918EE3"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Nyertes ajánlattevő feladatát képezi jelen ajánlattételi felhívással egyidejűleg megküldött közbeszerzési dokumentumokban, így a közbeszerzési dokumentumokhoz csatolt „Műszaki dokumentáció” című dokumentumban, a szerződéstervezetben, valamint az árazatlan költségvetésben összefoglalt tevékenységek teljes körű ellátása a minőségi követelmények és a vonatkozó jogszabályi előírások maradéktalan betartása mellett. </w:t>
            </w:r>
          </w:p>
          <w:p w14:paraId="5A23641F" w14:textId="77777777" w:rsidR="00B827FD" w:rsidRPr="00B827FD" w:rsidRDefault="00B827FD" w:rsidP="00B827FD">
            <w:pPr>
              <w:spacing w:before="120" w:after="120"/>
              <w:rPr>
                <w:rFonts w:ascii="Calibri" w:eastAsia="Calibri" w:hAnsi="Calibri" w:cs="Times New Roman"/>
                <w:color w:val="0070C0"/>
                <w:sz w:val="18"/>
                <w:lang w:eastAsia="hu-HU"/>
              </w:rPr>
            </w:pPr>
            <w:r w:rsidRPr="00B827FD">
              <w:rPr>
                <w:rFonts w:ascii="Calibri" w:eastAsia="Calibri" w:hAnsi="Calibri" w:cs="Times New Roman"/>
                <w:b/>
                <w:bCs/>
                <w:color w:val="0070C0"/>
                <w:sz w:val="18"/>
                <w:lang w:eastAsia="hu-HU"/>
              </w:rPr>
              <w:t>A részletes feladatleírást és az árazatlan költségvetést a közbeszerzési dokumentumok mellékletét képező műszaki dokumentáció tartalmazza. (A műszaki leírás mennyiségi eltérése esetén az árazatlan költségvetési kiírásban leírtak az irányadóak.)</w:t>
            </w:r>
            <w:r w:rsidRPr="00B827FD">
              <w:rPr>
                <w:rFonts w:ascii="Calibri" w:eastAsia="Calibri" w:hAnsi="Calibri" w:cs="Times New Roman"/>
                <w:color w:val="0070C0"/>
                <w:sz w:val="18"/>
                <w:lang w:eastAsia="hu-HU"/>
              </w:rPr>
              <w:t> </w:t>
            </w:r>
          </w:p>
        </w:tc>
      </w:tr>
      <w:tr w:rsidR="00B827FD" w:rsidRPr="00B827FD" w14:paraId="1E6A4AC9"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0B7902E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lastRenderedPageBreak/>
              <w:t>II.2.5) Értékelési szempontok</w:t>
            </w:r>
          </w:p>
          <w:p w14:paraId="3C71305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Calibri" w:hAnsi="Calibri" w:cs="Times New Roman"/>
                <w:color w:val="0070C0"/>
                <w:sz w:val="18"/>
              </w:rPr>
              <w:t>X</w:t>
            </w:r>
            <w:r w:rsidRPr="00B827FD">
              <w:rPr>
                <w:rFonts w:ascii="Calibri" w:eastAsia="Times New Roman" w:hAnsi="Calibri" w:cs="Times New Roman"/>
                <w:sz w:val="18"/>
                <w:szCs w:val="18"/>
                <w:lang w:eastAsia="hu-HU"/>
              </w:rPr>
              <w:t xml:space="preserve"> Az alábbi értékelési szempontok</w:t>
            </w:r>
          </w:p>
          <w:p w14:paraId="5D58139B" w14:textId="77777777" w:rsidR="00B827FD" w:rsidRPr="00B827FD" w:rsidRDefault="00B827FD" w:rsidP="00B827FD">
            <w:pPr>
              <w:widowControl w:val="0"/>
              <w:spacing w:before="120" w:after="120"/>
              <w:ind w:left="180"/>
              <w:rPr>
                <w:rFonts w:ascii="Calibri" w:eastAsia="Calibri" w:hAnsi="Calibri" w:cs="Times New Roman"/>
                <w:color w:val="0070C0"/>
                <w:sz w:val="18"/>
              </w:rPr>
            </w:pPr>
            <w:r w:rsidRPr="00B827FD">
              <w:rPr>
                <w:rFonts w:ascii="Calibri" w:eastAsia="Calibri" w:hAnsi="Calibri" w:cs="Times New Roman"/>
                <w:color w:val="2E74B5"/>
                <w:sz w:val="18"/>
              </w:rPr>
              <w:t>X</w:t>
            </w:r>
            <w:r w:rsidRPr="00B827FD">
              <w:rPr>
                <w:rFonts w:ascii="Calibri" w:eastAsia="Times New Roman" w:hAnsi="Calibri" w:cs="Times New Roman"/>
                <w:sz w:val="18"/>
                <w:szCs w:val="18"/>
                <w:lang w:eastAsia="hu-HU"/>
              </w:rPr>
              <w:t xml:space="preserve"> Minőségi szempont – Megnevezés:</w:t>
            </w:r>
            <w:r w:rsidRPr="00B827FD">
              <w:rPr>
                <w:rFonts w:ascii="Verdana" w:eastAsia="Calibri" w:hAnsi="Verdana" w:cs="Times New Roman"/>
                <w:sz w:val="20"/>
              </w:rPr>
              <w:t xml:space="preserve"> </w:t>
            </w:r>
            <w:r w:rsidRPr="00B827FD">
              <w:rPr>
                <w:rFonts w:ascii="Calibri" w:eastAsia="Calibri" w:hAnsi="Calibri" w:cs="Times New Roman"/>
                <w:color w:val="2E74B5"/>
                <w:sz w:val="18"/>
              </w:rPr>
              <w:t>2</w:t>
            </w:r>
            <w:r w:rsidRPr="00B827FD">
              <w:rPr>
                <w:rFonts w:ascii="Calibri" w:eastAsia="Calibri" w:hAnsi="Calibri" w:cs="Times New Roman"/>
                <w:color w:val="0070C0"/>
                <w:sz w:val="18"/>
              </w:rPr>
              <w:t>.</w:t>
            </w:r>
            <w:r w:rsidRPr="00B827FD">
              <w:rPr>
                <w:rFonts w:ascii="Verdana" w:eastAsia="Calibri" w:hAnsi="Verdana" w:cs="Times New Roman"/>
                <w:color w:val="0070C0"/>
                <w:sz w:val="14"/>
              </w:rPr>
              <w:t xml:space="preserve"> </w:t>
            </w:r>
            <w:r w:rsidRPr="00B827FD">
              <w:rPr>
                <w:rFonts w:ascii="Calibri" w:eastAsia="Calibri" w:hAnsi="Calibri" w:cs="Times New Roman"/>
                <w:color w:val="0070C0"/>
                <w:sz w:val="18"/>
              </w:rPr>
              <w:t xml:space="preserve">Az MSZ2. alkalmassági követelmény szerinti szakember alkalmassági követelményen felüli többlet szakmai tapasztalata (hónap, min. 0 hónap, </w:t>
            </w:r>
            <w:proofErr w:type="spellStart"/>
            <w:r w:rsidRPr="00B827FD">
              <w:rPr>
                <w:rFonts w:ascii="Calibri" w:eastAsia="Calibri" w:hAnsi="Calibri" w:cs="Times New Roman"/>
                <w:color w:val="0070C0"/>
                <w:sz w:val="18"/>
              </w:rPr>
              <w:t>max</w:t>
            </w:r>
            <w:proofErr w:type="spellEnd"/>
            <w:r w:rsidRPr="00B827FD">
              <w:rPr>
                <w:rFonts w:ascii="Calibri" w:eastAsia="Calibri" w:hAnsi="Calibri" w:cs="Times New Roman"/>
                <w:color w:val="0070C0"/>
                <w:sz w:val="18"/>
              </w:rPr>
              <w:t>. 24 hónap)</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 xml:space="preserve">/ Súlyszám: </w:t>
            </w:r>
            <w:r w:rsidRPr="00B827FD">
              <w:rPr>
                <w:rFonts w:ascii="Calibri" w:eastAsia="Times New Roman" w:hAnsi="Calibri" w:cs="Times New Roman"/>
                <w:color w:val="0070C0"/>
                <w:sz w:val="18"/>
                <w:lang w:eastAsia="hu-HU"/>
              </w:rPr>
              <w:t>15</w:t>
            </w:r>
          </w:p>
          <w:p w14:paraId="16F4FC46" w14:textId="77777777" w:rsidR="00B827FD" w:rsidRPr="00B827FD" w:rsidRDefault="00B827FD" w:rsidP="00B827FD">
            <w:pPr>
              <w:widowControl w:val="0"/>
              <w:spacing w:before="120" w:after="120"/>
              <w:ind w:left="180"/>
              <w:rPr>
                <w:rFonts w:ascii="Calibri" w:eastAsia="Calibri" w:hAnsi="Calibri" w:cs="Times New Roman"/>
                <w:color w:val="0070C0"/>
                <w:sz w:val="18"/>
                <w:szCs w:val="18"/>
              </w:rPr>
            </w:pPr>
            <w:r w:rsidRPr="00B827FD">
              <w:rPr>
                <w:rFonts w:ascii="Calibri" w:eastAsia="Calibri" w:hAnsi="Calibri" w:cs="Times New Roman"/>
                <w:color w:val="0070C0"/>
                <w:sz w:val="18"/>
              </w:rPr>
              <w:t xml:space="preserve">X </w:t>
            </w:r>
            <w:r w:rsidRPr="00B827FD">
              <w:rPr>
                <w:rFonts w:ascii="Calibri" w:eastAsia="Times New Roman" w:hAnsi="Calibri" w:cs="Times New Roman"/>
                <w:sz w:val="18"/>
                <w:szCs w:val="18"/>
                <w:lang w:eastAsia="hu-HU"/>
              </w:rPr>
              <w:t>Minőségi szempont – Megnevezés</w:t>
            </w:r>
            <w:r w:rsidRPr="00B827FD">
              <w:rPr>
                <w:rFonts w:ascii="Calibri" w:eastAsia="Times New Roman" w:hAnsi="Calibri" w:cs="Times New Roman"/>
                <w:color w:val="0070C0"/>
                <w:sz w:val="18"/>
                <w:szCs w:val="18"/>
                <w:lang w:eastAsia="hu-HU"/>
              </w:rPr>
              <w:t xml:space="preserve">: 3. </w:t>
            </w:r>
            <w:r w:rsidRPr="00B827FD">
              <w:rPr>
                <w:rFonts w:ascii="Calibri" w:eastAsia="Calibri" w:hAnsi="Calibri" w:cs="Times New Roman"/>
                <w:color w:val="0070C0"/>
                <w:sz w:val="18"/>
                <w:szCs w:val="18"/>
              </w:rPr>
              <w:t xml:space="preserve">A kivitelezési munkákra kötelezően előírt jótálláson felül vállalt többletjótállás időtartama (hónap, min. 0 hónap, </w:t>
            </w:r>
            <w:proofErr w:type="spellStart"/>
            <w:r w:rsidRPr="00B827FD">
              <w:rPr>
                <w:rFonts w:ascii="Calibri" w:eastAsia="Calibri" w:hAnsi="Calibri" w:cs="Times New Roman"/>
                <w:color w:val="0070C0"/>
                <w:sz w:val="18"/>
                <w:szCs w:val="18"/>
              </w:rPr>
              <w:t>max</w:t>
            </w:r>
            <w:proofErr w:type="spellEnd"/>
            <w:r w:rsidRPr="00B827FD">
              <w:rPr>
                <w:rFonts w:ascii="Calibri" w:eastAsia="Calibri" w:hAnsi="Calibri" w:cs="Times New Roman"/>
                <w:color w:val="0070C0"/>
                <w:sz w:val="18"/>
                <w:szCs w:val="18"/>
              </w:rPr>
              <w:t>. 12 hónap)</w:t>
            </w:r>
            <w:r w:rsidRPr="00B827FD">
              <w:rPr>
                <w:rFonts w:ascii="Calibri" w:eastAsia="Calibri" w:hAnsi="Calibri" w:cs="Times New Roman"/>
                <w:color w:val="2E74B5"/>
              </w:rPr>
              <w:t xml:space="preserve"> </w:t>
            </w:r>
            <w:r w:rsidRPr="00B827FD">
              <w:rPr>
                <w:rFonts w:ascii="Calibri" w:eastAsia="Calibri" w:hAnsi="Calibri" w:cs="Times New Roman"/>
                <w:sz w:val="18"/>
              </w:rPr>
              <w:t xml:space="preserve">/ </w:t>
            </w:r>
            <w:r w:rsidRPr="00B827FD">
              <w:rPr>
                <w:rFonts w:ascii="Calibri" w:eastAsia="Times New Roman" w:hAnsi="Calibri" w:cs="Times New Roman"/>
                <w:sz w:val="18"/>
                <w:szCs w:val="18"/>
                <w:lang w:eastAsia="hu-HU"/>
              </w:rPr>
              <w:t xml:space="preserve">Súlyszám: </w:t>
            </w:r>
            <w:r w:rsidRPr="00B827FD">
              <w:rPr>
                <w:rFonts w:ascii="Calibri" w:eastAsia="Calibri" w:hAnsi="Calibri" w:cs="Times New Roman"/>
                <w:color w:val="0070C0"/>
                <w:sz w:val="18"/>
                <w:szCs w:val="18"/>
              </w:rPr>
              <w:t>15</w:t>
            </w:r>
          </w:p>
          <w:p w14:paraId="4F7ED089" w14:textId="77777777" w:rsidR="00B827FD" w:rsidRPr="00B827FD" w:rsidRDefault="00B827FD" w:rsidP="00B827FD">
            <w:pPr>
              <w:widowControl w:val="0"/>
              <w:spacing w:before="120" w:after="120"/>
              <w:ind w:left="180"/>
              <w:rPr>
                <w:rFonts w:ascii="Calibri" w:eastAsia="Times New Roman" w:hAnsi="Calibri" w:cs="Times New Roman"/>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Költség szempont – Megnevezés: / Súlyszám: </w:t>
            </w:r>
            <w:r w:rsidRPr="00B827FD">
              <w:rPr>
                <w:rFonts w:ascii="Calibri" w:eastAsia="Times New Roman" w:hAnsi="Calibri" w:cs="Times New Roman"/>
                <w:sz w:val="18"/>
                <w:szCs w:val="18"/>
                <w:vertAlign w:val="superscript"/>
                <w:lang w:eastAsia="hu-HU"/>
              </w:rPr>
              <w:t>1 20</w:t>
            </w:r>
          </w:p>
          <w:p w14:paraId="4F130012" w14:textId="77777777" w:rsidR="00B827FD" w:rsidRPr="00B827FD" w:rsidRDefault="00B827FD" w:rsidP="00B827FD">
            <w:pPr>
              <w:widowControl w:val="0"/>
              <w:spacing w:before="120" w:after="120"/>
              <w:ind w:left="180"/>
              <w:rPr>
                <w:rFonts w:ascii="Verdana" w:eastAsia="Calibri" w:hAnsi="Verdana" w:cs="Times New Roman"/>
                <w:sz w:val="20"/>
              </w:rPr>
            </w:pPr>
            <w:r w:rsidRPr="00B827FD">
              <w:rPr>
                <w:rFonts w:ascii="Calibri" w:eastAsia="Calibri" w:hAnsi="Calibri" w:cs="Times New Roman"/>
                <w:color w:val="0070C0"/>
                <w:sz w:val="18"/>
              </w:rPr>
              <w:t>X</w:t>
            </w:r>
            <w:r w:rsidRPr="00B827FD">
              <w:rPr>
                <w:rFonts w:ascii="Calibri" w:eastAsia="Times New Roman" w:hAnsi="Calibri" w:cs="Times New Roman"/>
                <w:sz w:val="12"/>
                <w:szCs w:val="18"/>
                <w:lang w:eastAsia="hu-HU"/>
              </w:rPr>
              <w:t xml:space="preserve"> </w:t>
            </w:r>
            <w:r w:rsidRPr="00B827FD">
              <w:rPr>
                <w:rFonts w:ascii="Calibri" w:eastAsia="Times New Roman" w:hAnsi="Calibri" w:cs="Times New Roman"/>
                <w:sz w:val="18"/>
                <w:szCs w:val="18"/>
                <w:lang w:eastAsia="hu-HU"/>
              </w:rPr>
              <w:t>Ár szempont – Megnevezés:</w:t>
            </w:r>
          </w:p>
          <w:p w14:paraId="26F68663" w14:textId="77777777" w:rsidR="00B827FD" w:rsidRPr="00B827FD" w:rsidRDefault="00B827FD" w:rsidP="00B827FD">
            <w:pPr>
              <w:widowControl w:val="0"/>
              <w:spacing w:before="120" w:after="120"/>
              <w:ind w:left="180"/>
              <w:rPr>
                <w:rFonts w:ascii="Calibri" w:eastAsia="Times New Roman" w:hAnsi="Calibri" w:cs="Times New Roman"/>
                <w:color w:val="0070C0"/>
                <w:sz w:val="18"/>
                <w:lang w:eastAsia="hu-HU"/>
              </w:rPr>
            </w:pPr>
            <w:r w:rsidRPr="00B827FD">
              <w:rPr>
                <w:rFonts w:ascii="Calibri" w:eastAsia="Calibri" w:hAnsi="Calibri" w:cs="Times New Roman"/>
                <w:color w:val="0070C0"/>
                <w:sz w:val="18"/>
              </w:rPr>
              <w:t xml:space="preserve">1. Egyösszegű nettó ajánlati ár (nettó Ft) </w:t>
            </w:r>
            <w:r w:rsidRPr="00B827FD">
              <w:rPr>
                <w:rFonts w:ascii="Calibri" w:eastAsia="Times New Roman" w:hAnsi="Calibri" w:cs="Times New Roman"/>
                <w:sz w:val="18"/>
                <w:szCs w:val="18"/>
                <w:lang w:eastAsia="hu-HU"/>
              </w:rPr>
              <w:t xml:space="preserve">/ Súlyszám: </w:t>
            </w:r>
            <w:r w:rsidRPr="00B827FD">
              <w:rPr>
                <w:rFonts w:ascii="Calibri" w:eastAsia="Times New Roman" w:hAnsi="Calibri" w:cs="Times New Roman"/>
                <w:sz w:val="18"/>
                <w:szCs w:val="18"/>
                <w:vertAlign w:val="superscript"/>
                <w:lang w:eastAsia="hu-HU"/>
              </w:rPr>
              <w:t>21</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color w:val="0070C0"/>
                <w:sz w:val="18"/>
                <w:lang w:eastAsia="hu-HU"/>
              </w:rPr>
              <w:t>70</w:t>
            </w:r>
          </w:p>
          <w:p w14:paraId="5A8E4141" w14:textId="77777777" w:rsidR="00B827FD" w:rsidRPr="00B827FD" w:rsidRDefault="00B827FD" w:rsidP="00B827FD">
            <w:pPr>
              <w:widowControl w:val="0"/>
              <w:spacing w:before="120" w:after="120"/>
              <w:rPr>
                <w:rFonts w:ascii="Calibri" w:eastAsia="Times New Roman" w:hAnsi="Calibri" w:cs="Times New Roman"/>
                <w:color w:val="0070C0"/>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Ajánlatkérő(k) által meghatározott egyéb értékelési szempont: </w:t>
            </w:r>
            <w:r w:rsidRPr="00B827FD">
              <w:rPr>
                <w:rFonts w:ascii="Calibri" w:eastAsia="Times New Roman" w:hAnsi="Calibri" w:cs="Times New Roman"/>
                <w:color w:val="2E74B5"/>
                <w:sz w:val="18"/>
                <w:szCs w:val="18"/>
                <w:lang w:eastAsia="hu-HU"/>
              </w:rPr>
              <w:t>NEM</w:t>
            </w:r>
          </w:p>
        </w:tc>
      </w:tr>
      <w:tr w:rsidR="00B827FD" w:rsidRPr="00B827FD" w14:paraId="0FE1613C"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6EC3B14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 xml:space="preserve">II.2.6) Becsült érték: </w:t>
            </w:r>
            <w:r w:rsidRPr="00B827FD">
              <w:rPr>
                <w:rFonts w:ascii="Calibri" w:eastAsia="Times New Roman" w:hAnsi="Calibri" w:cs="Times New Roman"/>
                <w:sz w:val="18"/>
                <w:szCs w:val="18"/>
                <w:vertAlign w:val="superscript"/>
                <w:lang w:eastAsia="hu-HU"/>
              </w:rPr>
              <w:t>2</w:t>
            </w:r>
          </w:p>
          <w:p w14:paraId="6474A35E" w14:textId="77777777" w:rsidR="00B827FD" w:rsidRPr="00B827FD" w:rsidRDefault="00B827FD" w:rsidP="00B827FD">
            <w:pPr>
              <w:widowControl w:val="0"/>
              <w:spacing w:before="120" w:after="120"/>
              <w:rPr>
                <w:rFonts w:ascii="Calibri" w:eastAsia="Times New Roman" w:hAnsi="Calibri" w:cs="Times New Roman"/>
                <w:color w:val="FF0000"/>
                <w:lang w:eastAsia="hu-HU"/>
              </w:rPr>
            </w:pPr>
            <w:r w:rsidRPr="00B827FD">
              <w:rPr>
                <w:rFonts w:ascii="Calibri" w:eastAsia="Times New Roman" w:hAnsi="Calibri" w:cs="Times New Roman"/>
                <w:sz w:val="18"/>
                <w:szCs w:val="18"/>
                <w:lang w:eastAsia="hu-HU"/>
              </w:rPr>
              <w:t xml:space="preserve">Érték ÁFA nélkül: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 xml:space="preserve"> Pénznem: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w:t>
            </w:r>
            <w:proofErr w:type="gramStart"/>
            <w:r w:rsidRPr="00B827FD">
              <w:rPr>
                <w:rFonts w:ascii="Calibri" w:eastAsia="Times New Roman" w:hAnsi="Calibri" w:cs="Times New Roman"/>
                <w:sz w:val="18"/>
                <w:szCs w:val="18"/>
                <w:lang w:eastAsia="hu-HU"/>
              </w:rPr>
              <w:t xml:space="preserve"> ][</w:t>
            </w:r>
            <w:proofErr w:type="gramEnd"/>
            <w:r w:rsidRPr="00B827FD">
              <w:rPr>
                <w:rFonts w:ascii="Calibri" w:eastAsia="Times New Roman" w:hAnsi="Calibri" w:cs="Times New Roman"/>
                <w:sz w:val="18"/>
                <w:szCs w:val="18"/>
                <w:lang w:eastAsia="hu-HU"/>
              </w:rPr>
              <w:t xml:space="preserve"> ]</w:t>
            </w:r>
          </w:p>
          <w:p w14:paraId="69AC3E5D"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i/>
                <w:iCs/>
                <w:sz w:val="18"/>
                <w:szCs w:val="18"/>
                <w:lang w:eastAsia="hu-HU"/>
              </w:rPr>
              <w:t>(keretmegállapodás vagy dinamikus beszerzési rendszer esetében ennek a résznek a keretmegállapodás vagy dinamikus beszerzési rendszer teljes időtartamára vonatkozó becsült összértéke)</w:t>
            </w:r>
          </w:p>
        </w:tc>
      </w:tr>
      <w:tr w:rsidR="00B827FD" w:rsidRPr="00B827FD" w14:paraId="3C0B9725"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545C006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II.2.7) A szerződés, keretmegállapodás vagy dinamikus beszerzési rendszer időtartama</w:t>
            </w:r>
          </w:p>
          <w:p w14:paraId="688865CD"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Időtartam hónapban: [</w:t>
            </w:r>
            <w:r w:rsidRPr="00B827FD">
              <w:rPr>
                <w:rFonts w:ascii="Calibri" w:eastAsia="Calibri" w:hAnsi="Calibri" w:cs="Times New Roman"/>
                <w:color w:val="0070C0"/>
                <w:sz w:val="18"/>
              </w:rPr>
              <w:t>6</w:t>
            </w:r>
            <w:r w:rsidRPr="00B827FD">
              <w:rPr>
                <w:rFonts w:ascii="Calibri" w:eastAsia="Calibri" w:hAnsi="Calibri" w:cs="Times New Roman"/>
                <w:sz w:val="18"/>
              </w:rPr>
              <w:t xml:space="preserve">] </w:t>
            </w:r>
            <w:r w:rsidRPr="00B827FD">
              <w:rPr>
                <w:rFonts w:ascii="Calibri" w:eastAsia="Times New Roman" w:hAnsi="Calibri" w:cs="Times New Roman"/>
                <w:sz w:val="18"/>
                <w:szCs w:val="18"/>
                <w:lang w:eastAsia="hu-HU"/>
              </w:rPr>
              <w:t>vagy napban: [</w:t>
            </w:r>
            <w:r w:rsidRPr="00B827FD">
              <w:rPr>
                <w:rFonts w:ascii="Calibri" w:eastAsia="Calibri" w:hAnsi="Calibri" w:cs="Times New Roman"/>
                <w:sz w:val="18"/>
              </w:rPr>
              <w:t>]</w:t>
            </w:r>
          </w:p>
          <w:p w14:paraId="53B66960" w14:textId="77777777" w:rsidR="00B827FD" w:rsidRPr="00B827FD" w:rsidRDefault="00B827FD" w:rsidP="00B827FD">
            <w:pPr>
              <w:widowControl w:val="0"/>
              <w:spacing w:before="120" w:after="120"/>
              <w:rPr>
                <w:rFonts w:ascii="Calibri" w:eastAsia="Calibri" w:hAnsi="Calibri" w:cs="Times New Roman"/>
                <w:color w:val="2E74B5"/>
                <w:sz w:val="18"/>
              </w:rPr>
            </w:pPr>
            <w:r w:rsidRPr="00B827FD">
              <w:rPr>
                <w:rFonts w:ascii="Calibri" w:eastAsia="Times New Roman" w:hAnsi="Calibri" w:cs="Times New Roman"/>
                <w:sz w:val="18"/>
                <w:szCs w:val="18"/>
                <w:lang w:eastAsia="hu-HU"/>
              </w:rPr>
              <w:t xml:space="preserve">vagy Kezdés: </w:t>
            </w:r>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éééé</w:t>
            </w:r>
            <w:proofErr w:type="spellEnd"/>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hh</w:t>
            </w:r>
            <w:proofErr w:type="spellEnd"/>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nn</w:t>
            </w:r>
            <w:proofErr w:type="spellEnd"/>
            <w:r w:rsidRPr="00B827FD">
              <w:rPr>
                <w:rFonts w:ascii="Calibri" w:eastAsia="Times New Roman" w:hAnsi="Calibri" w:cs="Times New Roman"/>
                <w:i/>
                <w:iCs/>
                <w:sz w:val="18"/>
                <w:szCs w:val="18"/>
                <w:lang w:eastAsia="hu-HU"/>
              </w:rPr>
              <w:t>)</w:t>
            </w:r>
            <w:r w:rsidRPr="00B827FD">
              <w:rPr>
                <w:rFonts w:ascii="Calibri" w:eastAsia="Times New Roman" w:hAnsi="Calibri" w:cs="Times New Roman"/>
                <w:sz w:val="18"/>
                <w:szCs w:val="18"/>
                <w:lang w:eastAsia="hu-HU"/>
              </w:rPr>
              <w:t xml:space="preserve"> / Befejezés: </w:t>
            </w:r>
            <w:r w:rsidRPr="00B827FD">
              <w:rPr>
                <w:rFonts w:ascii="Calibri" w:eastAsia="Times New Roman" w:hAnsi="Calibri" w:cs="Times New Roman"/>
                <w:i/>
                <w:iCs/>
                <w:sz w:val="18"/>
                <w:szCs w:val="18"/>
                <w:lang w:eastAsia="hu-HU"/>
              </w:rPr>
              <w:t>(</w:t>
            </w:r>
            <w:r w:rsidRPr="00B827FD">
              <w:rPr>
                <w:rFonts w:ascii="Calibri" w:eastAsia="Times New Roman" w:hAnsi="Calibri" w:cs="Times New Roman"/>
                <w:i/>
                <w:iCs/>
                <w:sz w:val="18"/>
                <w:lang w:eastAsia="hu-HU"/>
              </w:rPr>
              <w:t>)</w:t>
            </w:r>
          </w:p>
          <w:p w14:paraId="17F5640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szerződés meghosszabbítható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igen </w:t>
            </w:r>
            <w:r w:rsidRPr="00B827FD">
              <w:rPr>
                <w:rFonts w:ascii="Calibri" w:eastAsia="Calibri" w:hAnsi="Calibri" w:cs="Times New Roman"/>
                <w:color w:val="0070C0"/>
                <w:sz w:val="18"/>
              </w:rPr>
              <w:t>X</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nem A meghosszabbítás leírása:</w:t>
            </w:r>
          </w:p>
        </w:tc>
      </w:tr>
      <w:tr w:rsidR="00B827FD" w:rsidRPr="00B827FD" w14:paraId="4BA17AE7"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23B2332C"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II.2.8) Az ajánlattételre vagy részvételre felhívandó gazdasági szereplők számának korlátozására vonatkozó információ</w:t>
            </w:r>
          </w:p>
          <w:p w14:paraId="0661D277"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gazdasági szereplők tervezett száma (keretszáma): </w:t>
            </w:r>
            <w:proofErr w:type="gramStart"/>
            <w:r w:rsidRPr="00B827FD">
              <w:rPr>
                <w:rFonts w:ascii="Calibri" w:eastAsia="Times New Roman" w:hAnsi="Calibri" w:cs="Times New Roman"/>
                <w:sz w:val="18"/>
                <w:szCs w:val="18"/>
                <w:lang w:eastAsia="hu-HU"/>
              </w:rPr>
              <w:t>[ ]</w:t>
            </w:r>
            <w:proofErr w:type="gramEnd"/>
          </w:p>
          <w:p w14:paraId="71D3CA89"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i/>
                <w:iCs/>
                <w:sz w:val="18"/>
                <w:szCs w:val="18"/>
                <w:lang w:eastAsia="hu-HU"/>
              </w:rPr>
              <w:t>vagy</w:t>
            </w:r>
          </w:p>
          <w:p w14:paraId="650DE98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lastRenderedPageBreak/>
              <w:t xml:space="preserve">Tervezett minimum: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 xml:space="preserve"> / Maximális szám: </w:t>
            </w:r>
            <w:r w:rsidRPr="00B827FD">
              <w:rPr>
                <w:rFonts w:ascii="Calibri" w:eastAsia="Times New Roman" w:hAnsi="Calibri" w:cs="Times New Roman"/>
                <w:sz w:val="18"/>
                <w:szCs w:val="18"/>
                <w:vertAlign w:val="superscript"/>
                <w:lang w:eastAsia="hu-HU"/>
              </w:rPr>
              <w:t>2</w:t>
            </w:r>
            <w:r w:rsidRPr="00B827FD">
              <w:rPr>
                <w:rFonts w:ascii="Calibri" w:eastAsia="Times New Roman" w:hAnsi="Calibri" w:cs="Times New Roman"/>
                <w:sz w:val="18"/>
                <w:szCs w:val="18"/>
                <w:lang w:eastAsia="hu-HU"/>
              </w:rPr>
              <w:t xml:space="preserve"> </w:t>
            </w:r>
            <w:proofErr w:type="gramStart"/>
            <w:r w:rsidRPr="00B827FD">
              <w:rPr>
                <w:rFonts w:ascii="Calibri" w:eastAsia="Times New Roman" w:hAnsi="Calibri" w:cs="Times New Roman"/>
                <w:sz w:val="18"/>
                <w:szCs w:val="18"/>
                <w:lang w:eastAsia="hu-HU"/>
              </w:rPr>
              <w:t>[ ]</w:t>
            </w:r>
            <w:proofErr w:type="gramEnd"/>
          </w:p>
          <w:p w14:paraId="61C487F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A jelentkezők számának korlátozására vonatkozó objektív szempontok:</w:t>
            </w:r>
          </w:p>
        </w:tc>
      </w:tr>
      <w:tr w:rsidR="00B827FD" w:rsidRPr="00B827FD" w14:paraId="3789B275"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0CF4DE24"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lastRenderedPageBreak/>
              <w:t>II.2.9) Változatokra (alternatív ajánlatokra) vonatkozó információk</w:t>
            </w:r>
          </w:p>
          <w:p w14:paraId="28FAC5F9"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Elfogadhatók változatok (alternatív ajánlatok)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igen </w:t>
            </w:r>
            <w:r w:rsidRPr="00B827FD">
              <w:rPr>
                <w:rFonts w:ascii="Calibri" w:eastAsia="Calibri" w:hAnsi="Calibri" w:cs="Times New Roman"/>
                <w:color w:val="0070C0"/>
                <w:sz w:val="18"/>
              </w:rPr>
              <w:t>X</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nem</w:t>
            </w:r>
          </w:p>
        </w:tc>
      </w:tr>
      <w:tr w:rsidR="00B827FD" w:rsidRPr="00B827FD" w14:paraId="70A84C28"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388FF38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II.2.10) Opciókra vonatkozó információ</w:t>
            </w:r>
          </w:p>
          <w:p w14:paraId="057EE874"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Opciók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igen </w:t>
            </w:r>
            <w:r w:rsidRPr="00B827FD">
              <w:rPr>
                <w:rFonts w:ascii="Calibri" w:eastAsia="Calibri" w:hAnsi="Calibri" w:cs="Times New Roman"/>
                <w:color w:val="0070C0"/>
                <w:sz w:val="18"/>
              </w:rPr>
              <w:t>X</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nem Opciók leírása:</w:t>
            </w:r>
          </w:p>
        </w:tc>
      </w:tr>
      <w:tr w:rsidR="00B827FD" w:rsidRPr="00B827FD" w14:paraId="23626050"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037E863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II.2.11) Információ az elektronikus katalógusokról</w:t>
            </w:r>
          </w:p>
          <w:p w14:paraId="27EF537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Az ajánlatokat elektronikus katalógus formájában kell benyújtani, vagy azoknak elektronikus katalógust kell tartalmazniuk</w:t>
            </w:r>
          </w:p>
        </w:tc>
      </w:tr>
      <w:tr w:rsidR="00B827FD" w:rsidRPr="00B827FD" w14:paraId="20C57D31"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1015B39C"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II.2.12) Európai uniós alapokra vonatkozó információk</w:t>
            </w:r>
          </w:p>
          <w:p w14:paraId="2B98134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közbeszerzés európai uniós alapokból finanszírozott projekttel és/vagy programmal kapcsolatos </w:t>
            </w:r>
            <w:r w:rsidRPr="00B827FD">
              <w:rPr>
                <w:rFonts w:ascii="Wingdings" w:eastAsia="Times New Roman" w:hAnsi="Wingdings" w:cs="Times New Roman"/>
                <w:sz w:val="18"/>
                <w:szCs w:val="18"/>
                <w:lang w:eastAsia="hu-HU"/>
              </w:rPr>
              <w:t></w:t>
            </w:r>
            <w:r w:rsidRPr="00B827FD">
              <w:rPr>
                <w:rFonts w:ascii="Calibri" w:eastAsia="Calibri" w:hAnsi="Calibri" w:cs="Times New Roman"/>
                <w:color w:val="0070C0"/>
                <w:sz w:val="18"/>
              </w:rPr>
              <w:t xml:space="preserve"> </w:t>
            </w:r>
            <w:r w:rsidRPr="00B827FD">
              <w:rPr>
                <w:rFonts w:ascii="Calibri" w:eastAsia="Times New Roman" w:hAnsi="Calibri" w:cs="Times New Roman"/>
                <w:sz w:val="18"/>
                <w:szCs w:val="18"/>
                <w:lang w:eastAsia="hu-HU"/>
              </w:rPr>
              <w:t xml:space="preserve">igen </w:t>
            </w:r>
            <w:r w:rsidRPr="00B827FD">
              <w:rPr>
                <w:rFonts w:ascii="Calibri" w:eastAsia="Calibri" w:hAnsi="Calibri" w:cs="Times New Roman"/>
                <w:color w:val="0070C0"/>
                <w:sz w:val="18"/>
                <w:szCs w:val="18"/>
              </w:rPr>
              <w:t>X</w:t>
            </w:r>
            <w:r w:rsidRPr="00B827FD">
              <w:rPr>
                <w:rFonts w:ascii="Calibri" w:eastAsia="Calibri" w:hAnsi="Calibri" w:cs="Times New Roman"/>
                <w:color w:val="0070C0"/>
                <w:sz w:val="18"/>
              </w:rPr>
              <w:t xml:space="preserve"> </w:t>
            </w:r>
            <w:r w:rsidRPr="00B827FD">
              <w:rPr>
                <w:rFonts w:ascii="Calibri" w:eastAsia="Times New Roman" w:hAnsi="Calibri" w:cs="Times New Roman"/>
                <w:sz w:val="18"/>
                <w:szCs w:val="18"/>
                <w:lang w:eastAsia="hu-HU"/>
              </w:rPr>
              <w:t>nem</w:t>
            </w:r>
          </w:p>
          <w:p w14:paraId="0428800F" w14:textId="77777777" w:rsidR="00B827FD" w:rsidRPr="00B827FD" w:rsidRDefault="00B827FD" w:rsidP="00B827FD">
            <w:pPr>
              <w:widowControl w:val="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Projekt száma vagy hivatkozási száma: </w:t>
            </w:r>
          </w:p>
        </w:tc>
      </w:tr>
      <w:tr w:rsidR="00B827FD" w:rsidRPr="00B827FD" w14:paraId="6AF7BEBC" w14:textId="77777777" w:rsidTr="00752E04">
        <w:tc>
          <w:tcPr>
            <w:tcW w:w="9795" w:type="dxa"/>
            <w:gridSpan w:val="2"/>
            <w:tcBorders>
              <w:top w:val="single" w:sz="4" w:space="0" w:color="000000"/>
              <w:left w:val="single" w:sz="4" w:space="0" w:color="000000"/>
              <w:bottom w:val="single" w:sz="4" w:space="0" w:color="000000"/>
              <w:right w:val="single" w:sz="4" w:space="0" w:color="000000"/>
            </w:tcBorders>
          </w:tcPr>
          <w:p w14:paraId="53608E0D" w14:textId="77777777" w:rsidR="00B827FD" w:rsidRPr="00B827FD" w:rsidRDefault="00B827FD" w:rsidP="00B827FD">
            <w:pPr>
              <w:widowControl w:val="0"/>
              <w:spacing w:before="120" w:after="120"/>
              <w:rPr>
                <w:rFonts w:ascii="Calibri" w:eastAsia="Times New Roman" w:hAnsi="Calibri" w:cs="Times New Roman"/>
                <w:b/>
                <w:bCs/>
                <w:sz w:val="18"/>
                <w:szCs w:val="18"/>
                <w:lang w:eastAsia="hu-HU"/>
              </w:rPr>
            </w:pPr>
            <w:r w:rsidRPr="00B827FD">
              <w:rPr>
                <w:rFonts w:ascii="Calibri" w:eastAsia="Times New Roman" w:hAnsi="Calibri" w:cs="Times New Roman"/>
                <w:b/>
                <w:bCs/>
                <w:sz w:val="18"/>
                <w:szCs w:val="18"/>
                <w:lang w:eastAsia="hu-HU"/>
              </w:rPr>
              <w:t>II.2.13) További információ</w:t>
            </w:r>
          </w:p>
          <w:p w14:paraId="3A366CFA"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rPr>
              <w:t xml:space="preserve">A II.1.1) pont szerinti szerződés vállalkozási szerződés, melynek tárgya: </w:t>
            </w:r>
            <w:r w:rsidRPr="00B827FD">
              <w:rPr>
                <w:rFonts w:ascii="Calibri" w:eastAsia="Calibri" w:hAnsi="Calibri" w:cs="Times New Roman"/>
                <w:color w:val="0070C0"/>
                <w:sz w:val="18"/>
                <w:szCs w:val="18"/>
                <w:u w:val="single"/>
              </w:rPr>
              <w:t>Versenyképes Járások Program I.</w:t>
            </w:r>
            <w:r w:rsidRPr="00B827FD">
              <w:rPr>
                <w:rFonts w:ascii="Calibri" w:eastAsia="Calibri" w:hAnsi="Calibri" w:cs="Times New Roman"/>
                <w:color w:val="0070C0"/>
                <w:sz w:val="18"/>
                <w:szCs w:val="18"/>
              </w:rPr>
              <w:t> – Mór, Csákberény, Csókakő – 1. rész: VJP I - Mór</w:t>
            </w:r>
          </w:p>
          <w:p w14:paraId="54FF8E02"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Az értékelés körében bemutatott szakember nevét, mint szakmai ajánlatot az ajánlatnak tartalmaznia kell – tekintettel a 322/2015. (X. 30.) Korm. rendeletben foglaltakra - annak hiánya nem hiánypótolható hiánynak minősül, az ajánlat érvénytelenségét vonva maga után.</w:t>
            </w:r>
          </w:p>
        </w:tc>
      </w:tr>
    </w:tbl>
    <w:p w14:paraId="3D5D3499"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p>
    <w:p w14:paraId="3BB7A6A0"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 xml:space="preserve">A közbeszerzés ismertetése </w:t>
      </w:r>
      <w:r w:rsidRPr="00B827FD">
        <w:rPr>
          <w:rFonts w:ascii="Times New Roman" w:eastAsia="Times New Roman" w:hAnsi="Times New Roman" w:cs="Times New Roman"/>
          <w:b/>
          <w:sz w:val="18"/>
          <w:szCs w:val="18"/>
          <w:vertAlign w:val="superscript"/>
          <w:lang w:eastAsia="hu-HU"/>
        </w:rPr>
        <w:t>1</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6888"/>
        <w:gridCol w:w="2907"/>
      </w:tblGrid>
      <w:tr w:rsidR="00B827FD" w:rsidRPr="00B827FD" w14:paraId="059FE7BD" w14:textId="77777777" w:rsidTr="00752E04">
        <w:tc>
          <w:tcPr>
            <w:tcW w:w="6887" w:type="dxa"/>
            <w:tcBorders>
              <w:top w:val="single" w:sz="4" w:space="0" w:color="000000"/>
              <w:left w:val="single" w:sz="4" w:space="0" w:color="000000"/>
              <w:bottom w:val="single" w:sz="4" w:space="0" w:color="000000"/>
              <w:right w:val="single" w:sz="4" w:space="0" w:color="000000"/>
            </w:tcBorders>
          </w:tcPr>
          <w:p w14:paraId="0F802830" w14:textId="77777777" w:rsidR="00B827FD" w:rsidRPr="00B827FD" w:rsidRDefault="00B827FD" w:rsidP="00B827FD">
            <w:pPr>
              <w:widowControl w:val="0"/>
              <w:spacing w:before="120" w:after="120"/>
              <w:rPr>
                <w:rFonts w:ascii="Calibri" w:eastAsia="Times New Roman" w:hAnsi="Calibri" w:cs="Times New Roman"/>
                <w:vertAlign w:val="superscript"/>
                <w:lang w:eastAsia="hu-HU"/>
              </w:rPr>
            </w:pPr>
            <w:r w:rsidRPr="00B827FD">
              <w:rPr>
                <w:rFonts w:ascii="Calibri" w:eastAsia="Times New Roman" w:hAnsi="Calibri" w:cs="Times New Roman"/>
                <w:b/>
                <w:bCs/>
                <w:sz w:val="18"/>
                <w:szCs w:val="18"/>
                <w:lang w:eastAsia="hu-HU"/>
              </w:rPr>
              <w:t xml:space="preserve">II.2.1) Elnevezés: </w:t>
            </w:r>
            <w:r w:rsidRPr="00B827FD">
              <w:rPr>
                <w:rFonts w:ascii="Calibri" w:eastAsia="Times New Roman" w:hAnsi="Calibri" w:cs="Times New Roman"/>
                <w:sz w:val="18"/>
                <w:szCs w:val="18"/>
                <w:vertAlign w:val="superscript"/>
                <w:lang w:eastAsia="hu-HU"/>
              </w:rPr>
              <w:t>2</w:t>
            </w:r>
            <w:r w:rsidRPr="00B827FD">
              <w:rPr>
                <w:rFonts w:ascii="Calibri" w:eastAsia="Times New Roman" w:hAnsi="Calibri" w:cs="Times New Roman"/>
                <w:sz w:val="18"/>
                <w:szCs w:val="18"/>
                <w:lang w:eastAsia="hu-HU"/>
              </w:rPr>
              <w:t xml:space="preserve"> </w:t>
            </w:r>
            <w:r w:rsidRPr="00B827FD">
              <w:rPr>
                <w:rFonts w:ascii="Calibri" w:eastAsia="Calibri" w:hAnsi="Calibri" w:cs="Times New Roman"/>
                <w:color w:val="0070C0"/>
                <w:sz w:val="18"/>
                <w:szCs w:val="18"/>
              </w:rPr>
              <w:t>VJP I – Csákberény</w:t>
            </w:r>
          </w:p>
        </w:tc>
        <w:tc>
          <w:tcPr>
            <w:tcW w:w="2907" w:type="dxa"/>
            <w:tcBorders>
              <w:top w:val="single" w:sz="4" w:space="0" w:color="000000"/>
              <w:left w:val="single" w:sz="4" w:space="0" w:color="000000"/>
              <w:bottom w:val="single" w:sz="4" w:space="0" w:color="000000"/>
              <w:right w:val="single" w:sz="4" w:space="0" w:color="000000"/>
            </w:tcBorders>
          </w:tcPr>
          <w:p w14:paraId="429267A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Rész száma: 2 </w:t>
            </w:r>
            <w:r w:rsidRPr="00B827FD">
              <w:rPr>
                <w:rFonts w:ascii="Calibri" w:eastAsia="Times New Roman" w:hAnsi="Calibri" w:cs="Times New Roman"/>
                <w:sz w:val="18"/>
                <w:szCs w:val="18"/>
                <w:vertAlign w:val="superscript"/>
                <w:lang w:eastAsia="hu-HU"/>
              </w:rPr>
              <w:t>2</w:t>
            </w:r>
          </w:p>
        </w:tc>
      </w:tr>
      <w:tr w:rsidR="00B827FD" w:rsidRPr="00B827FD" w14:paraId="0A83404A"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6289DE41"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II.2.2) További CPV-kód(ok):</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sz w:val="18"/>
                <w:szCs w:val="18"/>
                <w:vertAlign w:val="superscript"/>
                <w:lang w:eastAsia="hu-HU"/>
              </w:rPr>
              <w:t>2</w:t>
            </w:r>
          </w:p>
          <w:p w14:paraId="5E203DFA" w14:textId="77777777" w:rsidR="00B827FD" w:rsidRPr="00B827FD" w:rsidRDefault="00B827FD" w:rsidP="00B827FD">
            <w:pPr>
              <w:widowControl w:val="0"/>
              <w:spacing w:before="120" w:after="120"/>
              <w:rPr>
                <w:rFonts w:ascii="Calibri" w:eastAsia="Times New Roman" w:hAnsi="Calibri" w:cs="Times New Roman"/>
                <w:sz w:val="18"/>
                <w:szCs w:val="18"/>
                <w:vertAlign w:val="superscript"/>
                <w:lang w:eastAsia="hu-HU"/>
              </w:rPr>
            </w:pPr>
            <w:r w:rsidRPr="00B827FD">
              <w:rPr>
                <w:rFonts w:ascii="Calibri" w:eastAsia="Times New Roman" w:hAnsi="Calibri" w:cs="Times New Roman"/>
                <w:sz w:val="18"/>
                <w:szCs w:val="18"/>
                <w:lang w:eastAsia="hu-HU"/>
              </w:rPr>
              <w:t xml:space="preserve">Fő CPV-kód: </w:t>
            </w:r>
            <w:r w:rsidRPr="00B827FD">
              <w:rPr>
                <w:rFonts w:ascii="Calibri" w:eastAsia="Times New Roman" w:hAnsi="Calibri" w:cs="Times New Roman"/>
                <w:sz w:val="18"/>
                <w:szCs w:val="18"/>
                <w:vertAlign w:val="superscript"/>
                <w:lang w:eastAsia="hu-HU"/>
              </w:rPr>
              <w:t>1</w:t>
            </w:r>
          </w:p>
          <w:p w14:paraId="15F67BE9"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45000000-7 Építési munkák</w:t>
            </w:r>
          </w:p>
          <w:p w14:paraId="2BFC5630" w14:textId="77777777" w:rsidR="00B827FD" w:rsidRPr="00B827FD" w:rsidRDefault="00B827FD" w:rsidP="00B827FD">
            <w:pPr>
              <w:widowControl w:val="0"/>
              <w:spacing w:before="120" w:after="120"/>
              <w:rPr>
                <w:rFonts w:ascii="Calibri" w:eastAsia="Times New Roman" w:hAnsi="Calibri" w:cs="Times New Roman"/>
                <w:sz w:val="18"/>
                <w:szCs w:val="18"/>
                <w:lang w:eastAsia="hu-HU"/>
              </w:rPr>
            </w:pPr>
            <w:r w:rsidRPr="00B827FD">
              <w:rPr>
                <w:rFonts w:ascii="Calibri" w:eastAsia="Times New Roman" w:hAnsi="Calibri" w:cs="Times New Roman"/>
                <w:sz w:val="18"/>
                <w:szCs w:val="18"/>
                <w:lang w:eastAsia="hu-HU"/>
              </w:rPr>
              <w:t xml:space="preserve">Kiegészítő CPV-kód: </w:t>
            </w:r>
            <w:r w:rsidRPr="00B827FD">
              <w:rPr>
                <w:rFonts w:ascii="Calibri" w:eastAsia="Times New Roman" w:hAnsi="Calibri" w:cs="Times New Roman"/>
                <w:sz w:val="18"/>
                <w:szCs w:val="18"/>
                <w:vertAlign w:val="superscript"/>
                <w:lang w:eastAsia="hu-HU"/>
              </w:rPr>
              <w:t>1 2</w:t>
            </w:r>
            <w:r w:rsidRPr="00B827FD">
              <w:rPr>
                <w:rFonts w:ascii="Calibri" w:eastAsia="Times New Roman" w:hAnsi="Calibri" w:cs="Times New Roman"/>
                <w:sz w:val="18"/>
                <w:szCs w:val="18"/>
                <w:lang w:eastAsia="hu-HU"/>
              </w:rPr>
              <w:t xml:space="preserve">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w:t>
            </w:r>
            <w:proofErr w:type="gramStart"/>
            <w:r w:rsidRPr="00B827FD">
              <w:rPr>
                <w:rFonts w:ascii="Calibri" w:eastAsia="Times New Roman" w:hAnsi="Calibri" w:cs="Times New Roman"/>
                <w:sz w:val="18"/>
                <w:szCs w:val="18"/>
                <w:lang w:eastAsia="hu-HU"/>
              </w:rPr>
              <w:t xml:space="preserve"> ][ ][</w:t>
            </w:r>
            <w:proofErr w:type="gramEnd"/>
            <w:r w:rsidRPr="00B827FD">
              <w:rPr>
                <w:rFonts w:ascii="Calibri" w:eastAsia="Times New Roman" w:hAnsi="Calibri" w:cs="Times New Roman"/>
                <w:sz w:val="18"/>
                <w:szCs w:val="18"/>
                <w:lang w:eastAsia="hu-HU"/>
              </w:rPr>
              <w:t xml:space="preserve"> ]</w:t>
            </w:r>
          </w:p>
        </w:tc>
      </w:tr>
      <w:tr w:rsidR="00B827FD" w:rsidRPr="00B827FD" w14:paraId="49BC89A8"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684609F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II.2.3) A teljesítés helye:</w:t>
            </w:r>
          </w:p>
          <w:p w14:paraId="61F9DDBD"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Times New Roman" w:hAnsi="Calibri" w:cs="Times New Roman"/>
                <w:sz w:val="18"/>
                <w:szCs w:val="18"/>
                <w:lang w:eastAsia="hu-HU"/>
              </w:rPr>
              <w:t xml:space="preserve">NUTS-kód: </w:t>
            </w:r>
            <w:r w:rsidRPr="00B827FD">
              <w:rPr>
                <w:rFonts w:ascii="Calibri" w:eastAsia="Times New Roman" w:hAnsi="Calibri" w:cs="Times New Roman"/>
                <w:sz w:val="18"/>
                <w:szCs w:val="18"/>
                <w:vertAlign w:val="superscript"/>
                <w:lang w:eastAsia="hu-HU"/>
              </w:rPr>
              <w:t>1</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color w:val="0070C0"/>
                <w:sz w:val="18"/>
                <w:lang w:eastAsia="hu-HU"/>
              </w:rPr>
              <w:t>HU221</w:t>
            </w:r>
            <w:r w:rsidRPr="00B827FD">
              <w:rPr>
                <w:rFonts w:ascii="Calibri" w:eastAsia="Times New Roman" w:hAnsi="Calibri" w:cs="Times New Roman"/>
                <w:color w:val="0070C0"/>
                <w:sz w:val="18"/>
                <w:szCs w:val="18"/>
                <w:lang w:eastAsia="hu-HU"/>
              </w:rPr>
              <w:t xml:space="preserve"> </w:t>
            </w:r>
            <w:r w:rsidRPr="00B827FD">
              <w:rPr>
                <w:rFonts w:ascii="Calibri" w:eastAsia="Times New Roman" w:hAnsi="Calibri" w:cs="Times New Roman"/>
                <w:sz w:val="18"/>
                <w:szCs w:val="18"/>
                <w:lang w:eastAsia="hu-HU"/>
              </w:rPr>
              <w:t>A teljesítés helye</w:t>
            </w:r>
            <w:r w:rsidRPr="00B827FD">
              <w:rPr>
                <w:rFonts w:ascii="Calibri" w:eastAsia="Calibri" w:hAnsi="Calibri" w:cs="Times New Roman"/>
                <w:color w:val="0070C0"/>
                <w:sz w:val="18"/>
                <w:szCs w:val="18"/>
              </w:rPr>
              <w:t xml:space="preserve">: </w:t>
            </w:r>
            <w:bookmarkStart w:id="2" w:name="_Hlk216969390"/>
            <w:r w:rsidRPr="00B827FD">
              <w:rPr>
                <w:rFonts w:ascii="Calibri" w:eastAsia="Calibri" w:hAnsi="Calibri" w:cs="Times New Roman"/>
                <w:color w:val="0070C0"/>
                <w:sz w:val="18"/>
                <w:szCs w:val="18"/>
              </w:rPr>
              <w:t>8073 Csákberény hrsz 347/1.</w:t>
            </w:r>
            <w:bookmarkEnd w:id="2"/>
          </w:p>
        </w:tc>
      </w:tr>
      <w:tr w:rsidR="00B827FD" w:rsidRPr="00B827FD" w14:paraId="6B5D839C"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60F9BE62"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II.2.4) A közbeszerzés mennyisége:</w:t>
            </w:r>
          </w:p>
          <w:p w14:paraId="680992F6" w14:textId="77777777" w:rsidR="00B827FD" w:rsidRPr="00B827FD" w:rsidRDefault="00B827FD" w:rsidP="00B827FD">
            <w:pPr>
              <w:widowControl w:val="0"/>
              <w:rPr>
                <w:rFonts w:ascii="Verdana" w:eastAsia="Calibri" w:hAnsi="Verdana" w:cs="Times New Roman"/>
                <w:sz w:val="20"/>
              </w:rPr>
            </w:pPr>
            <w:r w:rsidRPr="00B827FD">
              <w:rPr>
                <w:rFonts w:ascii="Calibri" w:eastAsia="Times New Roman" w:hAnsi="Calibri" w:cs="Times New Roman"/>
                <w:i/>
                <w:iCs/>
                <w:sz w:val="18"/>
                <w:szCs w:val="18"/>
                <w:lang w:eastAsia="hu-HU"/>
              </w:rPr>
              <w:t>(az építési beruházás, árubeszerzés vagy szolgáltatás jellege és mennyisége, illetve az igények és követelmények meghatározása)</w:t>
            </w:r>
          </w:p>
          <w:p w14:paraId="5257CDA5"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Építési beruházás [322/2015. (X. 30.) Korm. rendelet 14. § (1) bekezdés a) pont]. A Versenyképes Járások Program I. üteme keretében </w:t>
            </w:r>
            <w:r w:rsidRPr="00B827FD">
              <w:rPr>
                <w:rFonts w:ascii="Calibri" w:eastAsia="Calibri" w:hAnsi="Calibri" w:cs="Times New Roman"/>
                <w:b/>
                <w:bCs/>
                <w:color w:val="0070C0"/>
                <w:sz w:val="18"/>
                <w:u w:val="single"/>
                <w:lang w:eastAsia="hu-HU"/>
              </w:rPr>
              <w:t>Csákberény Község Önkormányzat</w:t>
            </w:r>
            <w:r w:rsidRPr="00B827FD">
              <w:rPr>
                <w:rFonts w:ascii="Calibri" w:eastAsia="Calibri" w:hAnsi="Calibri" w:cs="Times New Roman"/>
                <w:color w:val="0070C0"/>
                <w:sz w:val="18"/>
                <w:u w:val="single"/>
                <w:lang w:eastAsia="hu-HU"/>
              </w:rPr>
              <w:t> belterületén a 347/1 hrsz-</w:t>
            </w:r>
            <w:proofErr w:type="spellStart"/>
            <w:r w:rsidRPr="00B827FD">
              <w:rPr>
                <w:rFonts w:ascii="Calibri" w:eastAsia="Calibri" w:hAnsi="Calibri" w:cs="Times New Roman"/>
                <w:color w:val="0070C0"/>
                <w:sz w:val="18"/>
                <w:u w:val="single"/>
                <w:lang w:eastAsia="hu-HU"/>
              </w:rPr>
              <w:t>on</w:t>
            </w:r>
            <w:proofErr w:type="spellEnd"/>
            <w:r w:rsidRPr="00B827FD">
              <w:rPr>
                <w:rFonts w:ascii="Calibri" w:eastAsia="Calibri" w:hAnsi="Calibri" w:cs="Times New Roman"/>
                <w:color w:val="0070C0"/>
                <w:sz w:val="18"/>
                <w:u w:val="single"/>
                <w:lang w:eastAsia="hu-HU"/>
              </w:rPr>
              <w:t> járda bontása, betonozása, térburkolat készítése.</w:t>
            </w:r>
            <w:r w:rsidRPr="00B827FD">
              <w:rPr>
                <w:rFonts w:ascii="Calibri" w:eastAsia="Calibri" w:hAnsi="Calibri" w:cs="Times New Roman"/>
                <w:color w:val="0070C0"/>
                <w:sz w:val="18"/>
                <w:lang w:eastAsia="hu-HU"/>
              </w:rPr>
              <w:t> </w:t>
            </w:r>
          </w:p>
          <w:p w14:paraId="0D790A76"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 </w:t>
            </w:r>
          </w:p>
          <w:p w14:paraId="77930A56"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Főbb mennyiségi paraméterek: </w:t>
            </w:r>
          </w:p>
          <w:p w14:paraId="5F006B4B"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Burkolatbontás 4,5 m3</w:t>
            </w:r>
            <w:r w:rsidRPr="00B827FD">
              <w:rPr>
                <w:rFonts w:ascii="Calibri" w:eastAsia="Calibri" w:hAnsi="Calibri" w:cs="Times New Roman"/>
                <w:color w:val="0070C0"/>
                <w:sz w:val="18"/>
                <w:lang w:eastAsia="hu-HU"/>
              </w:rPr>
              <w:t> </w:t>
            </w:r>
          </w:p>
          <w:p w14:paraId="2E21055F"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Földkitermelés 90,5 m3</w:t>
            </w:r>
            <w:r w:rsidRPr="00B827FD">
              <w:rPr>
                <w:rFonts w:ascii="Calibri" w:eastAsia="Calibri" w:hAnsi="Calibri" w:cs="Times New Roman"/>
                <w:color w:val="0070C0"/>
                <w:sz w:val="18"/>
                <w:lang w:eastAsia="hu-HU"/>
              </w:rPr>
              <w:t> </w:t>
            </w:r>
          </w:p>
          <w:p w14:paraId="43D7E148"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Szegényépítés 104,5 m</w:t>
            </w:r>
            <w:r w:rsidRPr="00B827FD">
              <w:rPr>
                <w:rFonts w:ascii="Calibri" w:eastAsia="Calibri" w:hAnsi="Calibri" w:cs="Times New Roman"/>
                <w:color w:val="0070C0"/>
                <w:sz w:val="18"/>
                <w:lang w:eastAsia="hu-HU"/>
              </w:rPr>
              <w:t> </w:t>
            </w:r>
          </w:p>
          <w:p w14:paraId="4BEA63D8"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lastRenderedPageBreak/>
              <w:t>Zúzottkő alap építése 71,5 m3</w:t>
            </w:r>
            <w:r w:rsidRPr="00B827FD">
              <w:rPr>
                <w:rFonts w:ascii="Calibri" w:eastAsia="Calibri" w:hAnsi="Calibri" w:cs="Times New Roman"/>
                <w:color w:val="0070C0"/>
                <w:sz w:val="18"/>
                <w:lang w:eastAsia="hu-HU"/>
              </w:rPr>
              <w:t> </w:t>
            </w:r>
          </w:p>
          <w:p w14:paraId="7A052364"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Térkőburkolat építése 180 m2</w:t>
            </w:r>
            <w:r w:rsidRPr="00B827FD">
              <w:rPr>
                <w:rFonts w:ascii="Calibri" w:eastAsia="Calibri" w:hAnsi="Calibri" w:cs="Times New Roman"/>
                <w:color w:val="0070C0"/>
                <w:sz w:val="18"/>
                <w:lang w:eastAsia="hu-HU"/>
              </w:rPr>
              <w:t> </w:t>
            </w:r>
          </w:p>
          <w:p w14:paraId="322BAFEF"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 </w:t>
            </w:r>
          </w:p>
          <w:p w14:paraId="5109405C"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A beruházás</w:t>
            </w:r>
            <w:r w:rsidRPr="00B827FD">
              <w:rPr>
                <w:rFonts w:ascii="Calibri" w:eastAsia="Calibri" w:hAnsi="Calibri" w:cs="Times New Roman"/>
                <w:color w:val="0070C0"/>
                <w:sz w:val="18"/>
                <w:u w:val="single"/>
                <w:lang w:eastAsia="hu-HU"/>
              </w:rPr>
              <w:t> nem</w:t>
            </w:r>
            <w:r w:rsidRPr="00B827FD">
              <w:rPr>
                <w:rFonts w:ascii="Calibri" w:eastAsia="Calibri" w:hAnsi="Calibri" w:cs="Times New Roman"/>
                <w:color w:val="0070C0"/>
                <w:sz w:val="18"/>
                <w:lang w:eastAsia="hu-HU"/>
              </w:rPr>
              <w:t> építési engedélyköteles tevékenység. </w:t>
            </w:r>
          </w:p>
          <w:p w14:paraId="6AF6EFC6"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 xml:space="preserve">Az ajánlatkérő bármely a műszaki dokumentációban, költségvetésben, vagy az eljárás során keletkezett bármely más dokumentumban meghatározott termékkel műszakilag, </w:t>
            </w:r>
            <w:proofErr w:type="spellStart"/>
            <w:r w:rsidRPr="00B827FD">
              <w:rPr>
                <w:rFonts w:ascii="Calibri" w:eastAsia="Calibri" w:hAnsi="Calibri" w:cs="Times New Roman"/>
                <w:color w:val="0070C0"/>
                <w:sz w:val="18"/>
                <w:lang w:eastAsia="hu-HU"/>
              </w:rPr>
              <w:t>esztétikailag</w:t>
            </w:r>
            <w:proofErr w:type="spellEnd"/>
            <w:r w:rsidRPr="00B827FD">
              <w:rPr>
                <w:rFonts w:ascii="Calibri" w:eastAsia="Calibri" w:hAnsi="Calibri" w:cs="Times New Roman"/>
                <w:color w:val="0070C0"/>
                <w:sz w:val="18"/>
                <w:lang w:eastAsia="hu-HU"/>
              </w:rPr>
              <w:t>, és minőségileg teljes mértékben egyenértékű; a leírásban hivatkozott termékkel felhasználhatóságában, használhatóságában, kezelhetőségében, rendeltetésében, alkalmazhatóságában és tartósságában teljesen azonos, más gyártású termék szállítását és/vagy felhasználását is elfogadja akkor is, ha a 321/2015. (X. 30.) Korm. rendelet 46. § (3) bekezdésében előírt „vagy azzal egyenértékű” kifejezés bármely okból az adott helyen nem került feltüntetésre. </w:t>
            </w:r>
          </w:p>
          <w:p w14:paraId="1E595D6B"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Az egyenértékű megoldás esetén az egyenértékűség bizonyítása Ajánlattevő feladata. </w:t>
            </w:r>
          </w:p>
          <w:p w14:paraId="6561874B"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Nyertes ajánlattevő feladatát képezi jelen ajánlattételi felhívással egyidejűleg megküldött közbeszerzési dokumentumokban, így a közbeszerzési dokumentumokhoz csatolt „Műszaki dokumentáció” című dokumentumban, a szerződéstervezetben, valamint az árazatlan költségvetésben összefoglalt tevékenységek teljes körű ellátása a minőségi követelmények és a vonatkozó jogszabályi előírások maradéktalan betartása mellett. </w:t>
            </w:r>
          </w:p>
          <w:p w14:paraId="699035A4"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b/>
                <w:bCs/>
                <w:color w:val="0070C0"/>
                <w:sz w:val="18"/>
                <w:lang w:eastAsia="hu-HU"/>
              </w:rPr>
              <w:t>A részletes feladatleírást és az árazatlan költségvetést a közbeszerzési dokumentumok mellékletét képező műszaki dokumentáció tartalmazza. (A műszaki leírás mennyiségi eltérése esetén az árazatlan költségvetési kiírásban leírtak az irányadóak.)</w:t>
            </w:r>
            <w:r w:rsidRPr="00B827FD">
              <w:rPr>
                <w:rFonts w:ascii="Calibri" w:eastAsia="Calibri" w:hAnsi="Calibri" w:cs="Times New Roman"/>
                <w:color w:val="0070C0"/>
                <w:sz w:val="18"/>
                <w:lang w:eastAsia="hu-HU"/>
              </w:rPr>
              <w:t> </w:t>
            </w:r>
          </w:p>
          <w:p w14:paraId="5C66B5E9" w14:textId="77777777" w:rsidR="00B827FD" w:rsidRPr="00B827FD" w:rsidRDefault="00B827FD" w:rsidP="00B827FD">
            <w:pPr>
              <w:widowControl w:val="0"/>
              <w:spacing w:before="120" w:after="120"/>
              <w:rPr>
                <w:rFonts w:ascii="Calibri" w:eastAsia="Calibri" w:hAnsi="Calibri" w:cs="Times New Roman"/>
                <w:color w:val="0070C0"/>
                <w:sz w:val="18"/>
                <w:szCs w:val="18"/>
              </w:rPr>
            </w:pPr>
          </w:p>
        </w:tc>
      </w:tr>
      <w:tr w:rsidR="00B827FD" w:rsidRPr="00B827FD" w14:paraId="19F60893"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7D8EDAF3"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lastRenderedPageBreak/>
              <w:t>II.2.5) Értékelési szempontok</w:t>
            </w:r>
          </w:p>
          <w:p w14:paraId="6C72900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Calibri" w:hAnsi="Calibri" w:cs="Times New Roman"/>
                <w:color w:val="0070C0"/>
                <w:sz w:val="18"/>
              </w:rPr>
              <w:t>X</w:t>
            </w:r>
            <w:r w:rsidRPr="00B827FD">
              <w:rPr>
                <w:rFonts w:ascii="Calibri" w:eastAsia="Times New Roman" w:hAnsi="Calibri" w:cs="Times New Roman"/>
                <w:sz w:val="18"/>
                <w:szCs w:val="18"/>
                <w:lang w:eastAsia="hu-HU"/>
              </w:rPr>
              <w:t xml:space="preserve"> Az alábbi értékelési szempontok</w:t>
            </w:r>
          </w:p>
          <w:p w14:paraId="020CC1E7" w14:textId="77777777" w:rsidR="00B827FD" w:rsidRPr="00B827FD" w:rsidRDefault="00B827FD" w:rsidP="00B827FD">
            <w:pPr>
              <w:widowControl w:val="0"/>
              <w:spacing w:before="120" w:after="120"/>
              <w:ind w:left="180"/>
              <w:rPr>
                <w:rFonts w:ascii="Calibri" w:eastAsia="Calibri" w:hAnsi="Calibri" w:cs="Times New Roman"/>
                <w:color w:val="0070C0"/>
                <w:sz w:val="18"/>
              </w:rPr>
            </w:pPr>
            <w:r w:rsidRPr="00B827FD">
              <w:rPr>
                <w:rFonts w:ascii="Calibri" w:eastAsia="Calibri" w:hAnsi="Calibri" w:cs="Times New Roman"/>
                <w:color w:val="2E74B5"/>
                <w:sz w:val="18"/>
              </w:rPr>
              <w:t>X</w:t>
            </w:r>
            <w:r w:rsidRPr="00B827FD">
              <w:rPr>
                <w:rFonts w:ascii="Calibri" w:eastAsia="Times New Roman" w:hAnsi="Calibri" w:cs="Times New Roman"/>
                <w:sz w:val="18"/>
                <w:szCs w:val="18"/>
                <w:lang w:eastAsia="hu-HU"/>
              </w:rPr>
              <w:t xml:space="preserve"> Minőségi szempont – Megnevezés:</w:t>
            </w:r>
            <w:r w:rsidRPr="00B827FD">
              <w:rPr>
                <w:rFonts w:ascii="Verdana" w:eastAsia="Calibri" w:hAnsi="Verdana" w:cs="Times New Roman"/>
                <w:sz w:val="20"/>
              </w:rPr>
              <w:t xml:space="preserve"> </w:t>
            </w:r>
            <w:r w:rsidRPr="00B827FD">
              <w:rPr>
                <w:rFonts w:ascii="Calibri" w:eastAsia="Calibri" w:hAnsi="Calibri" w:cs="Times New Roman"/>
                <w:color w:val="2E74B5"/>
                <w:sz w:val="18"/>
              </w:rPr>
              <w:t>2</w:t>
            </w:r>
            <w:r w:rsidRPr="00B827FD">
              <w:rPr>
                <w:rFonts w:ascii="Calibri" w:eastAsia="Calibri" w:hAnsi="Calibri" w:cs="Times New Roman"/>
                <w:color w:val="0070C0"/>
                <w:sz w:val="18"/>
              </w:rPr>
              <w:t>.</w:t>
            </w:r>
            <w:r w:rsidRPr="00B827FD">
              <w:rPr>
                <w:rFonts w:ascii="Verdana" w:eastAsia="Calibri" w:hAnsi="Verdana" w:cs="Times New Roman"/>
                <w:color w:val="0070C0"/>
                <w:sz w:val="14"/>
              </w:rPr>
              <w:t xml:space="preserve"> </w:t>
            </w:r>
            <w:r w:rsidRPr="00B827FD">
              <w:rPr>
                <w:rFonts w:ascii="Calibri" w:eastAsia="Calibri" w:hAnsi="Calibri" w:cs="Times New Roman"/>
                <w:color w:val="0070C0"/>
                <w:sz w:val="18"/>
              </w:rPr>
              <w:t xml:space="preserve">Az MSZ2. alkalmassági követelmény szerinti szakember alkalmassági követelményen felüli többlet szakmai tapasztalata (hónap, min. 0 hónap, </w:t>
            </w:r>
            <w:proofErr w:type="spellStart"/>
            <w:r w:rsidRPr="00B827FD">
              <w:rPr>
                <w:rFonts w:ascii="Calibri" w:eastAsia="Calibri" w:hAnsi="Calibri" w:cs="Times New Roman"/>
                <w:color w:val="0070C0"/>
                <w:sz w:val="18"/>
              </w:rPr>
              <w:t>max</w:t>
            </w:r>
            <w:proofErr w:type="spellEnd"/>
            <w:r w:rsidRPr="00B827FD">
              <w:rPr>
                <w:rFonts w:ascii="Calibri" w:eastAsia="Calibri" w:hAnsi="Calibri" w:cs="Times New Roman"/>
                <w:color w:val="0070C0"/>
                <w:sz w:val="18"/>
              </w:rPr>
              <w:t>. 24 hónap)</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 xml:space="preserve">/ Súlyszám: </w:t>
            </w:r>
            <w:r w:rsidRPr="00B827FD">
              <w:rPr>
                <w:rFonts w:ascii="Calibri" w:eastAsia="Times New Roman" w:hAnsi="Calibri" w:cs="Times New Roman"/>
                <w:color w:val="0070C0"/>
                <w:sz w:val="18"/>
                <w:lang w:eastAsia="hu-HU"/>
              </w:rPr>
              <w:t>15</w:t>
            </w:r>
          </w:p>
          <w:p w14:paraId="3E776E8B" w14:textId="77777777" w:rsidR="00B827FD" w:rsidRPr="00B827FD" w:rsidRDefault="00B827FD" w:rsidP="00B827FD">
            <w:pPr>
              <w:widowControl w:val="0"/>
              <w:spacing w:before="120" w:after="120"/>
              <w:ind w:left="180"/>
              <w:rPr>
                <w:rFonts w:ascii="Calibri" w:eastAsia="Calibri" w:hAnsi="Calibri" w:cs="Times New Roman"/>
                <w:color w:val="0070C0"/>
                <w:sz w:val="18"/>
                <w:szCs w:val="18"/>
              </w:rPr>
            </w:pPr>
            <w:r w:rsidRPr="00B827FD">
              <w:rPr>
                <w:rFonts w:ascii="Calibri" w:eastAsia="Calibri" w:hAnsi="Calibri" w:cs="Times New Roman"/>
                <w:color w:val="0070C0"/>
                <w:sz w:val="18"/>
              </w:rPr>
              <w:t xml:space="preserve">X </w:t>
            </w:r>
            <w:r w:rsidRPr="00B827FD">
              <w:rPr>
                <w:rFonts w:ascii="Calibri" w:eastAsia="Times New Roman" w:hAnsi="Calibri" w:cs="Times New Roman"/>
                <w:sz w:val="18"/>
                <w:szCs w:val="18"/>
                <w:lang w:eastAsia="hu-HU"/>
              </w:rPr>
              <w:t>Minőségi szempont – Megnevezés</w:t>
            </w:r>
            <w:r w:rsidRPr="00B827FD">
              <w:rPr>
                <w:rFonts w:ascii="Calibri" w:eastAsia="Times New Roman" w:hAnsi="Calibri" w:cs="Times New Roman"/>
                <w:color w:val="0070C0"/>
                <w:sz w:val="18"/>
                <w:szCs w:val="18"/>
                <w:lang w:eastAsia="hu-HU"/>
              </w:rPr>
              <w:t xml:space="preserve">: 3. </w:t>
            </w:r>
            <w:r w:rsidRPr="00B827FD">
              <w:rPr>
                <w:rFonts w:ascii="Calibri" w:eastAsia="Calibri" w:hAnsi="Calibri" w:cs="Times New Roman"/>
                <w:color w:val="0070C0"/>
                <w:sz w:val="18"/>
                <w:szCs w:val="18"/>
              </w:rPr>
              <w:t xml:space="preserve">A kivitelezési munkákra kötelezően előírt jótálláson felül vállalt többletjótállás időtartama (hónap, min. 0 hónap, </w:t>
            </w:r>
            <w:proofErr w:type="spellStart"/>
            <w:r w:rsidRPr="00B827FD">
              <w:rPr>
                <w:rFonts w:ascii="Calibri" w:eastAsia="Calibri" w:hAnsi="Calibri" w:cs="Times New Roman"/>
                <w:color w:val="0070C0"/>
                <w:sz w:val="18"/>
                <w:szCs w:val="18"/>
              </w:rPr>
              <w:t>max</w:t>
            </w:r>
            <w:proofErr w:type="spellEnd"/>
            <w:r w:rsidRPr="00B827FD">
              <w:rPr>
                <w:rFonts w:ascii="Calibri" w:eastAsia="Calibri" w:hAnsi="Calibri" w:cs="Times New Roman"/>
                <w:color w:val="0070C0"/>
                <w:sz w:val="18"/>
                <w:szCs w:val="18"/>
              </w:rPr>
              <w:t>. 12 hónap)</w:t>
            </w:r>
            <w:r w:rsidRPr="00B827FD">
              <w:rPr>
                <w:rFonts w:ascii="Calibri" w:eastAsia="Calibri" w:hAnsi="Calibri" w:cs="Times New Roman"/>
                <w:color w:val="2E74B5"/>
              </w:rPr>
              <w:t xml:space="preserve"> </w:t>
            </w:r>
            <w:r w:rsidRPr="00B827FD">
              <w:rPr>
                <w:rFonts w:ascii="Calibri" w:eastAsia="Calibri" w:hAnsi="Calibri" w:cs="Times New Roman"/>
                <w:sz w:val="18"/>
              </w:rPr>
              <w:t xml:space="preserve">/ </w:t>
            </w:r>
            <w:r w:rsidRPr="00B827FD">
              <w:rPr>
                <w:rFonts w:ascii="Calibri" w:eastAsia="Times New Roman" w:hAnsi="Calibri" w:cs="Times New Roman"/>
                <w:sz w:val="18"/>
                <w:szCs w:val="18"/>
                <w:lang w:eastAsia="hu-HU"/>
              </w:rPr>
              <w:t xml:space="preserve">Súlyszám: </w:t>
            </w:r>
            <w:r w:rsidRPr="00B827FD">
              <w:rPr>
                <w:rFonts w:ascii="Calibri" w:eastAsia="Calibri" w:hAnsi="Calibri" w:cs="Times New Roman"/>
                <w:color w:val="0070C0"/>
                <w:sz w:val="18"/>
                <w:szCs w:val="18"/>
              </w:rPr>
              <w:t>15</w:t>
            </w:r>
          </w:p>
          <w:p w14:paraId="06D8AA1C" w14:textId="77777777" w:rsidR="00B827FD" w:rsidRPr="00B827FD" w:rsidRDefault="00B827FD" w:rsidP="00B827FD">
            <w:pPr>
              <w:widowControl w:val="0"/>
              <w:spacing w:before="120" w:after="120"/>
              <w:ind w:left="180"/>
              <w:rPr>
                <w:rFonts w:ascii="Calibri" w:eastAsia="Times New Roman" w:hAnsi="Calibri" w:cs="Times New Roman"/>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Költség szempont – Megnevezés: / Súlyszám: </w:t>
            </w:r>
            <w:r w:rsidRPr="00B827FD">
              <w:rPr>
                <w:rFonts w:ascii="Calibri" w:eastAsia="Times New Roman" w:hAnsi="Calibri" w:cs="Times New Roman"/>
                <w:sz w:val="18"/>
                <w:szCs w:val="18"/>
                <w:vertAlign w:val="superscript"/>
                <w:lang w:eastAsia="hu-HU"/>
              </w:rPr>
              <w:t>1 20</w:t>
            </w:r>
          </w:p>
          <w:p w14:paraId="4102B5F6" w14:textId="77777777" w:rsidR="00B827FD" w:rsidRPr="00B827FD" w:rsidRDefault="00B827FD" w:rsidP="00B827FD">
            <w:pPr>
              <w:widowControl w:val="0"/>
              <w:spacing w:before="120" w:after="120"/>
              <w:ind w:left="180"/>
              <w:rPr>
                <w:rFonts w:ascii="Verdana" w:eastAsia="Calibri" w:hAnsi="Verdana" w:cs="Times New Roman"/>
                <w:sz w:val="20"/>
              </w:rPr>
            </w:pPr>
            <w:r w:rsidRPr="00B827FD">
              <w:rPr>
                <w:rFonts w:ascii="Calibri" w:eastAsia="Calibri" w:hAnsi="Calibri" w:cs="Times New Roman"/>
                <w:color w:val="0070C0"/>
                <w:sz w:val="18"/>
              </w:rPr>
              <w:t>X</w:t>
            </w:r>
            <w:r w:rsidRPr="00B827FD">
              <w:rPr>
                <w:rFonts w:ascii="Calibri" w:eastAsia="Times New Roman" w:hAnsi="Calibri" w:cs="Times New Roman"/>
                <w:sz w:val="12"/>
                <w:szCs w:val="18"/>
                <w:lang w:eastAsia="hu-HU"/>
              </w:rPr>
              <w:t xml:space="preserve"> </w:t>
            </w:r>
            <w:r w:rsidRPr="00B827FD">
              <w:rPr>
                <w:rFonts w:ascii="Calibri" w:eastAsia="Times New Roman" w:hAnsi="Calibri" w:cs="Times New Roman"/>
                <w:sz w:val="18"/>
                <w:szCs w:val="18"/>
                <w:lang w:eastAsia="hu-HU"/>
              </w:rPr>
              <w:t>Ár szempont – Megnevezés:</w:t>
            </w:r>
          </w:p>
          <w:p w14:paraId="200B6447" w14:textId="77777777" w:rsidR="00B827FD" w:rsidRPr="00B827FD" w:rsidRDefault="00B827FD" w:rsidP="00B827FD">
            <w:pPr>
              <w:widowControl w:val="0"/>
              <w:spacing w:before="120" w:after="120"/>
              <w:ind w:left="180"/>
              <w:rPr>
                <w:rFonts w:ascii="Calibri" w:eastAsia="Times New Roman" w:hAnsi="Calibri" w:cs="Times New Roman"/>
                <w:color w:val="0070C0"/>
                <w:sz w:val="18"/>
                <w:lang w:eastAsia="hu-HU"/>
              </w:rPr>
            </w:pPr>
            <w:r w:rsidRPr="00B827FD">
              <w:rPr>
                <w:rFonts w:ascii="Calibri" w:eastAsia="Calibri" w:hAnsi="Calibri" w:cs="Times New Roman"/>
                <w:color w:val="0070C0"/>
                <w:sz w:val="18"/>
              </w:rPr>
              <w:t xml:space="preserve">1. Egyösszegű nettó ajánlati ár (nettó Ft) </w:t>
            </w:r>
            <w:r w:rsidRPr="00B827FD">
              <w:rPr>
                <w:rFonts w:ascii="Calibri" w:eastAsia="Times New Roman" w:hAnsi="Calibri" w:cs="Times New Roman"/>
                <w:sz w:val="18"/>
                <w:szCs w:val="18"/>
                <w:lang w:eastAsia="hu-HU"/>
              </w:rPr>
              <w:t xml:space="preserve">/ Súlyszám: </w:t>
            </w:r>
            <w:r w:rsidRPr="00B827FD">
              <w:rPr>
                <w:rFonts w:ascii="Calibri" w:eastAsia="Times New Roman" w:hAnsi="Calibri" w:cs="Times New Roman"/>
                <w:sz w:val="18"/>
                <w:szCs w:val="18"/>
                <w:vertAlign w:val="superscript"/>
                <w:lang w:eastAsia="hu-HU"/>
              </w:rPr>
              <w:t>21</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color w:val="0070C0"/>
                <w:sz w:val="18"/>
                <w:lang w:eastAsia="hu-HU"/>
              </w:rPr>
              <w:t>70</w:t>
            </w:r>
          </w:p>
          <w:p w14:paraId="7012BD53" w14:textId="77777777" w:rsidR="00B827FD" w:rsidRPr="00B827FD" w:rsidRDefault="00B827FD" w:rsidP="00B827FD">
            <w:pPr>
              <w:widowControl w:val="0"/>
              <w:spacing w:before="120" w:after="120"/>
              <w:rPr>
                <w:rFonts w:ascii="Calibri" w:eastAsia="Times New Roman" w:hAnsi="Calibri" w:cs="Times New Roman"/>
                <w:color w:val="0070C0"/>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Ajánlatkérő(k) által meghatározott egyéb értékelési szempont: </w:t>
            </w:r>
            <w:r w:rsidRPr="00B827FD">
              <w:rPr>
                <w:rFonts w:ascii="Calibri" w:eastAsia="Times New Roman" w:hAnsi="Calibri" w:cs="Times New Roman"/>
                <w:color w:val="2E74B5"/>
                <w:sz w:val="18"/>
                <w:szCs w:val="18"/>
                <w:lang w:eastAsia="hu-HU"/>
              </w:rPr>
              <w:t>NEM</w:t>
            </w:r>
          </w:p>
        </w:tc>
      </w:tr>
      <w:tr w:rsidR="00B827FD" w:rsidRPr="00B827FD" w14:paraId="6DE27C89"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0EB3A6C7"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 xml:space="preserve">II.2.6) Becsült érték: </w:t>
            </w:r>
            <w:r w:rsidRPr="00B827FD">
              <w:rPr>
                <w:rFonts w:ascii="Calibri" w:eastAsia="Times New Roman" w:hAnsi="Calibri" w:cs="Times New Roman"/>
                <w:sz w:val="18"/>
                <w:szCs w:val="18"/>
                <w:vertAlign w:val="superscript"/>
                <w:lang w:eastAsia="hu-HU"/>
              </w:rPr>
              <w:t>2</w:t>
            </w:r>
          </w:p>
          <w:p w14:paraId="1D11DCB0" w14:textId="77777777" w:rsidR="00B827FD" w:rsidRPr="00B827FD" w:rsidRDefault="00B827FD" w:rsidP="00B827FD">
            <w:pPr>
              <w:widowControl w:val="0"/>
              <w:spacing w:before="120" w:after="120"/>
              <w:rPr>
                <w:rFonts w:ascii="Calibri" w:eastAsia="Times New Roman" w:hAnsi="Calibri" w:cs="Times New Roman"/>
                <w:color w:val="FF0000"/>
                <w:lang w:eastAsia="hu-HU"/>
              </w:rPr>
            </w:pPr>
            <w:r w:rsidRPr="00B827FD">
              <w:rPr>
                <w:rFonts w:ascii="Calibri" w:eastAsia="Times New Roman" w:hAnsi="Calibri" w:cs="Times New Roman"/>
                <w:sz w:val="18"/>
                <w:szCs w:val="18"/>
                <w:lang w:eastAsia="hu-HU"/>
              </w:rPr>
              <w:t xml:space="preserve">Érték ÁFA nélkül: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 xml:space="preserve"> Pénznem: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w:t>
            </w:r>
            <w:proofErr w:type="gramStart"/>
            <w:r w:rsidRPr="00B827FD">
              <w:rPr>
                <w:rFonts w:ascii="Calibri" w:eastAsia="Times New Roman" w:hAnsi="Calibri" w:cs="Times New Roman"/>
                <w:sz w:val="18"/>
                <w:szCs w:val="18"/>
                <w:lang w:eastAsia="hu-HU"/>
              </w:rPr>
              <w:t xml:space="preserve"> ][</w:t>
            </w:r>
            <w:proofErr w:type="gramEnd"/>
            <w:r w:rsidRPr="00B827FD">
              <w:rPr>
                <w:rFonts w:ascii="Calibri" w:eastAsia="Times New Roman" w:hAnsi="Calibri" w:cs="Times New Roman"/>
                <w:sz w:val="18"/>
                <w:szCs w:val="18"/>
                <w:lang w:eastAsia="hu-HU"/>
              </w:rPr>
              <w:t xml:space="preserve"> ]</w:t>
            </w:r>
          </w:p>
          <w:p w14:paraId="514C0ED9"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i/>
                <w:iCs/>
                <w:sz w:val="18"/>
                <w:szCs w:val="18"/>
                <w:lang w:eastAsia="hu-HU"/>
              </w:rPr>
              <w:t>(keretmegállapodás vagy dinamikus beszerzési rendszer esetében ennek a résznek a keretmegállapodás vagy dinamikus beszerzési rendszer teljes időtartamára vonatkozó becsült összértéke)</w:t>
            </w:r>
          </w:p>
        </w:tc>
      </w:tr>
      <w:tr w:rsidR="00B827FD" w:rsidRPr="00B827FD" w14:paraId="13DBC970"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24D08E94"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II.2.7) A szerződés, keretmegállapodás vagy dinamikus beszerzési rendszer időtartama</w:t>
            </w:r>
          </w:p>
          <w:p w14:paraId="6FFA9283"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Időtartam hónapban: [</w:t>
            </w:r>
            <w:r w:rsidRPr="00B827FD">
              <w:rPr>
                <w:rFonts w:ascii="Calibri" w:eastAsia="Calibri" w:hAnsi="Calibri" w:cs="Times New Roman"/>
                <w:color w:val="0070C0"/>
                <w:sz w:val="18"/>
              </w:rPr>
              <w:t>6</w:t>
            </w:r>
            <w:r w:rsidRPr="00B827FD">
              <w:rPr>
                <w:rFonts w:ascii="Calibri" w:eastAsia="Calibri" w:hAnsi="Calibri" w:cs="Times New Roman"/>
                <w:sz w:val="18"/>
              </w:rPr>
              <w:t xml:space="preserve">] </w:t>
            </w:r>
            <w:r w:rsidRPr="00B827FD">
              <w:rPr>
                <w:rFonts w:ascii="Calibri" w:eastAsia="Times New Roman" w:hAnsi="Calibri" w:cs="Times New Roman"/>
                <w:sz w:val="18"/>
                <w:szCs w:val="18"/>
                <w:lang w:eastAsia="hu-HU"/>
              </w:rPr>
              <w:t>vagy napban: [</w:t>
            </w:r>
            <w:r w:rsidRPr="00B827FD">
              <w:rPr>
                <w:rFonts w:ascii="Calibri" w:eastAsia="Calibri" w:hAnsi="Calibri" w:cs="Times New Roman"/>
                <w:sz w:val="18"/>
              </w:rPr>
              <w:t>]</w:t>
            </w:r>
          </w:p>
          <w:p w14:paraId="7AD3A81E" w14:textId="77777777" w:rsidR="00B827FD" w:rsidRPr="00B827FD" w:rsidRDefault="00B827FD" w:rsidP="00B827FD">
            <w:pPr>
              <w:widowControl w:val="0"/>
              <w:spacing w:before="120" w:after="120"/>
              <w:rPr>
                <w:rFonts w:ascii="Calibri" w:eastAsia="Calibri" w:hAnsi="Calibri" w:cs="Times New Roman"/>
                <w:color w:val="2E74B5"/>
                <w:sz w:val="18"/>
              </w:rPr>
            </w:pPr>
            <w:r w:rsidRPr="00B827FD">
              <w:rPr>
                <w:rFonts w:ascii="Calibri" w:eastAsia="Times New Roman" w:hAnsi="Calibri" w:cs="Times New Roman"/>
                <w:sz w:val="18"/>
                <w:szCs w:val="18"/>
                <w:lang w:eastAsia="hu-HU"/>
              </w:rPr>
              <w:t xml:space="preserve">vagy Kezdés: </w:t>
            </w:r>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éééé</w:t>
            </w:r>
            <w:proofErr w:type="spellEnd"/>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hh</w:t>
            </w:r>
            <w:proofErr w:type="spellEnd"/>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nn</w:t>
            </w:r>
            <w:proofErr w:type="spellEnd"/>
            <w:r w:rsidRPr="00B827FD">
              <w:rPr>
                <w:rFonts w:ascii="Calibri" w:eastAsia="Times New Roman" w:hAnsi="Calibri" w:cs="Times New Roman"/>
                <w:i/>
                <w:iCs/>
                <w:sz w:val="18"/>
                <w:szCs w:val="18"/>
                <w:lang w:eastAsia="hu-HU"/>
              </w:rPr>
              <w:t>)</w:t>
            </w:r>
            <w:r w:rsidRPr="00B827FD">
              <w:rPr>
                <w:rFonts w:ascii="Calibri" w:eastAsia="Times New Roman" w:hAnsi="Calibri" w:cs="Times New Roman"/>
                <w:sz w:val="18"/>
                <w:szCs w:val="18"/>
                <w:lang w:eastAsia="hu-HU"/>
              </w:rPr>
              <w:t xml:space="preserve"> / Befejezés: </w:t>
            </w:r>
            <w:r w:rsidRPr="00B827FD">
              <w:rPr>
                <w:rFonts w:ascii="Calibri" w:eastAsia="Times New Roman" w:hAnsi="Calibri" w:cs="Times New Roman"/>
                <w:i/>
                <w:iCs/>
                <w:sz w:val="18"/>
                <w:szCs w:val="18"/>
                <w:lang w:eastAsia="hu-HU"/>
              </w:rPr>
              <w:t>(</w:t>
            </w:r>
            <w:r w:rsidRPr="00B827FD">
              <w:rPr>
                <w:rFonts w:ascii="Calibri" w:eastAsia="Times New Roman" w:hAnsi="Calibri" w:cs="Times New Roman"/>
                <w:i/>
                <w:iCs/>
                <w:sz w:val="18"/>
                <w:lang w:eastAsia="hu-HU"/>
              </w:rPr>
              <w:t>)</w:t>
            </w:r>
          </w:p>
          <w:p w14:paraId="24E582E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szerződés meghosszabbítható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igen </w:t>
            </w:r>
            <w:r w:rsidRPr="00B827FD">
              <w:rPr>
                <w:rFonts w:ascii="Calibri" w:eastAsia="Calibri" w:hAnsi="Calibri" w:cs="Times New Roman"/>
                <w:color w:val="0070C0"/>
                <w:sz w:val="18"/>
              </w:rPr>
              <w:t>X</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nem A meghosszabbítás leírása:</w:t>
            </w:r>
          </w:p>
        </w:tc>
      </w:tr>
      <w:tr w:rsidR="00B827FD" w:rsidRPr="00B827FD" w14:paraId="7F688533"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71CB8847"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II.2.8) Az ajánlattételre vagy részvételre felhívandó gazdasági szereplők számának korlátozására vonatkozó információ</w:t>
            </w:r>
          </w:p>
          <w:p w14:paraId="28380DA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gazdasági szereplők tervezett száma (keretszáma): </w:t>
            </w:r>
            <w:proofErr w:type="gramStart"/>
            <w:r w:rsidRPr="00B827FD">
              <w:rPr>
                <w:rFonts w:ascii="Calibri" w:eastAsia="Times New Roman" w:hAnsi="Calibri" w:cs="Times New Roman"/>
                <w:sz w:val="18"/>
                <w:szCs w:val="18"/>
                <w:lang w:eastAsia="hu-HU"/>
              </w:rPr>
              <w:t>[ ]</w:t>
            </w:r>
            <w:proofErr w:type="gramEnd"/>
          </w:p>
          <w:p w14:paraId="0970448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i/>
                <w:iCs/>
                <w:sz w:val="18"/>
                <w:szCs w:val="18"/>
                <w:lang w:eastAsia="hu-HU"/>
              </w:rPr>
              <w:t>vagy</w:t>
            </w:r>
          </w:p>
          <w:p w14:paraId="3302348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Tervezett minimum: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 xml:space="preserve"> / Maximális szám: </w:t>
            </w:r>
            <w:r w:rsidRPr="00B827FD">
              <w:rPr>
                <w:rFonts w:ascii="Calibri" w:eastAsia="Times New Roman" w:hAnsi="Calibri" w:cs="Times New Roman"/>
                <w:sz w:val="18"/>
                <w:szCs w:val="18"/>
                <w:vertAlign w:val="superscript"/>
                <w:lang w:eastAsia="hu-HU"/>
              </w:rPr>
              <w:t>2</w:t>
            </w:r>
            <w:r w:rsidRPr="00B827FD">
              <w:rPr>
                <w:rFonts w:ascii="Calibri" w:eastAsia="Times New Roman" w:hAnsi="Calibri" w:cs="Times New Roman"/>
                <w:sz w:val="18"/>
                <w:szCs w:val="18"/>
                <w:lang w:eastAsia="hu-HU"/>
              </w:rPr>
              <w:t xml:space="preserve"> </w:t>
            </w:r>
            <w:proofErr w:type="gramStart"/>
            <w:r w:rsidRPr="00B827FD">
              <w:rPr>
                <w:rFonts w:ascii="Calibri" w:eastAsia="Times New Roman" w:hAnsi="Calibri" w:cs="Times New Roman"/>
                <w:sz w:val="18"/>
                <w:szCs w:val="18"/>
                <w:lang w:eastAsia="hu-HU"/>
              </w:rPr>
              <w:t>[ ]</w:t>
            </w:r>
            <w:proofErr w:type="gramEnd"/>
          </w:p>
          <w:p w14:paraId="76A6FDE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lastRenderedPageBreak/>
              <w:t>A jelentkezők számának korlátozására vonatkozó objektív szempontok:</w:t>
            </w:r>
          </w:p>
        </w:tc>
      </w:tr>
      <w:tr w:rsidR="00B827FD" w:rsidRPr="00B827FD" w14:paraId="13BA2A71"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67CAEB8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lastRenderedPageBreak/>
              <w:t>II.2.9) Változatokra (alternatív ajánlatokra) vonatkozó információk</w:t>
            </w:r>
          </w:p>
          <w:p w14:paraId="6EBAEA44"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Elfogadhatók változatok (alternatív ajánlatok)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igen </w:t>
            </w:r>
            <w:r w:rsidRPr="00B827FD">
              <w:rPr>
                <w:rFonts w:ascii="Calibri" w:eastAsia="Calibri" w:hAnsi="Calibri" w:cs="Times New Roman"/>
                <w:color w:val="0070C0"/>
                <w:sz w:val="18"/>
              </w:rPr>
              <w:t>X</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nem</w:t>
            </w:r>
          </w:p>
        </w:tc>
      </w:tr>
      <w:tr w:rsidR="00B827FD" w:rsidRPr="00B827FD" w14:paraId="6DAAE6FF"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67FAEEB7"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II.2.10) Opciókra vonatkozó információ</w:t>
            </w:r>
          </w:p>
          <w:p w14:paraId="20A4CF21"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Opciók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igen </w:t>
            </w:r>
            <w:r w:rsidRPr="00B827FD">
              <w:rPr>
                <w:rFonts w:ascii="Calibri" w:eastAsia="Calibri" w:hAnsi="Calibri" w:cs="Times New Roman"/>
                <w:color w:val="0070C0"/>
                <w:sz w:val="18"/>
              </w:rPr>
              <w:t>X</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nem Opciók leírása:</w:t>
            </w:r>
          </w:p>
        </w:tc>
      </w:tr>
      <w:tr w:rsidR="00B827FD" w:rsidRPr="00B827FD" w14:paraId="718A3542"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506CC5D0"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II.2.11) Információ az elektronikus katalógusokról</w:t>
            </w:r>
          </w:p>
          <w:p w14:paraId="77ED9C1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Az ajánlatokat elektronikus katalógus formájában kell benyújtani, vagy azoknak elektronikus katalógust kell tartalmazniuk</w:t>
            </w:r>
          </w:p>
        </w:tc>
      </w:tr>
      <w:tr w:rsidR="00B827FD" w:rsidRPr="00B827FD" w14:paraId="3300BD8C"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5E2A1E9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II.2.12) Európai uniós alapokra vonatkozó információk</w:t>
            </w:r>
          </w:p>
          <w:p w14:paraId="10E432D7"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közbeszerzés európai uniós alapokból finanszírozott projekttel és/vagy programmal kapcsolatos </w:t>
            </w:r>
            <w:r w:rsidRPr="00B827FD">
              <w:rPr>
                <w:rFonts w:ascii="Wingdings" w:eastAsia="Times New Roman" w:hAnsi="Wingdings" w:cs="Times New Roman"/>
                <w:sz w:val="18"/>
                <w:szCs w:val="18"/>
                <w:lang w:eastAsia="hu-HU"/>
              </w:rPr>
              <w:t></w:t>
            </w:r>
            <w:r w:rsidRPr="00B827FD">
              <w:rPr>
                <w:rFonts w:ascii="Calibri" w:eastAsia="Calibri" w:hAnsi="Calibri" w:cs="Times New Roman"/>
                <w:color w:val="0070C0"/>
                <w:sz w:val="18"/>
              </w:rPr>
              <w:t xml:space="preserve"> </w:t>
            </w:r>
            <w:r w:rsidRPr="00B827FD">
              <w:rPr>
                <w:rFonts w:ascii="Calibri" w:eastAsia="Times New Roman" w:hAnsi="Calibri" w:cs="Times New Roman"/>
                <w:sz w:val="18"/>
                <w:szCs w:val="18"/>
                <w:lang w:eastAsia="hu-HU"/>
              </w:rPr>
              <w:t xml:space="preserve">igen </w:t>
            </w:r>
            <w:r w:rsidRPr="00B827FD">
              <w:rPr>
                <w:rFonts w:ascii="Calibri" w:eastAsia="Calibri" w:hAnsi="Calibri" w:cs="Times New Roman"/>
                <w:color w:val="0070C0"/>
                <w:sz w:val="18"/>
                <w:szCs w:val="18"/>
              </w:rPr>
              <w:t>X</w:t>
            </w:r>
            <w:r w:rsidRPr="00B827FD">
              <w:rPr>
                <w:rFonts w:ascii="Calibri" w:eastAsia="Calibri" w:hAnsi="Calibri" w:cs="Times New Roman"/>
                <w:color w:val="0070C0"/>
                <w:sz w:val="18"/>
              </w:rPr>
              <w:t xml:space="preserve"> </w:t>
            </w:r>
            <w:r w:rsidRPr="00B827FD">
              <w:rPr>
                <w:rFonts w:ascii="Calibri" w:eastAsia="Times New Roman" w:hAnsi="Calibri" w:cs="Times New Roman"/>
                <w:sz w:val="18"/>
                <w:szCs w:val="18"/>
                <w:lang w:eastAsia="hu-HU"/>
              </w:rPr>
              <w:t>nem</w:t>
            </w:r>
          </w:p>
          <w:p w14:paraId="1D7F2D7C" w14:textId="77777777" w:rsidR="00B827FD" w:rsidRPr="00B827FD" w:rsidRDefault="00B827FD" w:rsidP="00B827FD">
            <w:pPr>
              <w:widowControl w:val="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Projekt száma vagy hivatkozási száma: </w:t>
            </w:r>
          </w:p>
        </w:tc>
      </w:tr>
      <w:tr w:rsidR="00B827FD" w:rsidRPr="00B827FD" w14:paraId="378FBB1A"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3E7472FC" w14:textId="77777777" w:rsidR="00B827FD" w:rsidRPr="00B827FD" w:rsidRDefault="00B827FD" w:rsidP="00B827FD">
            <w:pPr>
              <w:widowControl w:val="0"/>
              <w:spacing w:before="120" w:after="120"/>
              <w:rPr>
                <w:rFonts w:ascii="Calibri" w:eastAsia="Times New Roman" w:hAnsi="Calibri" w:cs="Times New Roman"/>
                <w:b/>
                <w:bCs/>
                <w:sz w:val="18"/>
                <w:szCs w:val="18"/>
                <w:lang w:eastAsia="hu-HU"/>
              </w:rPr>
            </w:pPr>
            <w:r w:rsidRPr="00B827FD">
              <w:rPr>
                <w:rFonts w:ascii="Calibri" w:eastAsia="Times New Roman" w:hAnsi="Calibri" w:cs="Times New Roman"/>
                <w:b/>
                <w:bCs/>
                <w:sz w:val="18"/>
                <w:szCs w:val="18"/>
                <w:lang w:eastAsia="hu-HU"/>
              </w:rPr>
              <w:t>II.2.13) További információ</w:t>
            </w:r>
          </w:p>
          <w:p w14:paraId="146C0032"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rPr>
              <w:t xml:space="preserve">A II.1.1) pont szerinti szerződés vállalkozási szerződés, melynek tárgya: </w:t>
            </w:r>
            <w:r w:rsidRPr="00B827FD">
              <w:rPr>
                <w:rFonts w:ascii="Calibri" w:eastAsia="Calibri" w:hAnsi="Calibri" w:cs="Times New Roman"/>
                <w:color w:val="0070C0"/>
                <w:sz w:val="18"/>
                <w:szCs w:val="18"/>
                <w:u w:val="single"/>
              </w:rPr>
              <w:t>Versenyképes Járások Program I </w:t>
            </w:r>
            <w:r w:rsidRPr="00B827FD">
              <w:rPr>
                <w:rFonts w:ascii="Calibri" w:eastAsia="Calibri" w:hAnsi="Calibri" w:cs="Times New Roman"/>
                <w:color w:val="0070C0"/>
                <w:sz w:val="18"/>
                <w:szCs w:val="18"/>
              </w:rPr>
              <w:t>– Mór, Csákberény, Csókakő – 2. rész: VJP I - Csákberény</w:t>
            </w:r>
          </w:p>
          <w:p w14:paraId="0E503F0E"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Az értékelés körében bemutatott szakember nevét, mint szakmai ajánlatot az ajánlatnak tartalmaznia kell – tekintettel a 322/2015. (X. 30.) Korm. rendeletben foglaltakra - annak hiánya nem hiánypótolható hiánynak minősül, az ajánlat érvénytelenségét vonva maga után.</w:t>
            </w:r>
          </w:p>
        </w:tc>
      </w:tr>
    </w:tbl>
    <w:p w14:paraId="2009A512" w14:textId="77777777" w:rsidR="00B827FD" w:rsidRPr="00B827FD" w:rsidRDefault="00B827FD" w:rsidP="00B827FD">
      <w:pPr>
        <w:spacing w:after="0" w:line="240" w:lineRule="auto"/>
        <w:jc w:val="both"/>
        <w:outlineLvl w:val="0"/>
        <w:rPr>
          <w:rFonts w:ascii="Times New Roman" w:eastAsia="Times New Roman" w:hAnsi="Times New Roman" w:cs="Times New Roman"/>
          <w:b/>
          <w:sz w:val="28"/>
          <w:lang w:eastAsia="hu-HU"/>
        </w:rPr>
      </w:pPr>
    </w:p>
    <w:p w14:paraId="2D0E681A"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 xml:space="preserve">A közbeszerzés ismertetése </w:t>
      </w:r>
      <w:r w:rsidRPr="00B827FD">
        <w:rPr>
          <w:rFonts w:ascii="Times New Roman" w:eastAsia="Times New Roman" w:hAnsi="Times New Roman" w:cs="Times New Roman"/>
          <w:b/>
          <w:sz w:val="18"/>
          <w:szCs w:val="18"/>
          <w:vertAlign w:val="superscript"/>
          <w:lang w:eastAsia="hu-HU"/>
        </w:rPr>
        <w:t>1</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6888"/>
        <w:gridCol w:w="2907"/>
      </w:tblGrid>
      <w:tr w:rsidR="00B827FD" w:rsidRPr="00B827FD" w14:paraId="43B37CE9" w14:textId="77777777" w:rsidTr="00752E04">
        <w:tc>
          <w:tcPr>
            <w:tcW w:w="6887" w:type="dxa"/>
            <w:tcBorders>
              <w:top w:val="single" w:sz="4" w:space="0" w:color="000000"/>
              <w:left w:val="single" w:sz="4" w:space="0" w:color="000000"/>
              <w:bottom w:val="single" w:sz="4" w:space="0" w:color="000000"/>
              <w:right w:val="single" w:sz="4" w:space="0" w:color="000000"/>
            </w:tcBorders>
          </w:tcPr>
          <w:p w14:paraId="1CBC68A4" w14:textId="77777777" w:rsidR="00B827FD" w:rsidRPr="00B827FD" w:rsidRDefault="00B827FD" w:rsidP="00B827FD">
            <w:pPr>
              <w:widowControl w:val="0"/>
              <w:spacing w:before="120" w:after="120"/>
              <w:rPr>
                <w:rFonts w:ascii="Calibri" w:eastAsia="Times New Roman" w:hAnsi="Calibri" w:cs="Times New Roman"/>
                <w:vertAlign w:val="superscript"/>
                <w:lang w:eastAsia="hu-HU"/>
              </w:rPr>
            </w:pPr>
            <w:r w:rsidRPr="00B827FD">
              <w:rPr>
                <w:rFonts w:ascii="Calibri" w:eastAsia="Times New Roman" w:hAnsi="Calibri" w:cs="Times New Roman"/>
                <w:b/>
                <w:bCs/>
                <w:sz w:val="18"/>
                <w:szCs w:val="18"/>
                <w:lang w:eastAsia="hu-HU"/>
              </w:rPr>
              <w:t xml:space="preserve">II.2.1) Elnevezés: </w:t>
            </w:r>
            <w:r w:rsidRPr="00B827FD">
              <w:rPr>
                <w:rFonts w:ascii="Calibri" w:eastAsia="Times New Roman" w:hAnsi="Calibri" w:cs="Times New Roman"/>
                <w:sz w:val="18"/>
                <w:szCs w:val="18"/>
                <w:vertAlign w:val="superscript"/>
                <w:lang w:eastAsia="hu-HU"/>
              </w:rPr>
              <w:t>2</w:t>
            </w:r>
            <w:r w:rsidRPr="00B827FD">
              <w:rPr>
                <w:rFonts w:ascii="Calibri" w:eastAsia="Times New Roman" w:hAnsi="Calibri" w:cs="Times New Roman"/>
                <w:sz w:val="18"/>
                <w:szCs w:val="18"/>
                <w:lang w:eastAsia="hu-HU"/>
              </w:rPr>
              <w:t xml:space="preserve"> </w:t>
            </w:r>
            <w:r w:rsidRPr="00B827FD">
              <w:rPr>
                <w:rFonts w:ascii="Calibri" w:eastAsia="Calibri" w:hAnsi="Calibri" w:cs="Times New Roman"/>
                <w:color w:val="0070C0"/>
                <w:sz w:val="18"/>
                <w:szCs w:val="18"/>
              </w:rPr>
              <w:t>VJP I – Csókakő</w:t>
            </w:r>
          </w:p>
        </w:tc>
        <w:tc>
          <w:tcPr>
            <w:tcW w:w="2907" w:type="dxa"/>
            <w:tcBorders>
              <w:top w:val="single" w:sz="4" w:space="0" w:color="000000"/>
              <w:left w:val="single" w:sz="4" w:space="0" w:color="000000"/>
              <w:bottom w:val="single" w:sz="4" w:space="0" w:color="000000"/>
              <w:right w:val="single" w:sz="4" w:space="0" w:color="000000"/>
            </w:tcBorders>
          </w:tcPr>
          <w:p w14:paraId="03072217"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Rész száma: 3 </w:t>
            </w:r>
            <w:r w:rsidRPr="00B827FD">
              <w:rPr>
                <w:rFonts w:ascii="Calibri" w:eastAsia="Times New Roman" w:hAnsi="Calibri" w:cs="Times New Roman"/>
                <w:sz w:val="18"/>
                <w:szCs w:val="18"/>
                <w:vertAlign w:val="superscript"/>
                <w:lang w:eastAsia="hu-HU"/>
              </w:rPr>
              <w:t>2</w:t>
            </w:r>
          </w:p>
        </w:tc>
      </w:tr>
      <w:tr w:rsidR="00B827FD" w:rsidRPr="00B827FD" w14:paraId="411FB618"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57CBC51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II.2.2) További CPV-kód(ok):</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sz w:val="18"/>
                <w:szCs w:val="18"/>
                <w:vertAlign w:val="superscript"/>
                <w:lang w:eastAsia="hu-HU"/>
              </w:rPr>
              <w:t>2</w:t>
            </w:r>
          </w:p>
          <w:p w14:paraId="3F552161" w14:textId="77777777" w:rsidR="00B827FD" w:rsidRPr="00B827FD" w:rsidRDefault="00B827FD" w:rsidP="00B827FD">
            <w:pPr>
              <w:widowControl w:val="0"/>
              <w:spacing w:before="120" w:after="120"/>
              <w:rPr>
                <w:rFonts w:ascii="Calibri" w:eastAsia="Times New Roman" w:hAnsi="Calibri" w:cs="Times New Roman"/>
                <w:sz w:val="18"/>
                <w:szCs w:val="18"/>
                <w:vertAlign w:val="superscript"/>
                <w:lang w:eastAsia="hu-HU"/>
              </w:rPr>
            </w:pPr>
            <w:r w:rsidRPr="00B827FD">
              <w:rPr>
                <w:rFonts w:ascii="Calibri" w:eastAsia="Times New Roman" w:hAnsi="Calibri" w:cs="Times New Roman"/>
                <w:sz w:val="18"/>
                <w:szCs w:val="18"/>
                <w:lang w:eastAsia="hu-HU"/>
              </w:rPr>
              <w:t xml:space="preserve">Fő CPV-kód: </w:t>
            </w:r>
            <w:r w:rsidRPr="00B827FD">
              <w:rPr>
                <w:rFonts w:ascii="Calibri" w:eastAsia="Times New Roman" w:hAnsi="Calibri" w:cs="Times New Roman"/>
                <w:sz w:val="18"/>
                <w:szCs w:val="18"/>
                <w:vertAlign w:val="superscript"/>
                <w:lang w:eastAsia="hu-HU"/>
              </w:rPr>
              <w:t>1</w:t>
            </w:r>
          </w:p>
          <w:p w14:paraId="3FEE6326"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45000000-7 Építési munkák</w:t>
            </w:r>
          </w:p>
          <w:p w14:paraId="375E8BA3" w14:textId="77777777" w:rsidR="00B827FD" w:rsidRPr="00B827FD" w:rsidRDefault="00B827FD" w:rsidP="00B827FD">
            <w:pPr>
              <w:widowControl w:val="0"/>
              <w:spacing w:before="120" w:after="120"/>
              <w:rPr>
                <w:rFonts w:ascii="Calibri" w:eastAsia="Times New Roman" w:hAnsi="Calibri" w:cs="Times New Roman"/>
                <w:sz w:val="18"/>
                <w:szCs w:val="18"/>
                <w:lang w:eastAsia="hu-HU"/>
              </w:rPr>
            </w:pPr>
            <w:r w:rsidRPr="00B827FD">
              <w:rPr>
                <w:rFonts w:ascii="Calibri" w:eastAsia="Times New Roman" w:hAnsi="Calibri" w:cs="Times New Roman"/>
                <w:sz w:val="18"/>
                <w:szCs w:val="18"/>
                <w:lang w:eastAsia="hu-HU"/>
              </w:rPr>
              <w:t xml:space="preserve">Kiegészítő CPV-kód: </w:t>
            </w:r>
            <w:r w:rsidRPr="00B827FD">
              <w:rPr>
                <w:rFonts w:ascii="Calibri" w:eastAsia="Times New Roman" w:hAnsi="Calibri" w:cs="Times New Roman"/>
                <w:sz w:val="18"/>
                <w:szCs w:val="18"/>
                <w:vertAlign w:val="superscript"/>
                <w:lang w:eastAsia="hu-HU"/>
              </w:rPr>
              <w:t>1 2</w:t>
            </w:r>
            <w:r w:rsidRPr="00B827FD">
              <w:rPr>
                <w:rFonts w:ascii="Calibri" w:eastAsia="Times New Roman" w:hAnsi="Calibri" w:cs="Times New Roman"/>
                <w:sz w:val="18"/>
                <w:szCs w:val="18"/>
                <w:lang w:eastAsia="hu-HU"/>
              </w:rPr>
              <w:t xml:space="preserve">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w:t>
            </w:r>
            <w:proofErr w:type="gramStart"/>
            <w:r w:rsidRPr="00B827FD">
              <w:rPr>
                <w:rFonts w:ascii="Calibri" w:eastAsia="Times New Roman" w:hAnsi="Calibri" w:cs="Times New Roman"/>
                <w:sz w:val="18"/>
                <w:szCs w:val="18"/>
                <w:lang w:eastAsia="hu-HU"/>
              </w:rPr>
              <w:t xml:space="preserve"> ][ ][</w:t>
            </w:r>
            <w:proofErr w:type="gramEnd"/>
            <w:r w:rsidRPr="00B827FD">
              <w:rPr>
                <w:rFonts w:ascii="Calibri" w:eastAsia="Times New Roman" w:hAnsi="Calibri" w:cs="Times New Roman"/>
                <w:sz w:val="18"/>
                <w:szCs w:val="18"/>
                <w:lang w:eastAsia="hu-HU"/>
              </w:rPr>
              <w:t xml:space="preserve"> ]</w:t>
            </w:r>
          </w:p>
        </w:tc>
      </w:tr>
      <w:tr w:rsidR="00B827FD" w:rsidRPr="00B827FD" w14:paraId="15924EB0"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7899944D"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II.2.3) A teljesítés helye:</w:t>
            </w:r>
          </w:p>
          <w:p w14:paraId="36DB4928"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Times New Roman" w:hAnsi="Calibri" w:cs="Times New Roman"/>
                <w:sz w:val="18"/>
                <w:szCs w:val="18"/>
                <w:lang w:eastAsia="hu-HU"/>
              </w:rPr>
              <w:t xml:space="preserve">NUTS-kód: </w:t>
            </w:r>
            <w:r w:rsidRPr="00B827FD">
              <w:rPr>
                <w:rFonts w:ascii="Calibri" w:eastAsia="Times New Roman" w:hAnsi="Calibri" w:cs="Times New Roman"/>
                <w:sz w:val="18"/>
                <w:szCs w:val="18"/>
                <w:vertAlign w:val="superscript"/>
                <w:lang w:eastAsia="hu-HU"/>
              </w:rPr>
              <w:t>1</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color w:val="0070C0"/>
                <w:sz w:val="18"/>
                <w:lang w:eastAsia="hu-HU"/>
              </w:rPr>
              <w:t>HU221</w:t>
            </w:r>
            <w:r w:rsidRPr="00B827FD">
              <w:rPr>
                <w:rFonts w:ascii="Calibri" w:eastAsia="Times New Roman" w:hAnsi="Calibri" w:cs="Times New Roman"/>
                <w:color w:val="0070C0"/>
                <w:sz w:val="18"/>
                <w:szCs w:val="18"/>
                <w:lang w:eastAsia="hu-HU"/>
              </w:rPr>
              <w:t xml:space="preserve"> </w:t>
            </w:r>
            <w:r w:rsidRPr="00B827FD">
              <w:rPr>
                <w:rFonts w:ascii="Calibri" w:eastAsia="Times New Roman" w:hAnsi="Calibri" w:cs="Times New Roman"/>
                <w:sz w:val="18"/>
                <w:szCs w:val="18"/>
                <w:lang w:eastAsia="hu-HU"/>
              </w:rPr>
              <w:t>A teljesítés helye</w:t>
            </w:r>
            <w:r w:rsidRPr="00B827FD">
              <w:rPr>
                <w:rFonts w:ascii="Calibri" w:eastAsia="Calibri" w:hAnsi="Calibri" w:cs="Times New Roman"/>
                <w:color w:val="0070C0"/>
                <w:sz w:val="18"/>
                <w:szCs w:val="18"/>
              </w:rPr>
              <w:t xml:space="preserve">: </w:t>
            </w:r>
            <w:bookmarkStart w:id="3" w:name="_Hlk216969413"/>
            <w:r w:rsidRPr="00B827FD">
              <w:rPr>
                <w:rFonts w:ascii="Calibri" w:eastAsia="Calibri" w:hAnsi="Calibri" w:cs="Times New Roman"/>
                <w:color w:val="0070C0"/>
                <w:sz w:val="18"/>
                <w:szCs w:val="18"/>
              </w:rPr>
              <w:t>8074 Csókakő hrsz 225</w:t>
            </w:r>
            <w:bookmarkEnd w:id="3"/>
          </w:p>
        </w:tc>
      </w:tr>
      <w:tr w:rsidR="00B827FD" w:rsidRPr="00B827FD" w14:paraId="2F53A7EA"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28E1708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II.2.4) A közbeszerzés mennyisége:</w:t>
            </w:r>
          </w:p>
          <w:p w14:paraId="6BA6ECE4" w14:textId="77777777" w:rsidR="00B827FD" w:rsidRPr="00B827FD" w:rsidRDefault="00B827FD" w:rsidP="00B827FD">
            <w:pPr>
              <w:widowControl w:val="0"/>
              <w:rPr>
                <w:rFonts w:ascii="Calibri" w:eastAsia="Times New Roman" w:hAnsi="Calibri" w:cs="Times New Roman"/>
                <w:i/>
                <w:iCs/>
                <w:sz w:val="18"/>
                <w:szCs w:val="18"/>
                <w:lang w:eastAsia="hu-HU"/>
              </w:rPr>
            </w:pPr>
            <w:r w:rsidRPr="00B827FD">
              <w:rPr>
                <w:rFonts w:ascii="Calibri" w:eastAsia="Times New Roman" w:hAnsi="Calibri" w:cs="Times New Roman"/>
                <w:i/>
                <w:iCs/>
                <w:sz w:val="18"/>
                <w:szCs w:val="18"/>
                <w:lang w:eastAsia="hu-HU"/>
              </w:rPr>
              <w:t>(az építési beruházás, árubeszerzés vagy szolgáltatás jellege és mennyisége, illetve az igények és követelmények meghatározása)</w:t>
            </w:r>
          </w:p>
          <w:p w14:paraId="7DDADEB6" w14:textId="77777777" w:rsidR="00B827FD" w:rsidRPr="00B827FD" w:rsidRDefault="00B827FD" w:rsidP="00B827FD">
            <w:pPr>
              <w:widowControl w:val="0"/>
              <w:rPr>
                <w:rFonts w:ascii="Calibri" w:eastAsia="Times New Roman" w:hAnsi="Calibri" w:cs="Times New Roman"/>
                <w:i/>
                <w:iCs/>
                <w:sz w:val="18"/>
                <w:szCs w:val="18"/>
                <w:lang w:eastAsia="hu-HU"/>
              </w:rPr>
            </w:pPr>
          </w:p>
          <w:p w14:paraId="509EDDEF"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Építési beruházás [322/2015. (X. 30.) Korm. rendelet 14. § (1) bekezdés a) pont]. A Versenyképes Járások Program I. üteme keretében </w:t>
            </w:r>
            <w:r w:rsidRPr="00B827FD">
              <w:rPr>
                <w:rFonts w:ascii="Calibri" w:eastAsia="Calibri" w:hAnsi="Calibri" w:cs="Times New Roman"/>
                <w:b/>
                <w:bCs/>
                <w:color w:val="0070C0"/>
                <w:sz w:val="18"/>
                <w:u w:val="single"/>
                <w:lang w:eastAsia="hu-HU"/>
              </w:rPr>
              <w:t>Csókakő Községi Önkormányzat</w:t>
            </w:r>
            <w:r w:rsidRPr="00B827FD">
              <w:rPr>
                <w:rFonts w:ascii="Calibri" w:eastAsia="Calibri" w:hAnsi="Calibri" w:cs="Times New Roman"/>
                <w:color w:val="0070C0"/>
                <w:sz w:val="18"/>
                <w:u w:val="single"/>
                <w:lang w:eastAsia="hu-HU"/>
              </w:rPr>
              <w:t> belterületén a 225 hrsz-ú, a Kossuth Lajos utcától a Petőfi Sándor utca folytatásában található út melletti árokrendszer lefedése és vízelvezetés csőrendszerben való kivitelezése.</w:t>
            </w:r>
            <w:r w:rsidRPr="00B827FD">
              <w:rPr>
                <w:rFonts w:ascii="Calibri" w:eastAsia="Calibri" w:hAnsi="Calibri" w:cs="Times New Roman"/>
                <w:color w:val="0070C0"/>
                <w:sz w:val="18"/>
                <w:lang w:eastAsia="hu-HU"/>
              </w:rPr>
              <w:t> </w:t>
            </w:r>
          </w:p>
          <w:p w14:paraId="79B4F05D"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Főbb mennyiségi paraméterek:</w:t>
            </w:r>
            <w:r w:rsidRPr="00B827FD">
              <w:rPr>
                <w:rFonts w:ascii="Calibri" w:eastAsia="Calibri" w:hAnsi="Calibri" w:cs="Times New Roman"/>
                <w:color w:val="0070C0"/>
                <w:sz w:val="18"/>
                <w:lang w:eastAsia="hu-HU"/>
              </w:rPr>
              <w:t> </w:t>
            </w:r>
          </w:p>
          <w:p w14:paraId="2D76181F"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Burkolatbontás 28,8 m3</w:t>
            </w:r>
            <w:r w:rsidRPr="00B827FD">
              <w:rPr>
                <w:rFonts w:ascii="Calibri" w:eastAsia="Calibri" w:hAnsi="Calibri" w:cs="Times New Roman"/>
                <w:color w:val="0070C0"/>
                <w:sz w:val="18"/>
                <w:lang w:eastAsia="hu-HU"/>
              </w:rPr>
              <w:t> </w:t>
            </w:r>
          </w:p>
          <w:p w14:paraId="26882C50"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Földkitermelés 2 m3</w:t>
            </w:r>
            <w:r w:rsidRPr="00B827FD">
              <w:rPr>
                <w:rFonts w:ascii="Calibri" w:eastAsia="Calibri" w:hAnsi="Calibri" w:cs="Times New Roman"/>
                <w:color w:val="0070C0"/>
                <w:sz w:val="18"/>
                <w:lang w:eastAsia="hu-HU"/>
              </w:rPr>
              <w:t> </w:t>
            </w:r>
          </w:p>
          <w:p w14:paraId="5118C4BD"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Zúzottkő alap építése 42 m3</w:t>
            </w:r>
            <w:r w:rsidRPr="00B827FD">
              <w:rPr>
                <w:rFonts w:ascii="Calibri" w:eastAsia="Calibri" w:hAnsi="Calibri" w:cs="Times New Roman"/>
                <w:color w:val="0070C0"/>
                <w:sz w:val="18"/>
                <w:lang w:eastAsia="hu-HU"/>
              </w:rPr>
              <w:t> </w:t>
            </w:r>
          </w:p>
          <w:p w14:paraId="3E407208"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u w:val="single"/>
                <w:lang w:eastAsia="hu-HU"/>
              </w:rPr>
              <w:t>Csapadékvíz-elvezetés építés 58 m</w:t>
            </w:r>
            <w:r w:rsidRPr="00B827FD">
              <w:rPr>
                <w:rFonts w:ascii="Calibri" w:eastAsia="Calibri" w:hAnsi="Calibri" w:cs="Times New Roman"/>
                <w:color w:val="0070C0"/>
                <w:sz w:val="18"/>
                <w:lang w:eastAsia="hu-HU"/>
              </w:rPr>
              <w:t> </w:t>
            </w:r>
          </w:p>
          <w:p w14:paraId="496381E9"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lastRenderedPageBreak/>
              <w:t> </w:t>
            </w:r>
          </w:p>
          <w:p w14:paraId="097B9BCB"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A beruházás</w:t>
            </w:r>
            <w:r w:rsidRPr="00B827FD">
              <w:rPr>
                <w:rFonts w:ascii="Calibri" w:eastAsia="Calibri" w:hAnsi="Calibri" w:cs="Times New Roman"/>
                <w:color w:val="0070C0"/>
                <w:sz w:val="18"/>
                <w:u w:val="single"/>
                <w:lang w:eastAsia="hu-HU"/>
              </w:rPr>
              <w:t> nem</w:t>
            </w:r>
            <w:r w:rsidRPr="00B827FD">
              <w:rPr>
                <w:rFonts w:ascii="Calibri" w:eastAsia="Calibri" w:hAnsi="Calibri" w:cs="Times New Roman"/>
                <w:color w:val="0070C0"/>
                <w:sz w:val="18"/>
                <w:lang w:eastAsia="hu-HU"/>
              </w:rPr>
              <w:t> építési engedélyköteles tevékenység. </w:t>
            </w:r>
          </w:p>
          <w:p w14:paraId="66146D8C"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 xml:space="preserve">Az ajánlatkérő bármely a műszaki dokumentációban, költségvetésben, vagy az eljárás során keletkezett bármely más dokumentumban meghatározott termékkel műszakilag, </w:t>
            </w:r>
            <w:proofErr w:type="spellStart"/>
            <w:r w:rsidRPr="00B827FD">
              <w:rPr>
                <w:rFonts w:ascii="Calibri" w:eastAsia="Calibri" w:hAnsi="Calibri" w:cs="Times New Roman"/>
                <w:color w:val="0070C0"/>
                <w:sz w:val="18"/>
                <w:lang w:eastAsia="hu-HU"/>
              </w:rPr>
              <w:t>esztétikailag</w:t>
            </w:r>
            <w:proofErr w:type="spellEnd"/>
            <w:r w:rsidRPr="00B827FD">
              <w:rPr>
                <w:rFonts w:ascii="Calibri" w:eastAsia="Calibri" w:hAnsi="Calibri" w:cs="Times New Roman"/>
                <w:color w:val="0070C0"/>
                <w:sz w:val="18"/>
                <w:lang w:eastAsia="hu-HU"/>
              </w:rPr>
              <w:t>, és minőségileg teljes mértékben egyenértékű; a leírásban hivatkozott termékkel felhasználhatóságában, használhatóságában, kezelhetőségében, rendeltetésében, alkalmazhatóságában és tartósságában teljesen azonos, más gyártású termék szállítását és/vagy felhasználását is elfogadja akkor is, ha a 321/2015. (X. 30.) Korm. rendelet 46. § (3) bekezdésében előírt „vagy azzal egyenértékű” kifejezés bármely okból az adott helyen nem került feltüntetésre. </w:t>
            </w:r>
          </w:p>
          <w:p w14:paraId="38BB738B"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Az egyenértékű megoldás esetén az egyenértékűség bizonyítása Ajánlattevő feladata. </w:t>
            </w:r>
          </w:p>
          <w:p w14:paraId="0A4C739E" w14:textId="77777777" w:rsidR="00B827FD" w:rsidRPr="00B827FD" w:rsidRDefault="00B827FD" w:rsidP="00B827FD">
            <w:pPr>
              <w:rPr>
                <w:rFonts w:ascii="Calibri" w:eastAsia="Calibri" w:hAnsi="Calibri" w:cs="Times New Roman"/>
                <w:color w:val="0070C0"/>
                <w:sz w:val="18"/>
                <w:lang w:eastAsia="hu-HU"/>
              </w:rPr>
            </w:pPr>
            <w:r w:rsidRPr="00B827FD">
              <w:rPr>
                <w:rFonts w:ascii="Calibri" w:eastAsia="Calibri" w:hAnsi="Calibri" w:cs="Times New Roman"/>
                <w:color w:val="0070C0"/>
                <w:sz w:val="18"/>
                <w:lang w:eastAsia="hu-HU"/>
              </w:rPr>
              <w:t>Nyertes ajánlattevő feladatát képezi jelen ajánlattételi felhívással egyidejűleg megküldött közbeszerzési dokumentumokban, így a közbeszerzési dokumentumokhoz csatolt „Műszaki dokumentáció” című dokumentumban, a szerződéstervezetben, valamint az árazatlan költségvetésben összefoglalt tevékenységek teljes körű ellátása a minőségi követelmények és a vonatkozó jogszabályi előírások maradéktalan betartása mellett. </w:t>
            </w:r>
          </w:p>
          <w:p w14:paraId="31FC18E4" w14:textId="77777777" w:rsidR="00B827FD" w:rsidRPr="00B827FD" w:rsidRDefault="00B827FD" w:rsidP="00B827FD">
            <w:pPr>
              <w:widowControl w:val="0"/>
              <w:spacing w:before="120" w:after="120"/>
              <w:rPr>
                <w:rFonts w:ascii="Calibri" w:eastAsia="Calibri" w:hAnsi="Calibri" w:cs="Times New Roman"/>
                <w:color w:val="0070C0"/>
                <w:sz w:val="18"/>
                <w:szCs w:val="18"/>
              </w:rPr>
            </w:pPr>
          </w:p>
        </w:tc>
      </w:tr>
      <w:tr w:rsidR="00B827FD" w:rsidRPr="00B827FD" w14:paraId="63CE9C5A"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375D819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lastRenderedPageBreak/>
              <w:t>II.2.5) Értékelési szempontok</w:t>
            </w:r>
          </w:p>
          <w:p w14:paraId="19425A6D"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Calibri" w:hAnsi="Calibri" w:cs="Times New Roman"/>
                <w:color w:val="0070C0"/>
                <w:sz w:val="18"/>
              </w:rPr>
              <w:t>X</w:t>
            </w:r>
            <w:r w:rsidRPr="00B827FD">
              <w:rPr>
                <w:rFonts w:ascii="Calibri" w:eastAsia="Times New Roman" w:hAnsi="Calibri" w:cs="Times New Roman"/>
                <w:sz w:val="18"/>
                <w:szCs w:val="18"/>
                <w:lang w:eastAsia="hu-HU"/>
              </w:rPr>
              <w:t xml:space="preserve"> Az alábbi értékelési szempontok</w:t>
            </w:r>
          </w:p>
          <w:p w14:paraId="2193BAC7" w14:textId="77777777" w:rsidR="00B827FD" w:rsidRPr="00B827FD" w:rsidRDefault="00B827FD" w:rsidP="00B827FD">
            <w:pPr>
              <w:widowControl w:val="0"/>
              <w:spacing w:before="120" w:after="120"/>
              <w:ind w:left="180"/>
              <w:rPr>
                <w:rFonts w:ascii="Calibri" w:eastAsia="Calibri" w:hAnsi="Calibri" w:cs="Times New Roman"/>
                <w:color w:val="0070C0"/>
                <w:sz w:val="18"/>
              </w:rPr>
            </w:pPr>
            <w:r w:rsidRPr="00B827FD">
              <w:rPr>
                <w:rFonts w:ascii="Calibri" w:eastAsia="Calibri" w:hAnsi="Calibri" w:cs="Times New Roman"/>
                <w:color w:val="2E74B5"/>
                <w:sz w:val="18"/>
              </w:rPr>
              <w:t>X</w:t>
            </w:r>
            <w:r w:rsidRPr="00B827FD">
              <w:rPr>
                <w:rFonts w:ascii="Calibri" w:eastAsia="Times New Roman" w:hAnsi="Calibri" w:cs="Times New Roman"/>
                <w:sz w:val="18"/>
                <w:szCs w:val="18"/>
                <w:lang w:eastAsia="hu-HU"/>
              </w:rPr>
              <w:t xml:space="preserve"> Minőségi szempont – Megnevezés:</w:t>
            </w:r>
            <w:r w:rsidRPr="00B827FD">
              <w:rPr>
                <w:rFonts w:ascii="Verdana" w:eastAsia="Calibri" w:hAnsi="Verdana" w:cs="Times New Roman"/>
                <w:sz w:val="20"/>
              </w:rPr>
              <w:t xml:space="preserve"> </w:t>
            </w:r>
            <w:r w:rsidRPr="00B827FD">
              <w:rPr>
                <w:rFonts w:ascii="Calibri" w:eastAsia="Calibri" w:hAnsi="Calibri" w:cs="Times New Roman"/>
                <w:color w:val="2E74B5"/>
                <w:sz w:val="18"/>
              </w:rPr>
              <w:t>2</w:t>
            </w:r>
            <w:r w:rsidRPr="00B827FD">
              <w:rPr>
                <w:rFonts w:ascii="Calibri" w:eastAsia="Calibri" w:hAnsi="Calibri" w:cs="Times New Roman"/>
                <w:color w:val="0070C0"/>
                <w:sz w:val="18"/>
              </w:rPr>
              <w:t>.</w:t>
            </w:r>
            <w:r w:rsidRPr="00B827FD">
              <w:rPr>
                <w:rFonts w:ascii="Verdana" w:eastAsia="Calibri" w:hAnsi="Verdana" w:cs="Times New Roman"/>
                <w:color w:val="0070C0"/>
                <w:sz w:val="14"/>
              </w:rPr>
              <w:t xml:space="preserve"> </w:t>
            </w:r>
            <w:r w:rsidRPr="00B827FD">
              <w:rPr>
                <w:rFonts w:ascii="Calibri" w:eastAsia="Calibri" w:hAnsi="Calibri" w:cs="Times New Roman"/>
                <w:color w:val="0070C0"/>
                <w:sz w:val="18"/>
              </w:rPr>
              <w:t xml:space="preserve">Az MSZ2. alkalmassági követelmény szerinti szakember alkalmassági követelményen felüli többlet szakmai tapasztalata (hónap, min. 0 hónap, </w:t>
            </w:r>
            <w:proofErr w:type="spellStart"/>
            <w:r w:rsidRPr="00B827FD">
              <w:rPr>
                <w:rFonts w:ascii="Calibri" w:eastAsia="Calibri" w:hAnsi="Calibri" w:cs="Times New Roman"/>
                <w:color w:val="0070C0"/>
                <w:sz w:val="18"/>
              </w:rPr>
              <w:t>max</w:t>
            </w:r>
            <w:proofErr w:type="spellEnd"/>
            <w:r w:rsidRPr="00B827FD">
              <w:rPr>
                <w:rFonts w:ascii="Calibri" w:eastAsia="Calibri" w:hAnsi="Calibri" w:cs="Times New Roman"/>
                <w:color w:val="0070C0"/>
                <w:sz w:val="18"/>
              </w:rPr>
              <w:t>. 24 hónap)</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 xml:space="preserve">/ Súlyszám: </w:t>
            </w:r>
            <w:r w:rsidRPr="00B827FD">
              <w:rPr>
                <w:rFonts w:ascii="Calibri" w:eastAsia="Times New Roman" w:hAnsi="Calibri" w:cs="Times New Roman"/>
                <w:color w:val="0070C0"/>
                <w:sz w:val="18"/>
                <w:lang w:eastAsia="hu-HU"/>
              </w:rPr>
              <w:t>15</w:t>
            </w:r>
          </w:p>
          <w:p w14:paraId="3B711A18" w14:textId="77777777" w:rsidR="00B827FD" w:rsidRPr="00B827FD" w:rsidRDefault="00B827FD" w:rsidP="00B827FD">
            <w:pPr>
              <w:widowControl w:val="0"/>
              <w:spacing w:before="120" w:after="120"/>
              <w:ind w:left="180"/>
              <w:rPr>
                <w:rFonts w:ascii="Calibri" w:eastAsia="Calibri" w:hAnsi="Calibri" w:cs="Times New Roman"/>
                <w:color w:val="0070C0"/>
                <w:sz w:val="18"/>
                <w:szCs w:val="18"/>
              </w:rPr>
            </w:pPr>
            <w:r w:rsidRPr="00B827FD">
              <w:rPr>
                <w:rFonts w:ascii="Calibri" w:eastAsia="Calibri" w:hAnsi="Calibri" w:cs="Times New Roman"/>
                <w:color w:val="0070C0"/>
                <w:sz w:val="18"/>
              </w:rPr>
              <w:t xml:space="preserve">X </w:t>
            </w:r>
            <w:r w:rsidRPr="00B827FD">
              <w:rPr>
                <w:rFonts w:ascii="Calibri" w:eastAsia="Times New Roman" w:hAnsi="Calibri" w:cs="Times New Roman"/>
                <w:sz w:val="18"/>
                <w:szCs w:val="18"/>
                <w:lang w:eastAsia="hu-HU"/>
              </w:rPr>
              <w:t>Minőségi szempont – Megnevezés</w:t>
            </w:r>
            <w:r w:rsidRPr="00B827FD">
              <w:rPr>
                <w:rFonts w:ascii="Calibri" w:eastAsia="Times New Roman" w:hAnsi="Calibri" w:cs="Times New Roman"/>
                <w:color w:val="0070C0"/>
                <w:sz w:val="18"/>
                <w:szCs w:val="18"/>
                <w:lang w:eastAsia="hu-HU"/>
              </w:rPr>
              <w:t xml:space="preserve">: 3. </w:t>
            </w:r>
            <w:r w:rsidRPr="00B827FD">
              <w:rPr>
                <w:rFonts w:ascii="Calibri" w:eastAsia="Calibri" w:hAnsi="Calibri" w:cs="Times New Roman"/>
                <w:color w:val="0070C0"/>
                <w:sz w:val="18"/>
                <w:szCs w:val="18"/>
              </w:rPr>
              <w:t xml:space="preserve">A kivitelezési munkákra kötelezően előírt jótálláson felül vállalt többletjótállás időtartama (hónap, min. 0 hónap, </w:t>
            </w:r>
            <w:proofErr w:type="spellStart"/>
            <w:r w:rsidRPr="00B827FD">
              <w:rPr>
                <w:rFonts w:ascii="Calibri" w:eastAsia="Calibri" w:hAnsi="Calibri" w:cs="Times New Roman"/>
                <w:color w:val="0070C0"/>
                <w:sz w:val="18"/>
                <w:szCs w:val="18"/>
              </w:rPr>
              <w:t>max</w:t>
            </w:r>
            <w:proofErr w:type="spellEnd"/>
            <w:r w:rsidRPr="00B827FD">
              <w:rPr>
                <w:rFonts w:ascii="Calibri" w:eastAsia="Calibri" w:hAnsi="Calibri" w:cs="Times New Roman"/>
                <w:color w:val="0070C0"/>
                <w:sz w:val="18"/>
                <w:szCs w:val="18"/>
              </w:rPr>
              <w:t>. 12 hónap)</w:t>
            </w:r>
            <w:r w:rsidRPr="00B827FD">
              <w:rPr>
                <w:rFonts w:ascii="Calibri" w:eastAsia="Calibri" w:hAnsi="Calibri" w:cs="Times New Roman"/>
                <w:color w:val="2E74B5"/>
              </w:rPr>
              <w:t xml:space="preserve"> </w:t>
            </w:r>
            <w:r w:rsidRPr="00B827FD">
              <w:rPr>
                <w:rFonts w:ascii="Calibri" w:eastAsia="Calibri" w:hAnsi="Calibri" w:cs="Times New Roman"/>
                <w:sz w:val="18"/>
              </w:rPr>
              <w:t xml:space="preserve">/ </w:t>
            </w:r>
            <w:r w:rsidRPr="00B827FD">
              <w:rPr>
                <w:rFonts w:ascii="Calibri" w:eastAsia="Times New Roman" w:hAnsi="Calibri" w:cs="Times New Roman"/>
                <w:sz w:val="18"/>
                <w:szCs w:val="18"/>
                <w:lang w:eastAsia="hu-HU"/>
              </w:rPr>
              <w:t xml:space="preserve">Súlyszám: </w:t>
            </w:r>
            <w:r w:rsidRPr="00B827FD">
              <w:rPr>
                <w:rFonts w:ascii="Calibri" w:eastAsia="Calibri" w:hAnsi="Calibri" w:cs="Times New Roman"/>
                <w:color w:val="0070C0"/>
                <w:sz w:val="18"/>
                <w:szCs w:val="18"/>
              </w:rPr>
              <w:t>15</w:t>
            </w:r>
          </w:p>
          <w:p w14:paraId="7D02CE3A" w14:textId="77777777" w:rsidR="00B827FD" w:rsidRPr="00B827FD" w:rsidRDefault="00B827FD" w:rsidP="00B827FD">
            <w:pPr>
              <w:widowControl w:val="0"/>
              <w:spacing w:before="120" w:after="120"/>
              <w:ind w:left="180"/>
              <w:rPr>
                <w:rFonts w:ascii="Calibri" w:eastAsia="Times New Roman" w:hAnsi="Calibri" w:cs="Times New Roman"/>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Költség szempont – Megnevezés: / Súlyszám: </w:t>
            </w:r>
            <w:r w:rsidRPr="00B827FD">
              <w:rPr>
                <w:rFonts w:ascii="Calibri" w:eastAsia="Times New Roman" w:hAnsi="Calibri" w:cs="Times New Roman"/>
                <w:sz w:val="18"/>
                <w:szCs w:val="18"/>
                <w:vertAlign w:val="superscript"/>
                <w:lang w:eastAsia="hu-HU"/>
              </w:rPr>
              <w:t>1 20</w:t>
            </w:r>
          </w:p>
          <w:p w14:paraId="6FAE7A28" w14:textId="77777777" w:rsidR="00B827FD" w:rsidRPr="00B827FD" w:rsidRDefault="00B827FD" w:rsidP="00B827FD">
            <w:pPr>
              <w:widowControl w:val="0"/>
              <w:spacing w:before="120" w:after="120"/>
              <w:ind w:left="180"/>
              <w:rPr>
                <w:rFonts w:ascii="Verdana" w:eastAsia="Calibri" w:hAnsi="Verdana" w:cs="Times New Roman"/>
                <w:sz w:val="20"/>
              </w:rPr>
            </w:pPr>
            <w:r w:rsidRPr="00B827FD">
              <w:rPr>
                <w:rFonts w:ascii="Calibri" w:eastAsia="Calibri" w:hAnsi="Calibri" w:cs="Times New Roman"/>
                <w:color w:val="0070C0"/>
                <w:sz w:val="18"/>
              </w:rPr>
              <w:t>X</w:t>
            </w:r>
            <w:r w:rsidRPr="00B827FD">
              <w:rPr>
                <w:rFonts w:ascii="Calibri" w:eastAsia="Times New Roman" w:hAnsi="Calibri" w:cs="Times New Roman"/>
                <w:sz w:val="12"/>
                <w:szCs w:val="18"/>
                <w:lang w:eastAsia="hu-HU"/>
              </w:rPr>
              <w:t xml:space="preserve"> </w:t>
            </w:r>
            <w:r w:rsidRPr="00B827FD">
              <w:rPr>
                <w:rFonts w:ascii="Calibri" w:eastAsia="Times New Roman" w:hAnsi="Calibri" w:cs="Times New Roman"/>
                <w:sz w:val="18"/>
                <w:szCs w:val="18"/>
                <w:lang w:eastAsia="hu-HU"/>
              </w:rPr>
              <w:t>Ár szempont – Megnevezés:</w:t>
            </w:r>
          </w:p>
          <w:p w14:paraId="139150BD" w14:textId="77777777" w:rsidR="00B827FD" w:rsidRPr="00B827FD" w:rsidRDefault="00B827FD" w:rsidP="00B827FD">
            <w:pPr>
              <w:widowControl w:val="0"/>
              <w:spacing w:before="120" w:after="120"/>
              <w:ind w:left="180"/>
              <w:rPr>
                <w:rFonts w:ascii="Calibri" w:eastAsia="Times New Roman" w:hAnsi="Calibri" w:cs="Times New Roman"/>
                <w:color w:val="0070C0"/>
                <w:sz w:val="18"/>
                <w:lang w:eastAsia="hu-HU"/>
              </w:rPr>
            </w:pPr>
            <w:r w:rsidRPr="00B827FD">
              <w:rPr>
                <w:rFonts w:ascii="Calibri" w:eastAsia="Calibri" w:hAnsi="Calibri" w:cs="Times New Roman"/>
                <w:color w:val="0070C0"/>
                <w:sz w:val="18"/>
              </w:rPr>
              <w:t xml:space="preserve">1. Egyösszegű nettó ajánlati ár (nettó Ft) </w:t>
            </w:r>
            <w:r w:rsidRPr="00B827FD">
              <w:rPr>
                <w:rFonts w:ascii="Calibri" w:eastAsia="Times New Roman" w:hAnsi="Calibri" w:cs="Times New Roman"/>
                <w:sz w:val="18"/>
                <w:szCs w:val="18"/>
                <w:lang w:eastAsia="hu-HU"/>
              </w:rPr>
              <w:t xml:space="preserve">/ Súlyszám: </w:t>
            </w:r>
            <w:r w:rsidRPr="00B827FD">
              <w:rPr>
                <w:rFonts w:ascii="Calibri" w:eastAsia="Times New Roman" w:hAnsi="Calibri" w:cs="Times New Roman"/>
                <w:sz w:val="18"/>
                <w:szCs w:val="18"/>
                <w:vertAlign w:val="superscript"/>
                <w:lang w:eastAsia="hu-HU"/>
              </w:rPr>
              <w:t>21</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color w:val="0070C0"/>
                <w:sz w:val="18"/>
                <w:lang w:eastAsia="hu-HU"/>
              </w:rPr>
              <w:t>70</w:t>
            </w:r>
          </w:p>
          <w:p w14:paraId="48D30E0B" w14:textId="77777777" w:rsidR="00B827FD" w:rsidRPr="00B827FD" w:rsidRDefault="00B827FD" w:rsidP="00B827FD">
            <w:pPr>
              <w:widowControl w:val="0"/>
              <w:spacing w:before="120" w:after="120"/>
              <w:rPr>
                <w:rFonts w:ascii="Calibri" w:eastAsia="Times New Roman" w:hAnsi="Calibri" w:cs="Times New Roman"/>
                <w:color w:val="0070C0"/>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Ajánlatkérő(k) által meghatározott egyéb értékelési szempont: </w:t>
            </w:r>
            <w:r w:rsidRPr="00B827FD">
              <w:rPr>
                <w:rFonts w:ascii="Calibri" w:eastAsia="Times New Roman" w:hAnsi="Calibri" w:cs="Times New Roman"/>
                <w:color w:val="2E74B5"/>
                <w:sz w:val="18"/>
                <w:szCs w:val="18"/>
                <w:lang w:eastAsia="hu-HU"/>
              </w:rPr>
              <w:t>NEM</w:t>
            </w:r>
          </w:p>
        </w:tc>
      </w:tr>
      <w:tr w:rsidR="00B827FD" w:rsidRPr="00B827FD" w14:paraId="30AEED83"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0851192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 xml:space="preserve">II.2.6) Becsült érték: </w:t>
            </w:r>
            <w:r w:rsidRPr="00B827FD">
              <w:rPr>
                <w:rFonts w:ascii="Calibri" w:eastAsia="Times New Roman" w:hAnsi="Calibri" w:cs="Times New Roman"/>
                <w:sz w:val="18"/>
                <w:szCs w:val="18"/>
                <w:vertAlign w:val="superscript"/>
                <w:lang w:eastAsia="hu-HU"/>
              </w:rPr>
              <w:t>2</w:t>
            </w:r>
          </w:p>
          <w:p w14:paraId="2A3F2C63" w14:textId="77777777" w:rsidR="00B827FD" w:rsidRPr="00B827FD" w:rsidRDefault="00B827FD" w:rsidP="00B827FD">
            <w:pPr>
              <w:widowControl w:val="0"/>
              <w:spacing w:before="120" w:after="120"/>
              <w:rPr>
                <w:rFonts w:ascii="Calibri" w:eastAsia="Times New Roman" w:hAnsi="Calibri" w:cs="Times New Roman"/>
                <w:color w:val="FF0000"/>
                <w:lang w:eastAsia="hu-HU"/>
              </w:rPr>
            </w:pPr>
            <w:r w:rsidRPr="00B827FD">
              <w:rPr>
                <w:rFonts w:ascii="Calibri" w:eastAsia="Times New Roman" w:hAnsi="Calibri" w:cs="Times New Roman"/>
                <w:sz w:val="18"/>
                <w:szCs w:val="18"/>
                <w:lang w:eastAsia="hu-HU"/>
              </w:rPr>
              <w:t xml:space="preserve">Érték ÁFA nélkül: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 xml:space="preserve"> Pénznem: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w:t>
            </w:r>
            <w:proofErr w:type="gramStart"/>
            <w:r w:rsidRPr="00B827FD">
              <w:rPr>
                <w:rFonts w:ascii="Calibri" w:eastAsia="Times New Roman" w:hAnsi="Calibri" w:cs="Times New Roman"/>
                <w:sz w:val="18"/>
                <w:szCs w:val="18"/>
                <w:lang w:eastAsia="hu-HU"/>
              </w:rPr>
              <w:t xml:space="preserve"> ][</w:t>
            </w:r>
            <w:proofErr w:type="gramEnd"/>
            <w:r w:rsidRPr="00B827FD">
              <w:rPr>
                <w:rFonts w:ascii="Calibri" w:eastAsia="Times New Roman" w:hAnsi="Calibri" w:cs="Times New Roman"/>
                <w:sz w:val="18"/>
                <w:szCs w:val="18"/>
                <w:lang w:eastAsia="hu-HU"/>
              </w:rPr>
              <w:t xml:space="preserve"> ]</w:t>
            </w:r>
          </w:p>
          <w:p w14:paraId="54969A6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i/>
                <w:iCs/>
                <w:sz w:val="18"/>
                <w:szCs w:val="18"/>
                <w:lang w:eastAsia="hu-HU"/>
              </w:rPr>
              <w:t>(keretmegállapodás vagy dinamikus beszerzési rendszer esetében ennek a résznek a keretmegállapodás vagy dinamikus beszerzési rendszer teljes időtartamára vonatkozó becsült összértéke)</w:t>
            </w:r>
          </w:p>
        </w:tc>
      </w:tr>
      <w:tr w:rsidR="00B827FD" w:rsidRPr="00B827FD" w14:paraId="395BEB7A"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41DA90F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II.2.7) A szerződés, keretmegállapodás vagy dinamikus beszerzési rendszer időtartama</w:t>
            </w:r>
          </w:p>
          <w:p w14:paraId="78F8D794"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Időtartam hónapban: [</w:t>
            </w:r>
            <w:r w:rsidRPr="00B827FD">
              <w:rPr>
                <w:rFonts w:ascii="Calibri" w:eastAsia="Calibri" w:hAnsi="Calibri" w:cs="Times New Roman"/>
                <w:color w:val="0070C0"/>
                <w:sz w:val="18"/>
              </w:rPr>
              <w:t>6</w:t>
            </w:r>
            <w:r w:rsidRPr="00B827FD">
              <w:rPr>
                <w:rFonts w:ascii="Calibri" w:eastAsia="Calibri" w:hAnsi="Calibri" w:cs="Times New Roman"/>
                <w:sz w:val="18"/>
              </w:rPr>
              <w:t xml:space="preserve">] </w:t>
            </w:r>
            <w:r w:rsidRPr="00B827FD">
              <w:rPr>
                <w:rFonts w:ascii="Calibri" w:eastAsia="Times New Roman" w:hAnsi="Calibri" w:cs="Times New Roman"/>
                <w:sz w:val="18"/>
                <w:szCs w:val="18"/>
                <w:lang w:eastAsia="hu-HU"/>
              </w:rPr>
              <w:t>vagy napban: [</w:t>
            </w:r>
            <w:r w:rsidRPr="00B827FD">
              <w:rPr>
                <w:rFonts w:ascii="Calibri" w:eastAsia="Calibri" w:hAnsi="Calibri" w:cs="Times New Roman"/>
                <w:sz w:val="18"/>
              </w:rPr>
              <w:t>]</w:t>
            </w:r>
          </w:p>
          <w:p w14:paraId="7D734644" w14:textId="77777777" w:rsidR="00B827FD" w:rsidRPr="00B827FD" w:rsidRDefault="00B827FD" w:rsidP="00B827FD">
            <w:pPr>
              <w:widowControl w:val="0"/>
              <w:spacing w:before="120" w:after="120"/>
              <w:rPr>
                <w:rFonts w:ascii="Calibri" w:eastAsia="Calibri" w:hAnsi="Calibri" w:cs="Times New Roman"/>
                <w:color w:val="2E74B5"/>
                <w:sz w:val="18"/>
              </w:rPr>
            </w:pPr>
            <w:r w:rsidRPr="00B827FD">
              <w:rPr>
                <w:rFonts w:ascii="Calibri" w:eastAsia="Times New Roman" w:hAnsi="Calibri" w:cs="Times New Roman"/>
                <w:sz w:val="18"/>
                <w:szCs w:val="18"/>
                <w:lang w:eastAsia="hu-HU"/>
              </w:rPr>
              <w:t xml:space="preserve">vagy Kezdés: </w:t>
            </w:r>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éééé</w:t>
            </w:r>
            <w:proofErr w:type="spellEnd"/>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hh</w:t>
            </w:r>
            <w:proofErr w:type="spellEnd"/>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nn</w:t>
            </w:r>
            <w:proofErr w:type="spellEnd"/>
            <w:r w:rsidRPr="00B827FD">
              <w:rPr>
                <w:rFonts w:ascii="Calibri" w:eastAsia="Times New Roman" w:hAnsi="Calibri" w:cs="Times New Roman"/>
                <w:i/>
                <w:iCs/>
                <w:sz w:val="18"/>
                <w:szCs w:val="18"/>
                <w:lang w:eastAsia="hu-HU"/>
              </w:rPr>
              <w:t>)</w:t>
            </w:r>
            <w:r w:rsidRPr="00B827FD">
              <w:rPr>
                <w:rFonts w:ascii="Calibri" w:eastAsia="Times New Roman" w:hAnsi="Calibri" w:cs="Times New Roman"/>
                <w:sz w:val="18"/>
                <w:szCs w:val="18"/>
                <w:lang w:eastAsia="hu-HU"/>
              </w:rPr>
              <w:t xml:space="preserve"> / Befejezés: </w:t>
            </w:r>
            <w:r w:rsidRPr="00B827FD">
              <w:rPr>
                <w:rFonts w:ascii="Calibri" w:eastAsia="Times New Roman" w:hAnsi="Calibri" w:cs="Times New Roman"/>
                <w:i/>
                <w:iCs/>
                <w:sz w:val="18"/>
                <w:szCs w:val="18"/>
                <w:lang w:eastAsia="hu-HU"/>
              </w:rPr>
              <w:t>(</w:t>
            </w:r>
            <w:r w:rsidRPr="00B827FD">
              <w:rPr>
                <w:rFonts w:ascii="Calibri" w:eastAsia="Times New Roman" w:hAnsi="Calibri" w:cs="Times New Roman"/>
                <w:i/>
                <w:iCs/>
                <w:sz w:val="18"/>
                <w:lang w:eastAsia="hu-HU"/>
              </w:rPr>
              <w:t>)</w:t>
            </w:r>
          </w:p>
          <w:p w14:paraId="4A5BA87F"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szerződés meghosszabbítható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igen </w:t>
            </w:r>
            <w:r w:rsidRPr="00B827FD">
              <w:rPr>
                <w:rFonts w:ascii="Calibri" w:eastAsia="Calibri" w:hAnsi="Calibri" w:cs="Times New Roman"/>
                <w:color w:val="0070C0"/>
                <w:sz w:val="18"/>
              </w:rPr>
              <w:t>X</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nem A meghosszabbítás leírása:</w:t>
            </w:r>
          </w:p>
        </w:tc>
      </w:tr>
      <w:tr w:rsidR="00B827FD" w:rsidRPr="00B827FD" w14:paraId="586904BF"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16656AE9"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II.2.8) Az ajánlattételre vagy részvételre felhívandó gazdasági szereplők számának korlátozására vonatkozó információ</w:t>
            </w:r>
          </w:p>
          <w:p w14:paraId="4BC319F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gazdasági szereplők tervezett száma (keretszáma): </w:t>
            </w:r>
            <w:proofErr w:type="gramStart"/>
            <w:r w:rsidRPr="00B827FD">
              <w:rPr>
                <w:rFonts w:ascii="Calibri" w:eastAsia="Times New Roman" w:hAnsi="Calibri" w:cs="Times New Roman"/>
                <w:sz w:val="18"/>
                <w:szCs w:val="18"/>
                <w:lang w:eastAsia="hu-HU"/>
              </w:rPr>
              <w:t>[ ]</w:t>
            </w:r>
            <w:proofErr w:type="gramEnd"/>
          </w:p>
          <w:p w14:paraId="16C8618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i/>
                <w:iCs/>
                <w:sz w:val="18"/>
                <w:szCs w:val="18"/>
                <w:lang w:eastAsia="hu-HU"/>
              </w:rPr>
              <w:t>vagy</w:t>
            </w:r>
          </w:p>
          <w:p w14:paraId="2052BD2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Tervezett minimum: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 xml:space="preserve"> / Maximális szám: </w:t>
            </w:r>
            <w:r w:rsidRPr="00B827FD">
              <w:rPr>
                <w:rFonts w:ascii="Calibri" w:eastAsia="Times New Roman" w:hAnsi="Calibri" w:cs="Times New Roman"/>
                <w:sz w:val="18"/>
                <w:szCs w:val="18"/>
                <w:vertAlign w:val="superscript"/>
                <w:lang w:eastAsia="hu-HU"/>
              </w:rPr>
              <w:t>2</w:t>
            </w:r>
            <w:r w:rsidRPr="00B827FD">
              <w:rPr>
                <w:rFonts w:ascii="Calibri" w:eastAsia="Times New Roman" w:hAnsi="Calibri" w:cs="Times New Roman"/>
                <w:sz w:val="18"/>
                <w:szCs w:val="18"/>
                <w:lang w:eastAsia="hu-HU"/>
              </w:rPr>
              <w:t xml:space="preserve"> </w:t>
            </w:r>
            <w:proofErr w:type="gramStart"/>
            <w:r w:rsidRPr="00B827FD">
              <w:rPr>
                <w:rFonts w:ascii="Calibri" w:eastAsia="Times New Roman" w:hAnsi="Calibri" w:cs="Times New Roman"/>
                <w:sz w:val="18"/>
                <w:szCs w:val="18"/>
                <w:lang w:eastAsia="hu-HU"/>
              </w:rPr>
              <w:t>[ ]</w:t>
            </w:r>
            <w:proofErr w:type="gramEnd"/>
          </w:p>
          <w:p w14:paraId="2130639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A jelentkezők számának korlátozására vonatkozó objektív szempontok:</w:t>
            </w:r>
          </w:p>
        </w:tc>
      </w:tr>
      <w:tr w:rsidR="00B827FD" w:rsidRPr="00B827FD" w14:paraId="4355FD41"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4FE80760"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II.2.9) Változatokra (alternatív ajánlatokra) vonatkozó információk</w:t>
            </w:r>
          </w:p>
          <w:p w14:paraId="136FCE9C"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Elfogadhatók változatok (alternatív ajánlatok)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igen </w:t>
            </w:r>
            <w:r w:rsidRPr="00B827FD">
              <w:rPr>
                <w:rFonts w:ascii="Calibri" w:eastAsia="Calibri" w:hAnsi="Calibri" w:cs="Times New Roman"/>
                <w:color w:val="0070C0"/>
                <w:sz w:val="18"/>
              </w:rPr>
              <w:t>X</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nem</w:t>
            </w:r>
          </w:p>
        </w:tc>
      </w:tr>
      <w:tr w:rsidR="00B827FD" w:rsidRPr="00B827FD" w14:paraId="541E620C"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54E1847F"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lastRenderedPageBreak/>
              <w:t>II.2.10) Opciókra vonatkozó információ</w:t>
            </w:r>
          </w:p>
          <w:p w14:paraId="6AA4ECD4"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Opciók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igen </w:t>
            </w:r>
            <w:r w:rsidRPr="00B827FD">
              <w:rPr>
                <w:rFonts w:ascii="Calibri" w:eastAsia="Calibri" w:hAnsi="Calibri" w:cs="Times New Roman"/>
                <w:color w:val="0070C0"/>
                <w:sz w:val="18"/>
              </w:rPr>
              <w:t>X</w:t>
            </w:r>
            <w:r w:rsidRPr="00B827FD">
              <w:rPr>
                <w:rFonts w:ascii="Calibri" w:eastAsia="Times New Roman" w:hAnsi="Calibri" w:cs="Times New Roman"/>
                <w:color w:val="2E74B5"/>
                <w:sz w:val="18"/>
                <w:szCs w:val="18"/>
                <w:lang w:eastAsia="hu-HU"/>
              </w:rPr>
              <w:t xml:space="preserve"> </w:t>
            </w:r>
            <w:r w:rsidRPr="00B827FD">
              <w:rPr>
                <w:rFonts w:ascii="Calibri" w:eastAsia="Times New Roman" w:hAnsi="Calibri" w:cs="Times New Roman"/>
                <w:sz w:val="18"/>
                <w:szCs w:val="18"/>
                <w:lang w:eastAsia="hu-HU"/>
              </w:rPr>
              <w:t>nem Opciók leírása:</w:t>
            </w:r>
          </w:p>
        </w:tc>
      </w:tr>
      <w:tr w:rsidR="00B827FD" w:rsidRPr="00B827FD" w14:paraId="14DF2D59"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2CA448D1"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II.2.11) Információ az elektronikus katalógusokról</w:t>
            </w:r>
          </w:p>
          <w:p w14:paraId="358A4754"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Az ajánlatokat elektronikus katalógus formájában kell benyújtani, vagy azoknak elektronikus katalógust kell tartalmazniuk</w:t>
            </w:r>
          </w:p>
        </w:tc>
      </w:tr>
      <w:tr w:rsidR="00B827FD" w:rsidRPr="00B827FD" w14:paraId="44D80EFD"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50DB5BE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II.2.12) Európai uniós alapokra vonatkozó információk</w:t>
            </w:r>
          </w:p>
          <w:p w14:paraId="0A61FCC6"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közbeszerzés európai uniós alapokból finanszírozott projekttel és/vagy programmal kapcsolatos </w:t>
            </w:r>
            <w:r w:rsidRPr="00B827FD">
              <w:rPr>
                <w:rFonts w:ascii="Wingdings" w:eastAsia="Times New Roman" w:hAnsi="Wingdings" w:cs="Times New Roman"/>
                <w:sz w:val="18"/>
                <w:szCs w:val="18"/>
                <w:lang w:eastAsia="hu-HU"/>
              </w:rPr>
              <w:t></w:t>
            </w:r>
            <w:r w:rsidRPr="00B827FD">
              <w:rPr>
                <w:rFonts w:ascii="Calibri" w:eastAsia="Calibri" w:hAnsi="Calibri" w:cs="Times New Roman"/>
                <w:color w:val="0070C0"/>
                <w:sz w:val="18"/>
              </w:rPr>
              <w:t xml:space="preserve"> </w:t>
            </w:r>
            <w:r w:rsidRPr="00B827FD">
              <w:rPr>
                <w:rFonts w:ascii="Calibri" w:eastAsia="Times New Roman" w:hAnsi="Calibri" w:cs="Times New Roman"/>
                <w:sz w:val="18"/>
                <w:szCs w:val="18"/>
                <w:lang w:eastAsia="hu-HU"/>
              </w:rPr>
              <w:t xml:space="preserve">igen </w:t>
            </w:r>
            <w:r w:rsidRPr="00B827FD">
              <w:rPr>
                <w:rFonts w:ascii="Calibri" w:eastAsia="Calibri" w:hAnsi="Calibri" w:cs="Times New Roman"/>
                <w:color w:val="0070C0"/>
                <w:sz w:val="18"/>
                <w:szCs w:val="18"/>
              </w:rPr>
              <w:t>X</w:t>
            </w:r>
            <w:r w:rsidRPr="00B827FD">
              <w:rPr>
                <w:rFonts w:ascii="Calibri" w:eastAsia="Calibri" w:hAnsi="Calibri" w:cs="Times New Roman"/>
                <w:color w:val="0070C0"/>
                <w:sz w:val="18"/>
              </w:rPr>
              <w:t xml:space="preserve"> </w:t>
            </w:r>
            <w:r w:rsidRPr="00B827FD">
              <w:rPr>
                <w:rFonts w:ascii="Calibri" w:eastAsia="Times New Roman" w:hAnsi="Calibri" w:cs="Times New Roman"/>
                <w:sz w:val="18"/>
                <w:szCs w:val="18"/>
                <w:lang w:eastAsia="hu-HU"/>
              </w:rPr>
              <w:t>nem</w:t>
            </w:r>
          </w:p>
          <w:p w14:paraId="6C2AE675" w14:textId="77777777" w:rsidR="00B827FD" w:rsidRPr="00B827FD" w:rsidRDefault="00B827FD" w:rsidP="00B827FD">
            <w:pPr>
              <w:widowControl w:val="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Projekt száma vagy hivatkozási száma: </w:t>
            </w:r>
          </w:p>
        </w:tc>
      </w:tr>
      <w:tr w:rsidR="00B827FD" w:rsidRPr="00B827FD" w14:paraId="444B0476" w14:textId="77777777" w:rsidTr="00752E04">
        <w:tc>
          <w:tcPr>
            <w:tcW w:w="9794" w:type="dxa"/>
            <w:gridSpan w:val="2"/>
            <w:tcBorders>
              <w:top w:val="single" w:sz="4" w:space="0" w:color="000000"/>
              <w:left w:val="single" w:sz="4" w:space="0" w:color="000000"/>
              <w:bottom w:val="single" w:sz="4" w:space="0" w:color="000000"/>
              <w:right w:val="single" w:sz="4" w:space="0" w:color="000000"/>
            </w:tcBorders>
          </w:tcPr>
          <w:p w14:paraId="2FC3DCBF" w14:textId="77777777" w:rsidR="00B827FD" w:rsidRPr="00B827FD" w:rsidRDefault="00B827FD" w:rsidP="00B827FD">
            <w:pPr>
              <w:widowControl w:val="0"/>
              <w:spacing w:before="120" w:after="120"/>
              <w:rPr>
                <w:rFonts w:ascii="Calibri" w:eastAsia="Times New Roman" w:hAnsi="Calibri" w:cs="Times New Roman"/>
                <w:b/>
                <w:bCs/>
                <w:sz w:val="18"/>
                <w:szCs w:val="18"/>
                <w:lang w:eastAsia="hu-HU"/>
              </w:rPr>
            </w:pPr>
            <w:r w:rsidRPr="00B827FD">
              <w:rPr>
                <w:rFonts w:ascii="Calibri" w:eastAsia="Times New Roman" w:hAnsi="Calibri" w:cs="Times New Roman"/>
                <w:b/>
                <w:bCs/>
                <w:sz w:val="18"/>
                <w:szCs w:val="18"/>
                <w:lang w:eastAsia="hu-HU"/>
              </w:rPr>
              <w:t>II.2.13) További információ</w:t>
            </w:r>
          </w:p>
          <w:p w14:paraId="07F86741"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rPr>
              <w:t xml:space="preserve">A II.1.1) pont szerinti szerződés vállalkozási szerződés, melynek tárgya: </w:t>
            </w:r>
            <w:r w:rsidRPr="00B827FD">
              <w:rPr>
                <w:rFonts w:ascii="Calibri" w:eastAsia="Calibri" w:hAnsi="Calibri" w:cs="Times New Roman"/>
                <w:color w:val="0070C0"/>
                <w:sz w:val="18"/>
                <w:szCs w:val="18"/>
                <w:u w:val="single"/>
              </w:rPr>
              <w:t>Versenyképes Járások Program I.</w:t>
            </w:r>
            <w:r w:rsidRPr="00B827FD">
              <w:rPr>
                <w:rFonts w:ascii="Calibri" w:eastAsia="Calibri" w:hAnsi="Calibri" w:cs="Times New Roman"/>
                <w:color w:val="0070C0"/>
                <w:sz w:val="18"/>
                <w:szCs w:val="18"/>
              </w:rPr>
              <w:t> – Mór, Csákberény, Csókakő – 3. rész: VJP I - Csókakő</w:t>
            </w:r>
          </w:p>
          <w:p w14:paraId="5F9DD040"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Az értékelés körében bemutatott szakember nevét, mint szakmai ajánlatot az ajánlatnak tartalmaznia kell – tekintettel a 322/2015. (X. 30.) Korm. rendeletben foglaltakra - annak hiánya nem hiánypótolható hiánynak minősül, az ajánlat érvénytelenségét vonva maga után.</w:t>
            </w:r>
          </w:p>
        </w:tc>
      </w:tr>
    </w:tbl>
    <w:p w14:paraId="0CF6FB36" w14:textId="77777777" w:rsidR="00B827FD" w:rsidRPr="00B827FD" w:rsidRDefault="00B827FD" w:rsidP="00B827FD">
      <w:pPr>
        <w:rPr>
          <w:rFonts w:ascii="Calibri" w:eastAsia="Calibri" w:hAnsi="Calibri" w:cs="Times New Roman"/>
          <w:lang w:eastAsia="hu-HU"/>
        </w:rPr>
      </w:pPr>
    </w:p>
    <w:p w14:paraId="7A100002" w14:textId="77777777" w:rsidR="00B827FD" w:rsidRPr="00B827FD" w:rsidRDefault="00B827FD" w:rsidP="00B827FD">
      <w:pPr>
        <w:spacing w:after="0" w:line="240" w:lineRule="auto"/>
        <w:jc w:val="both"/>
        <w:outlineLvl w:val="0"/>
        <w:rPr>
          <w:rFonts w:ascii="Times New Roman" w:eastAsia="Times New Roman" w:hAnsi="Times New Roman" w:cs="Times New Roman"/>
          <w:b/>
          <w:sz w:val="28"/>
          <w:lang w:eastAsia="hu-HU"/>
        </w:rPr>
      </w:pPr>
      <w:r w:rsidRPr="00B827FD">
        <w:rPr>
          <w:rFonts w:ascii="Times New Roman" w:eastAsia="Times New Roman" w:hAnsi="Times New Roman" w:cs="Times New Roman"/>
          <w:b/>
          <w:sz w:val="28"/>
          <w:lang w:eastAsia="hu-HU"/>
        </w:rPr>
        <w:t>III. szakasz: Jogi, gazdasági, pénzügyi és műszaki információk</w:t>
      </w:r>
    </w:p>
    <w:p w14:paraId="52DD522C"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III.1) Részvételi feltételek</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B827FD" w:rsidRPr="00B827FD" w14:paraId="2BB1EC0B"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FA64F2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III.1.1) Kizáró okok és a szakmai tevékenység végzésére vonatkozó alkalmasság</w:t>
            </w:r>
          </w:p>
          <w:p w14:paraId="7A377DF4" w14:textId="77777777" w:rsidR="00B827FD" w:rsidRPr="00B827FD" w:rsidRDefault="00B827FD" w:rsidP="00B827FD">
            <w:pPr>
              <w:widowControl w:val="0"/>
              <w:spacing w:before="120" w:after="120"/>
              <w:rPr>
                <w:rFonts w:ascii="Calibri" w:eastAsia="Times New Roman" w:hAnsi="Calibri" w:cs="Times New Roman"/>
                <w:sz w:val="18"/>
                <w:szCs w:val="18"/>
                <w:lang w:eastAsia="hu-HU"/>
              </w:rPr>
            </w:pPr>
            <w:r w:rsidRPr="00B827FD">
              <w:rPr>
                <w:rFonts w:ascii="Calibri" w:eastAsia="Times New Roman" w:hAnsi="Calibri" w:cs="Times New Roman"/>
                <w:sz w:val="18"/>
                <w:szCs w:val="18"/>
                <w:lang w:eastAsia="hu-HU"/>
              </w:rPr>
              <w:t>A kizáró okok felsorolása:</w:t>
            </w:r>
          </w:p>
          <w:p w14:paraId="3DE80455"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A közbeszerzési eljárásban nem lehet ajánlattevő, alvállalkozó és nem vehet részt az alkalmasság igazolásában olyan gazdasági szereplő, aki a Kbt. 62. § (1)-(2) bekezdésében meghatározott kizáró okok bármelyikének hatálya alatt áll.</w:t>
            </w:r>
          </w:p>
          <w:p w14:paraId="08FB131D"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Ajánlatkérőnek ki kell zárnia az eljárásból azt az ajánlattevőt, alvállalkozót, vagy az alkalmasság igazolásában részt vevő szervezet, aki részéről a kizáró ok az eljárás során következett be [Kbt. 74. § (1)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 b) pont].</w:t>
            </w:r>
          </w:p>
          <w:p w14:paraId="2318F808"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A kizáró okok vonatkozásában ajánlatkérő felhívja a figyelmet az öntisztázás [Kbt. 64. §] lehetőségére.</w:t>
            </w:r>
          </w:p>
          <w:p w14:paraId="0FF0231A" w14:textId="77777777" w:rsidR="00B827FD" w:rsidRPr="00B827FD" w:rsidRDefault="00B827FD" w:rsidP="00B827FD">
            <w:pPr>
              <w:widowControl w:val="0"/>
              <w:spacing w:before="120" w:after="120"/>
              <w:rPr>
                <w:rFonts w:ascii="Calibri" w:eastAsia="Times New Roman" w:hAnsi="Calibri" w:cs="Times New Roman"/>
                <w:sz w:val="18"/>
                <w:szCs w:val="18"/>
                <w:lang w:eastAsia="hu-HU"/>
              </w:rPr>
            </w:pPr>
            <w:r w:rsidRPr="00B827FD">
              <w:rPr>
                <w:rFonts w:ascii="Calibri" w:eastAsia="Times New Roman" w:hAnsi="Calibri" w:cs="Times New Roman"/>
                <w:sz w:val="18"/>
                <w:szCs w:val="18"/>
                <w:lang w:eastAsia="hu-HU"/>
              </w:rPr>
              <w:t>Az igazolási módok felsorolása és rövid leírása:</w:t>
            </w:r>
          </w:p>
          <w:p w14:paraId="0A7F47E8"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Az ajánlattevőnek ajánlatában </w:t>
            </w:r>
            <w:r w:rsidRPr="00B827FD">
              <w:rPr>
                <w:rFonts w:ascii="Calibri" w:eastAsia="Times New Roman" w:hAnsi="Calibri" w:cs="Times New Roman"/>
                <w:b/>
                <w:color w:val="0070C0"/>
                <w:sz w:val="18"/>
                <w:u w:val="single"/>
                <w:lang w:eastAsia="hu-HU"/>
              </w:rPr>
              <w:t>egyszerű nyilatkozatot</w:t>
            </w:r>
            <w:r w:rsidRPr="00B827FD">
              <w:rPr>
                <w:rFonts w:ascii="Calibri" w:eastAsia="Times New Roman" w:hAnsi="Calibri" w:cs="Times New Roman"/>
                <w:color w:val="0070C0"/>
                <w:sz w:val="18"/>
                <w:lang w:eastAsia="hu-HU"/>
              </w:rPr>
              <w:t xml:space="preserve"> kell benyújtania arról, hogy nem tartozik a felhívásban előírt kizáró okok hatálya alá, valamint a Kbt. 62. § (1)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 xml:space="preserve">. </w:t>
            </w:r>
            <w:r w:rsidRPr="00B827FD">
              <w:rPr>
                <w:rFonts w:ascii="Calibri" w:eastAsia="Times New Roman" w:hAnsi="Calibri" w:cs="Times New Roman"/>
                <w:i/>
                <w:iCs/>
                <w:color w:val="0070C0"/>
                <w:sz w:val="18"/>
                <w:lang w:eastAsia="hu-HU"/>
              </w:rPr>
              <w:t xml:space="preserve">k) </w:t>
            </w:r>
            <w:r w:rsidRPr="00B827FD">
              <w:rPr>
                <w:rFonts w:ascii="Calibri" w:eastAsia="Times New Roman" w:hAnsi="Calibri" w:cs="Times New Roman"/>
                <w:color w:val="0070C0"/>
                <w:sz w:val="18"/>
                <w:lang w:eastAsia="hu-HU"/>
              </w:rPr>
              <w:t xml:space="preserve">pont </w:t>
            </w:r>
            <w:proofErr w:type="spellStart"/>
            <w:r w:rsidRPr="00B827FD">
              <w:rPr>
                <w:rFonts w:ascii="Calibri" w:eastAsia="Times New Roman" w:hAnsi="Calibri" w:cs="Times New Roman"/>
                <w:i/>
                <w:iCs/>
                <w:color w:val="0070C0"/>
                <w:sz w:val="18"/>
                <w:lang w:eastAsia="hu-HU"/>
              </w:rPr>
              <w:t>kb</w:t>
            </w:r>
            <w:proofErr w:type="spellEnd"/>
            <w:r w:rsidRPr="00B827FD">
              <w:rPr>
                <w:rFonts w:ascii="Calibri" w:eastAsia="Times New Roman" w:hAnsi="Calibri" w:cs="Times New Roman"/>
                <w:i/>
                <w:iCs/>
                <w:color w:val="0070C0"/>
                <w:sz w:val="18"/>
                <w:lang w:eastAsia="hu-HU"/>
              </w:rPr>
              <w:t xml:space="preserve">) </w:t>
            </w:r>
            <w:r w:rsidRPr="00B827FD">
              <w:rPr>
                <w:rFonts w:ascii="Calibri" w:eastAsia="Times New Roman" w:hAnsi="Calibri" w:cs="Times New Roman"/>
                <w:color w:val="0070C0"/>
                <w:sz w:val="18"/>
                <w:lang w:eastAsia="hu-HU"/>
              </w:rPr>
              <w:t>pontját egyszerű nyilatkozatával kell igazolnia.</w:t>
            </w:r>
          </w:p>
          <w:p w14:paraId="4FF6503E"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Az ajánlatkérő elfogadja, ha az ajánlattevő a 321/2015. (X. 30.) Kr. 7. § szerinti - korábbi közbeszerzési eljárásban felhasznált - egységes európai közbeszerzési dokumentumot nyújt be, feltéve, hogy az abban foglalt információk megfelelnek a valóságnak, és tartalmazzák az ajánlatkérő által a kizáró okok igazolása tekintetében megkövetelt információkat. Az egységes európai közbeszerzési dokumentumban foglalt információk valóságtartalmáért az ajánlattevő felel [321/2015. (X. 30.) Kr. 17. § (1)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w:t>
            </w:r>
          </w:p>
          <w:p w14:paraId="377146DF"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Ha ajánlattevőt a Kbt. 62. § (1) bekezdés h) vagy j) pontja szerinti okból az e pontokban meghatározott határidőn belül korábbi közbeszerzési eljárásból vagy koncessziós beszerzési eljárásból kizárták, és a kizárás tekintetében jogorvoslatra nem került sor, az ajánlattevő (1) bekezdés szerinti nyilatkozatának tartalmaznia kell a korábbi kizárás körülményeinek, illetve az érintett cselekménynek a részletes leírását. [321/2015. (X. 30.) Kr. 17. § (1a)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w:t>
            </w:r>
          </w:p>
          <w:p w14:paraId="0FB8A584"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 Kbt. 62. § (1)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 xml:space="preserve">. c) pontjában foglalt helyzetek fennállása esetén a Kbt. 62. § (1a)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 xml:space="preserve">. tekintetében az ajánlattevő (1) bekezdés szerinti nyilatkozatának tartalmaznia kell a szerződés teljesítésére való képességével kapcsolatos információkat. [321/2015. (X. 30.) Kr. 17. § (1b)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w:t>
            </w:r>
          </w:p>
          <w:p w14:paraId="39B27DE3"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Az alvállalkozó és adott esetben az alkalmasság igazolásában résztvevő más szervezet vonatkozásában az ajánlattevőnek nyilatkozatot kell benyújtania arról, hogy az érintett gazdasági szereplők vonatkozásában nem állnak fenn az eljárásban </w:t>
            </w:r>
            <w:proofErr w:type="gramStart"/>
            <w:r w:rsidRPr="00B827FD">
              <w:rPr>
                <w:rFonts w:ascii="Calibri" w:eastAsia="Times New Roman" w:hAnsi="Calibri" w:cs="Times New Roman"/>
                <w:color w:val="0070C0"/>
                <w:sz w:val="18"/>
                <w:lang w:eastAsia="hu-HU"/>
              </w:rPr>
              <w:t>előírt  kizáró</w:t>
            </w:r>
            <w:proofErr w:type="gramEnd"/>
            <w:r w:rsidRPr="00B827FD">
              <w:rPr>
                <w:rFonts w:ascii="Calibri" w:eastAsia="Times New Roman" w:hAnsi="Calibri" w:cs="Times New Roman"/>
                <w:color w:val="0070C0"/>
                <w:sz w:val="18"/>
                <w:lang w:eastAsia="hu-HU"/>
              </w:rPr>
              <w:t xml:space="preserve"> okok [321/2015. (X. 30.) Kr. 17. § (2)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w:t>
            </w:r>
          </w:p>
          <w:p w14:paraId="0F944B81"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Calibri" w:hAnsi="Calibri" w:cs="Times New Roman"/>
                <w:color w:val="0070C0"/>
                <w:sz w:val="18"/>
              </w:rPr>
              <w:t xml:space="preserve">Az ajánlatban be kell nyújtani az ajánlattevő arra vonatkozó nyilatkozatát, hogy nem vesz igénybe a szerződés teljesítéséhez </w:t>
            </w:r>
            <w:r w:rsidRPr="00B827FD">
              <w:rPr>
                <w:rFonts w:ascii="Calibri" w:eastAsia="Times New Roman" w:hAnsi="Calibri" w:cs="Times New Roman"/>
                <w:color w:val="0070C0"/>
                <w:sz w:val="18"/>
                <w:lang w:eastAsia="hu-HU"/>
              </w:rPr>
              <w:t>az eljárásban előírt</w:t>
            </w:r>
            <w:r w:rsidRPr="00B827FD">
              <w:rPr>
                <w:rFonts w:ascii="Calibri" w:eastAsia="Calibri" w:hAnsi="Calibri" w:cs="Times New Roman"/>
                <w:color w:val="0070C0"/>
                <w:sz w:val="18"/>
              </w:rPr>
              <w:t xml:space="preserve"> kizáró okok hatálya alá eső al</w:t>
            </w:r>
            <w:r w:rsidRPr="00B827FD">
              <w:rPr>
                <w:rFonts w:ascii="Calibri" w:eastAsia="Times New Roman" w:hAnsi="Calibri" w:cs="Times New Roman"/>
                <w:color w:val="0070C0"/>
                <w:sz w:val="18"/>
                <w:lang w:eastAsia="hu-HU"/>
              </w:rPr>
              <w:t>vállalkozó</w:t>
            </w:r>
            <w:r w:rsidRPr="00B827FD">
              <w:rPr>
                <w:rFonts w:ascii="Calibri" w:eastAsia="Calibri" w:hAnsi="Calibri" w:cs="Times New Roman"/>
                <w:color w:val="0070C0"/>
                <w:sz w:val="18"/>
              </w:rPr>
              <w:t xml:space="preserve">t. A nyilatkozatot abban az esetben is be kell nyújtani, ha az ajánlatkérő az </w:t>
            </w:r>
            <w:r w:rsidRPr="00B827FD">
              <w:rPr>
                <w:rFonts w:ascii="Calibri" w:eastAsia="Calibri" w:hAnsi="Calibri" w:cs="Times New Roman"/>
                <w:color w:val="0070C0"/>
                <w:sz w:val="18"/>
              </w:rPr>
              <w:lastRenderedPageBreak/>
              <w:t xml:space="preserve">eljárásban nem írta elő a már ismert alvállalkozók megnevezését </w:t>
            </w:r>
            <w:r w:rsidRPr="00B827FD">
              <w:rPr>
                <w:rFonts w:ascii="Calibri" w:eastAsia="Times New Roman" w:hAnsi="Calibri" w:cs="Times New Roman"/>
                <w:color w:val="0070C0"/>
                <w:sz w:val="18"/>
                <w:lang w:eastAsia="hu-HU"/>
              </w:rPr>
              <w:t xml:space="preserve">[Kbt. 67. § (4)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w:t>
            </w:r>
          </w:p>
          <w:p w14:paraId="472145C4" w14:textId="77777777" w:rsidR="00B827FD" w:rsidRPr="00B827FD" w:rsidRDefault="00B827FD" w:rsidP="00B827FD">
            <w:pPr>
              <w:widowControl w:val="0"/>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rPr>
              <w:t>Folyamatban lévő változásbejegyzési eljárás esetében az ajánlattevő az ajánlathoz köteles csatolni a cégbírósághoz benyújtott változásbejegyzési kérelmet és az annak érkezéséről a cégbíróság által megküldött igazolást. Változásbejegyzési eljárás hiányában a nemleges tartalmú nyilatkozat csatolása szükséges [321/2015. (X. 30.) Kr. 13. §].</w:t>
            </w:r>
          </w:p>
          <w:p w14:paraId="627E48FE" w14:textId="77777777" w:rsidR="00B827FD" w:rsidRPr="00B827FD" w:rsidRDefault="00B827FD" w:rsidP="00B827FD">
            <w:pPr>
              <w:widowControl w:val="0"/>
              <w:spacing w:before="120" w:after="120"/>
              <w:rPr>
                <w:rFonts w:ascii="Calibri" w:eastAsia="Calibri" w:hAnsi="Calibri" w:cs="Times New Roman"/>
                <w:color w:val="0070C0"/>
                <w:sz w:val="18"/>
              </w:rPr>
            </w:pPr>
            <w:r w:rsidRPr="00B827FD">
              <w:rPr>
                <w:rFonts w:ascii="Calibri" w:eastAsia="Times New Roman" w:hAnsi="Calibri" w:cs="Times New Roman"/>
                <w:color w:val="0070C0"/>
                <w:sz w:val="18"/>
                <w:lang w:eastAsia="hu-HU"/>
              </w:rPr>
              <w:t>A kizáró okokra és az alkalmassági követelményekre vonatkozóan a közbeszerzés megkezdését megelőzően kiállított igazolások is benyújthatóak (felhasználhatóak) mindaddig, ameddig az igazolásokban foglalt tény, illetve adat tartalma valós. Az ajánlatkérő - ellenkező bizonyításig - az adat valóságtartalmát az ajánlattevő erre vonatkozó külön nyilatkozata nélkül vélelmezi.</w:t>
            </w:r>
            <w:r w:rsidRPr="00B827FD">
              <w:rPr>
                <w:rFonts w:ascii="Calibri" w:eastAsia="Calibri" w:hAnsi="Calibri" w:cs="Times New Roman"/>
                <w:color w:val="0070C0"/>
                <w:sz w:val="18"/>
              </w:rPr>
              <w:t xml:space="preserve"> [321/2015. (X. 30.) Kr. 1. § (7) </w:t>
            </w:r>
            <w:proofErr w:type="spellStart"/>
            <w:r w:rsidRPr="00B827FD">
              <w:rPr>
                <w:rFonts w:ascii="Calibri" w:eastAsia="Calibri" w:hAnsi="Calibri" w:cs="Times New Roman"/>
                <w:color w:val="0070C0"/>
                <w:sz w:val="18"/>
              </w:rPr>
              <w:t>bek</w:t>
            </w:r>
            <w:proofErr w:type="spellEnd"/>
            <w:r w:rsidRPr="00B827FD">
              <w:rPr>
                <w:rFonts w:ascii="Calibri" w:eastAsia="Calibri" w:hAnsi="Calibri" w:cs="Times New Roman"/>
                <w:color w:val="0070C0"/>
                <w:sz w:val="18"/>
              </w:rPr>
              <w:t>.]</w:t>
            </w:r>
          </w:p>
          <w:p w14:paraId="21C31B7B"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sz w:val="18"/>
                <w:lang w:eastAsia="hu-HU"/>
              </w:rPr>
              <w:t>Szakmai tevékenység végzésére vonatkozó alkalmasság előírása [Kbt. 65. § (1) bekezdés c) pont]:</w:t>
            </w:r>
          </w:p>
          <w:p w14:paraId="5502040A"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Alkalmatlan ajánlattevő, ha valamely építőipari kivitelezési tevékenységet végző gazdasági szereplő nem szerepel a </w:t>
            </w:r>
            <w:proofErr w:type="spellStart"/>
            <w:r w:rsidRPr="00B827FD">
              <w:rPr>
                <w:rFonts w:ascii="Calibri" w:eastAsia="Times New Roman" w:hAnsi="Calibri" w:cs="Times New Roman"/>
                <w:color w:val="0070C0"/>
                <w:sz w:val="18"/>
                <w:lang w:eastAsia="hu-HU"/>
              </w:rPr>
              <w:t>Méptv</w:t>
            </w:r>
            <w:proofErr w:type="spellEnd"/>
            <w:r w:rsidRPr="00B827FD">
              <w:rPr>
                <w:rFonts w:ascii="Calibri" w:eastAsia="Times New Roman" w:hAnsi="Calibri" w:cs="Times New Roman"/>
                <w:color w:val="0070C0"/>
                <w:sz w:val="18"/>
                <w:lang w:eastAsia="hu-HU"/>
              </w:rPr>
              <w:t xml:space="preserve">. szerinti építőipari tevékenységet végzők névjegyzékében, nem </w:t>
            </w:r>
            <w:proofErr w:type="spellStart"/>
            <w:r w:rsidRPr="00B827FD">
              <w:rPr>
                <w:rFonts w:ascii="Calibri" w:eastAsia="Times New Roman" w:hAnsi="Calibri" w:cs="Times New Roman"/>
                <w:color w:val="0070C0"/>
                <w:sz w:val="18"/>
                <w:lang w:eastAsia="hu-HU"/>
              </w:rPr>
              <w:t>Mo</w:t>
            </w:r>
            <w:proofErr w:type="spellEnd"/>
            <w:r w:rsidRPr="00B827FD">
              <w:rPr>
                <w:rFonts w:ascii="Calibri" w:eastAsia="Times New Roman" w:hAnsi="Calibri" w:cs="Times New Roman"/>
                <w:color w:val="0070C0"/>
                <w:sz w:val="18"/>
                <w:lang w:eastAsia="hu-HU"/>
              </w:rPr>
              <w:t>.-</w:t>
            </w:r>
            <w:proofErr w:type="spellStart"/>
            <w:r w:rsidRPr="00B827FD">
              <w:rPr>
                <w:rFonts w:ascii="Calibri" w:eastAsia="Times New Roman" w:hAnsi="Calibri" w:cs="Times New Roman"/>
                <w:color w:val="0070C0"/>
                <w:sz w:val="18"/>
                <w:lang w:eastAsia="hu-HU"/>
              </w:rPr>
              <w:t>on</w:t>
            </w:r>
            <w:proofErr w:type="spellEnd"/>
            <w:r w:rsidRPr="00B827FD">
              <w:rPr>
                <w:rFonts w:ascii="Calibri" w:eastAsia="Times New Roman" w:hAnsi="Calibri" w:cs="Times New Roman"/>
                <w:color w:val="0070C0"/>
                <w:sz w:val="18"/>
                <w:lang w:eastAsia="hu-HU"/>
              </w:rPr>
              <w:t xml:space="preserve"> letelepedett GSZ esetén a letelepedés szerinti ország nyilvántartásában.</w:t>
            </w:r>
          </w:p>
          <w:p w14:paraId="4961E2FA"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Az építőipari kivitelezési tevékenységet végző gazdasági szereplők vonatkozásában a 322/2015. (X. 30.) Kr. 21. §-ára figyelemmel ajánlatkérő előírja a 2023. évi C. törvény (</w:t>
            </w:r>
            <w:proofErr w:type="spellStart"/>
            <w:r w:rsidRPr="00B827FD">
              <w:rPr>
                <w:rFonts w:ascii="Calibri" w:eastAsia="Times New Roman" w:hAnsi="Calibri" w:cs="Times New Roman"/>
                <w:color w:val="0070C0"/>
                <w:sz w:val="18"/>
                <w:lang w:eastAsia="hu-HU"/>
              </w:rPr>
              <w:t>Méptv</w:t>
            </w:r>
            <w:proofErr w:type="spellEnd"/>
            <w:r w:rsidRPr="00B827FD">
              <w:rPr>
                <w:rFonts w:ascii="Calibri" w:eastAsia="Times New Roman" w:hAnsi="Calibri" w:cs="Times New Roman"/>
                <w:color w:val="0070C0"/>
                <w:sz w:val="18"/>
                <w:lang w:eastAsia="hu-HU"/>
              </w:rPr>
              <w:t>.) szerinti, építőipari kivitelezési tevékenységet végzők névjegyzékében szereplés követelményét, illetve a nem Magyarországon letelepedett gazdasági szereplők esetén a letelepedés szerinti ország nyilvántartásában szereplés, vagy a letelepedés szerinti országban előírt engedéllyel, jogosítvánnyal vagy szervezeti, kamarai tagsággal való rendelkezés követelményét.</w:t>
            </w:r>
          </w:p>
          <w:p w14:paraId="4B4D6783"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Ajánlatkérő felhívja a figyelmet a Kbt. 65. § (1)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 xml:space="preserve">. c) pont, (6)-(7)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 xml:space="preserve">., 67. § (3)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 xml:space="preserve">., valamint a 321/2015. (X. 30.) Kr. 24. § (2)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 előírásaira.</w:t>
            </w:r>
          </w:p>
          <w:p w14:paraId="7388EC7F" w14:textId="77777777" w:rsidR="00B827FD" w:rsidRPr="00B827FD" w:rsidRDefault="00B827FD" w:rsidP="00B827FD">
            <w:pPr>
              <w:widowControl w:val="0"/>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sz w:val="18"/>
                <w:szCs w:val="18"/>
                <w:lang w:eastAsia="hu-HU"/>
              </w:rPr>
              <w:t>Szakmai tevékenység végzésére vonatkozó alkalmasság igazolása:</w:t>
            </w:r>
          </w:p>
          <w:p w14:paraId="66E5B128" w14:textId="77777777" w:rsidR="00B827FD" w:rsidRPr="00B827FD" w:rsidRDefault="00B827FD" w:rsidP="00B827FD">
            <w:pPr>
              <w:widowControl w:val="0"/>
              <w:spacing w:before="120" w:after="120"/>
              <w:rPr>
                <w:rFonts w:ascii="Calibri" w:eastAsia="Times New Roman" w:hAnsi="Calibri" w:cs="Times New Roman"/>
                <w:color w:val="2E74B5"/>
                <w:sz w:val="18"/>
                <w:lang w:eastAsia="hu-HU"/>
              </w:rPr>
            </w:pPr>
            <w:r w:rsidRPr="00B827FD">
              <w:rPr>
                <w:rFonts w:ascii="Calibri" w:eastAsia="Times New Roman" w:hAnsi="Calibri" w:cs="Times New Roman"/>
                <w:color w:val="0070C0"/>
                <w:sz w:val="18"/>
                <w:lang w:eastAsia="hu-HU"/>
              </w:rPr>
              <w:t>Ajánlatkérő a Magyarországon letelepedett gazdasági szereplők esetén az építőipari kivitelezési tevékenységet végzők névjegyzékében szereplés tényét a</w:t>
            </w:r>
            <w:r w:rsidRPr="00B827FD">
              <w:rPr>
                <w:rFonts w:ascii="Calibri" w:eastAsia="Times New Roman" w:hAnsi="Calibri" w:cs="Times New Roman"/>
                <w:color w:val="2E74B5"/>
                <w:sz w:val="18"/>
                <w:lang w:eastAsia="hu-HU"/>
              </w:rPr>
              <w:t xml:space="preserve"> </w:t>
            </w:r>
            <w:hyperlink r:id="rId14">
              <w:r w:rsidRPr="00B827FD">
                <w:rPr>
                  <w:rFonts w:ascii="Calibri" w:eastAsia="Times New Roman" w:hAnsi="Calibri" w:cs="Times New Roman"/>
                  <w:color w:val="0563C1"/>
                  <w:sz w:val="18"/>
                  <w:u w:val="single"/>
                  <w:lang w:eastAsia="hu-HU"/>
                </w:rPr>
                <w:t>https://knyr.mkik.hu/Kivreg/Nyilvantarto/Kereses</w:t>
              </w:r>
            </w:hyperlink>
            <w:r w:rsidRPr="00B827FD">
              <w:rPr>
                <w:rFonts w:ascii="Calibri" w:eastAsia="Times New Roman" w:hAnsi="Calibri" w:cs="Times New Roman"/>
                <w:color w:val="2E74B5"/>
                <w:sz w:val="18"/>
                <w:lang w:eastAsia="hu-HU"/>
              </w:rPr>
              <w:t xml:space="preserve"> </w:t>
            </w:r>
            <w:r w:rsidRPr="00B827FD">
              <w:rPr>
                <w:rFonts w:ascii="Calibri" w:eastAsia="Times New Roman" w:hAnsi="Calibri" w:cs="Times New Roman"/>
                <w:color w:val="0070C0"/>
                <w:sz w:val="18"/>
                <w:lang w:eastAsia="hu-HU"/>
              </w:rPr>
              <w:t>oldalon ellenőrzi.</w:t>
            </w:r>
          </w:p>
          <w:p w14:paraId="14CA3076" w14:textId="77777777" w:rsidR="00B827FD" w:rsidRPr="00B827FD" w:rsidRDefault="00B827FD" w:rsidP="00B827FD">
            <w:pPr>
              <w:widowControl w:val="0"/>
              <w:spacing w:before="120" w:after="120"/>
              <w:rPr>
                <w:rFonts w:ascii="Calibri" w:eastAsia="Times New Roman" w:hAnsi="Calibri" w:cs="Times New Roman"/>
                <w:sz w:val="18"/>
                <w:szCs w:val="18"/>
                <w:lang w:eastAsia="hu-HU"/>
              </w:rPr>
            </w:pPr>
            <w:r w:rsidRPr="00B827FD">
              <w:rPr>
                <w:rFonts w:ascii="Calibri" w:eastAsia="Times New Roman" w:hAnsi="Calibri" w:cs="Times New Roman"/>
                <w:color w:val="0070C0"/>
                <w:sz w:val="18"/>
                <w:szCs w:val="18"/>
                <w:lang w:eastAsia="hu-HU"/>
              </w:rPr>
              <w:t>A nem Magyarországon letelepedett gazdasági szereplők esetén a letelepedés szerinti ország nyilvántartásában szereplés, vagy a letelepedés szerinti országban előírt engedély, jogosítvány vagy szervezeti, kamarai tagság meglétét igazoló dokumentum csatolása szükséges.</w:t>
            </w:r>
          </w:p>
        </w:tc>
      </w:tr>
      <w:tr w:rsidR="00B827FD" w:rsidRPr="00B827FD" w14:paraId="54BD8C77"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3B93F4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lastRenderedPageBreak/>
              <w:t>III.1.2) Gazdasági és pénzügyi alkalmasság</w:t>
            </w:r>
          </w:p>
        </w:tc>
      </w:tr>
      <w:tr w:rsidR="00B827FD" w:rsidRPr="00B827FD" w14:paraId="6BE93167"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6C28CDF" w14:textId="77777777" w:rsidR="00B827FD" w:rsidRPr="00B827FD" w:rsidRDefault="00B827FD" w:rsidP="00B827FD">
            <w:pPr>
              <w:widowControl w:val="0"/>
              <w:spacing w:before="120"/>
              <w:rPr>
                <w:rFonts w:ascii="Calibri" w:eastAsia="Times New Roman" w:hAnsi="Calibri" w:cs="Times New Roman"/>
                <w:sz w:val="18"/>
                <w:szCs w:val="18"/>
                <w:lang w:eastAsia="hu-HU"/>
              </w:rPr>
            </w:pPr>
            <w:r w:rsidRPr="00B827FD">
              <w:rPr>
                <w:rFonts w:ascii="Calibri" w:eastAsia="Times New Roman" w:hAnsi="Calibri" w:cs="Times New Roman"/>
                <w:sz w:val="18"/>
                <w:szCs w:val="18"/>
                <w:lang w:eastAsia="hu-HU"/>
              </w:rPr>
              <w:t>Az igazolási módok felsorolása és rövid leírása:</w:t>
            </w:r>
          </w:p>
          <w:p w14:paraId="70A3001B"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Valamennyi részben:</w:t>
            </w:r>
          </w:p>
          <w:p w14:paraId="3847F562"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 Kbt. 114/A. § (1) bekezdésének alkalmazására tekintettel a GP1. </w:t>
            </w:r>
            <w:proofErr w:type="spellStart"/>
            <w:r w:rsidRPr="00B827FD">
              <w:rPr>
                <w:rFonts w:ascii="Calibri" w:eastAsia="Times New Roman" w:hAnsi="Calibri" w:cs="Times New Roman"/>
                <w:color w:val="0070C0"/>
                <w:sz w:val="18"/>
                <w:lang w:eastAsia="hu-HU"/>
              </w:rPr>
              <w:t>alk</w:t>
            </w:r>
            <w:proofErr w:type="spellEnd"/>
            <w:r w:rsidRPr="00B827FD">
              <w:rPr>
                <w:rFonts w:ascii="Calibri" w:eastAsia="Times New Roman" w:hAnsi="Calibri" w:cs="Times New Roman"/>
                <w:color w:val="0070C0"/>
                <w:sz w:val="18"/>
                <w:lang w:eastAsia="hu-HU"/>
              </w:rPr>
              <w:t>.-i követelmények teljesítésére vonatkozó részletes adatokat tartalmazó, alábbiak szerinti igazolásokat az ajánlatban be kell nyújtani.</w:t>
            </w:r>
          </w:p>
          <w:p w14:paraId="3B9D87E5"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GP1.: az </w:t>
            </w:r>
            <w:proofErr w:type="spellStart"/>
            <w:r w:rsidRPr="00B827FD">
              <w:rPr>
                <w:rFonts w:ascii="Calibri" w:eastAsia="Times New Roman" w:hAnsi="Calibri" w:cs="Times New Roman"/>
                <w:color w:val="0070C0"/>
                <w:sz w:val="18"/>
                <w:lang w:eastAsia="hu-HU"/>
              </w:rPr>
              <w:t>elj</w:t>
            </w:r>
            <w:proofErr w:type="spellEnd"/>
            <w:r w:rsidRPr="00B827FD">
              <w:rPr>
                <w:rFonts w:ascii="Calibri" w:eastAsia="Times New Roman" w:hAnsi="Calibri" w:cs="Times New Roman"/>
                <w:color w:val="0070C0"/>
                <w:sz w:val="18"/>
                <w:lang w:eastAsia="hu-HU"/>
              </w:rPr>
              <w:t xml:space="preserve">.-t megindító felhívás feladását megelőző három, mérlegfordulónappal lezárt üzleti év teljes - általános forgalmi adó nélkül számított - </w:t>
            </w:r>
            <w:proofErr w:type="spellStart"/>
            <w:r w:rsidRPr="00B827FD">
              <w:rPr>
                <w:rFonts w:ascii="Calibri" w:eastAsia="Times New Roman" w:hAnsi="Calibri" w:cs="Times New Roman"/>
                <w:color w:val="0070C0"/>
                <w:sz w:val="18"/>
                <w:lang w:eastAsia="hu-HU"/>
              </w:rPr>
              <w:t>árbevételéről</w:t>
            </w:r>
            <w:proofErr w:type="spellEnd"/>
            <w:r w:rsidRPr="00B827FD">
              <w:rPr>
                <w:rFonts w:ascii="Calibri" w:eastAsia="Times New Roman" w:hAnsi="Calibri" w:cs="Times New Roman"/>
                <w:color w:val="0070C0"/>
                <w:sz w:val="18"/>
                <w:lang w:eastAsia="hu-HU"/>
              </w:rPr>
              <w:t xml:space="preserve">, és ugyanezen időszakban a közbeszerzés tárgyából (mélyépítés) származó – általános forgalmi adó nélkül számított – </w:t>
            </w:r>
            <w:proofErr w:type="spellStart"/>
            <w:r w:rsidRPr="00B827FD">
              <w:rPr>
                <w:rFonts w:ascii="Calibri" w:eastAsia="Times New Roman" w:hAnsi="Calibri" w:cs="Times New Roman"/>
                <w:color w:val="0070C0"/>
                <w:sz w:val="18"/>
                <w:lang w:eastAsia="hu-HU"/>
              </w:rPr>
              <w:t>árbevételéről</w:t>
            </w:r>
            <w:proofErr w:type="spellEnd"/>
            <w:r w:rsidRPr="00B827FD">
              <w:rPr>
                <w:rFonts w:ascii="Calibri" w:eastAsia="Times New Roman" w:hAnsi="Calibri" w:cs="Times New Roman"/>
                <w:color w:val="0070C0"/>
                <w:sz w:val="18"/>
                <w:lang w:eastAsia="hu-HU"/>
              </w:rPr>
              <w:t xml:space="preserve"> szóló – adott esetben az egységes európai közbeszerzési dokumentumba foglalt – nyilatkozat, attól függően, h. AT mikor jött létre, ill. mikor kezdte meg tevékenységét, ha ezek az adatok rendelkezésre állnak -321/2015. (X. 30.) Kr. 19. § (1)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 c) pont</w:t>
            </w:r>
          </w:p>
          <w:p w14:paraId="2573271F"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Ha AT a GP1. szerinti irattal azért nem rendelkezik, mert olyan jogi formában működik, amely tekintetében az </w:t>
            </w:r>
            <w:proofErr w:type="spellStart"/>
            <w:r w:rsidRPr="00B827FD">
              <w:rPr>
                <w:rFonts w:ascii="Calibri" w:eastAsia="Times New Roman" w:hAnsi="Calibri" w:cs="Times New Roman"/>
                <w:color w:val="0070C0"/>
                <w:sz w:val="18"/>
                <w:lang w:eastAsia="hu-HU"/>
              </w:rPr>
              <w:t>árbevételről</w:t>
            </w:r>
            <w:proofErr w:type="spellEnd"/>
            <w:r w:rsidRPr="00B827FD">
              <w:rPr>
                <w:rFonts w:ascii="Calibri" w:eastAsia="Times New Roman" w:hAnsi="Calibri" w:cs="Times New Roman"/>
                <w:color w:val="0070C0"/>
                <w:sz w:val="18"/>
                <w:lang w:eastAsia="hu-HU"/>
              </w:rPr>
              <w:t xml:space="preserve"> szóló nyilatkozat benyújtása nem lehetséges, az </w:t>
            </w:r>
            <w:proofErr w:type="spellStart"/>
            <w:r w:rsidRPr="00B827FD">
              <w:rPr>
                <w:rFonts w:ascii="Calibri" w:eastAsia="Times New Roman" w:hAnsi="Calibri" w:cs="Times New Roman"/>
                <w:color w:val="0070C0"/>
                <w:sz w:val="18"/>
                <w:lang w:eastAsia="hu-HU"/>
              </w:rPr>
              <w:t>alk</w:t>
            </w:r>
            <w:proofErr w:type="spellEnd"/>
            <w:r w:rsidRPr="00B827FD">
              <w:rPr>
                <w:rFonts w:ascii="Calibri" w:eastAsia="Times New Roman" w:hAnsi="Calibri" w:cs="Times New Roman"/>
                <w:color w:val="0070C0"/>
                <w:sz w:val="18"/>
                <w:lang w:eastAsia="hu-HU"/>
              </w:rPr>
              <w:t xml:space="preserve">.-i követelmény és igazolási mód helyett bármely, az ajánlatkérő által megfelelőnek tekintett egyéb nyilatkozattal v. dokumentummal igazolhatja pénzügyi-gazdasági </w:t>
            </w:r>
            <w:proofErr w:type="spellStart"/>
            <w:r w:rsidRPr="00B827FD">
              <w:rPr>
                <w:rFonts w:ascii="Calibri" w:eastAsia="Times New Roman" w:hAnsi="Calibri" w:cs="Times New Roman"/>
                <w:color w:val="0070C0"/>
                <w:sz w:val="18"/>
                <w:lang w:eastAsia="hu-HU"/>
              </w:rPr>
              <w:t>alk</w:t>
            </w:r>
            <w:proofErr w:type="spellEnd"/>
            <w:r w:rsidRPr="00B827FD">
              <w:rPr>
                <w:rFonts w:ascii="Calibri" w:eastAsia="Times New Roman" w:hAnsi="Calibri" w:cs="Times New Roman"/>
                <w:color w:val="0070C0"/>
                <w:sz w:val="18"/>
                <w:lang w:eastAsia="hu-HU"/>
              </w:rPr>
              <w:t xml:space="preserve">.-át. AT kiegészítő tájékoztatás kérése során köteles alátámasztani, h. olyan jogi formában működik, amely tekintetében az </w:t>
            </w:r>
            <w:proofErr w:type="spellStart"/>
            <w:r w:rsidRPr="00B827FD">
              <w:rPr>
                <w:rFonts w:ascii="Calibri" w:eastAsia="Times New Roman" w:hAnsi="Calibri" w:cs="Times New Roman"/>
                <w:color w:val="0070C0"/>
                <w:sz w:val="18"/>
                <w:lang w:eastAsia="hu-HU"/>
              </w:rPr>
              <w:t>árbevételről</w:t>
            </w:r>
            <w:proofErr w:type="spellEnd"/>
            <w:r w:rsidRPr="00B827FD">
              <w:rPr>
                <w:rFonts w:ascii="Calibri" w:eastAsia="Times New Roman" w:hAnsi="Calibri" w:cs="Times New Roman"/>
                <w:color w:val="0070C0"/>
                <w:sz w:val="18"/>
                <w:lang w:eastAsia="hu-HU"/>
              </w:rPr>
              <w:t xml:space="preserve"> szóló nyilatkozat benyújtása nem lehetséges és tájékoztatást kérni a GP1. szerinti </w:t>
            </w:r>
            <w:proofErr w:type="spellStart"/>
            <w:r w:rsidRPr="00B827FD">
              <w:rPr>
                <w:rFonts w:ascii="Calibri" w:eastAsia="Times New Roman" w:hAnsi="Calibri" w:cs="Times New Roman"/>
                <w:color w:val="0070C0"/>
                <w:sz w:val="18"/>
                <w:lang w:eastAsia="hu-HU"/>
              </w:rPr>
              <w:t>alk</w:t>
            </w:r>
            <w:proofErr w:type="spellEnd"/>
            <w:r w:rsidRPr="00B827FD">
              <w:rPr>
                <w:rFonts w:ascii="Calibri" w:eastAsia="Times New Roman" w:hAnsi="Calibri" w:cs="Times New Roman"/>
                <w:color w:val="0070C0"/>
                <w:sz w:val="18"/>
                <w:lang w:eastAsia="hu-HU"/>
              </w:rPr>
              <w:t xml:space="preserve">.-i követelmény és igazolási mód helyett az alkalmasság igazolásának AK által elfogadott módjáról [321/2015. (X. 30.) Kr. 19. § (3)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w:t>
            </w:r>
          </w:p>
          <w:p w14:paraId="4DB09C50"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Ha az ajánlattevő a GP1. pont szerinti </w:t>
            </w:r>
            <w:proofErr w:type="spellStart"/>
            <w:r w:rsidRPr="00B827FD">
              <w:rPr>
                <w:rFonts w:ascii="Calibri" w:eastAsia="Times New Roman" w:hAnsi="Calibri" w:cs="Times New Roman"/>
                <w:color w:val="0070C0"/>
                <w:sz w:val="18"/>
                <w:lang w:eastAsia="hu-HU"/>
              </w:rPr>
              <w:t>árbevételi</w:t>
            </w:r>
            <w:proofErr w:type="spellEnd"/>
            <w:r w:rsidRPr="00B827FD">
              <w:rPr>
                <w:rFonts w:ascii="Calibri" w:eastAsia="Times New Roman" w:hAnsi="Calibri" w:cs="Times New Roman"/>
                <w:color w:val="0070C0"/>
                <w:sz w:val="18"/>
                <w:lang w:eastAsia="hu-HU"/>
              </w:rPr>
              <w:t xml:space="preserve"> adatot azért nem tudja az ajánlatkérő által előírt teljes időszakra vonatkozóan megadni, mert az időszak kezdete után kezdte meg működését, az alkalmasságát a működésének megkezdését követő időszakra vonatkozó </w:t>
            </w:r>
            <w:proofErr w:type="spellStart"/>
            <w:r w:rsidRPr="00B827FD">
              <w:rPr>
                <w:rFonts w:ascii="Calibri" w:eastAsia="Times New Roman" w:hAnsi="Calibri" w:cs="Times New Roman"/>
                <w:color w:val="0070C0"/>
                <w:sz w:val="18"/>
                <w:lang w:eastAsia="hu-HU"/>
              </w:rPr>
              <w:t>árbevételi</w:t>
            </w:r>
            <w:proofErr w:type="spellEnd"/>
            <w:r w:rsidRPr="00B827FD">
              <w:rPr>
                <w:rFonts w:ascii="Calibri" w:eastAsia="Times New Roman" w:hAnsi="Calibri" w:cs="Times New Roman"/>
                <w:color w:val="0070C0"/>
                <w:sz w:val="18"/>
                <w:lang w:eastAsia="hu-HU"/>
              </w:rPr>
              <w:t xml:space="preserve"> adattal jogosult igazolni. A később létrejött gazdasági szereplők vonatkozásában az ajánlatkérő nem határoz meg a minden ajánlattevő tekintetében irányadótól eltérő </w:t>
            </w:r>
            <w:proofErr w:type="spellStart"/>
            <w:r w:rsidRPr="00B827FD">
              <w:rPr>
                <w:rFonts w:ascii="Calibri" w:eastAsia="Times New Roman" w:hAnsi="Calibri" w:cs="Times New Roman"/>
                <w:color w:val="0070C0"/>
                <w:sz w:val="18"/>
                <w:lang w:eastAsia="hu-HU"/>
              </w:rPr>
              <w:t>árbevételi</w:t>
            </w:r>
            <w:proofErr w:type="spellEnd"/>
            <w:r w:rsidRPr="00B827FD">
              <w:rPr>
                <w:rFonts w:ascii="Calibri" w:eastAsia="Times New Roman" w:hAnsi="Calibri" w:cs="Times New Roman"/>
                <w:color w:val="0070C0"/>
                <w:sz w:val="18"/>
                <w:lang w:eastAsia="hu-HU"/>
              </w:rPr>
              <w:t xml:space="preserve"> követelményt. [321/2015. (X. 30.) Kr. 19. § (5)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w:t>
            </w:r>
          </w:p>
          <w:p w14:paraId="0B6990EB"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Kbt. 140. § (9) </w:t>
            </w:r>
            <w:proofErr w:type="spellStart"/>
            <w:r w:rsidRPr="00B827FD">
              <w:rPr>
                <w:rFonts w:ascii="Calibri" w:eastAsia="Times New Roman" w:hAnsi="Calibri" w:cs="Times New Roman"/>
                <w:color w:val="0070C0"/>
                <w:sz w:val="18"/>
                <w:lang w:eastAsia="hu-HU"/>
              </w:rPr>
              <w:t>bek</w:t>
            </w:r>
            <w:proofErr w:type="spellEnd"/>
            <w:r w:rsidRPr="00B827FD">
              <w:rPr>
                <w:rFonts w:ascii="Calibri" w:eastAsia="Times New Roman" w:hAnsi="Calibri" w:cs="Times New Roman"/>
                <w:color w:val="0070C0"/>
                <w:sz w:val="18"/>
                <w:lang w:eastAsia="hu-HU"/>
              </w:rPr>
              <w:t>. irányadó.</w:t>
            </w:r>
          </w:p>
        </w:tc>
      </w:tr>
      <w:tr w:rsidR="00B827FD" w:rsidRPr="00B827FD" w14:paraId="48EC6C61"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C1938CC" w14:textId="77777777" w:rsidR="00B827FD" w:rsidRPr="00B827FD" w:rsidRDefault="00B827FD" w:rsidP="00B827FD">
            <w:pPr>
              <w:widowControl w:val="0"/>
              <w:spacing w:before="120" w:after="120"/>
              <w:rPr>
                <w:rFonts w:ascii="Calibri" w:eastAsia="Times New Roman" w:hAnsi="Calibri" w:cs="Times New Roman"/>
                <w:sz w:val="18"/>
                <w:szCs w:val="18"/>
                <w:vertAlign w:val="superscript"/>
              </w:rPr>
            </w:pPr>
            <w:r w:rsidRPr="00B827FD">
              <w:rPr>
                <w:rFonts w:ascii="Calibri" w:eastAsia="Times New Roman" w:hAnsi="Calibri" w:cs="Times New Roman"/>
                <w:sz w:val="18"/>
                <w:szCs w:val="18"/>
              </w:rPr>
              <w:t>Alkalmassági minimumkövetelmény(</w:t>
            </w:r>
            <w:proofErr w:type="spellStart"/>
            <w:r w:rsidRPr="00B827FD">
              <w:rPr>
                <w:rFonts w:ascii="Calibri" w:eastAsia="Times New Roman" w:hAnsi="Calibri" w:cs="Times New Roman"/>
                <w:sz w:val="18"/>
                <w:szCs w:val="18"/>
              </w:rPr>
              <w:t>ek</w:t>
            </w:r>
            <w:proofErr w:type="spellEnd"/>
            <w:proofErr w:type="gramStart"/>
            <w:r w:rsidRPr="00B827FD">
              <w:rPr>
                <w:rFonts w:ascii="Calibri" w:eastAsia="Times New Roman" w:hAnsi="Calibri" w:cs="Times New Roman"/>
                <w:sz w:val="18"/>
                <w:szCs w:val="18"/>
              </w:rPr>
              <w:t xml:space="preserve">):  </w:t>
            </w:r>
            <w:r w:rsidRPr="00B827FD">
              <w:rPr>
                <w:rFonts w:ascii="Calibri" w:eastAsia="Times New Roman" w:hAnsi="Calibri" w:cs="Times New Roman"/>
                <w:sz w:val="18"/>
                <w:szCs w:val="18"/>
                <w:vertAlign w:val="superscript"/>
              </w:rPr>
              <w:t>2</w:t>
            </w:r>
            <w:proofErr w:type="gramEnd"/>
          </w:p>
          <w:p w14:paraId="1EA4D808"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lastRenderedPageBreak/>
              <w:t>1. részben:</w:t>
            </w:r>
          </w:p>
          <w:p w14:paraId="3500705E"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Ajánlattevő a szerződés teljesítésére gazdasági és pénzügyi szempontból alkalmatlan amennyiben:</w:t>
            </w:r>
          </w:p>
          <w:p w14:paraId="6CE3883C"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GP1.: az eljárást megindító felhívás feladását megelőző három, mérlegfordulónappal lezárt üzleti évben a teljes – általános forgalmi adó nélkül számított - árbevétele (értékesítés nettó árbevétele) összesen nem éri el a nettó 72 000 000,- Ft-ot, és a közbeszerzés tárgyából (mélyépítés) származó – általános forgalmi adó nélkül számított – árbevétele összesen nem éri el legalább a nettó 54 000 000,- Ft-ot.</w:t>
            </w:r>
          </w:p>
          <w:p w14:paraId="6FEE4793"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 GP1. alkalmassági követelménynek a közös ajánlattevők együttesen is megfelelhetnek, azaz az </w:t>
            </w:r>
            <w:proofErr w:type="spellStart"/>
            <w:r w:rsidRPr="00B827FD">
              <w:rPr>
                <w:rFonts w:ascii="Calibri" w:eastAsia="Times New Roman" w:hAnsi="Calibri" w:cs="Times New Roman"/>
                <w:color w:val="0070C0"/>
                <w:sz w:val="18"/>
                <w:lang w:eastAsia="hu-HU"/>
              </w:rPr>
              <w:t>árbevételi</w:t>
            </w:r>
            <w:proofErr w:type="spellEnd"/>
            <w:r w:rsidRPr="00B827FD">
              <w:rPr>
                <w:rFonts w:ascii="Calibri" w:eastAsia="Times New Roman" w:hAnsi="Calibri" w:cs="Times New Roman"/>
                <w:color w:val="0070C0"/>
                <w:sz w:val="18"/>
                <w:lang w:eastAsia="hu-HU"/>
              </w:rPr>
              <w:t xml:space="preserve"> adatok összeadódhatnak.</w:t>
            </w:r>
          </w:p>
          <w:p w14:paraId="233CD441"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2. részben:</w:t>
            </w:r>
          </w:p>
          <w:p w14:paraId="6FA79335"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Ajánlattevő a szerződés teljesítésére gazdasági és pénzügyi szempontból alkalmatlan amennyiben:</w:t>
            </w:r>
          </w:p>
          <w:p w14:paraId="0AC7510B"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GP1.: az eljárást megindító felhívás feladását megelőző három, mérlegfordulónappal lezárt üzleti évben a teljes – általános forgalmi adó nélkül számított - árbevétele (értékesítés nettó árbevétele) összesen nem éri el a nettó 8 000 000,- Ft-ot, és a közbeszerzés tárgyából (mélyépítés) származó – általános forgalmi adó nélkül számított – árbevétele összesen nem éri el legalább a nettó 6 000 000,- Ft-ot.</w:t>
            </w:r>
          </w:p>
          <w:p w14:paraId="1B7CBEFB"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 GP1. alkalmassági követelménynek a közös ajánlattevők együttesen is megfelelhetnek, azaz az </w:t>
            </w:r>
            <w:proofErr w:type="spellStart"/>
            <w:r w:rsidRPr="00B827FD">
              <w:rPr>
                <w:rFonts w:ascii="Calibri" w:eastAsia="Times New Roman" w:hAnsi="Calibri" w:cs="Times New Roman"/>
                <w:color w:val="0070C0"/>
                <w:sz w:val="18"/>
                <w:lang w:eastAsia="hu-HU"/>
              </w:rPr>
              <w:t>árbevételi</w:t>
            </w:r>
            <w:proofErr w:type="spellEnd"/>
            <w:r w:rsidRPr="00B827FD">
              <w:rPr>
                <w:rFonts w:ascii="Calibri" w:eastAsia="Times New Roman" w:hAnsi="Calibri" w:cs="Times New Roman"/>
                <w:color w:val="0070C0"/>
                <w:sz w:val="18"/>
                <w:lang w:eastAsia="hu-HU"/>
              </w:rPr>
              <w:t xml:space="preserve"> adatok összeadódhatnak.</w:t>
            </w:r>
          </w:p>
          <w:p w14:paraId="1BB76E90"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3. részben:</w:t>
            </w:r>
          </w:p>
          <w:p w14:paraId="671959CF"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Ajánlattevő a szerződés teljesítésére gazdasági és pénzügyi szempontból alkalmatlan amennyiben:</w:t>
            </w:r>
          </w:p>
          <w:p w14:paraId="52974FB0"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GP1.: az eljárást megindító felhívás feladását megelőző három, mérlegfordulónappal lezárt üzleti évben a teljes – általános forgalmi adó nélkül számított - árbevétele (értékesítés nettó árbevétele) összesen nem éri el a nettó 8 500 000,- Ft-ot, és a közbeszerzés tárgyából (mélyépítés) származó – általános forgalmi adó nélkül számított – árbevétele összesen nem éri el legalább a nettó 6 300 000,- Ft-ot.</w:t>
            </w:r>
          </w:p>
          <w:p w14:paraId="11D8E596"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 xml:space="preserve">A GP1. alkalmassági követelménynek a közös ajánlattevők együttesen is megfelelhetnek, azaz az </w:t>
            </w:r>
            <w:proofErr w:type="spellStart"/>
            <w:r w:rsidRPr="00B827FD">
              <w:rPr>
                <w:rFonts w:ascii="Calibri" w:eastAsia="Times New Roman" w:hAnsi="Calibri" w:cs="Times New Roman"/>
                <w:color w:val="0070C0"/>
                <w:sz w:val="18"/>
                <w:lang w:eastAsia="hu-HU"/>
              </w:rPr>
              <w:t>árbevételi</w:t>
            </w:r>
            <w:proofErr w:type="spellEnd"/>
            <w:r w:rsidRPr="00B827FD">
              <w:rPr>
                <w:rFonts w:ascii="Calibri" w:eastAsia="Times New Roman" w:hAnsi="Calibri" w:cs="Times New Roman"/>
                <w:color w:val="0070C0"/>
                <w:sz w:val="18"/>
                <w:lang w:eastAsia="hu-HU"/>
              </w:rPr>
              <w:t xml:space="preserve"> adatok összeadódhatnak.</w:t>
            </w:r>
          </w:p>
        </w:tc>
      </w:tr>
      <w:tr w:rsidR="00B827FD" w:rsidRPr="00B827FD" w14:paraId="67CC4005"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3106AA9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lastRenderedPageBreak/>
              <w:t>III.1.3) Műszaki, illetve szakmai alkalmasság</w:t>
            </w:r>
          </w:p>
        </w:tc>
      </w:tr>
      <w:tr w:rsidR="00B827FD" w:rsidRPr="00B827FD" w14:paraId="66FBEE60"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1C0EABE" w14:textId="77777777" w:rsidR="00B827FD" w:rsidRPr="00B827FD" w:rsidRDefault="00B827FD" w:rsidP="00B827FD">
            <w:pPr>
              <w:widowControl w:val="0"/>
              <w:spacing w:before="120" w:after="120"/>
              <w:rPr>
                <w:rFonts w:ascii="Calibri" w:eastAsia="Times New Roman" w:hAnsi="Calibri" w:cs="Times New Roman"/>
                <w:sz w:val="18"/>
                <w:szCs w:val="18"/>
                <w:lang w:eastAsia="hu-HU"/>
              </w:rPr>
            </w:pPr>
            <w:r w:rsidRPr="00B827FD">
              <w:rPr>
                <w:rFonts w:ascii="Calibri" w:eastAsia="Times New Roman" w:hAnsi="Calibri" w:cs="Times New Roman"/>
                <w:sz w:val="18"/>
                <w:szCs w:val="18"/>
                <w:lang w:eastAsia="hu-HU"/>
              </w:rPr>
              <w:t>Az igazolási módok felsorolása és rövid leírása:</w:t>
            </w:r>
          </w:p>
          <w:p w14:paraId="00FA3639"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Valamennyi részben:</w:t>
            </w:r>
          </w:p>
          <w:p w14:paraId="19FEC8DB" w14:textId="77777777" w:rsidR="00B827FD" w:rsidRPr="00B827FD" w:rsidRDefault="00B827FD" w:rsidP="00B827FD">
            <w:pPr>
              <w:widowControl w:val="0"/>
              <w:spacing w:before="120" w:after="120"/>
              <w:rPr>
                <w:rFonts w:ascii="Calibri" w:eastAsia="Calibri" w:hAnsi="Calibri" w:cs="Times New Roman"/>
                <w:b/>
                <w:color w:val="2E74B5"/>
                <w:sz w:val="18"/>
              </w:rPr>
            </w:pPr>
            <w:r w:rsidRPr="00B827FD">
              <w:rPr>
                <w:rFonts w:ascii="Calibri" w:eastAsia="Times New Roman" w:hAnsi="Calibri" w:cs="Times New Roman"/>
                <w:color w:val="0070C0"/>
                <w:sz w:val="18"/>
                <w:lang w:eastAsia="hu-HU"/>
              </w:rPr>
              <w:t xml:space="preserve">A Kbt. 114/A. § (1) bekezdésének alkalmazására tekintettel az </w:t>
            </w:r>
            <w:r w:rsidRPr="00B827FD">
              <w:rPr>
                <w:rFonts w:ascii="Calibri" w:eastAsia="Times New Roman" w:hAnsi="Calibri" w:cs="Times New Roman"/>
                <w:b/>
                <w:color w:val="0070C0"/>
                <w:sz w:val="18"/>
                <w:lang w:eastAsia="hu-HU"/>
              </w:rPr>
              <w:t xml:space="preserve">MSZ1., MSZ2. </w:t>
            </w:r>
            <w:proofErr w:type="spellStart"/>
            <w:r w:rsidRPr="00B827FD">
              <w:rPr>
                <w:rFonts w:ascii="Calibri" w:eastAsia="Times New Roman" w:hAnsi="Calibri" w:cs="Times New Roman"/>
                <w:color w:val="0070C0"/>
                <w:sz w:val="18"/>
                <w:lang w:eastAsia="hu-HU"/>
              </w:rPr>
              <w:t>alk</w:t>
            </w:r>
            <w:proofErr w:type="spellEnd"/>
            <w:r w:rsidRPr="00B827FD">
              <w:rPr>
                <w:rFonts w:ascii="Calibri" w:eastAsia="Times New Roman" w:hAnsi="Calibri" w:cs="Times New Roman"/>
                <w:color w:val="0070C0"/>
                <w:sz w:val="18"/>
                <w:lang w:eastAsia="hu-HU"/>
              </w:rPr>
              <w:t>.-i követelmények teljesítésére vonatkozó részletes adatokat tartalmazó, alábbiak szerinti igazolásokat az ajánlatban be kell nyújtani</w:t>
            </w:r>
          </w:p>
          <w:p w14:paraId="5E6C2A1D" w14:textId="77777777" w:rsidR="00B827FD" w:rsidRPr="00B827FD" w:rsidRDefault="00B827FD" w:rsidP="00B827FD">
            <w:pPr>
              <w:widowControl w:val="0"/>
              <w:spacing w:before="120" w:after="120"/>
              <w:rPr>
                <w:rFonts w:ascii="Calibri" w:eastAsia="Calibri" w:hAnsi="Calibri" w:cs="Times New Roman"/>
                <w:color w:val="0070C0"/>
                <w:sz w:val="18"/>
              </w:rPr>
            </w:pPr>
            <w:r w:rsidRPr="00B827FD">
              <w:rPr>
                <w:rFonts w:ascii="Calibri" w:eastAsia="Calibri" w:hAnsi="Calibri" w:cs="Times New Roman"/>
                <w:b/>
                <w:color w:val="0070C0"/>
                <w:sz w:val="18"/>
              </w:rPr>
              <w:t>MSZ1.:</w:t>
            </w:r>
            <w:r w:rsidRPr="00B827FD">
              <w:rPr>
                <w:rFonts w:ascii="Calibri" w:eastAsia="Calibri" w:hAnsi="Calibri" w:cs="Times New Roman"/>
                <w:color w:val="0070C0"/>
                <w:sz w:val="18"/>
              </w:rPr>
              <w:t xml:space="preserve"> A 321/2015. (X. 30.) Kr. </w:t>
            </w:r>
            <w:r w:rsidRPr="00B827FD">
              <w:rPr>
                <w:rFonts w:ascii="Calibri" w:eastAsia="Calibri" w:hAnsi="Calibri" w:cs="Times New Roman"/>
                <w:bCs/>
                <w:color w:val="0070C0"/>
                <w:sz w:val="18"/>
              </w:rPr>
              <w:t>21. §</w:t>
            </w:r>
            <w:r w:rsidRPr="00B827FD">
              <w:rPr>
                <w:rFonts w:ascii="Calibri" w:eastAsia="Calibri" w:hAnsi="Calibri" w:cs="Times New Roman"/>
                <w:color w:val="0070C0"/>
                <w:sz w:val="18"/>
              </w:rPr>
              <w:t xml:space="preserve"> (2) </w:t>
            </w:r>
            <w:proofErr w:type="spellStart"/>
            <w:r w:rsidRPr="00B827FD">
              <w:rPr>
                <w:rFonts w:ascii="Calibri" w:eastAsia="Calibri" w:hAnsi="Calibri" w:cs="Times New Roman"/>
                <w:color w:val="0070C0"/>
                <w:sz w:val="18"/>
              </w:rPr>
              <w:t>bek</w:t>
            </w:r>
            <w:proofErr w:type="spellEnd"/>
            <w:r w:rsidRPr="00B827FD">
              <w:rPr>
                <w:rFonts w:ascii="Calibri" w:eastAsia="Calibri" w:hAnsi="Calibri" w:cs="Times New Roman"/>
                <w:color w:val="0070C0"/>
                <w:sz w:val="18"/>
              </w:rPr>
              <w:t xml:space="preserve">. </w:t>
            </w:r>
            <w:r w:rsidRPr="00B827FD">
              <w:rPr>
                <w:rFonts w:ascii="Calibri" w:eastAsia="Calibri" w:hAnsi="Calibri" w:cs="Times New Roman"/>
                <w:iCs/>
                <w:color w:val="0070C0"/>
                <w:sz w:val="18"/>
              </w:rPr>
              <w:t>a) pontja alapján</w:t>
            </w:r>
            <w:r w:rsidRPr="00B827FD">
              <w:rPr>
                <w:rFonts w:ascii="Calibri" w:eastAsia="Calibri" w:hAnsi="Calibri" w:cs="Times New Roman"/>
                <w:color w:val="0070C0"/>
                <w:sz w:val="18"/>
              </w:rPr>
              <w:t xml:space="preserve"> az AF feladásától visszafelé számított </w:t>
            </w:r>
            <w:r w:rsidRPr="00B827FD">
              <w:rPr>
                <w:rFonts w:ascii="Calibri" w:eastAsia="Calibri" w:hAnsi="Calibri" w:cs="Times New Roman"/>
                <w:b/>
                <w:color w:val="0070C0"/>
                <w:sz w:val="18"/>
              </w:rPr>
              <w:t xml:space="preserve">öt év (60 hónap) </w:t>
            </w:r>
            <w:r w:rsidRPr="00B827FD">
              <w:rPr>
                <w:rFonts w:ascii="Calibri" w:eastAsia="Calibri" w:hAnsi="Calibri" w:cs="Times New Roman"/>
                <w:color w:val="0070C0"/>
                <w:sz w:val="18"/>
              </w:rPr>
              <w:t xml:space="preserve">legjelentősebb, mélyépítéssel kapcsolatos építési beruházásainak ismertetésére szolgáló, a 321/2015. (X. 30.) Kr. 23. §-a alapján felhívott </w:t>
            </w:r>
            <w:r w:rsidRPr="00B827FD">
              <w:rPr>
                <w:rFonts w:ascii="Calibri" w:eastAsia="Calibri" w:hAnsi="Calibri" w:cs="Times New Roman"/>
                <w:bCs/>
                <w:color w:val="0070C0"/>
                <w:sz w:val="18"/>
              </w:rPr>
              <w:t>22. §</w:t>
            </w:r>
            <w:r w:rsidRPr="00B827FD">
              <w:rPr>
                <w:rFonts w:ascii="Calibri" w:eastAsia="Calibri" w:hAnsi="Calibri" w:cs="Times New Roman"/>
                <w:color w:val="0070C0"/>
                <w:sz w:val="18"/>
              </w:rPr>
              <w:t xml:space="preserve"> (3) </w:t>
            </w:r>
            <w:proofErr w:type="spellStart"/>
            <w:r w:rsidRPr="00B827FD">
              <w:rPr>
                <w:rFonts w:ascii="Calibri" w:eastAsia="Calibri" w:hAnsi="Calibri" w:cs="Times New Roman"/>
                <w:color w:val="0070C0"/>
                <w:sz w:val="18"/>
              </w:rPr>
              <w:t>bek</w:t>
            </w:r>
            <w:proofErr w:type="spellEnd"/>
            <w:r w:rsidRPr="00B827FD">
              <w:rPr>
                <w:rFonts w:ascii="Calibri" w:eastAsia="Calibri" w:hAnsi="Calibri" w:cs="Times New Roman"/>
                <w:color w:val="0070C0"/>
                <w:sz w:val="18"/>
              </w:rPr>
              <w:t xml:space="preserve">. szerint a </w:t>
            </w:r>
            <w:r w:rsidRPr="00B827FD">
              <w:rPr>
                <w:rFonts w:ascii="Calibri" w:eastAsia="Calibri" w:hAnsi="Calibri" w:cs="Times New Roman"/>
                <w:b/>
                <w:color w:val="0070C0"/>
                <w:sz w:val="18"/>
              </w:rPr>
              <w:t>szerződést kötő másik fél által adott igazolás</w:t>
            </w:r>
            <w:r w:rsidRPr="00B827FD">
              <w:rPr>
                <w:rFonts w:ascii="Calibri" w:eastAsia="Calibri" w:hAnsi="Calibri" w:cs="Times New Roman"/>
                <w:color w:val="0070C0"/>
                <w:sz w:val="18"/>
              </w:rPr>
              <w:t>.</w:t>
            </w:r>
          </w:p>
          <w:p w14:paraId="7698747C" w14:textId="77777777" w:rsidR="00B827FD" w:rsidRPr="00B827FD" w:rsidRDefault="00B827FD" w:rsidP="00B827FD">
            <w:pPr>
              <w:widowControl w:val="0"/>
              <w:spacing w:before="120" w:after="120"/>
              <w:rPr>
                <w:rFonts w:ascii="Calibri" w:eastAsia="Calibri" w:hAnsi="Calibri" w:cs="Times New Roman"/>
                <w:color w:val="0070C0"/>
                <w:sz w:val="18"/>
              </w:rPr>
            </w:pPr>
            <w:r w:rsidRPr="00B827FD">
              <w:rPr>
                <w:rFonts w:ascii="Calibri" w:eastAsia="Calibri" w:hAnsi="Calibri" w:cs="Times New Roman"/>
                <w:color w:val="0070C0"/>
                <w:sz w:val="18"/>
                <w:szCs w:val="18"/>
              </w:rPr>
              <w:t xml:space="preserve">AK az </w:t>
            </w:r>
            <w:proofErr w:type="spellStart"/>
            <w:proofErr w:type="gramStart"/>
            <w:r w:rsidRPr="00B827FD">
              <w:rPr>
                <w:rFonts w:ascii="Calibri" w:eastAsia="Calibri" w:hAnsi="Calibri" w:cs="Times New Roman"/>
                <w:color w:val="0070C0"/>
                <w:sz w:val="18"/>
                <w:szCs w:val="18"/>
              </w:rPr>
              <w:t>elj</w:t>
            </w:r>
            <w:proofErr w:type="spellEnd"/>
            <w:r w:rsidRPr="00B827FD">
              <w:rPr>
                <w:rFonts w:ascii="Calibri" w:eastAsia="Calibri" w:hAnsi="Calibri" w:cs="Times New Roman"/>
                <w:color w:val="0070C0"/>
                <w:sz w:val="18"/>
                <w:szCs w:val="18"/>
              </w:rPr>
              <w:t>.-</w:t>
            </w:r>
            <w:proofErr w:type="gramEnd"/>
            <w:r w:rsidRPr="00B827FD">
              <w:rPr>
                <w:rFonts w:ascii="Calibri" w:eastAsia="Calibri" w:hAnsi="Calibri" w:cs="Times New Roman"/>
                <w:color w:val="0070C0"/>
                <w:sz w:val="18"/>
                <w:szCs w:val="18"/>
              </w:rPr>
              <w:t xml:space="preserve">t megindító felhívás feladásának napjától visszafelé számított </w:t>
            </w:r>
            <w:r w:rsidRPr="00B827FD">
              <w:rPr>
                <w:rFonts w:ascii="Calibri" w:eastAsia="Calibri" w:hAnsi="Calibri" w:cs="Times New Roman"/>
                <w:b/>
                <w:color w:val="0070C0"/>
                <w:sz w:val="18"/>
                <w:szCs w:val="18"/>
              </w:rPr>
              <w:t>öt éves (60 hónap)</w:t>
            </w:r>
            <w:r w:rsidRPr="00B827FD">
              <w:rPr>
                <w:rFonts w:ascii="Calibri" w:eastAsia="Calibri" w:hAnsi="Calibri" w:cs="Times New Roman"/>
                <w:color w:val="0070C0"/>
                <w:sz w:val="18"/>
                <w:szCs w:val="18"/>
              </w:rPr>
              <w:t xml:space="preserve"> vizsgált időszak alatt befejezett, de legfeljebb az </w:t>
            </w:r>
            <w:proofErr w:type="spellStart"/>
            <w:proofErr w:type="gramStart"/>
            <w:r w:rsidRPr="00B827FD">
              <w:rPr>
                <w:rFonts w:ascii="Calibri" w:eastAsia="Calibri" w:hAnsi="Calibri" w:cs="Times New Roman"/>
                <w:color w:val="0070C0"/>
                <w:sz w:val="18"/>
                <w:szCs w:val="18"/>
              </w:rPr>
              <w:t>elj</w:t>
            </w:r>
            <w:proofErr w:type="spellEnd"/>
            <w:r w:rsidRPr="00B827FD">
              <w:rPr>
                <w:rFonts w:ascii="Calibri" w:eastAsia="Calibri" w:hAnsi="Calibri" w:cs="Times New Roman"/>
                <w:color w:val="0070C0"/>
                <w:sz w:val="18"/>
                <w:szCs w:val="18"/>
              </w:rPr>
              <w:t>.-</w:t>
            </w:r>
            <w:proofErr w:type="gramEnd"/>
            <w:r w:rsidRPr="00B827FD">
              <w:rPr>
                <w:rFonts w:ascii="Calibri" w:eastAsia="Calibri" w:hAnsi="Calibri" w:cs="Times New Roman"/>
                <w:color w:val="0070C0"/>
                <w:sz w:val="18"/>
                <w:szCs w:val="18"/>
              </w:rPr>
              <w:t xml:space="preserve">t megindító felhívás feladásának napjától visszafelé számított </w:t>
            </w:r>
            <w:r w:rsidRPr="00B827FD">
              <w:rPr>
                <w:rFonts w:ascii="Calibri" w:eastAsia="Calibri" w:hAnsi="Calibri" w:cs="Times New Roman"/>
                <w:b/>
                <w:color w:val="0070C0"/>
                <w:sz w:val="18"/>
                <w:szCs w:val="18"/>
              </w:rPr>
              <w:t>nyolc éven (96 hónap) belül</w:t>
            </w:r>
            <w:r w:rsidRPr="00B827FD">
              <w:rPr>
                <w:rFonts w:ascii="Calibri" w:eastAsia="Calibri" w:hAnsi="Calibri" w:cs="Times New Roman"/>
                <w:color w:val="0070C0"/>
                <w:sz w:val="18"/>
                <w:szCs w:val="18"/>
              </w:rPr>
              <w:t xml:space="preserve"> megkezdett,</w:t>
            </w:r>
            <w:r w:rsidRPr="00B827FD">
              <w:rPr>
                <w:rFonts w:ascii="Calibri" w:eastAsia="Calibri" w:hAnsi="Calibri" w:cs="Times New Roman"/>
                <w:b/>
                <w:color w:val="0070C0"/>
                <w:sz w:val="18"/>
                <w:szCs w:val="18"/>
              </w:rPr>
              <w:t xml:space="preserve"> </w:t>
            </w:r>
            <w:r w:rsidRPr="00B827FD">
              <w:rPr>
                <w:rFonts w:ascii="Calibri" w:eastAsia="Calibri" w:hAnsi="Calibri" w:cs="Times New Roman"/>
                <w:color w:val="0070C0"/>
                <w:sz w:val="18"/>
                <w:szCs w:val="18"/>
              </w:rPr>
              <w:t>építési beruházásokat veszi figyelembe.</w:t>
            </w:r>
          </w:p>
          <w:p w14:paraId="51B9A864" w14:textId="77777777" w:rsidR="00B827FD" w:rsidRPr="00B827FD" w:rsidRDefault="00B827FD" w:rsidP="00B827FD">
            <w:pPr>
              <w:widowControl w:val="0"/>
              <w:spacing w:before="120" w:after="120"/>
              <w:rPr>
                <w:rFonts w:ascii="Calibri" w:eastAsia="Calibri" w:hAnsi="Calibri" w:cs="Times New Roman"/>
                <w:bCs/>
                <w:color w:val="0070C0"/>
                <w:sz w:val="18"/>
                <w:szCs w:val="18"/>
              </w:rPr>
            </w:pPr>
            <w:r w:rsidRPr="00B827FD">
              <w:rPr>
                <w:rFonts w:ascii="Calibri" w:eastAsia="Calibri" w:hAnsi="Calibri" w:cs="Times New Roman"/>
                <w:bCs/>
                <w:color w:val="0070C0"/>
                <w:sz w:val="18"/>
                <w:szCs w:val="18"/>
              </w:rPr>
              <w:t>A szerződést kötő másik fél által adott igazolás(ok) minimálisan elvárt tartalma:</w:t>
            </w:r>
          </w:p>
          <w:p w14:paraId="5A7DDB2B" w14:textId="77777777" w:rsidR="00B827FD" w:rsidRPr="00B827FD" w:rsidRDefault="00B827FD" w:rsidP="00B827FD">
            <w:pPr>
              <w:widowControl w:val="0"/>
              <w:spacing w:before="120" w:after="120"/>
              <w:ind w:left="45"/>
              <w:rPr>
                <w:rFonts w:ascii="Calibri" w:eastAsia="Calibri" w:hAnsi="Calibri" w:cs="Times New Roman"/>
                <w:bCs/>
                <w:color w:val="0070C0"/>
                <w:sz w:val="18"/>
                <w:szCs w:val="18"/>
              </w:rPr>
            </w:pPr>
            <w:r w:rsidRPr="00B827FD">
              <w:rPr>
                <w:rFonts w:ascii="Calibri" w:eastAsia="Calibri" w:hAnsi="Calibri" w:cs="Times New Roman"/>
                <w:bCs/>
                <w:color w:val="0070C0"/>
                <w:sz w:val="18"/>
                <w:szCs w:val="18"/>
              </w:rPr>
              <w:t>- a Vállalkozó neve, székhelye</w:t>
            </w:r>
          </w:p>
          <w:p w14:paraId="294DEE78" w14:textId="77777777" w:rsidR="00B827FD" w:rsidRPr="00B827FD" w:rsidRDefault="00B827FD" w:rsidP="00B827FD">
            <w:pPr>
              <w:widowControl w:val="0"/>
              <w:spacing w:before="120" w:after="120"/>
              <w:ind w:left="45"/>
              <w:rPr>
                <w:rFonts w:ascii="Calibri" w:eastAsia="Calibri" w:hAnsi="Calibri" w:cs="Times New Roman"/>
                <w:bCs/>
                <w:color w:val="0070C0"/>
                <w:sz w:val="18"/>
                <w:szCs w:val="18"/>
              </w:rPr>
            </w:pPr>
            <w:r w:rsidRPr="00B827FD">
              <w:rPr>
                <w:rFonts w:ascii="Calibri" w:eastAsia="Calibri" w:hAnsi="Calibri" w:cs="Times New Roman"/>
                <w:bCs/>
                <w:color w:val="0070C0"/>
                <w:sz w:val="18"/>
                <w:szCs w:val="18"/>
              </w:rPr>
              <w:t>- a szerződést kötő másik fél (Megrendelő) neve, székelye, elérhetősége (email cím, vagy telefonszám)</w:t>
            </w:r>
          </w:p>
          <w:p w14:paraId="2DC23003" w14:textId="77777777" w:rsidR="00B827FD" w:rsidRPr="00B827FD" w:rsidRDefault="00B827FD" w:rsidP="00B827FD">
            <w:pPr>
              <w:widowControl w:val="0"/>
              <w:spacing w:before="120" w:after="120"/>
              <w:ind w:left="45"/>
              <w:rPr>
                <w:rFonts w:ascii="Calibri" w:eastAsia="Calibri" w:hAnsi="Calibri" w:cs="Times New Roman"/>
                <w:bCs/>
                <w:color w:val="0070C0"/>
                <w:sz w:val="18"/>
                <w:szCs w:val="18"/>
              </w:rPr>
            </w:pPr>
            <w:r w:rsidRPr="00B827FD">
              <w:rPr>
                <w:rFonts w:ascii="Calibri" w:eastAsia="Calibri" w:hAnsi="Calibri" w:cs="Times New Roman"/>
                <w:bCs/>
                <w:color w:val="0070C0"/>
                <w:sz w:val="18"/>
                <w:szCs w:val="18"/>
              </w:rPr>
              <w:t>- az építési beruházás (szerződés/eseti megrendelés) tárgya, mennyisége,</w:t>
            </w:r>
          </w:p>
          <w:p w14:paraId="0DB8A255" w14:textId="77777777" w:rsidR="00B827FD" w:rsidRPr="00B827FD" w:rsidRDefault="00B827FD" w:rsidP="00B827FD">
            <w:pPr>
              <w:widowControl w:val="0"/>
              <w:spacing w:before="120" w:after="120"/>
              <w:ind w:left="45"/>
              <w:rPr>
                <w:rFonts w:ascii="Calibri" w:eastAsia="Calibri" w:hAnsi="Calibri" w:cs="Times New Roman"/>
                <w:bCs/>
                <w:color w:val="0070C0"/>
                <w:sz w:val="18"/>
                <w:szCs w:val="18"/>
              </w:rPr>
            </w:pPr>
            <w:r w:rsidRPr="00B827FD">
              <w:rPr>
                <w:rFonts w:ascii="Calibri" w:eastAsia="Calibri" w:hAnsi="Calibri" w:cs="Times New Roman"/>
                <w:bCs/>
                <w:color w:val="0070C0"/>
                <w:sz w:val="18"/>
                <w:szCs w:val="18"/>
              </w:rPr>
              <w:t>- az alkalmassági minimumkövetelmény szempontjából releváns munkák felsorolása (közös ajánlattevői/ alvállalkozói teljesítés esetén a saját teljesítésben végzett munkák felsorolása)</w:t>
            </w:r>
          </w:p>
          <w:p w14:paraId="7F38560A" w14:textId="77777777" w:rsidR="00B827FD" w:rsidRPr="00B827FD" w:rsidRDefault="00B827FD" w:rsidP="00B827FD">
            <w:pPr>
              <w:widowControl w:val="0"/>
              <w:spacing w:before="120" w:after="120"/>
              <w:ind w:left="45"/>
              <w:rPr>
                <w:rFonts w:ascii="Calibri" w:eastAsia="Calibri" w:hAnsi="Calibri" w:cs="Times New Roman"/>
                <w:bCs/>
                <w:color w:val="0070C0"/>
                <w:sz w:val="18"/>
                <w:szCs w:val="18"/>
              </w:rPr>
            </w:pPr>
            <w:r w:rsidRPr="00B827FD">
              <w:rPr>
                <w:rFonts w:ascii="Calibri" w:eastAsia="Calibri" w:hAnsi="Calibri" w:cs="Times New Roman"/>
                <w:bCs/>
                <w:color w:val="0070C0"/>
                <w:sz w:val="18"/>
                <w:szCs w:val="18"/>
              </w:rPr>
              <w:t>- teljesítés ideje (kezdő és befejező időpont naptári nap pontossággal: év/hó/nap)</w:t>
            </w:r>
          </w:p>
          <w:p w14:paraId="2F49C28F" w14:textId="77777777" w:rsidR="00B827FD" w:rsidRPr="00B827FD" w:rsidRDefault="00B827FD" w:rsidP="00B827FD">
            <w:pPr>
              <w:widowControl w:val="0"/>
              <w:spacing w:before="120" w:after="120"/>
              <w:ind w:left="45"/>
              <w:rPr>
                <w:rFonts w:ascii="Calibri" w:eastAsia="Calibri" w:hAnsi="Calibri" w:cs="Times New Roman"/>
                <w:bCs/>
                <w:color w:val="0070C0"/>
                <w:sz w:val="18"/>
                <w:szCs w:val="18"/>
              </w:rPr>
            </w:pPr>
            <w:r w:rsidRPr="00B827FD">
              <w:rPr>
                <w:rFonts w:ascii="Calibri" w:eastAsia="Calibri" w:hAnsi="Calibri" w:cs="Times New Roman"/>
                <w:bCs/>
                <w:color w:val="0070C0"/>
                <w:sz w:val="18"/>
                <w:szCs w:val="18"/>
              </w:rPr>
              <w:t>- a sikeres műszaki átadás-átvétel időpontja (naptári nap pontossággal: év/hó/nap)</w:t>
            </w:r>
          </w:p>
          <w:p w14:paraId="3BB9A46B" w14:textId="77777777" w:rsidR="00B827FD" w:rsidRPr="00B827FD" w:rsidRDefault="00B827FD" w:rsidP="00B827FD">
            <w:pPr>
              <w:widowControl w:val="0"/>
              <w:spacing w:before="120" w:after="120"/>
              <w:ind w:left="45"/>
              <w:rPr>
                <w:rFonts w:ascii="Calibri" w:eastAsia="Calibri" w:hAnsi="Calibri" w:cs="Times New Roman"/>
                <w:bCs/>
                <w:color w:val="0070C0"/>
                <w:sz w:val="18"/>
                <w:szCs w:val="18"/>
              </w:rPr>
            </w:pPr>
            <w:r w:rsidRPr="00B827FD">
              <w:rPr>
                <w:rFonts w:ascii="Calibri" w:eastAsia="Calibri" w:hAnsi="Calibri" w:cs="Times New Roman"/>
                <w:bCs/>
                <w:color w:val="0070C0"/>
                <w:sz w:val="18"/>
                <w:szCs w:val="18"/>
              </w:rPr>
              <w:t>- a teljesítés helye</w:t>
            </w:r>
          </w:p>
          <w:p w14:paraId="5BE566C0" w14:textId="77777777" w:rsidR="00B827FD" w:rsidRPr="00B827FD" w:rsidRDefault="00B827FD" w:rsidP="00B827FD">
            <w:pPr>
              <w:widowControl w:val="0"/>
              <w:spacing w:before="120" w:after="120"/>
              <w:ind w:left="45"/>
              <w:rPr>
                <w:rFonts w:ascii="Calibri" w:eastAsia="Calibri" w:hAnsi="Calibri" w:cs="Times New Roman"/>
                <w:color w:val="0070C0"/>
                <w:sz w:val="18"/>
                <w:szCs w:val="18"/>
              </w:rPr>
            </w:pPr>
            <w:r w:rsidRPr="00B827FD">
              <w:rPr>
                <w:rFonts w:ascii="Calibri" w:eastAsia="Calibri" w:hAnsi="Calibri" w:cs="Times New Roman"/>
                <w:bCs/>
                <w:color w:val="0070C0"/>
                <w:sz w:val="18"/>
                <w:szCs w:val="18"/>
              </w:rPr>
              <w:t>- nyilatkozat arról, h. a teljesítés az előírásoknak és a szerződésnek megfelelően történt-e.</w:t>
            </w:r>
          </w:p>
          <w:p w14:paraId="0AA3B157" w14:textId="77777777" w:rsidR="00B827FD" w:rsidRPr="00B827FD" w:rsidRDefault="00B827FD" w:rsidP="00B827FD">
            <w:pPr>
              <w:widowControl w:val="0"/>
              <w:spacing w:before="120" w:after="120"/>
              <w:rPr>
                <w:rFonts w:ascii="Calibri" w:eastAsia="Calibri" w:hAnsi="Calibri" w:cs="Times New Roman"/>
                <w:color w:val="0070C0"/>
                <w:sz w:val="18"/>
              </w:rPr>
            </w:pPr>
            <w:r w:rsidRPr="00B827FD">
              <w:rPr>
                <w:rFonts w:ascii="Calibri" w:eastAsia="Calibri" w:hAnsi="Calibri" w:cs="Times New Roman"/>
                <w:color w:val="0070C0"/>
                <w:sz w:val="18"/>
              </w:rPr>
              <w:t xml:space="preserve">A teljesítés igazolásaként AK elfogadja annak igazolását is, ha a </w:t>
            </w:r>
            <w:proofErr w:type="spellStart"/>
            <w:proofErr w:type="gramStart"/>
            <w:r w:rsidRPr="00B827FD">
              <w:rPr>
                <w:rFonts w:ascii="Calibri" w:eastAsia="Calibri" w:hAnsi="Calibri" w:cs="Times New Roman"/>
                <w:color w:val="0070C0"/>
                <w:sz w:val="18"/>
              </w:rPr>
              <w:t>ref.köv</w:t>
            </w:r>
            <w:proofErr w:type="spellEnd"/>
            <w:proofErr w:type="gramEnd"/>
            <w:r w:rsidRPr="00B827FD">
              <w:rPr>
                <w:rFonts w:ascii="Calibri" w:eastAsia="Calibri" w:hAnsi="Calibri" w:cs="Times New Roman"/>
                <w:color w:val="0070C0"/>
                <w:sz w:val="18"/>
              </w:rPr>
              <w:t xml:space="preserve">-ben foglalt eredmény vagy tevékenység a szerződés </w:t>
            </w:r>
            <w:r w:rsidRPr="00B827FD">
              <w:rPr>
                <w:rFonts w:ascii="Calibri" w:eastAsia="Calibri" w:hAnsi="Calibri" w:cs="Times New Roman"/>
                <w:color w:val="0070C0"/>
                <w:sz w:val="18"/>
              </w:rPr>
              <w:lastRenderedPageBreak/>
              <w:t>részteljesítéseként valósult meg [321/2015. (X. 30.) Kr. 21/A. §].</w:t>
            </w:r>
          </w:p>
          <w:p w14:paraId="44D70510" w14:textId="77777777" w:rsidR="00B827FD" w:rsidRPr="00B827FD" w:rsidRDefault="00B827FD" w:rsidP="00B827FD">
            <w:pPr>
              <w:widowControl w:val="0"/>
              <w:spacing w:before="120" w:after="120"/>
              <w:rPr>
                <w:rFonts w:ascii="Calibri" w:eastAsia="Calibri" w:hAnsi="Calibri" w:cs="Times New Roman"/>
                <w:color w:val="0070C0"/>
                <w:sz w:val="18"/>
              </w:rPr>
            </w:pPr>
            <w:r w:rsidRPr="00B827FD">
              <w:rPr>
                <w:rFonts w:ascii="Calibri" w:eastAsia="Calibri" w:hAnsi="Calibri" w:cs="Times New Roman"/>
                <w:color w:val="0070C0"/>
                <w:sz w:val="18"/>
              </w:rPr>
              <w:t xml:space="preserve">Ha a </w:t>
            </w:r>
            <w:proofErr w:type="gramStart"/>
            <w:r w:rsidRPr="00B827FD">
              <w:rPr>
                <w:rFonts w:ascii="Calibri" w:eastAsia="Calibri" w:hAnsi="Calibri" w:cs="Times New Roman"/>
                <w:color w:val="0070C0"/>
                <w:sz w:val="18"/>
              </w:rPr>
              <w:t>ref.munkát</w:t>
            </w:r>
            <w:proofErr w:type="gramEnd"/>
            <w:r w:rsidRPr="00B827FD">
              <w:rPr>
                <w:rFonts w:ascii="Calibri" w:eastAsia="Calibri" w:hAnsi="Calibri" w:cs="Times New Roman"/>
                <w:color w:val="0070C0"/>
                <w:sz w:val="18"/>
              </w:rPr>
              <w:t xml:space="preserve"> az AT/AV/más szervezet közös AT-ként /AV-ként teljesítette, úgy a teljesítésből kizárólag csak az AT/AV/más szervezet saját teljesítése fogadható el.</w:t>
            </w:r>
          </w:p>
          <w:p w14:paraId="07EA01F8" w14:textId="77777777" w:rsidR="00B827FD" w:rsidRPr="00B827FD" w:rsidRDefault="00B827FD" w:rsidP="00B827FD">
            <w:pPr>
              <w:widowControl w:val="0"/>
              <w:spacing w:before="120" w:after="120"/>
              <w:rPr>
                <w:rFonts w:ascii="Calibri" w:eastAsia="Calibri" w:hAnsi="Calibri" w:cs="Times New Roman"/>
                <w:color w:val="0070C0"/>
                <w:sz w:val="18"/>
              </w:rPr>
            </w:pPr>
            <w:r w:rsidRPr="00B827FD">
              <w:rPr>
                <w:rFonts w:ascii="Calibri" w:eastAsia="Calibri" w:hAnsi="Calibri" w:cs="Times New Roman"/>
                <w:color w:val="0070C0"/>
                <w:sz w:val="18"/>
              </w:rPr>
              <w:t xml:space="preserve">Felhívjuk a figyelmet a 321/2015. (X. 30.) Korm. rend. 22. § (4)-(5) </w:t>
            </w:r>
            <w:proofErr w:type="spellStart"/>
            <w:r w:rsidRPr="00B827FD">
              <w:rPr>
                <w:rFonts w:ascii="Calibri" w:eastAsia="Calibri" w:hAnsi="Calibri" w:cs="Times New Roman"/>
                <w:color w:val="0070C0"/>
                <w:sz w:val="18"/>
              </w:rPr>
              <w:t>bek</w:t>
            </w:r>
            <w:proofErr w:type="spellEnd"/>
            <w:r w:rsidRPr="00B827FD">
              <w:rPr>
                <w:rFonts w:ascii="Calibri" w:eastAsia="Calibri" w:hAnsi="Calibri" w:cs="Times New Roman"/>
                <w:color w:val="0070C0"/>
                <w:sz w:val="18"/>
              </w:rPr>
              <w:t>.-ben rögzítettekre.</w:t>
            </w:r>
          </w:p>
          <w:p w14:paraId="375A41B0" w14:textId="77777777" w:rsidR="00B827FD" w:rsidRPr="00B827FD" w:rsidRDefault="00B827FD" w:rsidP="00B827FD">
            <w:pPr>
              <w:widowControl w:val="0"/>
              <w:spacing w:before="120" w:after="120"/>
              <w:rPr>
                <w:rFonts w:ascii="Calibri" w:eastAsia="MyriadPro-Light" w:hAnsi="Calibri" w:cs="Times New Roman"/>
                <w:b/>
                <w:color w:val="0070C0"/>
                <w:sz w:val="18"/>
                <w:lang w:eastAsia="hu-HU"/>
              </w:rPr>
            </w:pPr>
            <w:r w:rsidRPr="00B827FD">
              <w:rPr>
                <w:rFonts w:ascii="Calibri" w:eastAsia="Calibri" w:hAnsi="Calibri" w:cs="Times New Roman"/>
                <w:color w:val="0070C0"/>
                <w:sz w:val="18"/>
              </w:rPr>
              <w:t xml:space="preserve">Az ismertetésnél elegendő kitérni az </w:t>
            </w:r>
            <w:proofErr w:type="spellStart"/>
            <w:r w:rsidRPr="00B827FD">
              <w:rPr>
                <w:rFonts w:ascii="Calibri" w:eastAsia="Calibri" w:hAnsi="Calibri" w:cs="Times New Roman"/>
                <w:color w:val="0070C0"/>
                <w:sz w:val="18"/>
              </w:rPr>
              <w:t>alkal</w:t>
            </w:r>
            <w:proofErr w:type="spellEnd"/>
            <w:r w:rsidRPr="00B827FD">
              <w:rPr>
                <w:rFonts w:ascii="Calibri" w:eastAsia="Calibri" w:hAnsi="Calibri" w:cs="Times New Roman"/>
                <w:color w:val="0070C0"/>
                <w:sz w:val="18"/>
              </w:rPr>
              <w:t xml:space="preserve">. minimumkövetelményeiben meghatározottakra, az </w:t>
            </w:r>
            <w:proofErr w:type="spellStart"/>
            <w:proofErr w:type="gramStart"/>
            <w:r w:rsidRPr="00B827FD">
              <w:rPr>
                <w:rFonts w:ascii="Calibri" w:eastAsia="Calibri" w:hAnsi="Calibri" w:cs="Times New Roman"/>
                <w:color w:val="0070C0"/>
                <w:sz w:val="18"/>
              </w:rPr>
              <w:t>alkal</w:t>
            </w:r>
            <w:proofErr w:type="spellEnd"/>
            <w:r w:rsidRPr="00B827FD">
              <w:rPr>
                <w:rFonts w:ascii="Calibri" w:eastAsia="Calibri" w:hAnsi="Calibri" w:cs="Times New Roman"/>
                <w:color w:val="0070C0"/>
                <w:sz w:val="18"/>
              </w:rPr>
              <w:t>.-</w:t>
            </w:r>
            <w:proofErr w:type="gramEnd"/>
            <w:r w:rsidRPr="00B827FD">
              <w:rPr>
                <w:rFonts w:ascii="Calibri" w:eastAsia="Calibri" w:hAnsi="Calibri" w:cs="Times New Roman"/>
                <w:color w:val="0070C0"/>
                <w:sz w:val="18"/>
              </w:rPr>
              <w:t>i előírásoknak megfelelő építési beruházás(ok)</w:t>
            </w:r>
            <w:proofErr w:type="spellStart"/>
            <w:r w:rsidRPr="00B827FD">
              <w:rPr>
                <w:rFonts w:ascii="Calibri" w:eastAsia="Calibri" w:hAnsi="Calibri" w:cs="Times New Roman"/>
                <w:color w:val="0070C0"/>
                <w:sz w:val="18"/>
              </w:rPr>
              <w:t>ra</w:t>
            </w:r>
            <w:proofErr w:type="spellEnd"/>
            <w:r w:rsidRPr="00B827FD">
              <w:rPr>
                <w:rFonts w:ascii="Calibri" w:eastAsia="Calibri" w:hAnsi="Calibri" w:cs="Times New Roman"/>
                <w:color w:val="0070C0"/>
                <w:sz w:val="18"/>
              </w:rPr>
              <w:t xml:space="preserve">. Az ismertetés tartalmazzon minden olyan adatot, mely az </w:t>
            </w:r>
            <w:proofErr w:type="spellStart"/>
            <w:r w:rsidRPr="00B827FD">
              <w:rPr>
                <w:rFonts w:ascii="Calibri" w:eastAsia="Calibri" w:hAnsi="Calibri" w:cs="Times New Roman"/>
                <w:color w:val="0070C0"/>
                <w:sz w:val="18"/>
              </w:rPr>
              <w:t>alkal</w:t>
            </w:r>
            <w:proofErr w:type="spellEnd"/>
            <w:r w:rsidRPr="00B827FD">
              <w:rPr>
                <w:rFonts w:ascii="Calibri" w:eastAsia="Calibri" w:hAnsi="Calibri" w:cs="Times New Roman"/>
                <w:color w:val="0070C0"/>
                <w:sz w:val="18"/>
              </w:rPr>
              <w:t xml:space="preserve">. megítéléséhez, az </w:t>
            </w:r>
            <w:proofErr w:type="spellStart"/>
            <w:r w:rsidRPr="00B827FD">
              <w:rPr>
                <w:rFonts w:ascii="Calibri" w:eastAsia="Calibri" w:hAnsi="Calibri" w:cs="Times New Roman"/>
                <w:color w:val="0070C0"/>
                <w:sz w:val="18"/>
              </w:rPr>
              <w:t>alkal</w:t>
            </w:r>
            <w:proofErr w:type="spellEnd"/>
            <w:r w:rsidRPr="00B827FD">
              <w:rPr>
                <w:rFonts w:ascii="Calibri" w:eastAsia="Calibri" w:hAnsi="Calibri" w:cs="Times New Roman"/>
                <w:color w:val="0070C0"/>
                <w:sz w:val="18"/>
              </w:rPr>
              <w:t>-i min.</w:t>
            </w:r>
            <w:proofErr w:type="spellStart"/>
            <w:r w:rsidRPr="00B827FD">
              <w:rPr>
                <w:rFonts w:ascii="Calibri" w:eastAsia="Calibri" w:hAnsi="Calibri" w:cs="Times New Roman"/>
                <w:color w:val="0070C0"/>
                <w:sz w:val="18"/>
              </w:rPr>
              <w:t>köv</w:t>
            </w:r>
            <w:proofErr w:type="spellEnd"/>
            <w:r w:rsidRPr="00B827FD">
              <w:rPr>
                <w:rFonts w:ascii="Calibri" w:eastAsia="Calibri" w:hAnsi="Calibri" w:cs="Times New Roman"/>
                <w:color w:val="0070C0"/>
                <w:sz w:val="18"/>
              </w:rPr>
              <w:t>.-</w:t>
            </w:r>
            <w:proofErr w:type="spellStart"/>
            <w:r w:rsidRPr="00B827FD">
              <w:rPr>
                <w:rFonts w:ascii="Calibri" w:eastAsia="Calibri" w:hAnsi="Calibri" w:cs="Times New Roman"/>
                <w:color w:val="0070C0"/>
                <w:sz w:val="18"/>
              </w:rPr>
              <w:t>ekben</w:t>
            </w:r>
            <w:proofErr w:type="spellEnd"/>
            <w:r w:rsidRPr="00B827FD">
              <w:rPr>
                <w:rFonts w:ascii="Calibri" w:eastAsia="Calibri" w:hAnsi="Calibri" w:cs="Times New Roman"/>
                <w:color w:val="0070C0"/>
                <w:sz w:val="18"/>
              </w:rPr>
              <w:t xml:space="preserve"> megfogalmazásra került.</w:t>
            </w:r>
          </w:p>
          <w:p w14:paraId="1C96D86D" w14:textId="77777777" w:rsidR="00B827FD" w:rsidRPr="00B827FD" w:rsidRDefault="00B827FD" w:rsidP="00B827FD">
            <w:pPr>
              <w:widowControl w:val="0"/>
              <w:spacing w:before="120" w:after="120"/>
              <w:rPr>
                <w:rFonts w:ascii="Calibri" w:eastAsia="MyriadPro-Light" w:hAnsi="Calibri" w:cs="Times New Roman"/>
                <w:color w:val="0070C0"/>
                <w:sz w:val="18"/>
                <w:lang w:eastAsia="hu-HU"/>
              </w:rPr>
            </w:pPr>
            <w:r w:rsidRPr="00B827FD">
              <w:rPr>
                <w:rFonts w:ascii="Calibri" w:eastAsia="MyriadPro-Light" w:hAnsi="Calibri" w:cs="Times New Roman"/>
                <w:b/>
                <w:color w:val="0070C0"/>
                <w:sz w:val="18"/>
                <w:lang w:eastAsia="hu-HU"/>
              </w:rPr>
              <w:t>MSZ2.</w:t>
            </w:r>
            <w:r w:rsidRPr="00B827FD">
              <w:rPr>
                <w:rFonts w:ascii="Calibri" w:eastAsia="MyriadPro-Light" w:hAnsi="Calibri" w:cs="Times New Roman"/>
                <w:color w:val="0070C0"/>
                <w:sz w:val="18"/>
                <w:lang w:eastAsia="hu-HU"/>
              </w:rPr>
              <w:t xml:space="preserve"> Azoknak a szakembereknek (szervezeteknek) – különösen a minőség-ellenőrzésért felelősöknek – a megnevezése, végzettségük, szakmai tapasztalatuk ismertetése, akiket be kíván vonni a teljesítésbe [321/2015. (X. 30.) Kr. 21. § (2) </w:t>
            </w:r>
            <w:proofErr w:type="spellStart"/>
            <w:r w:rsidRPr="00B827FD">
              <w:rPr>
                <w:rFonts w:ascii="Calibri" w:eastAsia="MyriadPro-Light" w:hAnsi="Calibri" w:cs="Times New Roman"/>
                <w:color w:val="0070C0"/>
                <w:sz w:val="18"/>
                <w:lang w:eastAsia="hu-HU"/>
              </w:rPr>
              <w:t>bek</w:t>
            </w:r>
            <w:proofErr w:type="spellEnd"/>
            <w:r w:rsidRPr="00B827FD">
              <w:rPr>
                <w:rFonts w:ascii="Calibri" w:eastAsia="MyriadPro-Light" w:hAnsi="Calibri" w:cs="Times New Roman"/>
                <w:color w:val="0070C0"/>
                <w:sz w:val="18"/>
                <w:lang w:eastAsia="hu-HU"/>
              </w:rPr>
              <w:t xml:space="preserve">. b) pont)]. Az ismertetésnél elegendő kitérni az </w:t>
            </w:r>
            <w:proofErr w:type="spellStart"/>
            <w:r w:rsidRPr="00B827FD">
              <w:rPr>
                <w:rFonts w:ascii="Calibri" w:eastAsia="MyriadPro-Light" w:hAnsi="Calibri" w:cs="Times New Roman"/>
                <w:color w:val="0070C0"/>
                <w:sz w:val="18"/>
                <w:lang w:eastAsia="hu-HU"/>
              </w:rPr>
              <w:t>alk</w:t>
            </w:r>
            <w:proofErr w:type="spellEnd"/>
            <w:r w:rsidRPr="00B827FD">
              <w:rPr>
                <w:rFonts w:ascii="Calibri" w:eastAsia="MyriadPro-Light" w:hAnsi="Calibri" w:cs="Times New Roman"/>
                <w:color w:val="0070C0"/>
                <w:sz w:val="18"/>
                <w:lang w:eastAsia="hu-HU"/>
              </w:rPr>
              <w:t>-i előírásoknak megfelelő szakemberekre.</w:t>
            </w:r>
          </w:p>
          <w:p w14:paraId="61F99F1E" w14:textId="77777777" w:rsidR="00B827FD" w:rsidRPr="00B827FD" w:rsidRDefault="00B827FD" w:rsidP="00B827FD">
            <w:pPr>
              <w:widowControl w:val="0"/>
              <w:spacing w:before="120" w:after="120"/>
              <w:rPr>
                <w:rFonts w:ascii="Calibri" w:eastAsia="MyriadPro-Light" w:hAnsi="Calibri" w:cs="Times New Roman"/>
                <w:color w:val="0070C0"/>
                <w:sz w:val="18"/>
                <w:lang w:eastAsia="hu-HU"/>
              </w:rPr>
            </w:pPr>
            <w:r w:rsidRPr="00B827FD">
              <w:rPr>
                <w:rFonts w:ascii="Calibri" w:eastAsia="MyriadPro-Light" w:hAnsi="Calibri" w:cs="Times New Roman"/>
                <w:color w:val="0070C0"/>
                <w:sz w:val="18"/>
                <w:lang w:eastAsia="hu-HU"/>
              </w:rPr>
              <w:t>A szakemberek tekintetében alkalmassági kritériumként AK a vonatkozó, szakmagyakorlási jogosultságot szabályozó jogszabály szerinti szakirányú, illetve azzal egyenértékűnek tekintett – az AF-ban meghatározott – végzettség, valamint a jogosultság megszerzéséhez szükséges szakmai gyakorlati idő meglétét írja elő.</w:t>
            </w:r>
          </w:p>
          <w:p w14:paraId="405A33B7" w14:textId="77777777" w:rsidR="00B827FD" w:rsidRPr="00B827FD" w:rsidRDefault="00B827FD" w:rsidP="00B827FD">
            <w:pPr>
              <w:widowControl w:val="0"/>
              <w:spacing w:before="120" w:after="120"/>
              <w:rPr>
                <w:rFonts w:ascii="Calibri" w:eastAsia="MyriadPro-Light" w:hAnsi="Calibri" w:cs="Times New Roman"/>
                <w:color w:val="0070C0"/>
                <w:sz w:val="18"/>
                <w:lang w:eastAsia="hu-HU"/>
              </w:rPr>
            </w:pPr>
            <w:r w:rsidRPr="00B827FD">
              <w:rPr>
                <w:rFonts w:ascii="Calibri" w:eastAsia="MyriadPro-Light" w:hAnsi="Calibri" w:cs="Times New Roman"/>
                <w:color w:val="0070C0"/>
                <w:sz w:val="18"/>
                <w:lang w:eastAsia="hu-HU"/>
              </w:rPr>
              <w:t xml:space="preserve">Amennyiben a bemutatott szakember a teljesítéshez szükséges releváns jogosultsággal már eleve szerepel a szakmavégzési jogosultságot igazoló Kbt. 69. § (11) </w:t>
            </w:r>
            <w:proofErr w:type="spellStart"/>
            <w:r w:rsidRPr="00B827FD">
              <w:rPr>
                <w:rFonts w:ascii="Calibri" w:eastAsia="MyriadPro-Light" w:hAnsi="Calibri" w:cs="Times New Roman"/>
                <w:color w:val="0070C0"/>
                <w:sz w:val="18"/>
                <w:lang w:eastAsia="hu-HU"/>
              </w:rPr>
              <w:t>bek</w:t>
            </w:r>
            <w:proofErr w:type="spellEnd"/>
            <w:r w:rsidRPr="00B827FD">
              <w:rPr>
                <w:rFonts w:ascii="Calibri" w:eastAsia="MyriadPro-Light" w:hAnsi="Calibri" w:cs="Times New Roman"/>
                <w:color w:val="0070C0"/>
                <w:sz w:val="18"/>
                <w:lang w:eastAsia="hu-HU"/>
              </w:rPr>
              <w:t>. szerinti kamarai nyilvántartásban, úgy a jogosultsághoz szükséges végzettséget (illetve az azzal való egyenértékűséget) és szakmai gyakorlatot ajánlatkérő megállapítja az illetékes szakmai szervezet (kamara) által vezetett nyilvántartásból. Ez esetben a szakember végzettségét, képzettségét igazoló dokumentum másolatának csatolása nem szükséges, a jogosultsághoz előírt végzettséget és szakmai gyakorlatot kamarai nyilvántartás önmagában igazolja. Ezért már meglévő jogosultság esetében jelöljék meg az ajánlatban a szakember kamarai névjegyzéki számát és a jogosultság megszerzésének első időpontját.</w:t>
            </w:r>
          </w:p>
          <w:p w14:paraId="5F7EC9F2" w14:textId="77777777" w:rsidR="00B827FD" w:rsidRPr="00B827FD" w:rsidRDefault="00B827FD" w:rsidP="00B827FD">
            <w:pPr>
              <w:widowControl w:val="0"/>
              <w:spacing w:before="120" w:after="120"/>
              <w:rPr>
                <w:rFonts w:ascii="Calibri" w:eastAsia="MyriadPro-Light" w:hAnsi="Calibri" w:cs="Times New Roman"/>
                <w:color w:val="0070C0"/>
                <w:sz w:val="18"/>
                <w:lang w:eastAsia="hu-HU"/>
              </w:rPr>
            </w:pPr>
            <w:r w:rsidRPr="00B827FD">
              <w:rPr>
                <w:rFonts w:ascii="Calibri" w:eastAsia="MyriadPro-Light" w:hAnsi="Calibri" w:cs="Times New Roman"/>
                <w:color w:val="0070C0"/>
                <w:sz w:val="18"/>
                <w:lang w:eastAsia="hu-HU"/>
              </w:rPr>
              <w:t xml:space="preserve">Amennyiben a szakember a teljesítéshez szükséges releváns jogosultsággal még nem szerepel a kamarai nyilvántartásban, vagy az nem ellenőrizhető a nyilvántartáson keresztül, abban az esetben igazolásként a szakember tekintetében csatolandó </w:t>
            </w:r>
            <w:r w:rsidRPr="00B827FD">
              <w:rPr>
                <w:rFonts w:ascii="Calibri" w:eastAsia="MyriadPro-Light" w:hAnsi="Calibri" w:cs="Times New Roman"/>
                <w:b/>
                <w:color w:val="0070C0"/>
                <w:sz w:val="18"/>
                <w:lang w:eastAsia="hu-HU"/>
              </w:rPr>
              <w:t>a szakember releváns végzettségét, képzettségét igazoló dokumentum egyszerű másolata</w:t>
            </w:r>
            <w:r w:rsidRPr="00B827FD">
              <w:rPr>
                <w:rFonts w:ascii="Calibri" w:eastAsia="MyriadPro-Light" w:hAnsi="Calibri" w:cs="Times New Roman"/>
                <w:color w:val="0070C0"/>
                <w:sz w:val="18"/>
                <w:lang w:eastAsia="hu-HU"/>
              </w:rPr>
              <w:t xml:space="preserve">, és a jogosultság megszerzéséhez szükséges szakmai gyakorlat meglétét igazoló, a szakember által </w:t>
            </w:r>
            <w:proofErr w:type="spellStart"/>
            <w:r w:rsidRPr="00B827FD">
              <w:rPr>
                <w:rFonts w:ascii="Calibri" w:eastAsia="MyriadPro-Light" w:hAnsi="Calibri" w:cs="Times New Roman"/>
                <w:color w:val="0070C0"/>
                <w:sz w:val="18"/>
                <w:lang w:eastAsia="hu-HU"/>
              </w:rPr>
              <w:t>sk</w:t>
            </w:r>
            <w:proofErr w:type="spellEnd"/>
            <w:r w:rsidRPr="00B827FD">
              <w:rPr>
                <w:rFonts w:ascii="Calibri" w:eastAsia="MyriadPro-Light" w:hAnsi="Calibri" w:cs="Times New Roman"/>
                <w:color w:val="0070C0"/>
                <w:sz w:val="18"/>
                <w:lang w:eastAsia="hu-HU"/>
              </w:rPr>
              <w:t xml:space="preserve">. aláírt </w:t>
            </w:r>
            <w:r w:rsidRPr="00B827FD">
              <w:rPr>
                <w:rFonts w:ascii="Calibri" w:eastAsia="MyriadPro-Light" w:hAnsi="Calibri" w:cs="Times New Roman"/>
                <w:b/>
                <w:color w:val="0070C0"/>
                <w:sz w:val="18"/>
                <w:lang w:eastAsia="hu-HU"/>
              </w:rPr>
              <w:t>szakmai önéletrajz</w:t>
            </w:r>
            <w:r w:rsidRPr="00B827FD">
              <w:rPr>
                <w:rFonts w:ascii="Calibri" w:eastAsia="MyriadPro-Light" w:hAnsi="Calibri" w:cs="Times New Roman"/>
                <w:color w:val="0070C0"/>
                <w:sz w:val="18"/>
                <w:lang w:eastAsia="hu-HU"/>
              </w:rPr>
              <w:t>.</w:t>
            </w:r>
          </w:p>
          <w:p w14:paraId="1E163A48" w14:textId="77777777" w:rsidR="00B827FD" w:rsidRPr="00B827FD" w:rsidRDefault="00B827FD" w:rsidP="00B827FD">
            <w:pPr>
              <w:widowControl w:val="0"/>
              <w:spacing w:before="120" w:after="120"/>
              <w:rPr>
                <w:rFonts w:ascii="Calibri" w:eastAsia="MyriadPro-Light" w:hAnsi="Calibri" w:cs="Times New Roman"/>
                <w:color w:val="0070C0"/>
                <w:sz w:val="18"/>
                <w:lang w:eastAsia="hu-HU"/>
              </w:rPr>
            </w:pPr>
            <w:r w:rsidRPr="00B827FD">
              <w:rPr>
                <w:rFonts w:ascii="Calibri" w:eastAsia="MyriadPro-Light" w:hAnsi="Calibri" w:cs="Times New Roman"/>
                <w:color w:val="0070C0"/>
                <w:sz w:val="18"/>
                <w:lang w:eastAsia="hu-HU"/>
              </w:rPr>
              <w:t xml:space="preserve">Az ajánlatban csatolandó a szakember által </w:t>
            </w:r>
            <w:proofErr w:type="spellStart"/>
            <w:r w:rsidRPr="00B827FD">
              <w:rPr>
                <w:rFonts w:ascii="Calibri" w:eastAsia="MyriadPro-Light" w:hAnsi="Calibri" w:cs="Times New Roman"/>
                <w:color w:val="0070C0"/>
                <w:sz w:val="18"/>
                <w:lang w:eastAsia="hu-HU"/>
              </w:rPr>
              <w:t>sk</w:t>
            </w:r>
            <w:proofErr w:type="spellEnd"/>
            <w:r w:rsidRPr="00B827FD">
              <w:rPr>
                <w:rFonts w:ascii="Calibri" w:eastAsia="MyriadPro-Light" w:hAnsi="Calibri" w:cs="Times New Roman"/>
                <w:color w:val="0070C0"/>
                <w:sz w:val="18"/>
                <w:lang w:eastAsia="hu-HU"/>
              </w:rPr>
              <w:t xml:space="preserve">. aláírt </w:t>
            </w:r>
            <w:r w:rsidRPr="00B827FD">
              <w:rPr>
                <w:rFonts w:ascii="Calibri" w:eastAsia="MyriadPro-Light" w:hAnsi="Calibri" w:cs="Times New Roman"/>
                <w:b/>
                <w:color w:val="0070C0"/>
                <w:sz w:val="18"/>
                <w:lang w:eastAsia="hu-HU"/>
              </w:rPr>
              <w:t>szakmai önéletrajz</w:t>
            </w:r>
            <w:r w:rsidRPr="00B827FD">
              <w:rPr>
                <w:rFonts w:ascii="Calibri" w:eastAsia="MyriadPro-Light" w:hAnsi="Calibri" w:cs="Times New Roman"/>
                <w:color w:val="0070C0"/>
                <w:sz w:val="18"/>
                <w:lang w:eastAsia="hu-HU"/>
              </w:rPr>
              <w:t>, amelyből a szakember végzettsége, releváns szakmai gyakorlatának megléte, adott esetben a jogosultság megszerzésének első időpontja minden kétséget kizáróan megállapítható kell legyen.</w:t>
            </w:r>
          </w:p>
          <w:p w14:paraId="55C6AF2D" w14:textId="77777777" w:rsidR="00B827FD" w:rsidRPr="00B827FD" w:rsidRDefault="00B827FD" w:rsidP="00B827FD">
            <w:pPr>
              <w:widowControl w:val="0"/>
              <w:spacing w:before="120" w:after="120"/>
              <w:rPr>
                <w:rFonts w:ascii="Calibri" w:eastAsia="MyriadPro-Light" w:hAnsi="Calibri" w:cs="Times New Roman"/>
                <w:color w:val="0070C0"/>
                <w:sz w:val="18"/>
                <w:lang w:eastAsia="hu-HU"/>
              </w:rPr>
            </w:pPr>
            <w:r w:rsidRPr="00B827FD">
              <w:rPr>
                <w:rFonts w:ascii="Calibri" w:eastAsia="MyriadPro-Light" w:hAnsi="Calibri" w:cs="Times New Roman"/>
                <w:color w:val="0070C0"/>
                <w:sz w:val="18"/>
                <w:lang w:eastAsia="hu-HU"/>
              </w:rPr>
              <w:t xml:space="preserve">A szakmai önéletrajzban a releváns szakmai gyakorlat megléte és adott esetben a jogosultság megszerzéséhez szükséges szakmai gyakorlat </w:t>
            </w:r>
            <w:r w:rsidRPr="00B827FD">
              <w:rPr>
                <w:rFonts w:ascii="Calibri" w:eastAsia="MyriadPro-Light" w:hAnsi="Calibri" w:cs="Times New Roman"/>
                <w:b/>
                <w:color w:val="0070C0"/>
                <w:sz w:val="18"/>
                <w:lang w:eastAsia="hu-HU"/>
              </w:rPr>
              <w:t>év/hónap részletezettséggel</w:t>
            </w:r>
            <w:r w:rsidRPr="00B827FD">
              <w:rPr>
                <w:rFonts w:ascii="Calibri" w:eastAsia="MyriadPro-Light" w:hAnsi="Calibri" w:cs="Times New Roman"/>
                <w:color w:val="0070C0"/>
                <w:sz w:val="18"/>
                <w:lang w:eastAsia="hu-HU"/>
              </w:rPr>
              <w:t xml:space="preserve"> kerüljön ismertetésre.</w:t>
            </w:r>
          </w:p>
          <w:p w14:paraId="423B3514" w14:textId="77777777" w:rsidR="00B827FD" w:rsidRPr="00B827FD" w:rsidRDefault="00B827FD" w:rsidP="00B827FD">
            <w:pPr>
              <w:widowControl w:val="0"/>
              <w:spacing w:before="120" w:after="120"/>
              <w:rPr>
                <w:rFonts w:ascii="Calibri" w:eastAsia="MyriadPro-Light" w:hAnsi="Calibri" w:cs="Times New Roman"/>
                <w:color w:val="0070C0"/>
                <w:sz w:val="18"/>
                <w:lang w:eastAsia="hu-HU"/>
              </w:rPr>
            </w:pPr>
            <w:r w:rsidRPr="00B827FD">
              <w:rPr>
                <w:rFonts w:ascii="Calibri" w:eastAsia="MyriadPro-Light" w:hAnsi="Calibri" w:cs="Times New Roman"/>
                <w:color w:val="0070C0"/>
                <w:sz w:val="18"/>
                <w:lang w:eastAsia="hu-HU"/>
              </w:rPr>
              <w:t>A szakmai önéletrajzból egyértelműen ki kell derülnie azoknak az adatoknak, melyet a szakemberek vonatkozásában az alkalmassági minimumkövetelmények előírnak. AK az időben párhuzamos gyakorlatokat csak egyszer veszi figyelembe.</w:t>
            </w:r>
          </w:p>
          <w:p w14:paraId="74701109" w14:textId="77777777" w:rsidR="00B827FD" w:rsidRPr="00B827FD" w:rsidRDefault="00B827FD" w:rsidP="00B827FD">
            <w:pPr>
              <w:widowControl w:val="0"/>
              <w:spacing w:before="120" w:after="120"/>
              <w:rPr>
                <w:rFonts w:ascii="Calibri" w:eastAsia="MyriadPro-Light" w:hAnsi="Calibri" w:cs="Times New Roman"/>
                <w:color w:val="0070C0"/>
                <w:sz w:val="18"/>
                <w:lang w:eastAsia="hu-HU"/>
              </w:rPr>
            </w:pPr>
            <w:r w:rsidRPr="00B827FD">
              <w:rPr>
                <w:rFonts w:ascii="Calibri" w:eastAsia="MyriadPro-Light" w:hAnsi="Calibri" w:cs="Times New Roman"/>
                <w:color w:val="0070C0"/>
                <w:sz w:val="18"/>
                <w:lang w:eastAsia="hu-HU"/>
              </w:rPr>
              <w:t xml:space="preserve">AT egyúttal csatolja az ajánlatához a megnevezett szakemberek </w:t>
            </w:r>
            <w:proofErr w:type="spellStart"/>
            <w:r w:rsidRPr="00B827FD">
              <w:rPr>
                <w:rFonts w:ascii="Calibri" w:eastAsia="MyriadPro-Light" w:hAnsi="Calibri" w:cs="Times New Roman"/>
                <w:color w:val="0070C0"/>
                <w:sz w:val="18"/>
                <w:lang w:eastAsia="hu-HU"/>
              </w:rPr>
              <w:t>sk</w:t>
            </w:r>
            <w:proofErr w:type="spellEnd"/>
            <w:r w:rsidRPr="00B827FD">
              <w:rPr>
                <w:rFonts w:ascii="Calibri" w:eastAsia="MyriadPro-Light" w:hAnsi="Calibri" w:cs="Times New Roman"/>
                <w:color w:val="0070C0"/>
                <w:sz w:val="18"/>
                <w:lang w:eastAsia="hu-HU"/>
              </w:rPr>
              <w:t xml:space="preserve">. aláírt </w:t>
            </w:r>
            <w:r w:rsidRPr="00B827FD">
              <w:rPr>
                <w:rFonts w:ascii="Calibri" w:eastAsia="MyriadPro-Light" w:hAnsi="Calibri" w:cs="Times New Roman"/>
                <w:b/>
                <w:color w:val="0070C0"/>
                <w:sz w:val="18"/>
                <w:lang w:eastAsia="hu-HU"/>
              </w:rPr>
              <w:t>rendelkezésre állási nyilatkozat</w:t>
            </w:r>
            <w:r w:rsidRPr="00B827FD">
              <w:rPr>
                <w:rFonts w:ascii="Calibri" w:eastAsia="MyriadPro-Light" w:hAnsi="Calibri" w:cs="Times New Roman"/>
                <w:color w:val="0070C0"/>
                <w:sz w:val="18"/>
                <w:lang w:eastAsia="hu-HU"/>
              </w:rPr>
              <w:t>át, amelyben kijelenti, hogy az AT nyertessége esetén rend-re áll és közreműködik a szerződés teljesítésben az ajánlatban szereplő beosztásban, és nincs más olyan kötelezettsége a jelzett időszak(ok)</w:t>
            </w:r>
            <w:proofErr w:type="spellStart"/>
            <w:r w:rsidRPr="00B827FD">
              <w:rPr>
                <w:rFonts w:ascii="Calibri" w:eastAsia="MyriadPro-Light" w:hAnsi="Calibri" w:cs="Times New Roman"/>
                <w:color w:val="0070C0"/>
                <w:sz w:val="18"/>
                <w:lang w:eastAsia="hu-HU"/>
              </w:rPr>
              <w:t>ra</w:t>
            </w:r>
            <w:proofErr w:type="spellEnd"/>
            <w:r w:rsidRPr="00B827FD">
              <w:rPr>
                <w:rFonts w:ascii="Calibri" w:eastAsia="MyriadPro-Light" w:hAnsi="Calibri" w:cs="Times New Roman"/>
                <w:color w:val="0070C0"/>
                <w:sz w:val="18"/>
                <w:lang w:eastAsia="hu-HU"/>
              </w:rPr>
              <w:t xml:space="preserve"> vonatkozóan, amely a szerződés teljesítésében való munkavégzését bármilyen szempontból akadályozná.</w:t>
            </w:r>
          </w:p>
          <w:p w14:paraId="0A4A7F22" w14:textId="77777777" w:rsidR="00B827FD" w:rsidRPr="00B827FD" w:rsidRDefault="00B827FD" w:rsidP="00B827FD">
            <w:pPr>
              <w:widowControl w:val="0"/>
              <w:spacing w:before="120" w:after="120"/>
              <w:rPr>
                <w:rFonts w:ascii="Calibri" w:eastAsia="MyriadPro-Light" w:hAnsi="Calibri" w:cs="Times New Roman"/>
                <w:color w:val="0070C0"/>
                <w:sz w:val="18"/>
                <w:lang w:eastAsia="hu-HU"/>
              </w:rPr>
            </w:pPr>
            <w:r w:rsidRPr="00B827FD">
              <w:rPr>
                <w:rFonts w:ascii="Calibri" w:eastAsia="MyriadPro-Light" w:hAnsi="Calibri" w:cs="Times New Roman"/>
                <w:color w:val="0070C0"/>
                <w:sz w:val="18"/>
                <w:lang w:eastAsia="hu-HU"/>
              </w:rPr>
              <w:t>Kbt. 65. § (6)-(7), (9), (11)-(12), 67. § (3), 321/2015. (X. 30.) Kr. 24. § (1)-(2)</w:t>
            </w:r>
          </w:p>
        </w:tc>
      </w:tr>
      <w:tr w:rsidR="00B827FD" w:rsidRPr="00B827FD" w14:paraId="41E0CD9F"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9F4CD76" w14:textId="77777777" w:rsidR="00B827FD" w:rsidRPr="00B827FD" w:rsidRDefault="00B827FD" w:rsidP="00B827FD">
            <w:pPr>
              <w:widowControl w:val="0"/>
              <w:spacing w:before="120" w:after="120"/>
              <w:rPr>
                <w:rFonts w:ascii="Calibri" w:eastAsia="Times New Roman" w:hAnsi="Calibri" w:cs="Times New Roman"/>
                <w:sz w:val="18"/>
                <w:szCs w:val="18"/>
                <w:vertAlign w:val="superscript"/>
                <w:lang w:eastAsia="hu-HU"/>
              </w:rPr>
            </w:pPr>
            <w:r w:rsidRPr="00B827FD">
              <w:rPr>
                <w:rFonts w:ascii="Calibri" w:eastAsia="Times New Roman" w:hAnsi="Calibri" w:cs="Times New Roman"/>
                <w:sz w:val="18"/>
                <w:szCs w:val="18"/>
                <w:lang w:eastAsia="hu-HU"/>
              </w:rPr>
              <w:lastRenderedPageBreak/>
              <w:t>Alkalmassági minimumkövetelmény(</w:t>
            </w:r>
            <w:proofErr w:type="spellStart"/>
            <w:r w:rsidRPr="00B827FD">
              <w:rPr>
                <w:rFonts w:ascii="Calibri" w:eastAsia="Times New Roman" w:hAnsi="Calibri" w:cs="Times New Roman"/>
                <w:sz w:val="18"/>
                <w:szCs w:val="18"/>
                <w:lang w:eastAsia="hu-HU"/>
              </w:rPr>
              <w:t>ek</w:t>
            </w:r>
            <w:proofErr w:type="spellEnd"/>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sz w:val="18"/>
                <w:szCs w:val="18"/>
                <w:vertAlign w:val="superscript"/>
                <w:lang w:eastAsia="hu-HU"/>
              </w:rPr>
              <w:t>2</w:t>
            </w:r>
          </w:p>
          <w:p w14:paraId="6F7B19FB"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t>Ajánlattevő a szerződés teljesítésére műszaki és szakmai szempontból alkalmatlan:</w:t>
            </w:r>
          </w:p>
          <w:p w14:paraId="60A0A486"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t>1. részben:</w:t>
            </w:r>
          </w:p>
          <w:p w14:paraId="0DD489B7"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t xml:space="preserve">MSZ.1.: ha az </w:t>
            </w:r>
            <w:proofErr w:type="spellStart"/>
            <w:proofErr w:type="gramStart"/>
            <w:r w:rsidRPr="00B827FD">
              <w:rPr>
                <w:rFonts w:ascii="Calibri" w:eastAsia="Times New Roman" w:hAnsi="Calibri" w:cs="Times New Roman"/>
                <w:color w:val="0070C0"/>
                <w:sz w:val="18"/>
                <w:szCs w:val="18"/>
                <w:lang w:eastAsia="hu-HU"/>
              </w:rPr>
              <w:t>elj</w:t>
            </w:r>
            <w:proofErr w:type="spellEnd"/>
            <w:r w:rsidRPr="00B827FD">
              <w:rPr>
                <w:rFonts w:ascii="Calibri" w:eastAsia="Times New Roman" w:hAnsi="Calibri" w:cs="Times New Roman"/>
                <w:color w:val="0070C0"/>
                <w:sz w:val="18"/>
                <w:szCs w:val="18"/>
                <w:lang w:eastAsia="hu-HU"/>
              </w:rPr>
              <w:t>.-</w:t>
            </w:r>
            <w:proofErr w:type="gramEnd"/>
            <w:r w:rsidRPr="00B827FD">
              <w:rPr>
                <w:rFonts w:ascii="Calibri" w:eastAsia="Times New Roman" w:hAnsi="Calibri" w:cs="Times New Roman"/>
                <w:color w:val="0070C0"/>
                <w:sz w:val="18"/>
                <w:szCs w:val="18"/>
                <w:lang w:eastAsia="hu-HU"/>
              </w:rPr>
              <w:t xml:space="preserve">t megindító felhívás feladásának napjától visszafelé számított öt évben (60 hónap) nem rendelkezik az </w:t>
            </w:r>
            <w:proofErr w:type="gramStart"/>
            <w:r w:rsidRPr="00B827FD">
              <w:rPr>
                <w:rFonts w:ascii="Calibri" w:eastAsia="Times New Roman" w:hAnsi="Calibri" w:cs="Times New Roman"/>
                <w:color w:val="0070C0"/>
                <w:sz w:val="18"/>
                <w:szCs w:val="18"/>
                <w:lang w:eastAsia="hu-HU"/>
              </w:rPr>
              <w:t>előírásoknak</w:t>
            </w:r>
            <w:proofErr w:type="gramEnd"/>
            <w:r w:rsidRPr="00B827FD">
              <w:rPr>
                <w:rFonts w:ascii="Calibri" w:eastAsia="Times New Roman" w:hAnsi="Calibri" w:cs="Times New Roman"/>
                <w:color w:val="0070C0"/>
                <w:sz w:val="18"/>
                <w:szCs w:val="18"/>
                <w:lang w:eastAsia="hu-HU"/>
              </w:rPr>
              <w:t xml:space="preserve"> valamint a szerződésnek megfelelően teljesített, műszaki átadás-átvétellel lezárt, összességében legalább 1 004 m2 térkőburkolatú járda építéséről és/vagy </w:t>
            </w:r>
            <w:proofErr w:type="gramStart"/>
            <w:r w:rsidRPr="00B827FD">
              <w:rPr>
                <w:rFonts w:ascii="Calibri" w:eastAsia="Times New Roman" w:hAnsi="Calibri" w:cs="Times New Roman"/>
                <w:color w:val="0070C0"/>
                <w:sz w:val="18"/>
                <w:szCs w:val="18"/>
                <w:lang w:eastAsia="hu-HU"/>
              </w:rPr>
              <w:t>felújításáról szóló szerződéssel</w:t>
            </w:r>
            <w:proofErr w:type="gramEnd"/>
            <w:r w:rsidRPr="00B827FD">
              <w:rPr>
                <w:rFonts w:ascii="Calibri" w:eastAsia="Times New Roman" w:hAnsi="Calibri" w:cs="Times New Roman"/>
                <w:color w:val="0070C0"/>
                <w:sz w:val="18"/>
                <w:szCs w:val="18"/>
                <w:lang w:eastAsia="hu-HU"/>
              </w:rPr>
              <w:t xml:space="preserve"> vagy szerződésekkel.</w:t>
            </w:r>
          </w:p>
          <w:p w14:paraId="2DB3ED93"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t>A referenciakövetelmény több szerződéssel is teljesíthető.</w:t>
            </w:r>
          </w:p>
          <w:p w14:paraId="6AADEDCD"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t>2. részben:</w:t>
            </w:r>
          </w:p>
          <w:p w14:paraId="2D88C3AA"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t xml:space="preserve">MSZ.1.: ha az </w:t>
            </w:r>
            <w:proofErr w:type="spellStart"/>
            <w:proofErr w:type="gramStart"/>
            <w:r w:rsidRPr="00B827FD">
              <w:rPr>
                <w:rFonts w:ascii="Calibri" w:eastAsia="Times New Roman" w:hAnsi="Calibri" w:cs="Times New Roman"/>
                <w:color w:val="0070C0"/>
                <w:sz w:val="18"/>
                <w:szCs w:val="18"/>
                <w:lang w:eastAsia="hu-HU"/>
              </w:rPr>
              <w:t>elj</w:t>
            </w:r>
            <w:proofErr w:type="spellEnd"/>
            <w:r w:rsidRPr="00B827FD">
              <w:rPr>
                <w:rFonts w:ascii="Calibri" w:eastAsia="Times New Roman" w:hAnsi="Calibri" w:cs="Times New Roman"/>
                <w:color w:val="0070C0"/>
                <w:sz w:val="18"/>
                <w:szCs w:val="18"/>
                <w:lang w:eastAsia="hu-HU"/>
              </w:rPr>
              <w:t>.-</w:t>
            </w:r>
            <w:proofErr w:type="gramEnd"/>
            <w:r w:rsidRPr="00B827FD">
              <w:rPr>
                <w:rFonts w:ascii="Calibri" w:eastAsia="Times New Roman" w:hAnsi="Calibri" w:cs="Times New Roman"/>
                <w:color w:val="0070C0"/>
                <w:sz w:val="18"/>
                <w:szCs w:val="18"/>
                <w:lang w:eastAsia="hu-HU"/>
              </w:rPr>
              <w:t xml:space="preserve">t megindító felhívás feladásának napjától visszafelé számított öt évben (60 hónap) nem rendelkezik az </w:t>
            </w:r>
            <w:proofErr w:type="gramStart"/>
            <w:r w:rsidRPr="00B827FD">
              <w:rPr>
                <w:rFonts w:ascii="Calibri" w:eastAsia="Times New Roman" w:hAnsi="Calibri" w:cs="Times New Roman"/>
                <w:color w:val="0070C0"/>
                <w:sz w:val="18"/>
                <w:szCs w:val="18"/>
                <w:lang w:eastAsia="hu-HU"/>
              </w:rPr>
              <w:t>előírásoknak</w:t>
            </w:r>
            <w:proofErr w:type="gramEnd"/>
            <w:r w:rsidRPr="00B827FD">
              <w:rPr>
                <w:rFonts w:ascii="Calibri" w:eastAsia="Times New Roman" w:hAnsi="Calibri" w:cs="Times New Roman"/>
                <w:color w:val="0070C0"/>
                <w:sz w:val="18"/>
                <w:szCs w:val="18"/>
                <w:lang w:eastAsia="hu-HU"/>
              </w:rPr>
              <w:t xml:space="preserve"> valamint a szerződésnek megfelelően teljesített, műszaki átadás-átvétellel lezárt, összességében legalább 135 m2 térkőburkolatú járda építéséről és/vagy </w:t>
            </w:r>
            <w:proofErr w:type="gramStart"/>
            <w:r w:rsidRPr="00B827FD">
              <w:rPr>
                <w:rFonts w:ascii="Calibri" w:eastAsia="Times New Roman" w:hAnsi="Calibri" w:cs="Times New Roman"/>
                <w:color w:val="0070C0"/>
                <w:sz w:val="18"/>
                <w:szCs w:val="18"/>
                <w:lang w:eastAsia="hu-HU"/>
              </w:rPr>
              <w:t>felújításáról szóló szerződéssel</w:t>
            </w:r>
            <w:proofErr w:type="gramEnd"/>
            <w:r w:rsidRPr="00B827FD">
              <w:rPr>
                <w:rFonts w:ascii="Calibri" w:eastAsia="Times New Roman" w:hAnsi="Calibri" w:cs="Times New Roman"/>
                <w:color w:val="0070C0"/>
                <w:sz w:val="18"/>
                <w:szCs w:val="18"/>
                <w:lang w:eastAsia="hu-HU"/>
              </w:rPr>
              <w:t xml:space="preserve"> vagy szerződésekkel.</w:t>
            </w:r>
          </w:p>
          <w:p w14:paraId="72C723B3"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t>A referenciakövetelmény több szerződéssel is teljesíthető.</w:t>
            </w:r>
          </w:p>
          <w:p w14:paraId="5CB18D27"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lastRenderedPageBreak/>
              <w:t>3. részben:</w:t>
            </w:r>
          </w:p>
          <w:p w14:paraId="2280E637"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t xml:space="preserve">MSZ.1.: ha az </w:t>
            </w:r>
            <w:proofErr w:type="spellStart"/>
            <w:proofErr w:type="gramStart"/>
            <w:r w:rsidRPr="00B827FD">
              <w:rPr>
                <w:rFonts w:ascii="Calibri" w:eastAsia="Times New Roman" w:hAnsi="Calibri" w:cs="Times New Roman"/>
                <w:color w:val="0070C0"/>
                <w:sz w:val="18"/>
                <w:szCs w:val="18"/>
                <w:lang w:eastAsia="hu-HU"/>
              </w:rPr>
              <w:t>elj</w:t>
            </w:r>
            <w:proofErr w:type="spellEnd"/>
            <w:r w:rsidRPr="00B827FD">
              <w:rPr>
                <w:rFonts w:ascii="Calibri" w:eastAsia="Times New Roman" w:hAnsi="Calibri" w:cs="Times New Roman"/>
                <w:color w:val="0070C0"/>
                <w:sz w:val="18"/>
                <w:szCs w:val="18"/>
                <w:lang w:eastAsia="hu-HU"/>
              </w:rPr>
              <w:t>.-</w:t>
            </w:r>
            <w:proofErr w:type="gramEnd"/>
            <w:r w:rsidRPr="00B827FD">
              <w:rPr>
                <w:rFonts w:ascii="Calibri" w:eastAsia="Times New Roman" w:hAnsi="Calibri" w:cs="Times New Roman"/>
                <w:color w:val="0070C0"/>
                <w:sz w:val="18"/>
                <w:szCs w:val="18"/>
                <w:lang w:eastAsia="hu-HU"/>
              </w:rPr>
              <w:t xml:space="preserve">t megindító felhívás feladásának napjától visszafelé számított öt évben (60 hónap) nem rendelkezik az </w:t>
            </w:r>
            <w:proofErr w:type="gramStart"/>
            <w:r w:rsidRPr="00B827FD">
              <w:rPr>
                <w:rFonts w:ascii="Calibri" w:eastAsia="Times New Roman" w:hAnsi="Calibri" w:cs="Times New Roman"/>
                <w:color w:val="0070C0"/>
                <w:sz w:val="18"/>
                <w:szCs w:val="18"/>
                <w:lang w:eastAsia="hu-HU"/>
              </w:rPr>
              <w:t>előírásoknak</w:t>
            </w:r>
            <w:proofErr w:type="gramEnd"/>
            <w:r w:rsidRPr="00B827FD">
              <w:rPr>
                <w:rFonts w:ascii="Calibri" w:eastAsia="Times New Roman" w:hAnsi="Calibri" w:cs="Times New Roman"/>
                <w:color w:val="0070C0"/>
                <w:sz w:val="18"/>
                <w:szCs w:val="18"/>
                <w:lang w:eastAsia="hu-HU"/>
              </w:rPr>
              <w:t xml:space="preserve"> valamint a szerződésnek megfelelően teljesített, műszaki átadás-átvétellel lezárt, összességében legalább 44 m hosszúságú csapadékvízelvezető árok építéséről és/vagy </w:t>
            </w:r>
            <w:proofErr w:type="gramStart"/>
            <w:r w:rsidRPr="00B827FD">
              <w:rPr>
                <w:rFonts w:ascii="Calibri" w:eastAsia="Times New Roman" w:hAnsi="Calibri" w:cs="Times New Roman"/>
                <w:color w:val="0070C0"/>
                <w:sz w:val="18"/>
                <w:szCs w:val="18"/>
                <w:lang w:eastAsia="hu-HU"/>
              </w:rPr>
              <w:t>felújításáról szóló szerződéssel</w:t>
            </w:r>
            <w:proofErr w:type="gramEnd"/>
            <w:r w:rsidRPr="00B827FD">
              <w:rPr>
                <w:rFonts w:ascii="Calibri" w:eastAsia="Times New Roman" w:hAnsi="Calibri" w:cs="Times New Roman"/>
                <w:color w:val="0070C0"/>
                <w:sz w:val="18"/>
                <w:szCs w:val="18"/>
                <w:lang w:eastAsia="hu-HU"/>
              </w:rPr>
              <w:t xml:space="preserve"> vagy szerződésekkel.</w:t>
            </w:r>
          </w:p>
          <w:p w14:paraId="460C85AD"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t>A referenciakövetelmény több szerződéssel is teljesíthető.</w:t>
            </w:r>
          </w:p>
          <w:p w14:paraId="69711271" w14:textId="77777777" w:rsidR="00B827FD" w:rsidRPr="00B827FD" w:rsidRDefault="00B827FD" w:rsidP="00B827FD">
            <w:pPr>
              <w:spacing w:before="120" w:after="120"/>
              <w:rPr>
                <w:rFonts w:ascii="Calibri" w:eastAsia="Times New Roman" w:hAnsi="Calibri" w:cs="Times New Roman"/>
                <w:color w:val="0070C0"/>
                <w:sz w:val="18"/>
                <w:szCs w:val="18"/>
                <w:lang w:eastAsia="hu-HU"/>
              </w:rPr>
            </w:pPr>
            <w:r w:rsidRPr="00B827FD">
              <w:rPr>
                <w:rFonts w:ascii="Calibri" w:eastAsia="Times New Roman" w:hAnsi="Calibri" w:cs="Times New Roman"/>
                <w:color w:val="0070C0"/>
                <w:sz w:val="18"/>
                <w:szCs w:val="18"/>
                <w:lang w:eastAsia="hu-HU"/>
              </w:rPr>
              <w:t>Valamennyi részben:</w:t>
            </w:r>
          </w:p>
          <w:p w14:paraId="31DD55AA"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Times New Roman" w:hAnsi="Calibri" w:cs="Times New Roman"/>
                <w:color w:val="0070C0"/>
                <w:sz w:val="18"/>
                <w:szCs w:val="18"/>
                <w:lang w:eastAsia="hu-HU"/>
              </w:rPr>
              <w:t xml:space="preserve">AK az </w:t>
            </w:r>
            <w:proofErr w:type="spellStart"/>
            <w:proofErr w:type="gramStart"/>
            <w:r w:rsidRPr="00B827FD">
              <w:rPr>
                <w:rFonts w:ascii="Calibri" w:eastAsia="Times New Roman" w:hAnsi="Calibri" w:cs="Times New Roman"/>
                <w:color w:val="0070C0"/>
                <w:sz w:val="18"/>
                <w:szCs w:val="18"/>
                <w:lang w:eastAsia="hu-HU"/>
              </w:rPr>
              <w:t>elj</w:t>
            </w:r>
            <w:proofErr w:type="spellEnd"/>
            <w:r w:rsidRPr="00B827FD">
              <w:rPr>
                <w:rFonts w:ascii="Calibri" w:eastAsia="Times New Roman" w:hAnsi="Calibri" w:cs="Times New Roman"/>
                <w:color w:val="0070C0"/>
                <w:sz w:val="18"/>
                <w:szCs w:val="18"/>
                <w:lang w:eastAsia="hu-HU"/>
              </w:rPr>
              <w:t>.-</w:t>
            </w:r>
            <w:proofErr w:type="gramEnd"/>
            <w:r w:rsidRPr="00B827FD">
              <w:rPr>
                <w:rFonts w:ascii="Calibri" w:eastAsia="Times New Roman" w:hAnsi="Calibri" w:cs="Times New Roman"/>
                <w:color w:val="0070C0"/>
                <w:sz w:val="18"/>
                <w:szCs w:val="18"/>
                <w:lang w:eastAsia="hu-HU"/>
              </w:rPr>
              <w:t xml:space="preserve">t megindító felhívás feladásának napjától visszafelé számított öt éves (60 hónap) vizsgált időszak alatt befejezett, de legfeljebb az </w:t>
            </w:r>
            <w:proofErr w:type="spellStart"/>
            <w:proofErr w:type="gramStart"/>
            <w:r w:rsidRPr="00B827FD">
              <w:rPr>
                <w:rFonts w:ascii="Calibri" w:eastAsia="Times New Roman" w:hAnsi="Calibri" w:cs="Times New Roman"/>
                <w:color w:val="0070C0"/>
                <w:sz w:val="18"/>
                <w:szCs w:val="18"/>
                <w:lang w:eastAsia="hu-HU"/>
              </w:rPr>
              <w:t>elj</w:t>
            </w:r>
            <w:proofErr w:type="spellEnd"/>
            <w:r w:rsidRPr="00B827FD">
              <w:rPr>
                <w:rFonts w:ascii="Calibri" w:eastAsia="Times New Roman" w:hAnsi="Calibri" w:cs="Times New Roman"/>
                <w:color w:val="0070C0"/>
                <w:sz w:val="18"/>
                <w:szCs w:val="18"/>
                <w:lang w:eastAsia="hu-HU"/>
              </w:rPr>
              <w:t>.-</w:t>
            </w:r>
            <w:proofErr w:type="gramEnd"/>
            <w:r w:rsidRPr="00B827FD">
              <w:rPr>
                <w:rFonts w:ascii="Calibri" w:eastAsia="Times New Roman" w:hAnsi="Calibri" w:cs="Times New Roman"/>
                <w:color w:val="0070C0"/>
                <w:sz w:val="18"/>
                <w:szCs w:val="18"/>
                <w:lang w:eastAsia="hu-HU"/>
              </w:rPr>
              <w:t>t megindító felhívás feladásának napjától visszafelé számított nyolc éven (96 hónap) belül megkezdett építési beruházásokat veszi figyelembe.</w:t>
            </w:r>
          </w:p>
          <w:p w14:paraId="132C21B8" w14:textId="77777777" w:rsidR="00B827FD" w:rsidRPr="00B827FD" w:rsidRDefault="00B827FD" w:rsidP="00B827FD">
            <w:pPr>
              <w:widowControl w:val="0"/>
              <w:spacing w:before="120" w:after="120"/>
              <w:rPr>
                <w:rFonts w:ascii="Calibri" w:eastAsia="Calibri" w:hAnsi="Calibri" w:cs="Times New Roman"/>
                <w:color w:val="0070C0"/>
                <w:sz w:val="18"/>
                <w:szCs w:val="18"/>
              </w:rPr>
            </w:pPr>
            <w:proofErr w:type="gramStart"/>
            <w:r w:rsidRPr="00B827FD">
              <w:rPr>
                <w:rFonts w:ascii="Calibri" w:eastAsia="Calibri" w:hAnsi="Calibri" w:cs="Times New Roman"/>
                <w:color w:val="0070C0"/>
                <w:sz w:val="18"/>
                <w:szCs w:val="18"/>
              </w:rPr>
              <w:t>MSZ2</w:t>
            </w:r>
            <w:r w:rsidRPr="00B827FD">
              <w:rPr>
                <w:rFonts w:ascii="Calibri" w:eastAsia="Times New Roman" w:hAnsi="Calibri" w:cs="Times New Roman"/>
                <w:b/>
                <w:color w:val="0070C0"/>
                <w:sz w:val="18"/>
                <w:szCs w:val="18"/>
                <w:lang w:eastAsia="hu-HU"/>
              </w:rPr>
              <w:t>.</w:t>
            </w:r>
            <w:proofErr w:type="gramEnd"/>
            <w:r w:rsidRPr="00B827FD">
              <w:rPr>
                <w:rFonts w:ascii="Calibri" w:eastAsia="Calibri" w:hAnsi="Calibri" w:cs="Times New Roman"/>
                <w:b/>
                <w:color w:val="0070C0"/>
                <w:sz w:val="18"/>
                <w:szCs w:val="18"/>
              </w:rPr>
              <w:t xml:space="preserve"> </w:t>
            </w:r>
            <w:r w:rsidRPr="00B827FD">
              <w:rPr>
                <w:rFonts w:ascii="Calibri" w:eastAsia="Calibri" w:hAnsi="Calibri" w:cs="Times New Roman"/>
                <w:color w:val="0070C0"/>
                <w:sz w:val="18"/>
                <w:szCs w:val="18"/>
              </w:rPr>
              <w:t>ha nem rendelkezik legalább 1 fő, a teljesítésbe bevonni kívánt szakemberrel, aki rendelkezik:</w:t>
            </w:r>
          </w:p>
          <w:p w14:paraId="1F1643D9"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 a 266/2013. (VII.11.) Korm. rendelet szerint MV-KÉ (vagy azzal egyenértékű) felelős műszaki vezetői jogosultság megszerzéséhez szükséges (vagy azzal egyenértékű) végzettséggel, és szakmai gyakorlati idővel:</w:t>
            </w:r>
          </w:p>
          <w:p w14:paraId="3435918F" w14:textId="77777777" w:rsidR="00B827FD" w:rsidRPr="00B827FD" w:rsidRDefault="00B827FD" w:rsidP="00B827FD">
            <w:pPr>
              <w:widowControl w:val="0"/>
              <w:spacing w:before="120"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rPr>
              <w:t xml:space="preserve">- okleveles építőmérnök, építőmérnök, mélyépítési mérnök, közlekedésépítési mérnök legalább </w:t>
            </w:r>
            <w:proofErr w:type="gramStart"/>
            <w:r w:rsidRPr="00B827FD">
              <w:rPr>
                <w:rFonts w:ascii="Calibri" w:eastAsia="Calibri" w:hAnsi="Calibri" w:cs="Times New Roman"/>
                <w:color w:val="0070C0"/>
                <w:sz w:val="18"/>
                <w:szCs w:val="18"/>
              </w:rPr>
              <w:t>három éves</w:t>
            </w:r>
            <w:proofErr w:type="gramEnd"/>
            <w:r w:rsidRPr="00B827FD">
              <w:rPr>
                <w:rFonts w:ascii="Calibri" w:eastAsia="Calibri" w:hAnsi="Calibri" w:cs="Times New Roman"/>
                <w:color w:val="0070C0"/>
                <w:sz w:val="18"/>
                <w:szCs w:val="18"/>
              </w:rPr>
              <w:t xml:space="preserve"> szakmai gyakorlattal, vagy </w:t>
            </w:r>
          </w:p>
          <w:p w14:paraId="061DD77F" w14:textId="77777777" w:rsidR="00B827FD" w:rsidRPr="00B827FD" w:rsidRDefault="00B827FD" w:rsidP="00B827FD">
            <w:pPr>
              <w:widowControl w:val="0"/>
              <w:spacing w:before="120" w:after="120"/>
              <w:rPr>
                <w:rFonts w:ascii="Calibri" w:eastAsia="Times New Roman" w:hAnsi="Calibri" w:cs="Times New Roman"/>
                <w:color w:val="0070C0"/>
                <w:sz w:val="18"/>
                <w:szCs w:val="18"/>
              </w:rPr>
            </w:pPr>
            <w:r w:rsidRPr="00B827FD">
              <w:rPr>
                <w:rFonts w:ascii="Calibri" w:eastAsia="Calibri" w:hAnsi="Calibri" w:cs="Times New Roman"/>
                <w:color w:val="0070C0"/>
                <w:sz w:val="18"/>
                <w:szCs w:val="18"/>
              </w:rPr>
              <w:t>- vízellátási mérnök, csatornázási mérnök, vízgazdálkodási mérnök legalább öt éves szakmai gyakorlattal.</w:t>
            </w:r>
          </w:p>
        </w:tc>
      </w:tr>
      <w:tr w:rsidR="00B827FD" w:rsidRPr="00B827FD" w14:paraId="7ADD7C55"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83D2639"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lastRenderedPageBreak/>
              <w:t>III.1.4) A részvételre vonatkozó objektív szabályok és kritériumok</w:t>
            </w:r>
          </w:p>
          <w:p w14:paraId="0CF05444"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A szabályok és kritériumok felsorolása, rövid ismertetése:</w:t>
            </w:r>
          </w:p>
        </w:tc>
      </w:tr>
      <w:tr w:rsidR="00B827FD" w:rsidRPr="00B827FD" w14:paraId="48DBCDA0"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1DF7BB99"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 xml:space="preserve">III.1.5) Fenntartott szerződésekre vonatkozó információk </w:t>
            </w:r>
            <w:r w:rsidRPr="00B827FD">
              <w:rPr>
                <w:rFonts w:ascii="Calibri" w:eastAsia="Times New Roman" w:hAnsi="Calibri" w:cs="Times New Roman"/>
                <w:sz w:val="18"/>
                <w:szCs w:val="18"/>
                <w:vertAlign w:val="superscript"/>
                <w:lang w:eastAsia="hu-HU"/>
              </w:rPr>
              <w:t>2</w:t>
            </w:r>
          </w:p>
          <w:p w14:paraId="43E493A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 szerződés védett műhelyek és olyan gazdasági szereplők számára fenntartott, amelyek célja a fogyatékkal élő vagy hátrányos helyzetű személyek társadalmi és szakmai integrációja</w:t>
            </w:r>
          </w:p>
          <w:p w14:paraId="33015AE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 szerződés teljesítése védett munkahely-teremtési programok keretében történik</w:t>
            </w:r>
          </w:p>
          <w:p w14:paraId="56099667"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bCs/>
                <w:color w:val="0070C0"/>
                <w:sz w:val="18"/>
                <w:lang w:eastAsia="hu-HU"/>
              </w:rPr>
              <w:t xml:space="preserve">X </w:t>
            </w:r>
            <w:r w:rsidRPr="00B827FD">
              <w:rPr>
                <w:rFonts w:ascii="Calibri" w:eastAsia="Times New Roman" w:hAnsi="Calibri" w:cs="Times New Roman"/>
                <w:sz w:val="18"/>
                <w:szCs w:val="18"/>
                <w:lang w:eastAsia="hu-HU"/>
              </w:rPr>
              <w:t>A szerződés a Kbt. 114. § (11) bekezdése szerint fenntartott</w:t>
            </w:r>
          </w:p>
        </w:tc>
      </w:tr>
      <w:tr w:rsidR="00B827FD" w:rsidRPr="00B827FD" w14:paraId="79765B81"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336C55A8" w14:textId="77777777" w:rsidR="00B827FD" w:rsidRPr="00B827FD" w:rsidRDefault="00B827FD" w:rsidP="00B827FD">
            <w:pPr>
              <w:widowControl w:val="0"/>
              <w:spacing w:before="120" w:after="120"/>
              <w:rPr>
                <w:rFonts w:ascii="Calibri" w:eastAsia="Times New Roman" w:hAnsi="Calibri" w:cs="Times New Roman"/>
                <w:b/>
                <w:kern w:val="2"/>
                <w:sz w:val="18"/>
                <w:lang w:eastAsia="hu-HU"/>
              </w:rPr>
            </w:pPr>
            <w:r w:rsidRPr="00B827FD">
              <w:rPr>
                <w:rFonts w:ascii="Calibri" w:eastAsia="Times New Roman" w:hAnsi="Calibri" w:cs="Times New Roman"/>
                <w:b/>
                <w:kern w:val="2"/>
                <w:sz w:val="18"/>
                <w:lang w:eastAsia="hu-HU"/>
              </w:rPr>
              <w:t>III.1.6) A szerződés biztosítékai:</w:t>
            </w:r>
          </w:p>
          <w:p w14:paraId="5E1EE266"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Valamennyi részben:</w:t>
            </w:r>
          </w:p>
          <w:p w14:paraId="61E0511F"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r w:rsidRPr="00B827FD">
              <w:rPr>
                <w:rFonts w:ascii="Calibri" w:eastAsia="Times New Roman" w:hAnsi="Calibri" w:cs="Times New Roman"/>
                <w:bCs/>
                <w:color w:val="0070C0"/>
                <w:sz w:val="18"/>
                <w:lang w:eastAsia="hu-HU"/>
              </w:rPr>
              <w:t>Vállalkozót a teljesítés időtartamának, mint kötbérterhes teljesítési határidőnek a késedelmes túllépése esetén, a késedelem minden naptári napjára esően a nettó vállalkozási díj 1 %-</w:t>
            </w:r>
            <w:proofErr w:type="spellStart"/>
            <w:r w:rsidRPr="00B827FD">
              <w:rPr>
                <w:rFonts w:ascii="Calibri" w:eastAsia="Times New Roman" w:hAnsi="Calibri" w:cs="Times New Roman"/>
                <w:bCs/>
                <w:color w:val="0070C0"/>
                <w:sz w:val="18"/>
                <w:lang w:eastAsia="hu-HU"/>
              </w:rPr>
              <w:t>ának</w:t>
            </w:r>
            <w:proofErr w:type="spellEnd"/>
            <w:r w:rsidRPr="00B827FD">
              <w:rPr>
                <w:rFonts w:ascii="Calibri" w:eastAsia="Times New Roman" w:hAnsi="Calibri" w:cs="Times New Roman"/>
                <w:bCs/>
                <w:color w:val="0070C0"/>
                <w:sz w:val="18"/>
                <w:lang w:eastAsia="hu-HU"/>
              </w:rPr>
              <w:t xml:space="preserve"> megfelelő összegű </w:t>
            </w:r>
            <w:r w:rsidRPr="00B827FD">
              <w:rPr>
                <w:rFonts w:ascii="Calibri" w:eastAsia="Times New Roman" w:hAnsi="Calibri" w:cs="Times New Roman"/>
                <w:b/>
                <w:bCs/>
                <w:color w:val="0070C0"/>
                <w:sz w:val="18"/>
                <w:lang w:eastAsia="hu-HU"/>
              </w:rPr>
              <w:t>késedelmi kötbér</w:t>
            </w:r>
            <w:r w:rsidRPr="00B827FD">
              <w:rPr>
                <w:rFonts w:ascii="Calibri" w:eastAsia="Times New Roman" w:hAnsi="Calibri" w:cs="Times New Roman"/>
                <w:bCs/>
                <w:color w:val="0070C0"/>
                <w:sz w:val="18"/>
                <w:lang w:eastAsia="hu-HU"/>
              </w:rPr>
              <w:t xml:space="preserve"> terheli. A késedelmi kötbér maximálisan érvényesíthető mértéke: a nettó vállalkozási díj </w:t>
            </w:r>
            <w:r w:rsidRPr="00B827FD">
              <w:rPr>
                <w:rFonts w:ascii="Calibri" w:eastAsia="Times New Roman" w:hAnsi="Calibri" w:cs="Times New Roman"/>
                <w:b/>
                <w:bCs/>
                <w:color w:val="0070C0"/>
                <w:sz w:val="18"/>
                <w:lang w:eastAsia="hu-HU"/>
              </w:rPr>
              <w:t>20 %-a</w:t>
            </w:r>
            <w:r w:rsidRPr="00B827FD">
              <w:rPr>
                <w:rFonts w:ascii="Calibri" w:eastAsia="Times New Roman" w:hAnsi="Calibri" w:cs="Times New Roman"/>
                <w:bCs/>
                <w:color w:val="0070C0"/>
                <w:sz w:val="18"/>
                <w:lang w:eastAsia="hu-HU"/>
              </w:rPr>
              <w:t>. Amennyiben a Vállalkozó késedelme meghaladja a 20 naptári napot,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75950BF1"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r w:rsidRPr="00B827FD">
              <w:rPr>
                <w:rFonts w:ascii="Calibri" w:eastAsia="Times New Roman" w:hAnsi="Calibri" w:cs="Times New Roman"/>
                <w:bCs/>
                <w:color w:val="0070C0"/>
                <w:sz w:val="18"/>
                <w:lang w:eastAsia="hu-HU"/>
              </w:rPr>
              <w:t>Amennyiben a szerződés teljesítése során a Vállalkozó által a 2. értékelési szempontra megajánlott szakember nem vesz részt a teljesítésben vagy nem olyan arányban vesz részt a teljesítésben, ami a 2. számú értékelési szemponthoz rendelt súlyszám alapján indokolt, Vállalkozó a nettó vállalkozói díj 10 %-</w:t>
            </w:r>
            <w:proofErr w:type="spellStart"/>
            <w:r w:rsidRPr="00B827FD">
              <w:rPr>
                <w:rFonts w:ascii="Calibri" w:eastAsia="Times New Roman" w:hAnsi="Calibri" w:cs="Times New Roman"/>
                <w:bCs/>
                <w:color w:val="0070C0"/>
                <w:sz w:val="18"/>
                <w:lang w:eastAsia="hu-HU"/>
              </w:rPr>
              <w:t>ának</w:t>
            </w:r>
            <w:proofErr w:type="spellEnd"/>
            <w:r w:rsidRPr="00B827FD">
              <w:rPr>
                <w:rFonts w:ascii="Calibri" w:eastAsia="Times New Roman" w:hAnsi="Calibri" w:cs="Times New Roman"/>
                <w:bCs/>
                <w:color w:val="0070C0"/>
                <w:sz w:val="18"/>
                <w:lang w:eastAsia="hu-HU"/>
              </w:rPr>
              <w:t xml:space="preserve"> megfelelő összegű </w:t>
            </w:r>
            <w:r w:rsidRPr="00B827FD">
              <w:rPr>
                <w:rFonts w:ascii="Calibri" w:eastAsia="Times New Roman" w:hAnsi="Calibri" w:cs="Times New Roman"/>
                <w:b/>
                <w:bCs/>
                <w:color w:val="0070C0"/>
                <w:sz w:val="18"/>
                <w:lang w:eastAsia="hu-HU"/>
              </w:rPr>
              <w:t>hibás teljesítési kötbért</w:t>
            </w:r>
            <w:r w:rsidRPr="00B827FD">
              <w:rPr>
                <w:rFonts w:ascii="Calibri" w:eastAsia="Times New Roman" w:hAnsi="Calibri" w:cs="Times New Roman"/>
                <w:bCs/>
                <w:color w:val="0070C0"/>
                <w:sz w:val="18"/>
                <w:lang w:eastAsia="hu-HU"/>
              </w:rPr>
              <w:t xml:space="preserve"> köteles fizetni, kivéve a Kbt. 138. § (4) bekezdése szerinti esetben, azaz, ha a cseréhez az ajánlatkérő hozzájárult, és az értékeléskor figyelembe vett minden releváns körülmény tekintetében az érdekelttel egyenértékű szakember kerül bevonásra. A hibás teljesítési kötbérek maximálisan érvényesíthető mértéke: a nettó vállalkozási díj 20 %-a. Amennyiben a Vállalkozó által fizetendő hibás teljesítési kötbér összesített mértéke meghaladja a nettó vállalkozási díj 20 %-át,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71F81C27"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r w:rsidRPr="00B827FD">
              <w:rPr>
                <w:rFonts w:ascii="Calibri" w:eastAsia="Times New Roman" w:hAnsi="Calibri" w:cs="Times New Roman"/>
                <w:bCs/>
                <w:color w:val="0070C0"/>
                <w:sz w:val="18"/>
                <w:lang w:eastAsia="hu-HU"/>
              </w:rPr>
              <w:t xml:space="preserve">Ha a szerződés olyan okból, amelyért a Vállalkozó felelős meghiúsul, Vállalkozó az általános forgalmi adó nélkül számított szerződés szerinti ellenszolgáltatás </w:t>
            </w:r>
            <w:r w:rsidRPr="00B827FD">
              <w:rPr>
                <w:rFonts w:ascii="Calibri" w:eastAsia="Times New Roman" w:hAnsi="Calibri" w:cs="Times New Roman"/>
                <w:b/>
                <w:bCs/>
                <w:color w:val="0070C0"/>
                <w:sz w:val="18"/>
                <w:lang w:eastAsia="hu-HU"/>
              </w:rPr>
              <w:t>20 %-</w:t>
            </w:r>
            <w:proofErr w:type="spellStart"/>
            <w:r w:rsidRPr="00B827FD">
              <w:rPr>
                <w:rFonts w:ascii="Calibri" w:eastAsia="Times New Roman" w:hAnsi="Calibri" w:cs="Times New Roman"/>
                <w:bCs/>
                <w:color w:val="0070C0"/>
                <w:sz w:val="18"/>
                <w:lang w:eastAsia="hu-HU"/>
              </w:rPr>
              <w:t>ának</w:t>
            </w:r>
            <w:proofErr w:type="spellEnd"/>
            <w:r w:rsidRPr="00B827FD">
              <w:rPr>
                <w:rFonts w:ascii="Calibri" w:eastAsia="Times New Roman" w:hAnsi="Calibri" w:cs="Times New Roman"/>
                <w:bCs/>
                <w:color w:val="0070C0"/>
                <w:sz w:val="18"/>
                <w:lang w:eastAsia="hu-HU"/>
              </w:rPr>
              <w:t xml:space="preserve"> megfelelő összegű </w:t>
            </w:r>
            <w:r w:rsidRPr="00B827FD">
              <w:rPr>
                <w:rFonts w:ascii="Calibri" w:eastAsia="Times New Roman" w:hAnsi="Calibri" w:cs="Times New Roman"/>
                <w:b/>
                <w:bCs/>
                <w:color w:val="0070C0"/>
                <w:sz w:val="18"/>
                <w:lang w:eastAsia="hu-HU"/>
              </w:rPr>
              <w:t>meghiúsulási kötbért</w:t>
            </w:r>
            <w:r w:rsidRPr="00B827FD">
              <w:rPr>
                <w:rFonts w:ascii="Calibri" w:eastAsia="Times New Roman" w:hAnsi="Calibri" w:cs="Times New Roman"/>
                <w:bCs/>
                <w:color w:val="0070C0"/>
                <w:sz w:val="18"/>
                <w:lang w:eastAsia="hu-HU"/>
              </w:rPr>
              <w:t xml:space="preserve"> köteles fizetni a Megrendelő részére.</w:t>
            </w:r>
          </w:p>
          <w:p w14:paraId="565CEAE5"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r w:rsidRPr="00B827FD">
              <w:rPr>
                <w:rFonts w:ascii="Calibri" w:eastAsia="Times New Roman" w:hAnsi="Calibri" w:cs="Times New Roman"/>
                <w:b/>
                <w:bCs/>
                <w:color w:val="0070C0"/>
                <w:sz w:val="18"/>
                <w:lang w:eastAsia="hu-HU"/>
              </w:rPr>
              <w:t xml:space="preserve">Jótállás: </w:t>
            </w:r>
            <w:r w:rsidRPr="00B827FD">
              <w:rPr>
                <w:rFonts w:ascii="Calibri" w:eastAsia="Times New Roman" w:hAnsi="Calibri" w:cs="Times New Roman"/>
                <w:bCs/>
                <w:color w:val="0070C0"/>
                <w:sz w:val="18"/>
                <w:lang w:eastAsia="hu-HU"/>
              </w:rPr>
              <w:t>Időtartama a kivitelezési tevékenységre: a kötelező alkalmassági idő a 12/1988. (XII. 27.) ÉVM-</w:t>
            </w:r>
            <w:proofErr w:type="spellStart"/>
            <w:r w:rsidRPr="00B827FD">
              <w:rPr>
                <w:rFonts w:ascii="Calibri" w:eastAsia="Times New Roman" w:hAnsi="Calibri" w:cs="Times New Roman"/>
                <w:bCs/>
                <w:color w:val="0070C0"/>
                <w:sz w:val="18"/>
                <w:lang w:eastAsia="hu-HU"/>
              </w:rPr>
              <w:t>IpM</w:t>
            </w:r>
            <w:proofErr w:type="spellEnd"/>
            <w:r w:rsidRPr="00B827FD">
              <w:rPr>
                <w:rFonts w:ascii="Calibri" w:eastAsia="Times New Roman" w:hAnsi="Calibri" w:cs="Times New Roman"/>
                <w:bCs/>
                <w:color w:val="0070C0"/>
                <w:sz w:val="18"/>
                <w:lang w:eastAsia="hu-HU"/>
              </w:rPr>
              <w:t xml:space="preserve">-KM-MÉM-KVM együttes rendelet alapján 5 év </w:t>
            </w:r>
            <w:r w:rsidRPr="00B827FD">
              <w:rPr>
                <w:rFonts w:ascii="Calibri" w:eastAsia="Times New Roman" w:hAnsi="Calibri" w:cs="Times New Roman"/>
                <w:b/>
                <w:bCs/>
                <w:color w:val="0070C0"/>
                <w:sz w:val="18"/>
                <w:lang w:eastAsia="hu-HU"/>
              </w:rPr>
              <w:t>+ … (nyertes ajánlattevő ajánlatában tett megajánlás szerinti) hónap</w:t>
            </w:r>
            <w:r w:rsidRPr="00B827FD">
              <w:rPr>
                <w:rFonts w:ascii="Calibri" w:eastAsia="Times New Roman" w:hAnsi="Calibri" w:cs="Times New Roman"/>
                <w:bCs/>
                <w:color w:val="0070C0"/>
                <w:sz w:val="18"/>
                <w:lang w:eastAsia="hu-HU"/>
              </w:rPr>
              <w:t xml:space="preserve">. Amennyiben a teljesítés tárgya tekintetében irányadó jogszabályok a jótállás időtartamát ettől eltérően szabályozzák, akkor a teljesítés érintett részei/elemei tekintetében a vonatkozó jogszabályok előírásai tekintendők </w:t>
            </w:r>
            <w:proofErr w:type="gramStart"/>
            <w:r w:rsidRPr="00B827FD">
              <w:rPr>
                <w:rFonts w:ascii="Calibri" w:eastAsia="Times New Roman" w:hAnsi="Calibri" w:cs="Times New Roman"/>
                <w:bCs/>
                <w:color w:val="0070C0"/>
                <w:sz w:val="18"/>
                <w:lang w:eastAsia="hu-HU"/>
              </w:rPr>
              <w:t>irányadónak..</w:t>
            </w:r>
            <w:proofErr w:type="gramEnd"/>
            <w:r w:rsidRPr="00B827FD">
              <w:rPr>
                <w:rFonts w:ascii="Calibri" w:eastAsia="Times New Roman" w:hAnsi="Calibri" w:cs="Times New Roman"/>
                <w:bCs/>
                <w:color w:val="0070C0"/>
                <w:sz w:val="18"/>
                <w:lang w:eastAsia="hu-HU"/>
              </w:rPr>
              <w:t xml:space="preserve"> A jótállás kezdő időpontja a kivitelezési munkálatokhoz </w:t>
            </w:r>
            <w:r w:rsidRPr="00B827FD">
              <w:rPr>
                <w:rFonts w:ascii="Calibri" w:eastAsia="Times New Roman" w:hAnsi="Calibri" w:cs="Times New Roman"/>
                <w:bCs/>
                <w:color w:val="0070C0"/>
                <w:sz w:val="18"/>
                <w:lang w:eastAsia="hu-HU"/>
              </w:rPr>
              <w:lastRenderedPageBreak/>
              <w:t xml:space="preserve">kapcsolódó, sikeres műszaki átadás-átvétel napja. </w:t>
            </w:r>
          </w:p>
          <w:p w14:paraId="45AC2E3B" w14:textId="77777777" w:rsidR="00B827FD" w:rsidRPr="00B827FD" w:rsidRDefault="00B827FD" w:rsidP="00B827FD">
            <w:pPr>
              <w:widowControl w:val="0"/>
              <w:spacing w:before="120" w:after="120"/>
              <w:rPr>
                <w:rFonts w:ascii="Calibri" w:eastAsia="Times New Roman" w:hAnsi="Calibri" w:cs="Times New Roman"/>
                <w:color w:val="0070C0"/>
                <w:kern w:val="2"/>
              </w:rPr>
            </w:pPr>
            <w:r w:rsidRPr="00B827FD">
              <w:rPr>
                <w:rFonts w:ascii="Calibri" w:eastAsia="Times New Roman" w:hAnsi="Calibri" w:cs="Times New Roman"/>
                <w:color w:val="0070C0"/>
                <w:kern w:val="2"/>
                <w:sz w:val="18"/>
                <w:szCs w:val="18"/>
              </w:rPr>
              <w:t>A szerződést biztosító mellékkötelezettségeket, biztosítékokat, illetve az ezekkel kapcsolatos részletes szabályokat a szerződéstervezet tartalmazza.</w:t>
            </w:r>
          </w:p>
        </w:tc>
      </w:tr>
      <w:tr w:rsidR="00B827FD" w:rsidRPr="00B827FD" w14:paraId="4012A81B"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4CA16E68" w14:textId="77777777" w:rsidR="00B827FD" w:rsidRPr="00B827FD" w:rsidRDefault="00B827FD" w:rsidP="00B827FD">
            <w:pPr>
              <w:widowControl w:val="0"/>
              <w:spacing w:before="120" w:after="120"/>
              <w:rPr>
                <w:rFonts w:ascii="Calibri" w:eastAsia="Times New Roman" w:hAnsi="Calibri" w:cs="Times New Roman"/>
                <w:b/>
                <w:bCs/>
                <w:sz w:val="18"/>
                <w:szCs w:val="18"/>
                <w:lang w:eastAsia="hu-HU"/>
              </w:rPr>
            </w:pPr>
            <w:r w:rsidRPr="00B827FD">
              <w:rPr>
                <w:rFonts w:ascii="Calibri" w:eastAsia="Times New Roman" w:hAnsi="Calibri" w:cs="Times New Roman"/>
                <w:b/>
                <w:bCs/>
                <w:sz w:val="18"/>
                <w:szCs w:val="18"/>
                <w:lang w:eastAsia="hu-HU"/>
              </w:rPr>
              <w:lastRenderedPageBreak/>
              <w:t>III.1.7) Az ellenszolgáltatás teljesítésének feltételei és / vagy hivatkozás a vonatkozó jogszabályi rendelkezésekre:</w:t>
            </w:r>
          </w:p>
          <w:p w14:paraId="68156013"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Valamennyi részben:</w:t>
            </w:r>
          </w:p>
          <w:p w14:paraId="1713A002" w14:textId="77777777" w:rsidR="00B827FD" w:rsidRPr="00B827FD" w:rsidRDefault="00B827FD" w:rsidP="00B827FD">
            <w:pPr>
              <w:widowControl w:val="0"/>
              <w:spacing w:before="120" w:after="120"/>
              <w:rPr>
                <w:rFonts w:ascii="Calibri" w:eastAsia="Calibri" w:hAnsi="Calibri" w:cs="Times New Roman"/>
                <w:color w:val="0070C0"/>
                <w:sz w:val="18"/>
              </w:rPr>
            </w:pPr>
            <w:r w:rsidRPr="00B827FD">
              <w:rPr>
                <w:rFonts w:ascii="Calibri" w:eastAsia="Calibri" w:hAnsi="Calibri" w:cs="Times New Roman"/>
                <w:color w:val="0070C0"/>
                <w:sz w:val="18"/>
              </w:rPr>
              <w:t>Tartalékkeret mértéke: 5%</w:t>
            </w:r>
          </w:p>
          <w:p w14:paraId="66EE1DCD" w14:textId="77777777" w:rsidR="00B827FD" w:rsidRPr="00B827FD" w:rsidRDefault="00B827FD" w:rsidP="00B827FD">
            <w:pPr>
              <w:widowControl w:val="0"/>
              <w:spacing w:before="120" w:after="120"/>
              <w:rPr>
                <w:rFonts w:ascii="Calibri" w:eastAsia="Calibri" w:hAnsi="Calibri" w:cs="Times New Roman"/>
                <w:bCs/>
                <w:color w:val="0070C0"/>
                <w:sz w:val="18"/>
              </w:rPr>
            </w:pPr>
            <w:r w:rsidRPr="00B827FD">
              <w:rPr>
                <w:rFonts w:ascii="Calibri" w:eastAsia="Calibri" w:hAnsi="Calibri" w:cs="Times New Roman"/>
                <w:color w:val="0070C0"/>
                <w:sz w:val="18"/>
              </w:rPr>
              <w:t xml:space="preserve">Az </w:t>
            </w:r>
            <w:r w:rsidRPr="00B827FD">
              <w:rPr>
                <w:rFonts w:ascii="Calibri" w:eastAsia="Calibri" w:hAnsi="Calibri" w:cs="Times New Roman"/>
                <w:b/>
                <w:color w:val="0070C0"/>
                <w:sz w:val="18"/>
              </w:rPr>
              <w:t>előleg</w:t>
            </w:r>
            <w:r w:rsidRPr="00B827FD">
              <w:rPr>
                <w:rFonts w:ascii="Calibri" w:eastAsia="Calibri" w:hAnsi="Calibri" w:cs="Times New Roman"/>
                <w:color w:val="0070C0"/>
                <w:sz w:val="18"/>
              </w:rPr>
              <w:t xml:space="preserve"> a Kbt. 135. § (8) bekezdése alapján a </w:t>
            </w:r>
            <w:r w:rsidRPr="00B827FD">
              <w:rPr>
                <w:rFonts w:ascii="Calibri" w:eastAsia="Calibri" w:hAnsi="Calibri" w:cs="Times New Roman"/>
                <w:bCs/>
                <w:color w:val="0070C0"/>
                <w:sz w:val="18"/>
              </w:rPr>
              <w:t>– általános forgalmi adó nélkül számított – teljes ellenszolgáltatás 10 %-</w:t>
            </w:r>
            <w:proofErr w:type="spellStart"/>
            <w:r w:rsidRPr="00B827FD">
              <w:rPr>
                <w:rFonts w:ascii="Calibri" w:eastAsia="Calibri" w:hAnsi="Calibri" w:cs="Times New Roman"/>
                <w:bCs/>
                <w:color w:val="0070C0"/>
                <w:sz w:val="18"/>
              </w:rPr>
              <w:t>ának</w:t>
            </w:r>
            <w:proofErr w:type="spellEnd"/>
            <w:r w:rsidRPr="00B827FD">
              <w:rPr>
                <w:rFonts w:ascii="Calibri" w:eastAsia="Calibri" w:hAnsi="Calibri" w:cs="Times New Roman"/>
                <w:bCs/>
                <w:color w:val="0070C0"/>
                <w:sz w:val="18"/>
              </w:rPr>
              <w:t xml:space="preserve"> megfelelő mértékű. </w:t>
            </w:r>
          </w:p>
          <w:p w14:paraId="57FA40B3" w14:textId="77777777" w:rsidR="00B827FD" w:rsidRPr="00B827FD" w:rsidRDefault="00B827FD" w:rsidP="00B827FD">
            <w:pPr>
              <w:widowControl w:val="0"/>
              <w:spacing w:before="120" w:after="120"/>
              <w:rPr>
                <w:rFonts w:ascii="Calibri" w:eastAsia="Times New Roman" w:hAnsi="Calibri" w:cs="Times New Roman"/>
                <w:bCs/>
                <w:color w:val="0070C0"/>
                <w:sz w:val="18"/>
                <w:szCs w:val="18"/>
                <w:lang w:eastAsia="hu-HU"/>
              </w:rPr>
            </w:pPr>
            <w:r w:rsidRPr="00B827FD">
              <w:rPr>
                <w:rFonts w:ascii="Calibri" w:eastAsia="Times New Roman" w:hAnsi="Calibri" w:cs="Times New Roman"/>
                <w:bCs/>
                <w:color w:val="0070C0"/>
                <w:sz w:val="18"/>
                <w:szCs w:val="18"/>
                <w:lang w:eastAsia="hu-HU"/>
              </w:rPr>
              <w:t xml:space="preserve">A kivitelezés a Versenyképes Járások Program </w:t>
            </w:r>
            <w:bookmarkStart w:id="4" w:name="_Hlk216969813"/>
            <w:r w:rsidRPr="00B827FD">
              <w:rPr>
                <w:rFonts w:ascii="Calibri" w:eastAsia="Times New Roman" w:hAnsi="Calibri" w:cs="Times New Roman"/>
                <w:bCs/>
                <w:color w:val="0070C0"/>
                <w:sz w:val="18"/>
                <w:szCs w:val="18"/>
                <w:lang w:eastAsia="hu-HU"/>
              </w:rPr>
              <w:t xml:space="preserve">4033650979 </w:t>
            </w:r>
            <w:bookmarkEnd w:id="4"/>
            <w:r w:rsidRPr="00B827FD">
              <w:rPr>
                <w:rFonts w:ascii="Calibri" w:eastAsia="Times New Roman" w:hAnsi="Calibri" w:cs="Times New Roman"/>
                <w:bCs/>
                <w:color w:val="0070C0"/>
                <w:sz w:val="18"/>
                <w:szCs w:val="18"/>
                <w:lang w:eastAsia="hu-HU"/>
              </w:rPr>
              <w:t>azonosítószámú projektből kerül megvalósításra.</w:t>
            </w:r>
          </w:p>
          <w:p w14:paraId="3690FD34" w14:textId="77777777" w:rsidR="00B827FD" w:rsidRPr="00B827FD" w:rsidRDefault="00B827FD" w:rsidP="00B827FD">
            <w:pPr>
              <w:widowControl w:val="0"/>
              <w:spacing w:before="120" w:after="120"/>
              <w:rPr>
                <w:rFonts w:ascii="Calibri" w:eastAsia="Times New Roman" w:hAnsi="Calibri" w:cs="Times New Roman"/>
                <w:bCs/>
                <w:color w:val="0070C0"/>
                <w:sz w:val="18"/>
                <w:szCs w:val="18"/>
                <w:lang w:eastAsia="hu-HU"/>
              </w:rPr>
            </w:pPr>
            <w:r w:rsidRPr="00B827FD">
              <w:rPr>
                <w:rFonts w:ascii="Calibri" w:eastAsia="Times New Roman" w:hAnsi="Calibri" w:cs="Times New Roman"/>
                <w:bCs/>
                <w:color w:val="0070C0"/>
                <w:sz w:val="18"/>
                <w:szCs w:val="18"/>
                <w:lang w:eastAsia="hu-HU"/>
              </w:rPr>
              <w:t xml:space="preserve">Felek a Kbt. 141.§ (4) </w:t>
            </w:r>
            <w:proofErr w:type="spellStart"/>
            <w:r w:rsidRPr="00B827FD">
              <w:rPr>
                <w:rFonts w:ascii="Calibri" w:eastAsia="Times New Roman" w:hAnsi="Calibri" w:cs="Times New Roman"/>
                <w:bCs/>
                <w:color w:val="0070C0"/>
                <w:sz w:val="18"/>
                <w:szCs w:val="18"/>
                <w:lang w:eastAsia="hu-HU"/>
              </w:rPr>
              <w:t>bek</w:t>
            </w:r>
            <w:proofErr w:type="spellEnd"/>
            <w:r w:rsidRPr="00B827FD">
              <w:rPr>
                <w:rFonts w:ascii="Calibri" w:eastAsia="Times New Roman" w:hAnsi="Calibri" w:cs="Times New Roman"/>
                <w:bCs/>
                <w:color w:val="0070C0"/>
                <w:sz w:val="18"/>
                <w:szCs w:val="18"/>
                <w:lang w:eastAsia="hu-HU"/>
              </w:rPr>
              <w:t xml:space="preserve">. a) pontja szerinti esetként kezelik, ha a fentiektől eltérően más forrás (is) kerül bevonásra. A fentiekről AK a nyertes AT-t a tudomásra jutástól számított 20 naptári napon belül írásban értesíti. A fentiek okán formális szerződésmódosításra nincs szükség, a Szerződés módosul a tájékoztatás tartalmának megfelelően a fenti nyilatkozat AK általi megtételének napján. </w:t>
            </w:r>
          </w:p>
          <w:p w14:paraId="734E7620" w14:textId="77777777" w:rsidR="00B827FD" w:rsidRPr="00B827FD" w:rsidRDefault="00B827FD" w:rsidP="00B827FD">
            <w:pPr>
              <w:widowControl w:val="0"/>
              <w:spacing w:before="120" w:after="120"/>
              <w:rPr>
                <w:rFonts w:ascii="Calibri" w:eastAsia="Times New Roman" w:hAnsi="Calibri" w:cs="Times New Roman"/>
                <w:bCs/>
                <w:color w:val="0070C0"/>
                <w:sz w:val="18"/>
                <w:szCs w:val="18"/>
                <w:lang w:eastAsia="hu-HU"/>
              </w:rPr>
            </w:pPr>
            <w:r w:rsidRPr="00B827FD">
              <w:rPr>
                <w:rFonts w:ascii="Calibri" w:eastAsia="Times New Roman" w:hAnsi="Calibri" w:cs="Times New Roman"/>
                <w:bCs/>
                <w:color w:val="0070C0"/>
                <w:sz w:val="18"/>
                <w:szCs w:val="18"/>
                <w:lang w:eastAsia="hu-HU"/>
              </w:rPr>
              <w:t>A számlázás ütemezése:</w:t>
            </w:r>
          </w:p>
          <w:p w14:paraId="24169958"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r w:rsidRPr="00B827FD">
              <w:rPr>
                <w:rFonts w:ascii="Calibri" w:eastAsia="Times New Roman" w:hAnsi="Calibri" w:cs="Times New Roman"/>
                <w:bCs/>
                <w:color w:val="0070C0"/>
                <w:sz w:val="18"/>
                <w:lang w:eastAsia="hu-HU"/>
              </w:rPr>
              <w:t>A</w:t>
            </w:r>
            <w:r w:rsidRPr="00B827FD">
              <w:rPr>
                <w:rFonts w:ascii="Calibri" w:eastAsia="Times New Roman" w:hAnsi="Calibri" w:cs="Times New Roman"/>
                <w:bCs/>
                <w:color w:val="0070C0"/>
                <w:sz w:val="18"/>
                <w:u w:val="single"/>
                <w:lang w:eastAsia="hu-HU"/>
              </w:rPr>
              <w:t xml:space="preserve">z 1. részen belül az </w:t>
            </w:r>
            <w:r w:rsidRPr="00B827FD">
              <w:rPr>
                <w:rFonts w:ascii="Calibri" w:eastAsia="Calibri" w:hAnsi="Calibri" w:cs="Times New Roman"/>
                <w:color w:val="0070C0"/>
                <w:sz w:val="18"/>
                <w:u w:val="single"/>
                <w:lang w:eastAsia="hu-HU"/>
              </w:rPr>
              <w:t xml:space="preserve">1.-5, illetve 7.-8. elemhez </w:t>
            </w:r>
            <w:r w:rsidRPr="00B827FD">
              <w:rPr>
                <w:rFonts w:ascii="Calibri" w:eastAsia="Times New Roman" w:hAnsi="Calibri" w:cs="Times New Roman"/>
                <w:bCs/>
                <w:color w:val="0070C0"/>
                <w:sz w:val="18"/>
                <w:lang w:eastAsia="hu-HU"/>
              </w:rPr>
              <w:t>kapcsolódó kivitelezési munkálatok tekintetében</w:t>
            </w:r>
            <w:r w:rsidRPr="00B827FD">
              <w:rPr>
                <w:rFonts w:ascii="Calibri" w:eastAsia="Times New Roman" w:hAnsi="Calibri" w:cs="Times New Roman"/>
                <w:bCs/>
                <w:color w:val="0070C0"/>
                <w:sz w:val="18"/>
                <w:u w:val="single"/>
                <w:lang w:eastAsia="hu-HU"/>
              </w:rPr>
              <w:t>:</w:t>
            </w:r>
            <w:r w:rsidRPr="00B827FD">
              <w:rPr>
                <w:rFonts w:ascii="Calibri" w:eastAsia="Times New Roman" w:hAnsi="Calibri" w:cs="Times New Roman"/>
                <w:bCs/>
                <w:color w:val="0070C0"/>
                <w:sz w:val="18"/>
                <w:lang w:eastAsia="hu-HU"/>
              </w:rPr>
              <w:t> 4 db részszámla, 1 db végszámla. A részszámlák </w:t>
            </w:r>
            <w:r w:rsidRPr="00B827FD">
              <w:rPr>
                <w:rFonts w:ascii="Calibri" w:eastAsia="Times New Roman" w:hAnsi="Calibri" w:cs="Times New Roman"/>
                <w:bCs/>
                <w:color w:val="0070C0"/>
                <w:sz w:val="18"/>
                <w:u w:val="single"/>
                <w:lang w:eastAsia="hu-HU"/>
              </w:rPr>
              <w:t>20</w:t>
            </w:r>
            <w:r w:rsidRPr="00B827FD">
              <w:rPr>
                <w:rFonts w:ascii="Calibri" w:eastAsia="Times New Roman" w:hAnsi="Calibri" w:cs="Times New Roman"/>
                <w:bCs/>
                <w:color w:val="0070C0"/>
                <w:sz w:val="18"/>
                <w:lang w:eastAsia="hu-HU"/>
              </w:rPr>
              <w:t>%-os, </w:t>
            </w:r>
            <w:r w:rsidRPr="00B827FD">
              <w:rPr>
                <w:rFonts w:ascii="Calibri" w:eastAsia="Times New Roman" w:hAnsi="Calibri" w:cs="Times New Roman"/>
                <w:bCs/>
                <w:color w:val="0070C0"/>
                <w:sz w:val="18"/>
                <w:u w:val="single"/>
                <w:lang w:eastAsia="hu-HU"/>
              </w:rPr>
              <w:t>40</w:t>
            </w:r>
            <w:r w:rsidRPr="00B827FD">
              <w:rPr>
                <w:rFonts w:ascii="Calibri" w:eastAsia="Times New Roman" w:hAnsi="Calibri" w:cs="Times New Roman"/>
                <w:bCs/>
                <w:color w:val="0070C0"/>
                <w:sz w:val="18"/>
                <w:lang w:eastAsia="hu-HU"/>
              </w:rPr>
              <w:t>%-os, 60%-os és 80%-os, a végszámla 100%-os készültségi foknál nyújthatók be. A </w:t>
            </w:r>
            <w:r w:rsidRPr="00B827FD">
              <w:rPr>
                <w:rFonts w:ascii="Calibri" w:eastAsia="Times New Roman" w:hAnsi="Calibri" w:cs="Times New Roman"/>
                <w:bCs/>
                <w:color w:val="0070C0"/>
                <w:sz w:val="18"/>
                <w:u w:val="single"/>
                <w:lang w:eastAsia="hu-HU"/>
              </w:rPr>
              <w:t>10</w:t>
            </w:r>
            <w:r w:rsidRPr="00B827FD">
              <w:rPr>
                <w:rFonts w:ascii="Calibri" w:eastAsia="Times New Roman" w:hAnsi="Calibri" w:cs="Times New Roman"/>
                <w:bCs/>
                <w:color w:val="0070C0"/>
                <w:sz w:val="18"/>
                <w:lang w:eastAsia="hu-HU"/>
              </w:rPr>
              <w:t>% előleg elszámolása a</w:t>
            </w:r>
            <w:r w:rsidRPr="00B827FD">
              <w:rPr>
                <w:rFonts w:ascii="Calibri" w:eastAsia="Times New Roman" w:hAnsi="Calibri" w:cs="Times New Roman"/>
                <w:bCs/>
                <w:color w:val="0070C0"/>
                <w:sz w:val="18"/>
                <w:u w:val="single"/>
                <w:lang w:eastAsia="hu-HU"/>
              </w:rPr>
              <w:t xml:space="preserve"> végszámlából</w:t>
            </w:r>
            <w:r w:rsidRPr="00B827FD">
              <w:rPr>
                <w:rFonts w:ascii="Calibri" w:eastAsia="Times New Roman" w:hAnsi="Calibri" w:cs="Times New Roman"/>
                <w:bCs/>
                <w:color w:val="0070C0"/>
                <w:sz w:val="18"/>
                <w:lang w:eastAsia="hu-HU"/>
              </w:rPr>
              <w:t> történik. </w:t>
            </w:r>
          </w:p>
          <w:p w14:paraId="12059838"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r w:rsidRPr="00B827FD">
              <w:rPr>
                <w:rFonts w:ascii="Calibri" w:eastAsia="Times New Roman" w:hAnsi="Calibri" w:cs="Times New Roman"/>
                <w:bCs/>
                <w:color w:val="0070C0"/>
                <w:sz w:val="18"/>
                <w:lang w:eastAsia="hu-HU"/>
              </w:rPr>
              <w:t>A</w:t>
            </w:r>
            <w:r w:rsidRPr="00B827FD">
              <w:rPr>
                <w:rFonts w:ascii="Calibri" w:eastAsia="Times New Roman" w:hAnsi="Calibri" w:cs="Times New Roman"/>
                <w:bCs/>
                <w:color w:val="0070C0"/>
                <w:sz w:val="18"/>
                <w:u w:val="single"/>
                <w:lang w:eastAsia="hu-HU"/>
              </w:rPr>
              <w:t>z 1. részen belül a 6</w:t>
            </w:r>
            <w:r w:rsidRPr="00B827FD">
              <w:rPr>
                <w:rFonts w:ascii="Calibri" w:eastAsia="Calibri" w:hAnsi="Calibri" w:cs="Times New Roman"/>
                <w:color w:val="0070C0"/>
                <w:sz w:val="18"/>
                <w:u w:val="single"/>
                <w:lang w:eastAsia="hu-HU"/>
              </w:rPr>
              <w:t xml:space="preserve">. elemhez </w:t>
            </w:r>
            <w:r w:rsidRPr="00B827FD">
              <w:rPr>
                <w:rFonts w:ascii="Calibri" w:eastAsia="Times New Roman" w:hAnsi="Calibri" w:cs="Times New Roman"/>
                <w:bCs/>
                <w:color w:val="0070C0"/>
                <w:sz w:val="18"/>
                <w:lang w:eastAsia="hu-HU"/>
              </w:rPr>
              <w:t>kapcsolódó kivitelezési munkálatok tekintetében</w:t>
            </w:r>
            <w:r w:rsidRPr="00B827FD">
              <w:rPr>
                <w:rFonts w:ascii="Calibri" w:eastAsia="Times New Roman" w:hAnsi="Calibri" w:cs="Times New Roman"/>
                <w:bCs/>
                <w:color w:val="0070C0"/>
                <w:sz w:val="18"/>
                <w:u w:val="single"/>
                <w:lang w:eastAsia="hu-HU"/>
              </w:rPr>
              <w:t>:</w:t>
            </w:r>
            <w:r w:rsidRPr="00B827FD">
              <w:rPr>
                <w:rFonts w:ascii="Calibri" w:eastAsia="Times New Roman" w:hAnsi="Calibri" w:cs="Times New Roman"/>
                <w:bCs/>
                <w:color w:val="0070C0"/>
                <w:sz w:val="18"/>
                <w:lang w:eastAsia="hu-HU"/>
              </w:rPr>
              <w:t> </w:t>
            </w:r>
            <w:r w:rsidRPr="00B827FD">
              <w:rPr>
                <w:rFonts w:ascii="Calibri" w:eastAsia="Times New Roman" w:hAnsi="Calibri" w:cs="Times New Roman"/>
                <w:bCs/>
                <w:color w:val="0070C0"/>
                <w:sz w:val="18"/>
                <w:u w:val="single"/>
                <w:lang w:eastAsia="hu-HU"/>
              </w:rPr>
              <w:t>1 db részszámla, 1 db végszámla. A részszámla 50%-os</w:t>
            </w:r>
            <w:proofErr w:type="gramStart"/>
            <w:r w:rsidRPr="00B827FD">
              <w:rPr>
                <w:rFonts w:ascii="Calibri" w:eastAsia="Times New Roman" w:hAnsi="Calibri" w:cs="Times New Roman"/>
                <w:bCs/>
                <w:color w:val="0070C0"/>
                <w:sz w:val="18"/>
                <w:u w:val="single"/>
                <w:lang w:eastAsia="hu-HU"/>
              </w:rPr>
              <w:t>, ,</w:t>
            </w:r>
            <w:proofErr w:type="gramEnd"/>
            <w:r w:rsidRPr="00B827FD">
              <w:rPr>
                <w:rFonts w:ascii="Calibri" w:eastAsia="Times New Roman" w:hAnsi="Calibri" w:cs="Times New Roman"/>
                <w:bCs/>
                <w:color w:val="0070C0"/>
                <w:sz w:val="18"/>
                <w:u w:val="single"/>
                <w:lang w:eastAsia="hu-HU"/>
              </w:rPr>
              <w:t xml:space="preserve"> a végszámla 100%-os készültségi foknál nyújthatók be, figyelemmel az Áfa tv. 142. § (1) </w:t>
            </w:r>
            <w:proofErr w:type="spellStart"/>
            <w:r w:rsidRPr="00B827FD">
              <w:rPr>
                <w:rFonts w:ascii="Calibri" w:eastAsia="Times New Roman" w:hAnsi="Calibri" w:cs="Times New Roman"/>
                <w:bCs/>
                <w:color w:val="0070C0"/>
                <w:sz w:val="18"/>
                <w:u w:val="single"/>
                <w:lang w:eastAsia="hu-HU"/>
              </w:rPr>
              <w:t>bek</w:t>
            </w:r>
            <w:proofErr w:type="spellEnd"/>
            <w:r w:rsidRPr="00B827FD">
              <w:rPr>
                <w:rFonts w:ascii="Calibri" w:eastAsia="Times New Roman" w:hAnsi="Calibri" w:cs="Times New Roman"/>
                <w:bCs/>
                <w:color w:val="0070C0"/>
                <w:sz w:val="18"/>
                <w:u w:val="single"/>
                <w:lang w:eastAsia="hu-HU"/>
              </w:rPr>
              <w:t>. b) pontjára (fordított adózás).</w:t>
            </w:r>
          </w:p>
          <w:p w14:paraId="7BAD4840"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r w:rsidRPr="00B827FD">
              <w:rPr>
                <w:rFonts w:ascii="Calibri" w:eastAsia="Times New Roman" w:hAnsi="Calibri" w:cs="Times New Roman"/>
                <w:bCs/>
                <w:color w:val="0070C0"/>
                <w:sz w:val="18"/>
                <w:u w:val="single"/>
                <w:lang w:eastAsia="hu-HU"/>
              </w:rPr>
              <w:t>A 2. részhez kapcsolódó kivitelezési munka tekintetében:1 db részszámla, 1 db végszámla. A részszámla 50%-os</w:t>
            </w:r>
            <w:proofErr w:type="gramStart"/>
            <w:r w:rsidRPr="00B827FD">
              <w:rPr>
                <w:rFonts w:ascii="Calibri" w:eastAsia="Times New Roman" w:hAnsi="Calibri" w:cs="Times New Roman"/>
                <w:bCs/>
                <w:color w:val="0070C0"/>
                <w:sz w:val="18"/>
                <w:u w:val="single"/>
                <w:lang w:eastAsia="hu-HU"/>
              </w:rPr>
              <w:t>, ,</w:t>
            </w:r>
            <w:proofErr w:type="gramEnd"/>
            <w:r w:rsidRPr="00B827FD">
              <w:rPr>
                <w:rFonts w:ascii="Calibri" w:eastAsia="Times New Roman" w:hAnsi="Calibri" w:cs="Times New Roman"/>
                <w:bCs/>
                <w:color w:val="0070C0"/>
                <w:sz w:val="18"/>
                <w:u w:val="single"/>
                <w:lang w:eastAsia="hu-HU"/>
              </w:rPr>
              <w:t xml:space="preserve"> a végszámla 100%-os készültségi foknál nyújthatók be. A 10% előleg elszámolása a végszámlából történik.</w:t>
            </w:r>
            <w:r w:rsidRPr="00B827FD">
              <w:rPr>
                <w:rFonts w:ascii="Calibri" w:eastAsia="Times New Roman" w:hAnsi="Calibri" w:cs="Times New Roman"/>
                <w:bCs/>
                <w:color w:val="0070C0"/>
                <w:sz w:val="18"/>
                <w:lang w:eastAsia="hu-HU"/>
              </w:rPr>
              <w:t> </w:t>
            </w:r>
          </w:p>
          <w:p w14:paraId="41B9AA06"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r w:rsidRPr="00B827FD">
              <w:rPr>
                <w:rFonts w:ascii="Calibri" w:eastAsia="Times New Roman" w:hAnsi="Calibri" w:cs="Times New Roman"/>
                <w:bCs/>
                <w:color w:val="0070C0"/>
                <w:sz w:val="18"/>
                <w:u w:val="single"/>
                <w:lang w:eastAsia="hu-HU"/>
              </w:rPr>
              <w:t>A 3. részhez kapcsolódó kivitelezési munka tekintetében:1 db részszámla, 1 db végszámla. A részszámla 50%-os</w:t>
            </w:r>
            <w:proofErr w:type="gramStart"/>
            <w:r w:rsidRPr="00B827FD">
              <w:rPr>
                <w:rFonts w:ascii="Calibri" w:eastAsia="Times New Roman" w:hAnsi="Calibri" w:cs="Times New Roman"/>
                <w:bCs/>
                <w:color w:val="0070C0"/>
                <w:sz w:val="18"/>
                <w:u w:val="single"/>
                <w:lang w:eastAsia="hu-HU"/>
              </w:rPr>
              <w:t>, ,</w:t>
            </w:r>
            <w:proofErr w:type="gramEnd"/>
            <w:r w:rsidRPr="00B827FD">
              <w:rPr>
                <w:rFonts w:ascii="Calibri" w:eastAsia="Times New Roman" w:hAnsi="Calibri" w:cs="Times New Roman"/>
                <w:bCs/>
                <w:color w:val="0070C0"/>
                <w:sz w:val="18"/>
                <w:u w:val="single"/>
                <w:lang w:eastAsia="hu-HU"/>
              </w:rPr>
              <w:t xml:space="preserve"> a végszámla 100%-os készültségi foknál nyújthatók be. A 10% előleg elszámolása a végszámlából történik.</w:t>
            </w:r>
            <w:r w:rsidRPr="00B827FD">
              <w:rPr>
                <w:rFonts w:ascii="Calibri" w:eastAsia="Times New Roman" w:hAnsi="Calibri" w:cs="Times New Roman"/>
                <w:bCs/>
                <w:color w:val="0070C0"/>
                <w:sz w:val="18"/>
                <w:lang w:eastAsia="hu-HU"/>
              </w:rPr>
              <w:t> </w:t>
            </w:r>
          </w:p>
          <w:p w14:paraId="0ABC7BE1"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p>
          <w:p w14:paraId="7BE91617"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r w:rsidRPr="00B827FD">
              <w:rPr>
                <w:rFonts w:ascii="Calibri" w:eastAsia="Times New Roman" w:hAnsi="Calibri" w:cs="Times New Roman"/>
                <w:bCs/>
                <w:color w:val="0070C0"/>
                <w:sz w:val="18"/>
                <w:lang w:eastAsia="hu-HU"/>
              </w:rPr>
              <w:t>A számlák teljesítésének mögöttes műszaki tartalmát a műszaki ellenőr igazolja.</w:t>
            </w:r>
          </w:p>
          <w:p w14:paraId="380168C4" w14:textId="77777777" w:rsidR="00B827FD" w:rsidRPr="00B827FD" w:rsidRDefault="00B827FD" w:rsidP="00B827FD">
            <w:pPr>
              <w:widowControl w:val="0"/>
              <w:spacing w:before="120" w:after="120"/>
              <w:rPr>
                <w:rFonts w:ascii="Calibri" w:eastAsia="Times New Roman" w:hAnsi="Calibri" w:cs="Times New Roman"/>
                <w:bCs/>
                <w:color w:val="0070C0"/>
                <w:sz w:val="18"/>
                <w:lang w:eastAsia="hu-HU"/>
              </w:rPr>
            </w:pPr>
          </w:p>
          <w:p w14:paraId="291CFD26" w14:textId="77777777" w:rsidR="00B827FD" w:rsidRPr="00B827FD" w:rsidRDefault="00B827FD" w:rsidP="00B827FD">
            <w:pPr>
              <w:widowControl w:val="0"/>
              <w:spacing w:before="120" w:after="120"/>
              <w:ind w:right="61"/>
              <w:rPr>
                <w:rFonts w:ascii="Calibri" w:eastAsia="Calibri" w:hAnsi="Calibri" w:cs="Times New Roman"/>
                <w:color w:val="0070C0"/>
                <w:sz w:val="18"/>
                <w:szCs w:val="18"/>
                <w:lang w:eastAsia="hu-HU"/>
              </w:rPr>
            </w:pPr>
            <w:r w:rsidRPr="00B827FD">
              <w:rPr>
                <w:rFonts w:ascii="Calibri" w:eastAsia="Calibri" w:hAnsi="Calibri" w:cs="Times New Roman"/>
                <w:color w:val="0070C0"/>
                <w:sz w:val="18"/>
                <w:szCs w:val="18"/>
                <w:lang w:eastAsia="hu-HU"/>
              </w:rPr>
              <w:t>Az ellenszolgáltatás kifizetésére vonatkozó jogszabályi rendelkezések:</w:t>
            </w:r>
          </w:p>
          <w:p w14:paraId="58285B64" w14:textId="77777777" w:rsidR="00B827FD" w:rsidRPr="00B827FD" w:rsidRDefault="00B827FD" w:rsidP="00B827FD">
            <w:pPr>
              <w:widowControl w:val="0"/>
              <w:numPr>
                <w:ilvl w:val="0"/>
                <w:numId w:val="100"/>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B827FD">
              <w:rPr>
                <w:rFonts w:ascii="Calibri" w:eastAsia="Calibri" w:hAnsi="Calibri" w:cs="Times New Roman"/>
                <w:bCs/>
                <w:color w:val="0070C0"/>
                <w:sz w:val="18"/>
                <w:szCs w:val="18"/>
                <w:lang w:eastAsia="hu-HU"/>
              </w:rPr>
              <w:t xml:space="preserve">Kbt. 135. § (1), (3), (5), (6), (7) </w:t>
            </w:r>
            <w:proofErr w:type="spellStart"/>
            <w:r w:rsidRPr="00B827FD">
              <w:rPr>
                <w:rFonts w:ascii="Calibri" w:eastAsia="Calibri" w:hAnsi="Calibri" w:cs="Times New Roman"/>
                <w:bCs/>
                <w:color w:val="0070C0"/>
                <w:sz w:val="18"/>
                <w:szCs w:val="18"/>
                <w:lang w:eastAsia="hu-HU"/>
              </w:rPr>
              <w:t>bek</w:t>
            </w:r>
            <w:proofErr w:type="spellEnd"/>
            <w:r w:rsidRPr="00B827FD">
              <w:rPr>
                <w:rFonts w:ascii="Calibri" w:eastAsia="Calibri" w:hAnsi="Calibri" w:cs="Times New Roman"/>
                <w:bCs/>
                <w:color w:val="0070C0"/>
                <w:sz w:val="18"/>
                <w:szCs w:val="18"/>
                <w:lang w:eastAsia="hu-HU"/>
              </w:rPr>
              <w:t>.</w:t>
            </w:r>
          </w:p>
          <w:p w14:paraId="1F46FB33" w14:textId="77777777" w:rsidR="00B827FD" w:rsidRPr="00B827FD" w:rsidRDefault="00B827FD" w:rsidP="00B827FD">
            <w:pPr>
              <w:widowControl w:val="0"/>
              <w:numPr>
                <w:ilvl w:val="0"/>
                <w:numId w:val="100"/>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B827FD">
              <w:rPr>
                <w:rFonts w:ascii="Calibri" w:eastAsia="Calibri" w:hAnsi="Calibri" w:cs="Times New Roman"/>
                <w:bCs/>
                <w:color w:val="0070C0"/>
                <w:sz w:val="18"/>
                <w:szCs w:val="18"/>
                <w:lang w:eastAsia="hu-HU"/>
              </w:rPr>
              <w:t xml:space="preserve">Ptk. 6:130. § (1)-(2) </w:t>
            </w:r>
            <w:proofErr w:type="spellStart"/>
            <w:r w:rsidRPr="00B827FD">
              <w:rPr>
                <w:rFonts w:ascii="Calibri" w:eastAsia="Calibri" w:hAnsi="Calibri" w:cs="Times New Roman"/>
                <w:bCs/>
                <w:color w:val="0070C0"/>
                <w:sz w:val="18"/>
                <w:szCs w:val="18"/>
                <w:lang w:eastAsia="hu-HU"/>
              </w:rPr>
              <w:t>bek</w:t>
            </w:r>
            <w:proofErr w:type="spellEnd"/>
            <w:r w:rsidRPr="00B827FD">
              <w:rPr>
                <w:rFonts w:ascii="Calibri" w:eastAsia="Calibri" w:hAnsi="Calibri" w:cs="Times New Roman"/>
                <w:bCs/>
                <w:color w:val="0070C0"/>
                <w:sz w:val="18"/>
                <w:szCs w:val="18"/>
                <w:lang w:eastAsia="hu-HU"/>
              </w:rPr>
              <w:t>. (ha al</w:t>
            </w:r>
            <w:r w:rsidRPr="00B827FD">
              <w:rPr>
                <w:rFonts w:ascii="Calibri" w:eastAsia="Times New Roman" w:hAnsi="Calibri" w:cs="Times New Roman"/>
                <w:color w:val="0070C0"/>
                <w:sz w:val="18"/>
                <w:lang w:eastAsia="hu-HU"/>
              </w:rPr>
              <w:t>vállalkozó</w:t>
            </w:r>
            <w:r w:rsidRPr="00B827FD">
              <w:rPr>
                <w:rFonts w:ascii="Calibri" w:eastAsia="Calibri" w:hAnsi="Calibri" w:cs="Times New Roman"/>
                <w:bCs/>
                <w:color w:val="0070C0"/>
                <w:sz w:val="18"/>
                <w:szCs w:val="18"/>
                <w:lang w:eastAsia="hu-HU"/>
              </w:rPr>
              <w:t xml:space="preserve"> igénybevételére nem kerül sor);</w:t>
            </w:r>
          </w:p>
          <w:p w14:paraId="011F8E46" w14:textId="77777777" w:rsidR="00B827FD" w:rsidRPr="00B827FD" w:rsidRDefault="00B827FD" w:rsidP="00B827FD">
            <w:pPr>
              <w:widowControl w:val="0"/>
              <w:numPr>
                <w:ilvl w:val="0"/>
                <w:numId w:val="100"/>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B827FD">
              <w:rPr>
                <w:rFonts w:ascii="Calibri" w:eastAsia="Calibri" w:hAnsi="Calibri" w:cs="Times New Roman"/>
                <w:bCs/>
                <w:color w:val="0070C0"/>
                <w:sz w:val="18"/>
                <w:szCs w:val="18"/>
                <w:lang w:eastAsia="hu-HU"/>
              </w:rPr>
              <w:t>322/2015. (X. 30.) Kr. 30. § (1), (3), 31. §</w:t>
            </w:r>
          </w:p>
          <w:p w14:paraId="32A1D67E" w14:textId="77777777" w:rsidR="00B827FD" w:rsidRPr="00B827FD" w:rsidRDefault="00B827FD" w:rsidP="00B827FD">
            <w:pPr>
              <w:widowControl w:val="0"/>
              <w:numPr>
                <w:ilvl w:val="0"/>
                <w:numId w:val="100"/>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B827FD">
              <w:rPr>
                <w:rFonts w:ascii="Calibri" w:eastAsia="Calibri" w:hAnsi="Calibri" w:cs="Times New Roman"/>
                <w:bCs/>
                <w:color w:val="0070C0"/>
                <w:sz w:val="18"/>
                <w:szCs w:val="18"/>
                <w:lang w:eastAsia="hu-HU"/>
              </w:rPr>
              <w:t>322/2015. (X. 30.) Kr. 32/A. § (al</w:t>
            </w:r>
            <w:r w:rsidRPr="00B827FD">
              <w:rPr>
                <w:rFonts w:ascii="Calibri" w:eastAsia="Times New Roman" w:hAnsi="Calibri" w:cs="Times New Roman"/>
                <w:color w:val="0070C0"/>
                <w:sz w:val="18"/>
                <w:lang w:eastAsia="hu-HU"/>
              </w:rPr>
              <w:t>vállalkozó</w:t>
            </w:r>
            <w:r w:rsidRPr="00B827FD">
              <w:rPr>
                <w:rFonts w:ascii="Calibri" w:eastAsia="Calibri" w:hAnsi="Calibri" w:cs="Times New Roman"/>
                <w:bCs/>
                <w:color w:val="0070C0"/>
                <w:sz w:val="18"/>
                <w:szCs w:val="18"/>
                <w:lang w:eastAsia="hu-HU"/>
              </w:rPr>
              <w:t xml:space="preserve"> igénybevétele esetén);</w:t>
            </w:r>
          </w:p>
          <w:p w14:paraId="05AE690F" w14:textId="77777777" w:rsidR="00B827FD" w:rsidRPr="00B827FD" w:rsidRDefault="00B827FD" w:rsidP="00B827FD">
            <w:pPr>
              <w:widowControl w:val="0"/>
              <w:numPr>
                <w:ilvl w:val="0"/>
                <w:numId w:val="100"/>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B827FD">
              <w:rPr>
                <w:rFonts w:ascii="Calibri" w:eastAsia="Calibri" w:hAnsi="Calibri" w:cs="Times New Roman"/>
                <w:color w:val="0070C0"/>
                <w:sz w:val="18"/>
                <w:szCs w:val="18"/>
                <w:lang w:eastAsia="hu-HU"/>
              </w:rPr>
              <w:t>2007. évi CXXVII. törvény (ÁFA tv.)</w:t>
            </w:r>
          </w:p>
          <w:p w14:paraId="0F0115CB" w14:textId="77777777" w:rsidR="00B827FD" w:rsidRPr="00B827FD" w:rsidRDefault="00B827FD" w:rsidP="00B827FD">
            <w:pPr>
              <w:widowControl w:val="0"/>
              <w:numPr>
                <w:ilvl w:val="0"/>
                <w:numId w:val="100"/>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B827FD">
              <w:rPr>
                <w:rFonts w:ascii="Calibri" w:eastAsia="Calibri" w:hAnsi="Calibri" w:cs="Times New Roman"/>
                <w:color w:val="0070C0"/>
                <w:sz w:val="18"/>
                <w:szCs w:val="18"/>
                <w:lang w:eastAsia="hu-HU"/>
              </w:rPr>
              <w:t>2011. évi CXCV. törvény</w:t>
            </w:r>
          </w:p>
          <w:p w14:paraId="37ADC475" w14:textId="77777777" w:rsidR="00B827FD" w:rsidRPr="00B827FD" w:rsidRDefault="00B827FD" w:rsidP="00B827FD">
            <w:pPr>
              <w:widowControl w:val="0"/>
              <w:numPr>
                <w:ilvl w:val="0"/>
                <w:numId w:val="100"/>
              </w:numPr>
              <w:suppressAutoHyphens/>
              <w:spacing w:before="120" w:after="120" w:line="240" w:lineRule="auto"/>
              <w:ind w:left="491" w:right="61"/>
              <w:jc w:val="both"/>
              <w:rPr>
                <w:rFonts w:ascii="Calibri" w:eastAsia="Calibri" w:hAnsi="Calibri" w:cs="Times New Roman"/>
                <w:color w:val="0070C0"/>
                <w:sz w:val="18"/>
                <w:szCs w:val="18"/>
                <w:lang w:eastAsia="hu-HU"/>
              </w:rPr>
            </w:pPr>
            <w:r w:rsidRPr="00B827FD">
              <w:rPr>
                <w:rFonts w:ascii="Calibri" w:eastAsia="Calibri" w:hAnsi="Calibri" w:cs="Times New Roman"/>
                <w:color w:val="0070C0"/>
                <w:sz w:val="18"/>
                <w:szCs w:val="18"/>
                <w:lang w:eastAsia="hu-HU"/>
              </w:rPr>
              <w:t>368/2011. (XII. 31.) Kr.</w:t>
            </w:r>
          </w:p>
          <w:p w14:paraId="20568513" w14:textId="77777777" w:rsidR="00B827FD" w:rsidRPr="00B827FD" w:rsidRDefault="00B827FD" w:rsidP="00B827FD">
            <w:pPr>
              <w:widowControl w:val="0"/>
              <w:spacing w:before="120" w:after="120"/>
              <w:rPr>
                <w:rFonts w:ascii="Calibri" w:eastAsia="Calibri" w:hAnsi="Calibri" w:cs="Times New Roman"/>
                <w:color w:val="0070C0"/>
                <w:sz w:val="18"/>
                <w:szCs w:val="18"/>
                <w:lang w:eastAsia="hu-HU"/>
              </w:rPr>
            </w:pPr>
            <w:r w:rsidRPr="00B827FD">
              <w:rPr>
                <w:rFonts w:ascii="Calibri" w:eastAsia="Calibri" w:hAnsi="Calibri" w:cs="Times New Roman"/>
                <w:color w:val="0070C0"/>
                <w:sz w:val="18"/>
                <w:szCs w:val="18"/>
                <w:lang w:eastAsia="hu-HU"/>
              </w:rPr>
              <w:t>Az ajánlattétel, az elszámolás és a kifizetés pénzneme a forint (Ft), a szerződés átalánydíjas.</w:t>
            </w:r>
          </w:p>
          <w:p w14:paraId="323BED7D"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Calibri" w:hAnsi="Calibri" w:cs="Times New Roman"/>
                <w:color w:val="0070C0"/>
                <w:sz w:val="18"/>
                <w:szCs w:val="18"/>
                <w:lang w:eastAsia="hu-HU"/>
              </w:rPr>
              <w:t>Részletes fizetési feltételek a szerződéstervezetben.</w:t>
            </w:r>
          </w:p>
        </w:tc>
      </w:tr>
      <w:tr w:rsidR="00B827FD" w:rsidRPr="00B827FD" w14:paraId="3C2B54B1"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6C7E987" w14:textId="77777777" w:rsidR="00B827FD" w:rsidRPr="00B827FD" w:rsidRDefault="00B827FD" w:rsidP="00B827FD">
            <w:pPr>
              <w:widowControl w:val="0"/>
              <w:spacing w:before="120" w:after="120"/>
              <w:rPr>
                <w:rFonts w:ascii="Calibri" w:eastAsia="Times New Roman" w:hAnsi="Calibri" w:cs="Times New Roman"/>
                <w:sz w:val="18"/>
                <w:szCs w:val="18"/>
                <w:vertAlign w:val="superscript"/>
                <w:lang w:eastAsia="hu-HU"/>
              </w:rPr>
            </w:pPr>
            <w:r w:rsidRPr="00B827FD">
              <w:rPr>
                <w:rFonts w:ascii="Calibri" w:eastAsia="Times New Roman" w:hAnsi="Calibri" w:cs="Times New Roman"/>
                <w:b/>
                <w:bCs/>
                <w:sz w:val="18"/>
                <w:szCs w:val="18"/>
                <w:lang w:eastAsia="hu-HU"/>
              </w:rPr>
              <w:t xml:space="preserve">III.1.8) A nyertes közös ajánlattevők által létrehozandó gazdálkodó szervezet: </w:t>
            </w:r>
            <w:r w:rsidRPr="00B827FD">
              <w:rPr>
                <w:rFonts w:ascii="Calibri" w:eastAsia="Times New Roman" w:hAnsi="Calibri" w:cs="Times New Roman"/>
                <w:sz w:val="18"/>
                <w:szCs w:val="18"/>
                <w:vertAlign w:val="superscript"/>
                <w:lang w:eastAsia="hu-HU"/>
              </w:rPr>
              <w:t>2</w:t>
            </w:r>
          </w:p>
          <w:p w14:paraId="5E56B217" w14:textId="77777777" w:rsidR="00B827FD" w:rsidRPr="00B827FD" w:rsidRDefault="00B827FD" w:rsidP="00B827FD">
            <w:pPr>
              <w:widowControl w:val="0"/>
              <w:rPr>
                <w:rFonts w:ascii="Calibri" w:eastAsia="Calibri" w:hAnsi="Calibri" w:cs="Times New Roman"/>
                <w:color w:val="0070C0"/>
                <w:sz w:val="18"/>
                <w:szCs w:val="18"/>
                <w:lang w:eastAsia="hu-HU"/>
              </w:rPr>
            </w:pPr>
            <w:r w:rsidRPr="00B827FD">
              <w:rPr>
                <w:rFonts w:ascii="Calibri" w:eastAsia="Calibri" w:hAnsi="Calibri" w:cs="Times New Roman"/>
                <w:color w:val="0070C0"/>
                <w:sz w:val="18"/>
                <w:szCs w:val="18"/>
                <w:lang w:eastAsia="hu-HU"/>
              </w:rPr>
              <w:t>Ajánlatkérő nem követeli meg, és nem teszi lehetővé a nyertes ajánlattevő(k) által gazdálkodó szervezet (projekttársaság) létrehozását.</w:t>
            </w:r>
          </w:p>
          <w:p w14:paraId="3EFAF239" w14:textId="77777777" w:rsidR="00B827FD" w:rsidRPr="00B827FD" w:rsidRDefault="00B827FD" w:rsidP="00B827FD">
            <w:pPr>
              <w:widowControl w:val="0"/>
              <w:rPr>
                <w:rFonts w:ascii="Calibri" w:eastAsia="Times New Roman" w:hAnsi="Calibri" w:cs="Times New Roman"/>
                <w:sz w:val="18"/>
                <w:szCs w:val="18"/>
                <w:lang w:eastAsia="hu-HU"/>
              </w:rPr>
            </w:pPr>
          </w:p>
        </w:tc>
      </w:tr>
    </w:tbl>
    <w:p w14:paraId="655CD7ED"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 xml:space="preserve">III.2) A szerződéssel kapcsolatos feltételek </w:t>
      </w:r>
      <w:r w:rsidRPr="00B827FD">
        <w:rPr>
          <w:rFonts w:ascii="Times New Roman" w:eastAsia="Times New Roman" w:hAnsi="Times New Roman" w:cs="Times New Roman"/>
          <w:b/>
          <w:sz w:val="18"/>
          <w:szCs w:val="18"/>
          <w:vertAlign w:val="superscript"/>
          <w:lang w:eastAsia="hu-HU"/>
        </w:rPr>
        <w:t>2</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B827FD" w:rsidRPr="00B827FD" w14:paraId="7F0BEAF0"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35D47FD5"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III.2.1) Meghatározott szakmára (képzettségre) vonatkozó információk</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i/>
                <w:iCs/>
                <w:sz w:val="18"/>
                <w:szCs w:val="18"/>
                <w:lang w:eastAsia="hu-HU"/>
              </w:rPr>
              <w:t>(csak szolgáltatásmegrendelés esetében)</w:t>
            </w:r>
          </w:p>
          <w:p w14:paraId="3438D4F6"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lastRenderedPageBreak/>
              <w:t></w:t>
            </w:r>
            <w:r w:rsidRPr="00B827FD">
              <w:rPr>
                <w:rFonts w:ascii="Calibri" w:eastAsia="Times New Roman" w:hAnsi="Calibri" w:cs="Times New Roman"/>
                <w:sz w:val="18"/>
                <w:szCs w:val="18"/>
                <w:lang w:eastAsia="hu-HU"/>
              </w:rPr>
              <w:t xml:space="preserve"> A szolgáltatás teljesítése egy meghatározott szakmához (képzettséghez) van kötve</w:t>
            </w:r>
          </w:p>
          <w:p w14:paraId="034EBF42" w14:textId="77777777" w:rsidR="00B827FD" w:rsidRPr="00B827FD" w:rsidRDefault="00B827FD" w:rsidP="00B827FD">
            <w:pPr>
              <w:widowControl w:val="0"/>
              <w:spacing w:before="120" w:after="120"/>
              <w:ind w:left="380"/>
              <w:rPr>
                <w:rFonts w:ascii="Calibri" w:eastAsia="Times New Roman" w:hAnsi="Calibri" w:cs="Times New Roman"/>
                <w:lang w:eastAsia="hu-HU"/>
              </w:rPr>
            </w:pPr>
            <w:r w:rsidRPr="00B827FD">
              <w:rPr>
                <w:rFonts w:ascii="Calibri" w:eastAsia="Times New Roman" w:hAnsi="Calibri" w:cs="Times New Roman"/>
                <w:sz w:val="18"/>
                <w:szCs w:val="18"/>
                <w:lang w:eastAsia="hu-HU"/>
              </w:rPr>
              <w:t>A vonatkozó törvényi, rendeleti vagy közigazgatási rendelkezésre történő hivatkozás:</w:t>
            </w:r>
          </w:p>
        </w:tc>
      </w:tr>
      <w:tr w:rsidR="00B827FD" w:rsidRPr="00B827FD" w14:paraId="4D5328B4"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7410097" w14:textId="77777777" w:rsidR="00B827FD" w:rsidRPr="00B827FD" w:rsidRDefault="00B827FD" w:rsidP="00B827FD">
            <w:pPr>
              <w:widowControl w:val="0"/>
              <w:spacing w:before="120" w:after="120"/>
              <w:rPr>
                <w:rFonts w:ascii="Calibri" w:eastAsia="Times New Roman" w:hAnsi="Calibri" w:cs="Times New Roman"/>
                <w:b/>
                <w:bCs/>
                <w:sz w:val="18"/>
                <w:szCs w:val="18"/>
                <w:lang w:eastAsia="hu-HU"/>
              </w:rPr>
            </w:pPr>
            <w:r w:rsidRPr="00B827FD">
              <w:rPr>
                <w:rFonts w:ascii="Calibri" w:eastAsia="Times New Roman" w:hAnsi="Calibri" w:cs="Times New Roman"/>
                <w:b/>
                <w:bCs/>
                <w:sz w:val="18"/>
                <w:szCs w:val="18"/>
                <w:lang w:eastAsia="hu-HU"/>
              </w:rPr>
              <w:lastRenderedPageBreak/>
              <w:t>III.2.2) A szerződés teljesítésével kapcsolatos feltételek:</w:t>
            </w:r>
          </w:p>
          <w:p w14:paraId="63C04D96" w14:textId="77777777" w:rsidR="00B827FD" w:rsidRPr="00B827FD" w:rsidRDefault="00B827FD" w:rsidP="00B827FD">
            <w:pPr>
              <w:widowControl w:val="0"/>
              <w:spacing w:before="120" w:after="120"/>
              <w:rPr>
                <w:rFonts w:ascii="Calibri" w:eastAsia="Times New Roman" w:hAnsi="Calibri" w:cs="Times New Roman"/>
                <w:color w:val="0070C0"/>
                <w:sz w:val="18"/>
                <w:lang w:eastAsia="hu-HU"/>
              </w:rPr>
            </w:pPr>
            <w:r w:rsidRPr="00B827FD">
              <w:rPr>
                <w:rFonts w:ascii="Calibri" w:eastAsia="Times New Roman" w:hAnsi="Calibri" w:cs="Times New Roman"/>
                <w:color w:val="0070C0"/>
                <w:sz w:val="18"/>
                <w:lang w:eastAsia="hu-HU"/>
              </w:rPr>
              <w:t>Valamennyi részben:</w:t>
            </w:r>
          </w:p>
          <w:p w14:paraId="636D5E30" w14:textId="77777777" w:rsidR="00B827FD" w:rsidRPr="00B827FD" w:rsidRDefault="00B827FD" w:rsidP="00B827FD">
            <w:pPr>
              <w:widowControl w:val="0"/>
              <w:numPr>
                <w:ilvl w:val="0"/>
                <w:numId w:val="103"/>
              </w:numPr>
              <w:suppressAutoHyphens/>
              <w:spacing w:before="120" w:after="120" w:line="240" w:lineRule="auto"/>
              <w:ind w:left="473"/>
              <w:jc w:val="both"/>
              <w:rPr>
                <w:rFonts w:ascii="Times New Roman" w:eastAsia="Times New Roman" w:hAnsi="Times New Roman" w:cs="Times New Roman"/>
                <w:color w:val="0070C0"/>
                <w:sz w:val="18"/>
              </w:rPr>
            </w:pPr>
            <w:r w:rsidRPr="00B827FD">
              <w:rPr>
                <w:rFonts w:ascii="Times New Roman" w:eastAsia="Calibri" w:hAnsi="Times New Roman" w:cs="Times New Roman"/>
                <w:color w:val="0070C0"/>
                <w:sz w:val="18"/>
                <w:szCs w:val="18"/>
              </w:rPr>
              <w:t>A szerződés teljesítése kezdő időpontjától nyertes AT - a Kbt. 138. § (2) bekezdésére tekintettel - köteles bevonni a teljesítésbe érvényes szakmagyakorlási jogosultsággal rendelkező felelős műszaki vezető(</w:t>
            </w:r>
            <w:proofErr w:type="spellStart"/>
            <w:r w:rsidRPr="00B827FD">
              <w:rPr>
                <w:rFonts w:ascii="Times New Roman" w:eastAsia="Calibri" w:hAnsi="Times New Roman" w:cs="Times New Roman"/>
                <w:color w:val="0070C0"/>
                <w:sz w:val="18"/>
                <w:szCs w:val="18"/>
              </w:rPr>
              <w:t>ke</w:t>
            </w:r>
            <w:proofErr w:type="spellEnd"/>
            <w:r w:rsidRPr="00B827FD">
              <w:rPr>
                <w:rFonts w:ascii="Times New Roman" w:eastAsia="Calibri" w:hAnsi="Times New Roman" w:cs="Times New Roman"/>
                <w:color w:val="0070C0"/>
                <w:sz w:val="18"/>
                <w:szCs w:val="18"/>
              </w:rPr>
              <w:t xml:space="preserve">)t, aki(k) rendelkeznek a 266/2013. (VII. 11.) Korm. r. szerinti </w:t>
            </w:r>
            <w:r w:rsidRPr="00B827FD">
              <w:rPr>
                <w:rFonts w:ascii="Times New Roman" w:eastAsia="Calibri" w:hAnsi="Times New Roman" w:cs="Times New Roman"/>
                <w:bCs/>
                <w:color w:val="0070C0"/>
                <w:sz w:val="18"/>
                <w:szCs w:val="18"/>
              </w:rPr>
              <w:t>építési szakterület MV-KÉ</w:t>
            </w:r>
            <w:r w:rsidRPr="00B827FD">
              <w:rPr>
                <w:rFonts w:ascii="Times New Roman" w:eastAsia="Calibri" w:hAnsi="Times New Roman" w:cs="Times New Roman"/>
                <w:color w:val="0070C0"/>
                <w:sz w:val="18"/>
                <w:szCs w:val="18"/>
              </w:rPr>
              <w:t>, vagy azzal egyenértékű jogosultsággal.</w:t>
            </w:r>
          </w:p>
          <w:p w14:paraId="75C34A73" w14:textId="77777777" w:rsidR="00B827FD" w:rsidRPr="00B827FD" w:rsidRDefault="00B827FD" w:rsidP="00B827FD">
            <w:pPr>
              <w:widowControl w:val="0"/>
              <w:numPr>
                <w:ilvl w:val="0"/>
                <w:numId w:val="103"/>
              </w:numPr>
              <w:suppressAutoHyphens/>
              <w:spacing w:before="120" w:after="120" w:line="240" w:lineRule="auto"/>
              <w:ind w:left="471"/>
              <w:jc w:val="both"/>
              <w:rPr>
                <w:rFonts w:ascii="Times New Roman" w:eastAsia="Calibri" w:hAnsi="Times New Roman" w:cs="Times New Roman"/>
                <w:color w:val="2E74B5"/>
                <w:sz w:val="18"/>
                <w:szCs w:val="18"/>
              </w:rPr>
            </w:pPr>
            <w:r w:rsidRPr="00B827FD">
              <w:rPr>
                <w:rFonts w:ascii="Times New Roman" w:eastAsia="Calibri" w:hAnsi="Times New Roman" w:cs="Times New Roman"/>
                <w:color w:val="0070C0"/>
                <w:sz w:val="18"/>
                <w:szCs w:val="18"/>
              </w:rPr>
              <w:t>A 322/2015. (X. 30.) Korm. rendelet 26. § alapján a nyertes ajánlattevő(k)</w:t>
            </w:r>
            <w:proofErr w:type="spellStart"/>
            <w:r w:rsidRPr="00B827FD">
              <w:rPr>
                <w:rFonts w:ascii="Times New Roman" w:eastAsia="Calibri" w:hAnsi="Times New Roman" w:cs="Times New Roman"/>
                <w:color w:val="0070C0"/>
                <w:sz w:val="18"/>
                <w:szCs w:val="18"/>
              </w:rPr>
              <w:t>nek</w:t>
            </w:r>
            <w:proofErr w:type="spellEnd"/>
            <w:r w:rsidRPr="00B827FD">
              <w:rPr>
                <w:rFonts w:ascii="Times New Roman" w:eastAsia="Calibri" w:hAnsi="Times New Roman" w:cs="Times New Roman"/>
                <w:color w:val="0070C0"/>
                <w:sz w:val="18"/>
                <w:szCs w:val="18"/>
              </w:rPr>
              <w:t xml:space="preserve"> a szerződés hatálybalépését követő, de a felelősségbiztosítással érintett tevékenység megkezdését megelőző időpontig igazolnia</w:t>
            </w:r>
            <w:r w:rsidRPr="00B827FD">
              <w:rPr>
                <w:rFonts w:ascii="Times New Roman" w:eastAsia="Calibri" w:hAnsi="Times New Roman" w:cs="Times New Roman"/>
                <w:bCs/>
                <w:color w:val="0070C0"/>
                <w:sz w:val="18"/>
                <w:szCs w:val="18"/>
              </w:rPr>
              <w:t xml:space="preserve"> kell, hogy</w:t>
            </w:r>
            <w:r w:rsidRPr="00B827FD">
              <w:rPr>
                <w:rFonts w:ascii="Times New Roman" w:eastAsia="Calibri" w:hAnsi="Times New Roman" w:cs="Times New Roman"/>
                <w:color w:val="0070C0"/>
                <w:sz w:val="18"/>
                <w:szCs w:val="18"/>
              </w:rPr>
              <w:t xml:space="preserve"> </w:t>
            </w:r>
            <w:r w:rsidRPr="00B827FD">
              <w:rPr>
                <w:rFonts w:ascii="Times New Roman" w:eastAsia="Calibri" w:hAnsi="Times New Roman" w:cs="Times New Roman"/>
                <w:bCs/>
                <w:color w:val="0070C0"/>
                <w:sz w:val="18"/>
                <w:szCs w:val="18"/>
              </w:rPr>
              <w:t>a jelen projektre is kiterjedő,</w:t>
            </w:r>
            <w:r w:rsidRPr="00B827FD">
              <w:rPr>
                <w:rFonts w:ascii="Times New Roman" w:eastAsia="Calibri" w:hAnsi="Times New Roman" w:cs="Times New Roman"/>
                <w:color w:val="0070C0"/>
                <w:sz w:val="18"/>
                <w:szCs w:val="18"/>
              </w:rPr>
              <w:t xml:space="preserve"> teljes körű építési-szerelési (C.A.R. vagy E.A.R.) felelősségbiztosítást kötött (vagy meglévő felelősségbiztosítását kiterjesztette) a szerződés teljes időtartamára legalább</w:t>
            </w:r>
          </w:p>
          <w:p w14:paraId="600C1702" w14:textId="77777777" w:rsidR="00B827FD" w:rsidRPr="00B827FD" w:rsidRDefault="00B827FD" w:rsidP="00B827FD">
            <w:pPr>
              <w:widowControl w:val="0"/>
              <w:spacing w:before="120" w:after="120"/>
              <w:ind w:left="471"/>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az 1. részben nettó 36 millió Ft/év és nettó 9 millió Ft/káresemény értékhatárig;</w:t>
            </w:r>
          </w:p>
          <w:p w14:paraId="4ADBA408" w14:textId="77777777" w:rsidR="00B827FD" w:rsidRPr="00B827FD" w:rsidRDefault="00B827FD" w:rsidP="00B827FD">
            <w:pPr>
              <w:widowControl w:val="0"/>
              <w:spacing w:before="120" w:after="120"/>
              <w:ind w:left="471"/>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a 2. részben nettó 4 millió Ft/év és nettó 1 millió Ft/káresemény értékhatárig;</w:t>
            </w:r>
          </w:p>
          <w:p w14:paraId="6730ADDB" w14:textId="77777777" w:rsidR="00B827FD" w:rsidRPr="00B827FD" w:rsidRDefault="00B827FD" w:rsidP="00B827FD">
            <w:pPr>
              <w:widowControl w:val="0"/>
              <w:spacing w:before="120" w:after="120"/>
              <w:ind w:left="471"/>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a 3. részben nettó 4 millió Ft/év és nettó 1 millió Ft/káresemény értékhatárig.</w:t>
            </w:r>
          </w:p>
          <w:p w14:paraId="518A9A6D" w14:textId="77777777" w:rsidR="00B827FD" w:rsidRPr="00B827FD" w:rsidRDefault="00B827FD" w:rsidP="00B827FD">
            <w:pPr>
              <w:widowControl w:val="0"/>
              <w:spacing w:before="120" w:after="120"/>
              <w:ind w:left="471"/>
              <w:contextualSpacing/>
              <w:jc w:val="both"/>
              <w:rPr>
                <w:rFonts w:ascii="Times New Roman" w:eastAsia="Calibri" w:hAnsi="Times New Roman" w:cs="Times New Roman"/>
                <w:color w:val="2E74B5"/>
                <w:sz w:val="18"/>
                <w:szCs w:val="18"/>
              </w:rPr>
            </w:pPr>
            <w:r w:rsidRPr="00B827FD">
              <w:rPr>
                <w:rFonts w:ascii="Times New Roman" w:eastAsia="Calibri" w:hAnsi="Times New Roman" w:cs="Times New Roman"/>
                <w:color w:val="0070C0"/>
                <w:sz w:val="18"/>
                <w:szCs w:val="18"/>
              </w:rPr>
              <w:t>A felelősségbiztosítással kapcsolatos részletes követelményeket a Szerződéstervezet tartalmazza.</w:t>
            </w:r>
          </w:p>
        </w:tc>
      </w:tr>
      <w:tr w:rsidR="00B827FD" w:rsidRPr="00B827FD" w14:paraId="5A26C674"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A4D6AD1"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III.2.3) A szerződés teljesítésében közreműködő személyekkel kapcsolatos információ</w:t>
            </w:r>
          </w:p>
          <w:p w14:paraId="57079D34" w14:textId="77777777" w:rsidR="00B827FD" w:rsidRPr="00B827FD" w:rsidRDefault="00B827FD" w:rsidP="00B827FD">
            <w:pPr>
              <w:widowControl w:val="0"/>
              <w:spacing w:before="120" w:after="120"/>
              <w:rPr>
                <w:rFonts w:ascii="Calibri" w:eastAsia="Times New Roman" w:hAnsi="Calibri" w:cs="Times New Roman"/>
                <w:sz w:val="18"/>
                <w:szCs w:val="18"/>
                <w:lang w:eastAsia="hu-HU"/>
              </w:rPr>
            </w:pPr>
            <w:r w:rsidRPr="00B827FD">
              <w:rPr>
                <w:rFonts w:ascii="Calibri" w:eastAsia="Times New Roman" w:hAnsi="Calibri" w:cs="Times New Roman"/>
                <w:b/>
                <w:color w:val="0070C0"/>
                <w:lang w:eastAsia="hu-HU"/>
              </w:rPr>
              <w:t xml:space="preserve"> </w:t>
            </w:r>
            <w:r w:rsidRPr="00B827FD">
              <w:rPr>
                <w:rFonts w:ascii="Calibri" w:eastAsia="Times New Roman" w:hAnsi="Calibri" w:cs="Times New Roman"/>
                <w:color w:val="0070C0"/>
                <w:sz w:val="18"/>
                <w:szCs w:val="18"/>
                <w:lang w:eastAsia="hu-HU"/>
              </w:rPr>
              <w:t xml:space="preserve"> </w:t>
            </w:r>
            <w:r w:rsidRPr="00B827FD">
              <w:rPr>
                <w:rFonts w:ascii="Calibri" w:eastAsia="Times New Roman" w:hAnsi="Calibri" w:cs="Times New Roman"/>
                <w:sz w:val="18"/>
                <w:szCs w:val="18"/>
                <w:lang w:eastAsia="hu-HU"/>
              </w:rPr>
              <w:t>Az ajánlattevőknek közölniük kell a szerződés teljesítésében közreműködő személyek nevét és szakképzettségét</w:t>
            </w:r>
          </w:p>
        </w:tc>
      </w:tr>
    </w:tbl>
    <w:p w14:paraId="1C9845EE" w14:textId="77777777" w:rsidR="00B827FD" w:rsidRPr="00B827FD" w:rsidRDefault="00B827FD" w:rsidP="00B827FD">
      <w:pPr>
        <w:spacing w:after="0" w:line="240" w:lineRule="auto"/>
        <w:jc w:val="both"/>
        <w:outlineLvl w:val="0"/>
        <w:rPr>
          <w:rFonts w:ascii="Times New Roman" w:eastAsia="Times New Roman" w:hAnsi="Times New Roman" w:cs="Times New Roman"/>
          <w:b/>
          <w:sz w:val="28"/>
          <w:lang w:eastAsia="hu-HU"/>
        </w:rPr>
      </w:pPr>
      <w:r w:rsidRPr="00B827FD">
        <w:rPr>
          <w:rFonts w:ascii="Times New Roman" w:eastAsia="Times New Roman" w:hAnsi="Times New Roman" w:cs="Times New Roman"/>
          <w:b/>
          <w:sz w:val="28"/>
          <w:lang w:eastAsia="hu-HU"/>
        </w:rPr>
        <w:t>IV. szakasz: Eljárás</w:t>
      </w:r>
    </w:p>
    <w:p w14:paraId="18BF839F"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IV.1) Meghatározás</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B827FD" w:rsidRPr="00B827FD" w14:paraId="1EAC5E41"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6291B2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IV.1.1) Az eljárás fajtája</w:t>
            </w:r>
          </w:p>
          <w:p w14:paraId="72040122"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Tárgyalásokat is magában foglaló eljárás.</w:t>
            </w:r>
          </w:p>
        </w:tc>
      </w:tr>
      <w:tr w:rsidR="00B827FD" w:rsidRPr="00B827FD" w14:paraId="422D74EE"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55A8A27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 xml:space="preserve">IV.1.2) </w:t>
            </w:r>
            <w:proofErr w:type="spellStart"/>
            <w:r w:rsidRPr="00B827FD">
              <w:rPr>
                <w:rFonts w:ascii="Calibri" w:eastAsia="Times New Roman" w:hAnsi="Calibri" w:cs="Times New Roman"/>
                <w:b/>
                <w:bCs/>
                <w:sz w:val="18"/>
                <w:szCs w:val="18"/>
                <w:lang w:eastAsia="hu-HU"/>
              </w:rPr>
              <w:t>Keretmegallápodásra</w:t>
            </w:r>
            <w:proofErr w:type="spellEnd"/>
            <w:r w:rsidRPr="00B827FD">
              <w:rPr>
                <w:rFonts w:ascii="Calibri" w:eastAsia="Times New Roman" w:hAnsi="Calibri" w:cs="Times New Roman"/>
                <w:b/>
                <w:bCs/>
                <w:sz w:val="18"/>
                <w:szCs w:val="18"/>
                <w:lang w:eastAsia="hu-HU"/>
              </w:rPr>
              <w:t xml:space="preserve"> vagy dinamikus beszerzési rendszerre vonatkozó információk</w:t>
            </w:r>
          </w:p>
          <w:p w14:paraId="416E0B5F"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 hirdetmény keretmegállapodás megkötésére irányul</w:t>
            </w:r>
          </w:p>
          <w:p w14:paraId="35B70850" w14:textId="77777777" w:rsidR="00B827FD" w:rsidRPr="00B827FD" w:rsidRDefault="00B827FD" w:rsidP="00B827FD">
            <w:pPr>
              <w:widowControl w:val="0"/>
              <w:spacing w:before="120" w:after="120"/>
              <w:ind w:left="380"/>
              <w:rPr>
                <w:rFonts w:ascii="Calibri" w:eastAsia="Times New Roman" w:hAnsi="Calibri" w:cs="Times New Roman"/>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Keretmegállapodás egy ajánlattevővel</w:t>
            </w:r>
          </w:p>
          <w:p w14:paraId="49C6C5DF" w14:textId="77777777" w:rsidR="00B827FD" w:rsidRPr="00B827FD" w:rsidRDefault="00B827FD" w:rsidP="00B827FD">
            <w:pPr>
              <w:widowControl w:val="0"/>
              <w:spacing w:before="120" w:after="120"/>
              <w:ind w:left="380"/>
              <w:rPr>
                <w:rFonts w:ascii="Calibri" w:eastAsia="Times New Roman" w:hAnsi="Calibri" w:cs="Times New Roman"/>
                <w:lang w:eastAsia="hu-HU"/>
              </w:rPr>
            </w:pP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Keretmegállapodás több ajánlattevővel</w:t>
            </w:r>
          </w:p>
          <w:p w14:paraId="69A1C98F" w14:textId="77777777" w:rsidR="00B827FD" w:rsidRPr="00B827FD" w:rsidRDefault="00B827FD" w:rsidP="00B827FD">
            <w:pPr>
              <w:widowControl w:val="0"/>
              <w:spacing w:before="120" w:after="120"/>
              <w:ind w:left="38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keretmegállapodás résztvevőinek tervezett maximális létszáma: </w:t>
            </w:r>
            <w:r w:rsidRPr="00B827FD">
              <w:rPr>
                <w:rFonts w:ascii="Calibri" w:eastAsia="Times New Roman" w:hAnsi="Calibri" w:cs="Times New Roman"/>
                <w:sz w:val="18"/>
                <w:szCs w:val="18"/>
                <w:vertAlign w:val="superscript"/>
                <w:lang w:eastAsia="hu-HU"/>
              </w:rPr>
              <w:t>2</w:t>
            </w:r>
            <w:r w:rsidRPr="00B827FD">
              <w:rPr>
                <w:rFonts w:ascii="Calibri" w:eastAsia="Times New Roman" w:hAnsi="Calibri" w:cs="Times New Roman"/>
                <w:sz w:val="18"/>
                <w:szCs w:val="18"/>
                <w:lang w:eastAsia="hu-HU"/>
              </w:rPr>
              <w:t xml:space="preserve"> </w:t>
            </w:r>
            <w:proofErr w:type="gramStart"/>
            <w:r w:rsidRPr="00B827FD">
              <w:rPr>
                <w:rFonts w:ascii="Calibri" w:eastAsia="Times New Roman" w:hAnsi="Calibri" w:cs="Times New Roman"/>
                <w:sz w:val="18"/>
                <w:szCs w:val="18"/>
                <w:lang w:eastAsia="hu-HU"/>
              </w:rPr>
              <w:t>[ ]</w:t>
            </w:r>
            <w:proofErr w:type="gramEnd"/>
          </w:p>
          <w:p w14:paraId="7EBE7313"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 hirdetmény dinamikus beszerzési rendszer létrehozására irányul</w:t>
            </w:r>
          </w:p>
          <w:p w14:paraId="6B5190F8" w14:textId="77777777" w:rsidR="00B827FD" w:rsidRPr="00B827FD" w:rsidRDefault="00B827FD" w:rsidP="00B827FD">
            <w:pPr>
              <w:widowControl w:val="0"/>
              <w:spacing w:before="120" w:after="120"/>
              <w:ind w:left="38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 dinamikus beszerzési rendszert további beszerzők is alkalmazhatják</w:t>
            </w:r>
          </w:p>
          <w:p w14:paraId="333357A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Keretmegállapodások esetén – klasszikus ajánlatkérők esetében a négy évet meghaladó időtartam indokolása:</w:t>
            </w:r>
          </w:p>
          <w:p w14:paraId="53B7831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Keretmegállapodások esetén – közszolgáltató</w:t>
            </w:r>
            <w:r w:rsidRPr="00B827FD">
              <w:rPr>
                <w:rFonts w:ascii="Calibri" w:eastAsia="Times New Roman" w:hAnsi="Calibri" w:cs="Times New Roman"/>
                <w:i/>
                <w:iCs/>
                <w:sz w:val="18"/>
                <w:szCs w:val="18"/>
                <w:lang w:eastAsia="hu-HU"/>
              </w:rPr>
              <w:t xml:space="preserve"> </w:t>
            </w:r>
            <w:r w:rsidRPr="00B827FD">
              <w:rPr>
                <w:rFonts w:ascii="Calibri" w:eastAsia="Times New Roman" w:hAnsi="Calibri" w:cs="Times New Roman"/>
                <w:sz w:val="18"/>
                <w:szCs w:val="18"/>
                <w:lang w:eastAsia="hu-HU"/>
              </w:rPr>
              <w:t>ajánlatkérők esetében a nyolc évet meghaladó időtartam indokolása:</w:t>
            </w:r>
          </w:p>
        </w:tc>
      </w:tr>
      <w:tr w:rsidR="00B827FD" w:rsidRPr="00B827FD" w14:paraId="5B9015F5"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4EBAB4C"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 xml:space="preserve">IV.1.3) A megoldások, illetve ajánlatok számának a tárgyalás megtartásával indított eljárás során történő </w:t>
            </w:r>
            <w:proofErr w:type="spellStart"/>
            <w:r w:rsidRPr="00B827FD">
              <w:rPr>
                <w:rFonts w:ascii="Calibri" w:eastAsia="Times New Roman" w:hAnsi="Calibri" w:cs="Times New Roman"/>
                <w:b/>
                <w:bCs/>
                <w:sz w:val="18"/>
                <w:szCs w:val="18"/>
                <w:lang w:eastAsia="hu-HU"/>
              </w:rPr>
              <w:t>csökkentesére</w:t>
            </w:r>
            <w:proofErr w:type="spellEnd"/>
            <w:r w:rsidRPr="00B827FD">
              <w:rPr>
                <w:rFonts w:ascii="Calibri" w:eastAsia="Times New Roman" w:hAnsi="Calibri" w:cs="Times New Roman"/>
                <w:b/>
                <w:bCs/>
                <w:sz w:val="18"/>
                <w:szCs w:val="18"/>
                <w:lang w:eastAsia="hu-HU"/>
              </w:rPr>
              <w:t xml:space="preserve"> irányuló információ</w:t>
            </w:r>
          </w:p>
          <w:p w14:paraId="40175E79"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Több fordulóban lebonyolítandó tárgyalások </w:t>
            </w:r>
            <w:proofErr w:type="gramStart"/>
            <w:r w:rsidRPr="00B827FD">
              <w:rPr>
                <w:rFonts w:ascii="Calibri" w:eastAsia="Times New Roman" w:hAnsi="Calibri" w:cs="Times New Roman"/>
                <w:sz w:val="18"/>
                <w:szCs w:val="18"/>
                <w:lang w:eastAsia="hu-HU"/>
              </w:rPr>
              <w:t>igénybe vétele</w:t>
            </w:r>
            <w:proofErr w:type="gramEnd"/>
            <w:r w:rsidRPr="00B827FD">
              <w:rPr>
                <w:rFonts w:ascii="Calibri" w:eastAsia="Times New Roman" w:hAnsi="Calibri" w:cs="Times New Roman"/>
                <w:sz w:val="18"/>
                <w:szCs w:val="18"/>
                <w:lang w:eastAsia="hu-HU"/>
              </w:rPr>
              <w:t xml:space="preserve"> annak érdekében, hogy fokozatosan csökkentsek a megvitatandó megoldások, illetve a megtárgyalandó ajánlatok számát.</w:t>
            </w:r>
          </w:p>
        </w:tc>
      </w:tr>
      <w:tr w:rsidR="00B827FD" w:rsidRPr="00B827FD" w14:paraId="1027C3A6"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41A73537"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IV.1.4) Információ a tárgyalásról</w:t>
            </w:r>
          </w:p>
          <w:p w14:paraId="46B15752"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tárgyalás lefolytatásának menete és az ajánlatkérő által előírt alapvető szabályai: </w:t>
            </w:r>
            <w:r w:rsidRPr="00B827FD">
              <w:rPr>
                <w:rFonts w:ascii="Calibri" w:eastAsia="Times New Roman" w:hAnsi="Calibri" w:cs="Times New Roman"/>
                <w:i/>
                <w:iCs/>
                <w:sz w:val="18"/>
                <w:szCs w:val="18"/>
                <w:lang w:eastAsia="hu-HU"/>
              </w:rPr>
              <w:t>(kivéve a tárgyalás nélkül indított eljárást)</w:t>
            </w:r>
          </w:p>
          <w:p w14:paraId="1C6FC48D"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Az első tárgyalás időpontja: </w:t>
            </w:r>
            <w:r w:rsidRPr="00B827FD">
              <w:rPr>
                <w:rFonts w:ascii="Calibri" w:eastAsia="Times New Roman" w:hAnsi="Calibri" w:cs="Times New Roman"/>
                <w:i/>
                <w:iCs/>
                <w:sz w:val="18"/>
                <w:szCs w:val="18"/>
                <w:lang w:eastAsia="hu-HU"/>
              </w:rPr>
              <w:t>(egy szakaszos tárgyalásokat is magában foglaló eljárás esetén)</w:t>
            </w:r>
          </w:p>
          <w:p w14:paraId="06D40DF2"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Ajánlatkérő fenntartja a jogot arra, hogy a szerződést az eredeti ajánlat alapján, tárgyalások lefolytatása nélkül ítélje oda.</w:t>
            </w:r>
          </w:p>
        </w:tc>
      </w:tr>
      <w:tr w:rsidR="00B827FD" w:rsidRPr="00B827FD" w14:paraId="0EABC22C"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0897CC3"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 xml:space="preserve">IV.1.5) Elektronikus árlejtésre vonatkozó információk </w:t>
            </w:r>
            <w:r w:rsidRPr="00B827FD">
              <w:rPr>
                <w:rFonts w:ascii="Calibri" w:eastAsia="Times New Roman" w:hAnsi="Calibri" w:cs="Times New Roman"/>
                <w:sz w:val="18"/>
                <w:szCs w:val="18"/>
                <w:vertAlign w:val="superscript"/>
                <w:lang w:eastAsia="hu-HU"/>
              </w:rPr>
              <w:t>12</w:t>
            </w:r>
          </w:p>
          <w:p w14:paraId="15842D4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Elektronikus árlejtést fognak alkalmazni</w:t>
            </w:r>
          </w:p>
          <w:p w14:paraId="0ACA51AB"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lastRenderedPageBreak/>
              <w:t>További információk az elektronikus árlejtésről:</w:t>
            </w:r>
          </w:p>
        </w:tc>
      </w:tr>
    </w:tbl>
    <w:p w14:paraId="6E44DC89"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lastRenderedPageBreak/>
        <w:t>IV.2) Adminisztratív információk</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B827FD" w:rsidRPr="00B827FD" w14:paraId="77E18518"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2CD69B4"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IV.2.1) Az adott eljárásra vonatkozó korábbi közzététel</w:t>
            </w:r>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sz w:val="18"/>
                <w:szCs w:val="18"/>
                <w:vertAlign w:val="superscript"/>
                <w:lang w:eastAsia="hu-HU"/>
              </w:rPr>
              <w:t>2</w:t>
            </w:r>
          </w:p>
          <w:p w14:paraId="7D5D1AF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hirdetmény száma a Közbeszerzési Értesítőben: </w:t>
            </w:r>
            <w:r w:rsidRPr="00B827FD">
              <w:rPr>
                <w:rFonts w:ascii="Calibri" w:eastAsia="Times New Roman" w:hAnsi="Calibri" w:cs="Times New Roman"/>
                <w:sz w:val="18"/>
                <w:szCs w:val="18"/>
                <w:vertAlign w:val="superscript"/>
                <w:lang w:eastAsia="hu-HU"/>
              </w:rPr>
              <w:t>1</w:t>
            </w:r>
            <w:r w:rsidRPr="00B827FD">
              <w:rPr>
                <w:rFonts w:ascii="Calibri" w:eastAsia="Times New Roman" w:hAnsi="Calibri" w:cs="Times New Roman"/>
                <w:sz w:val="18"/>
                <w:szCs w:val="18"/>
                <w:lang w:eastAsia="hu-HU"/>
              </w:rPr>
              <w:t xml:space="preserve"> </w:t>
            </w:r>
            <w:proofErr w:type="gramStart"/>
            <w:r w:rsidRPr="00B827FD">
              <w:rPr>
                <w:rFonts w:ascii="Calibri" w:eastAsia="Times New Roman" w:hAnsi="Calibri" w:cs="Times New Roman"/>
                <w:sz w:val="18"/>
                <w:szCs w:val="18"/>
                <w:lang w:eastAsia="hu-HU"/>
              </w:rPr>
              <w:t>[ ]</w:t>
            </w:r>
            <w:proofErr w:type="gramEnd"/>
            <w:r w:rsidRPr="00B827FD">
              <w:rPr>
                <w:rFonts w:ascii="Calibri" w:eastAsia="Times New Roman" w:hAnsi="Calibri" w:cs="Times New Roman"/>
                <w:sz w:val="18"/>
                <w:szCs w:val="18"/>
                <w:lang w:eastAsia="hu-HU"/>
              </w:rPr>
              <w:t>[</w:t>
            </w:r>
            <w:proofErr w:type="gramStart"/>
            <w:r w:rsidRPr="00B827FD">
              <w:rPr>
                <w:rFonts w:ascii="Calibri" w:eastAsia="Times New Roman" w:hAnsi="Calibri" w:cs="Times New Roman"/>
                <w:sz w:val="18"/>
                <w:szCs w:val="18"/>
                <w:lang w:eastAsia="hu-HU"/>
              </w:rPr>
              <w:t xml:space="preserve"> ][ ][ ][ ]/[ ]</w:t>
            </w:r>
            <w:proofErr w:type="gramEnd"/>
            <w:r w:rsidRPr="00B827FD">
              <w:rPr>
                <w:rFonts w:ascii="Calibri" w:eastAsia="Times New Roman" w:hAnsi="Calibri" w:cs="Times New Roman"/>
                <w:sz w:val="18"/>
                <w:szCs w:val="18"/>
                <w:lang w:eastAsia="hu-HU"/>
              </w:rPr>
              <w:t>[</w:t>
            </w:r>
            <w:proofErr w:type="gramStart"/>
            <w:r w:rsidRPr="00B827FD">
              <w:rPr>
                <w:rFonts w:ascii="Calibri" w:eastAsia="Times New Roman" w:hAnsi="Calibri" w:cs="Times New Roman"/>
                <w:sz w:val="18"/>
                <w:szCs w:val="18"/>
                <w:lang w:eastAsia="hu-HU"/>
              </w:rPr>
              <w:t xml:space="preserve"> ][ ][</w:t>
            </w:r>
            <w:proofErr w:type="gramEnd"/>
            <w:r w:rsidRPr="00B827FD">
              <w:rPr>
                <w:rFonts w:ascii="Calibri" w:eastAsia="Times New Roman" w:hAnsi="Calibri" w:cs="Times New Roman"/>
                <w:sz w:val="18"/>
                <w:szCs w:val="18"/>
                <w:lang w:eastAsia="hu-HU"/>
              </w:rPr>
              <w:t xml:space="preserve"> ] </w:t>
            </w:r>
            <w:r w:rsidRPr="00B827FD">
              <w:rPr>
                <w:rFonts w:ascii="Calibri" w:eastAsia="Times New Roman" w:hAnsi="Calibri" w:cs="Times New Roman"/>
                <w:i/>
                <w:iCs/>
                <w:sz w:val="18"/>
                <w:szCs w:val="18"/>
                <w:lang w:eastAsia="hu-HU"/>
              </w:rPr>
              <w:t>(KÉ-szám/évszám)</w:t>
            </w:r>
          </w:p>
        </w:tc>
      </w:tr>
      <w:tr w:rsidR="00B827FD" w:rsidRPr="00B827FD" w14:paraId="6E10C2BB"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1BBEF9E"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IV.2.2) Ajánlattételi vagy részvételi határidő – 15 nap</w:t>
            </w:r>
          </w:p>
          <w:p w14:paraId="41E44AA7" w14:textId="77777777" w:rsidR="00B827FD" w:rsidRPr="00B827FD" w:rsidRDefault="00B827FD" w:rsidP="00B827FD">
            <w:pPr>
              <w:widowControl w:val="0"/>
              <w:spacing w:before="120" w:after="120"/>
              <w:rPr>
                <w:rFonts w:ascii="Calibri" w:eastAsia="Times New Roman" w:hAnsi="Calibri" w:cs="Times New Roman"/>
                <w:sz w:val="18"/>
                <w:szCs w:val="18"/>
                <w:lang w:eastAsia="hu-HU"/>
              </w:rPr>
            </w:pPr>
            <w:r w:rsidRPr="00B827FD">
              <w:rPr>
                <w:rFonts w:ascii="Calibri" w:eastAsia="Times New Roman" w:hAnsi="Calibri" w:cs="Times New Roman"/>
                <w:sz w:val="18"/>
                <w:szCs w:val="18"/>
                <w:lang w:eastAsia="hu-HU"/>
              </w:rPr>
              <w:t xml:space="preserve">Dátum: </w:t>
            </w:r>
            <w:r w:rsidRPr="00B827FD">
              <w:rPr>
                <w:rFonts w:ascii="Calibri" w:eastAsia="Times New Roman" w:hAnsi="Calibri" w:cs="Times New Roman"/>
                <w:iCs/>
                <w:color w:val="0070C0"/>
                <w:sz w:val="18"/>
                <w:szCs w:val="18"/>
                <w:lang w:eastAsia="hu-HU"/>
              </w:rPr>
              <w:t>2025/XX/XX</w:t>
            </w:r>
            <w:r w:rsidRPr="00B827FD">
              <w:rPr>
                <w:rFonts w:ascii="Calibri" w:eastAsia="Times New Roman" w:hAnsi="Calibri" w:cs="Times New Roman"/>
                <w:color w:val="0070C0"/>
                <w:sz w:val="18"/>
                <w:szCs w:val="18"/>
                <w:lang w:eastAsia="hu-HU"/>
              </w:rPr>
              <w:t xml:space="preserve"> </w:t>
            </w:r>
            <w:r w:rsidRPr="00B827FD">
              <w:rPr>
                <w:rFonts w:ascii="Calibri" w:eastAsia="Times New Roman" w:hAnsi="Calibri" w:cs="Times New Roman"/>
                <w:sz w:val="18"/>
                <w:szCs w:val="18"/>
                <w:lang w:eastAsia="hu-HU"/>
              </w:rPr>
              <w:t xml:space="preserve">Helyi idő: </w:t>
            </w:r>
            <w:r w:rsidRPr="00B827FD">
              <w:rPr>
                <w:rFonts w:ascii="Calibri" w:eastAsia="Times New Roman" w:hAnsi="Calibri" w:cs="Times New Roman"/>
                <w:iCs/>
                <w:color w:val="0070C0"/>
                <w:sz w:val="18"/>
                <w:szCs w:val="18"/>
                <w:lang w:eastAsia="hu-HU"/>
              </w:rPr>
              <w:t>12:00</w:t>
            </w:r>
          </w:p>
        </w:tc>
      </w:tr>
      <w:tr w:rsidR="00B827FD" w:rsidRPr="00B827FD" w14:paraId="0784689F"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140B6683"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IV.2.3) Az ajánlattételi vagy részvételi felhívás kiválasztott jelentkezők részére történő megküldésének tervezett napja</w:t>
            </w:r>
            <w:r w:rsidRPr="00B827FD">
              <w:rPr>
                <w:rFonts w:ascii="Calibri" w:eastAsia="Times New Roman" w:hAnsi="Calibri" w:cs="Times New Roman"/>
                <w:sz w:val="18"/>
                <w:szCs w:val="18"/>
                <w:vertAlign w:val="superscript"/>
                <w:lang w:eastAsia="hu-HU"/>
              </w:rPr>
              <w:t xml:space="preserve"> 4</w:t>
            </w:r>
          </w:p>
          <w:p w14:paraId="14687CB2"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Dátum: </w:t>
            </w:r>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éééé</w:t>
            </w:r>
            <w:proofErr w:type="spellEnd"/>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hh</w:t>
            </w:r>
            <w:proofErr w:type="spellEnd"/>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nn</w:t>
            </w:r>
            <w:proofErr w:type="spellEnd"/>
            <w:r w:rsidRPr="00B827FD">
              <w:rPr>
                <w:rFonts w:ascii="Calibri" w:eastAsia="Times New Roman" w:hAnsi="Calibri" w:cs="Times New Roman"/>
                <w:i/>
                <w:iCs/>
                <w:sz w:val="18"/>
                <w:szCs w:val="18"/>
                <w:lang w:eastAsia="hu-HU"/>
              </w:rPr>
              <w:t>)</w:t>
            </w:r>
          </w:p>
        </w:tc>
      </w:tr>
      <w:tr w:rsidR="00B827FD" w:rsidRPr="00B827FD" w14:paraId="24929848"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7DAE58D3"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 xml:space="preserve">IV.2.4) Azok a nyelvek, amelyeken az ajánlatok vagy részvételi jelentkezések benyújthatók: </w:t>
            </w:r>
            <w:r w:rsidRPr="00B827FD">
              <w:rPr>
                <w:rFonts w:ascii="Calibri" w:eastAsia="Times New Roman" w:hAnsi="Calibri" w:cs="Times New Roman"/>
                <w:color w:val="0070C0"/>
                <w:sz w:val="18"/>
                <w:lang w:eastAsia="hu-HU"/>
              </w:rPr>
              <w:t xml:space="preserve">magyar </w:t>
            </w:r>
            <w:r w:rsidRPr="00B827FD">
              <w:rPr>
                <w:rFonts w:ascii="Calibri" w:eastAsia="Times New Roman" w:hAnsi="Calibri" w:cs="Times New Roman"/>
                <w:sz w:val="18"/>
                <w:szCs w:val="18"/>
                <w:vertAlign w:val="superscript"/>
                <w:lang w:eastAsia="hu-HU"/>
              </w:rPr>
              <w:t>1</w:t>
            </w:r>
          </w:p>
        </w:tc>
      </w:tr>
      <w:tr w:rsidR="00B827FD" w:rsidRPr="00B827FD" w14:paraId="708D17B5"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6E8BEED"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IV.2.5) Az ajánlati kötöttség minimális időtartama:</w:t>
            </w:r>
          </w:p>
          <w:p w14:paraId="49F1497D" w14:textId="77777777" w:rsidR="00B827FD" w:rsidRPr="00B827FD" w:rsidRDefault="00B827FD" w:rsidP="00B827FD">
            <w:pPr>
              <w:widowControl w:val="0"/>
              <w:spacing w:before="120" w:after="120"/>
              <w:rPr>
                <w:rFonts w:ascii="Calibri" w:eastAsia="Times New Roman" w:hAnsi="Calibri" w:cs="Times New Roman"/>
                <w:color w:val="0070C0"/>
                <w:lang w:eastAsia="hu-HU"/>
              </w:rPr>
            </w:pPr>
            <w:r w:rsidRPr="00B827FD">
              <w:rPr>
                <w:rFonts w:ascii="Calibri" w:eastAsia="Times New Roman" w:hAnsi="Calibri" w:cs="Times New Roman"/>
                <w:sz w:val="18"/>
                <w:szCs w:val="18"/>
                <w:lang w:eastAsia="hu-HU"/>
              </w:rPr>
              <w:t xml:space="preserve">Az ajánlati kötöttség végső dátuma: </w:t>
            </w:r>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éééé</w:t>
            </w:r>
            <w:proofErr w:type="spellEnd"/>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hh</w:t>
            </w:r>
            <w:proofErr w:type="spellEnd"/>
            <w:r w:rsidRPr="00B827FD">
              <w:rPr>
                <w:rFonts w:ascii="Calibri" w:eastAsia="Times New Roman" w:hAnsi="Calibri" w:cs="Times New Roman"/>
                <w:i/>
                <w:iCs/>
                <w:sz w:val="18"/>
                <w:szCs w:val="18"/>
                <w:lang w:eastAsia="hu-HU"/>
              </w:rPr>
              <w:t>/</w:t>
            </w:r>
            <w:proofErr w:type="spellStart"/>
            <w:r w:rsidRPr="00B827FD">
              <w:rPr>
                <w:rFonts w:ascii="Calibri" w:eastAsia="Times New Roman" w:hAnsi="Calibri" w:cs="Times New Roman"/>
                <w:i/>
                <w:iCs/>
                <w:sz w:val="18"/>
                <w:szCs w:val="18"/>
                <w:lang w:eastAsia="hu-HU"/>
              </w:rPr>
              <w:t>nn</w:t>
            </w:r>
            <w:proofErr w:type="spellEnd"/>
            <w:r w:rsidRPr="00B827FD">
              <w:rPr>
                <w:rFonts w:ascii="Calibri" w:eastAsia="Times New Roman" w:hAnsi="Calibri" w:cs="Times New Roman"/>
                <w:i/>
                <w:iCs/>
                <w:sz w:val="18"/>
                <w:szCs w:val="18"/>
                <w:lang w:eastAsia="hu-HU"/>
              </w:rPr>
              <w:t>)</w:t>
            </w:r>
          </w:p>
          <w:p w14:paraId="489D0D83"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vagy</w:t>
            </w:r>
          </w:p>
          <w:p w14:paraId="4C1C30E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Az időtartam hónapban: [] vagy napban: [</w:t>
            </w:r>
            <w:r w:rsidRPr="00B827FD">
              <w:rPr>
                <w:rFonts w:ascii="Calibri" w:eastAsia="Times New Roman" w:hAnsi="Calibri" w:cs="Times New Roman"/>
                <w:color w:val="0070C0"/>
                <w:sz w:val="18"/>
                <w:lang w:eastAsia="hu-HU"/>
              </w:rPr>
              <w:t>60</w:t>
            </w:r>
            <w:r w:rsidRPr="00B827FD">
              <w:rPr>
                <w:rFonts w:ascii="Calibri" w:eastAsia="Times New Roman" w:hAnsi="Calibri" w:cs="Times New Roman"/>
                <w:sz w:val="18"/>
                <w:szCs w:val="18"/>
                <w:lang w:eastAsia="hu-HU"/>
              </w:rPr>
              <w:t xml:space="preserve">] a következő dátumtól számítva: </w:t>
            </w:r>
            <w:r w:rsidRPr="00B827FD">
              <w:rPr>
                <w:rFonts w:ascii="Calibri" w:eastAsia="Times New Roman" w:hAnsi="Calibri" w:cs="Times New Roman"/>
                <w:iCs/>
                <w:color w:val="0070C0"/>
                <w:sz w:val="18"/>
                <w:szCs w:val="18"/>
                <w:lang w:eastAsia="hu-HU"/>
              </w:rPr>
              <w:t>2025/XX/XX</w:t>
            </w:r>
          </w:p>
        </w:tc>
      </w:tr>
      <w:tr w:rsidR="00B827FD" w:rsidRPr="00B827FD" w14:paraId="46634A2D"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6FD37C61"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b/>
                <w:bCs/>
                <w:sz w:val="18"/>
                <w:szCs w:val="18"/>
                <w:lang w:eastAsia="hu-HU"/>
              </w:rPr>
              <w:t>IV.2.6) Az ajánlatok vagy részvételi jelentkezések felbontásának feltételei</w:t>
            </w:r>
          </w:p>
          <w:p w14:paraId="1F57785F" w14:textId="77777777" w:rsidR="00B827FD" w:rsidRPr="00B827FD" w:rsidRDefault="00B827FD" w:rsidP="00B827FD">
            <w:pPr>
              <w:widowControl w:val="0"/>
              <w:spacing w:before="120" w:after="120"/>
              <w:rPr>
                <w:rFonts w:ascii="Calibri" w:eastAsia="Times New Roman" w:hAnsi="Calibri" w:cs="Times New Roman"/>
                <w:color w:val="0070C0"/>
                <w:lang w:eastAsia="hu-HU"/>
              </w:rPr>
            </w:pPr>
            <w:proofErr w:type="spellStart"/>
            <w:r w:rsidRPr="00B827FD">
              <w:rPr>
                <w:rFonts w:ascii="Calibri" w:eastAsia="Times New Roman" w:hAnsi="Calibri" w:cs="Times New Roman"/>
                <w:sz w:val="18"/>
                <w:szCs w:val="18"/>
                <w:lang w:eastAsia="hu-HU"/>
              </w:rPr>
              <w:t>Datum</w:t>
            </w:r>
            <w:proofErr w:type="spellEnd"/>
            <w:r w:rsidRPr="00B827FD">
              <w:rPr>
                <w:rFonts w:ascii="Calibri" w:eastAsia="Times New Roman" w:hAnsi="Calibri" w:cs="Times New Roman"/>
                <w:sz w:val="18"/>
                <w:szCs w:val="18"/>
                <w:lang w:eastAsia="hu-HU"/>
              </w:rPr>
              <w:t xml:space="preserve">: </w:t>
            </w:r>
            <w:r w:rsidRPr="00B827FD">
              <w:rPr>
                <w:rFonts w:ascii="Calibri" w:eastAsia="Times New Roman" w:hAnsi="Calibri" w:cs="Times New Roman"/>
                <w:iCs/>
                <w:color w:val="0070C0"/>
                <w:sz w:val="18"/>
                <w:szCs w:val="18"/>
                <w:lang w:eastAsia="hu-HU"/>
              </w:rPr>
              <w:t>2024/XX/XX</w:t>
            </w:r>
            <w:r w:rsidRPr="00B827FD">
              <w:rPr>
                <w:rFonts w:ascii="Calibri" w:eastAsia="Times New Roman" w:hAnsi="Calibri" w:cs="Times New Roman"/>
                <w:i/>
                <w:iCs/>
                <w:color w:val="0070C0"/>
                <w:sz w:val="18"/>
                <w:szCs w:val="18"/>
                <w:lang w:eastAsia="hu-HU"/>
              </w:rPr>
              <w:t xml:space="preserve"> </w:t>
            </w:r>
            <w:r w:rsidRPr="00B827FD">
              <w:rPr>
                <w:rFonts w:ascii="Calibri" w:eastAsia="Times New Roman" w:hAnsi="Calibri" w:cs="Times New Roman"/>
                <w:sz w:val="18"/>
                <w:szCs w:val="18"/>
                <w:lang w:eastAsia="hu-HU"/>
              </w:rPr>
              <w:t xml:space="preserve">Helyi idő: </w:t>
            </w:r>
            <w:r w:rsidRPr="00B827FD">
              <w:rPr>
                <w:rFonts w:ascii="Calibri" w:eastAsia="Times New Roman" w:hAnsi="Calibri" w:cs="Times New Roman"/>
                <w:iCs/>
                <w:color w:val="0070C0"/>
                <w:sz w:val="18"/>
                <w:szCs w:val="18"/>
                <w:lang w:eastAsia="hu-HU"/>
              </w:rPr>
              <w:t>14:00</w:t>
            </w:r>
            <w:r w:rsidRPr="00B827FD">
              <w:rPr>
                <w:rFonts w:ascii="Calibri" w:eastAsia="Times New Roman" w:hAnsi="Calibri" w:cs="Times New Roman"/>
                <w:iCs/>
                <w:color w:val="0070C0"/>
                <w:sz w:val="12"/>
                <w:szCs w:val="18"/>
                <w:lang w:eastAsia="hu-HU"/>
              </w:rPr>
              <w:t xml:space="preserve"> </w:t>
            </w:r>
            <w:r w:rsidRPr="00B827FD">
              <w:rPr>
                <w:rFonts w:ascii="Calibri" w:eastAsia="Times New Roman" w:hAnsi="Calibri" w:cs="Times New Roman"/>
                <w:sz w:val="18"/>
                <w:szCs w:val="18"/>
                <w:lang w:eastAsia="hu-HU"/>
              </w:rPr>
              <w:t>Hely:</w:t>
            </w:r>
            <w:r w:rsidRPr="00B827FD">
              <w:rPr>
                <w:rFonts w:ascii="Calibri" w:eastAsia="Calibri" w:hAnsi="Calibri" w:cs="Times New Roman"/>
                <w:color w:val="0070C0"/>
              </w:rPr>
              <w:t xml:space="preserve"> </w:t>
            </w:r>
            <w:r w:rsidRPr="00B827FD">
              <w:rPr>
                <w:rFonts w:ascii="Calibri" w:eastAsia="Calibri" w:hAnsi="Calibri" w:cs="Times New Roman"/>
                <w:color w:val="0070C0"/>
                <w:sz w:val="18"/>
              </w:rPr>
              <w:t>Az ajánlatok felbontása elektronikusan történik az EKR-ben. Az ajánlatnak az ajánlattételi határidő lejártának időpontjáig kell elektronikusan beérkeznie. A beérkezés időpontjáról az EKR visszaigazolást küld. Az ajánlatokat tartalmazó iratok felbontását az EKR az ajánlattételi határidő lejártát követően, kettő órával később kezdi meg.</w:t>
            </w:r>
          </w:p>
          <w:p w14:paraId="79B193F9" w14:textId="77777777" w:rsidR="00B827FD" w:rsidRPr="00B827FD" w:rsidRDefault="00B827FD" w:rsidP="00B827FD">
            <w:pPr>
              <w:widowControl w:val="0"/>
              <w:suppressAutoHyphens/>
              <w:spacing w:after="0" w:line="240" w:lineRule="auto"/>
              <w:jc w:val="both"/>
              <w:rPr>
                <w:rFonts w:ascii="Verdana" w:eastAsia="Calibri" w:hAnsi="Verdana" w:cs="font283"/>
                <w:sz w:val="18"/>
                <w:szCs w:val="18"/>
                <w:lang w:eastAsia="hu-HU"/>
              </w:rPr>
            </w:pPr>
            <w:r w:rsidRPr="00B827FD">
              <w:rPr>
                <w:rFonts w:ascii="Verdana" w:eastAsia="Calibri" w:hAnsi="Verdana" w:cs="font283"/>
                <w:sz w:val="18"/>
                <w:szCs w:val="18"/>
                <w:lang w:eastAsia="hu-HU"/>
              </w:rPr>
              <w:t>Információk a jogosultakról és a bontási eljárásról:</w:t>
            </w:r>
          </w:p>
          <w:p w14:paraId="2C86B1E4" w14:textId="77777777" w:rsidR="00B827FD" w:rsidRPr="00B827FD" w:rsidRDefault="00B827FD" w:rsidP="00B827FD">
            <w:pPr>
              <w:widowControl w:val="0"/>
              <w:suppressAutoHyphens/>
              <w:spacing w:before="120" w:after="120" w:line="240" w:lineRule="auto"/>
              <w:jc w:val="both"/>
              <w:rPr>
                <w:rFonts w:ascii="Verdana" w:eastAsia="Calibri" w:hAnsi="Verdana" w:cs="font283"/>
                <w:color w:val="2E74B5"/>
                <w:sz w:val="18"/>
              </w:rPr>
            </w:pPr>
            <w:r w:rsidRPr="00B827FD">
              <w:rPr>
                <w:rFonts w:ascii="Verdana" w:eastAsia="Calibri" w:hAnsi="Verdana" w:cs="font283"/>
                <w:color w:val="0070C0"/>
                <w:sz w:val="18"/>
              </w:rPr>
              <w:t>Az elektronikusan benyújtott ajánlatok felbontását az EKR végzi akként, h. a bontás időpontjában az ajánlatok az AK számára hozzáférhetővé válnak. Az elektronikusan benyújtott ajánlat esetében a Kbt. 68. § (</w:t>
            </w:r>
            <w:proofErr w:type="gramStart"/>
            <w:r w:rsidRPr="00B827FD">
              <w:rPr>
                <w:rFonts w:ascii="Verdana" w:eastAsia="Calibri" w:hAnsi="Verdana" w:cs="font283"/>
                <w:color w:val="0070C0"/>
                <w:sz w:val="18"/>
              </w:rPr>
              <w:t>4)–</w:t>
            </w:r>
            <w:proofErr w:type="gramEnd"/>
            <w:r w:rsidRPr="00B827FD">
              <w:rPr>
                <w:rFonts w:ascii="Verdana" w:eastAsia="Calibri" w:hAnsi="Verdana" w:cs="font283"/>
                <w:color w:val="0070C0"/>
                <w:sz w:val="18"/>
              </w:rPr>
              <w:t xml:space="preserve">(5) </w:t>
            </w:r>
            <w:proofErr w:type="spellStart"/>
            <w:r w:rsidRPr="00B827FD">
              <w:rPr>
                <w:rFonts w:ascii="Verdana" w:eastAsia="Calibri" w:hAnsi="Verdana" w:cs="font283"/>
                <w:color w:val="0070C0"/>
                <w:sz w:val="18"/>
              </w:rPr>
              <w:t>bek</w:t>
            </w:r>
            <w:proofErr w:type="spellEnd"/>
            <w:r w:rsidRPr="00B827FD">
              <w:rPr>
                <w:rFonts w:ascii="Verdana" w:eastAsia="Calibri" w:hAnsi="Verdana" w:cs="font283"/>
                <w:color w:val="0070C0"/>
                <w:sz w:val="18"/>
              </w:rPr>
              <w:t>. szerinti adatokat az EKR a bontás időpontjától kezdve azonnal elektronikusan – azzal a tartalommal, ahogyan azok az ajánlatban szerepelnek – az AT-ők részére elérhetővé teszi.</w:t>
            </w:r>
          </w:p>
        </w:tc>
      </w:tr>
    </w:tbl>
    <w:p w14:paraId="6A216BB9" w14:textId="77777777" w:rsidR="00B827FD" w:rsidRPr="00B827FD" w:rsidRDefault="00B827FD" w:rsidP="00B827FD">
      <w:pPr>
        <w:spacing w:after="0" w:line="240" w:lineRule="auto"/>
        <w:jc w:val="both"/>
        <w:outlineLvl w:val="0"/>
        <w:rPr>
          <w:rFonts w:ascii="Times New Roman" w:eastAsia="Times New Roman" w:hAnsi="Times New Roman" w:cs="Times New Roman"/>
          <w:b/>
          <w:sz w:val="28"/>
          <w:lang w:eastAsia="hu-HU"/>
        </w:rPr>
      </w:pPr>
      <w:r w:rsidRPr="00B827FD">
        <w:rPr>
          <w:rFonts w:ascii="Times New Roman" w:eastAsia="Times New Roman" w:hAnsi="Times New Roman" w:cs="Times New Roman"/>
          <w:b/>
          <w:sz w:val="28"/>
          <w:lang w:eastAsia="hu-HU"/>
        </w:rPr>
        <w:t>VI. szakasz: Kiegészítő információk</w:t>
      </w:r>
    </w:p>
    <w:p w14:paraId="1F2E8E12"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 xml:space="preserve">VI.1) A közbeszerzés ismétlődő jellegére vonatkozó információk </w:t>
      </w:r>
      <w:r w:rsidRPr="00B827FD">
        <w:rPr>
          <w:rFonts w:ascii="Times New Roman" w:eastAsia="Times New Roman" w:hAnsi="Times New Roman" w:cs="Times New Roman"/>
          <w:b/>
          <w:sz w:val="18"/>
          <w:szCs w:val="18"/>
          <w:vertAlign w:val="superscript"/>
          <w:lang w:eastAsia="hu-HU"/>
        </w:rPr>
        <w:t>2</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B827FD" w:rsidRPr="00B827FD" w14:paraId="1C9001AC"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580D17AA"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közbeszerzés ismétlődő jellegű </w:t>
            </w:r>
            <w:r w:rsidRPr="00B827FD">
              <w:rPr>
                <w:rFonts w:ascii="Wingdings" w:eastAsia="Times New Roman" w:hAnsi="Wingdings" w:cs="Times New Roman"/>
                <w:sz w:val="18"/>
                <w:szCs w:val="18"/>
                <w:lang w:eastAsia="hu-HU"/>
              </w:rPr>
              <w:t></w:t>
            </w:r>
            <w:r w:rsidRPr="00B827FD">
              <w:rPr>
                <w:rFonts w:ascii="Calibri" w:eastAsia="Times New Roman" w:hAnsi="Calibri" w:cs="Times New Roman"/>
                <w:sz w:val="18"/>
                <w:szCs w:val="18"/>
                <w:lang w:eastAsia="hu-HU"/>
              </w:rPr>
              <w:t xml:space="preserve"> igen </w:t>
            </w:r>
            <w:r w:rsidRPr="00B827FD">
              <w:rPr>
                <w:rFonts w:ascii="Calibri" w:eastAsia="Times New Roman" w:hAnsi="Calibri" w:cs="Times New Roman"/>
                <w:color w:val="0070C0"/>
                <w:sz w:val="18"/>
                <w:lang w:eastAsia="hu-HU"/>
              </w:rPr>
              <w:t>X</w:t>
            </w:r>
            <w:r w:rsidRPr="00B827FD">
              <w:rPr>
                <w:rFonts w:ascii="Calibri" w:eastAsia="Times New Roman" w:hAnsi="Calibri" w:cs="Times New Roman"/>
                <w:b/>
                <w:color w:val="0070C0"/>
                <w:lang w:eastAsia="hu-HU"/>
              </w:rPr>
              <w:t xml:space="preserve"> </w:t>
            </w:r>
            <w:r w:rsidRPr="00B827FD">
              <w:rPr>
                <w:rFonts w:ascii="Calibri" w:eastAsia="Times New Roman" w:hAnsi="Calibri" w:cs="Times New Roman"/>
                <w:sz w:val="18"/>
                <w:szCs w:val="18"/>
                <w:lang w:eastAsia="hu-HU"/>
              </w:rPr>
              <w:t>nem</w:t>
            </w:r>
          </w:p>
          <w:p w14:paraId="0951A768"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sz w:val="18"/>
                <w:szCs w:val="18"/>
                <w:lang w:eastAsia="hu-HU"/>
              </w:rPr>
              <w:t xml:space="preserve">A további hirdetmények közzétételének tervezett ideje: </w:t>
            </w:r>
            <w:r w:rsidRPr="00B827FD">
              <w:rPr>
                <w:rFonts w:ascii="Calibri" w:eastAsia="Times New Roman" w:hAnsi="Calibri" w:cs="Times New Roman"/>
                <w:sz w:val="18"/>
                <w:szCs w:val="18"/>
                <w:vertAlign w:val="superscript"/>
                <w:lang w:eastAsia="hu-HU"/>
              </w:rPr>
              <w:t>2</w:t>
            </w:r>
          </w:p>
        </w:tc>
      </w:tr>
    </w:tbl>
    <w:p w14:paraId="5B9CE27F"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VI.2) Információ az elektronikus munkafolyamatokról</w:t>
      </w:r>
    </w:p>
    <w:tbl>
      <w:tblPr>
        <w:tblW w:w="9795" w:type="dxa"/>
        <w:tblInd w:w="-65" w:type="dxa"/>
        <w:tblLayout w:type="fixed"/>
        <w:tblCellMar>
          <w:top w:w="15" w:type="dxa"/>
          <w:left w:w="15" w:type="dxa"/>
          <w:bottom w:w="15" w:type="dxa"/>
          <w:right w:w="15" w:type="dxa"/>
        </w:tblCellMar>
        <w:tblLook w:val="04A0" w:firstRow="1" w:lastRow="0" w:firstColumn="1" w:lastColumn="0" w:noHBand="0" w:noVBand="1"/>
      </w:tblPr>
      <w:tblGrid>
        <w:gridCol w:w="9795"/>
      </w:tblGrid>
      <w:tr w:rsidR="00B827FD" w:rsidRPr="00B827FD" w14:paraId="6C5E565B"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2CAA1920"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Webdings" w:eastAsia="Times New Roman" w:hAnsi="Webdings" w:cs="Times New Roman"/>
                <w:sz w:val="18"/>
                <w:szCs w:val="18"/>
                <w:lang w:eastAsia="hu-HU"/>
              </w:rPr>
              <w:t></w:t>
            </w:r>
            <w:r w:rsidRPr="00B827FD">
              <w:rPr>
                <w:rFonts w:ascii="Calibri" w:eastAsia="Times New Roman" w:hAnsi="Calibri" w:cs="Times New Roman"/>
                <w:sz w:val="18"/>
                <w:szCs w:val="18"/>
                <w:lang w:eastAsia="hu-HU"/>
              </w:rPr>
              <w:t xml:space="preserve"> A megrendelés elektronikus úton történik</w:t>
            </w:r>
          </w:p>
          <w:p w14:paraId="1492A530"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color w:val="0070C0"/>
                <w:sz w:val="18"/>
                <w:lang w:eastAsia="hu-HU"/>
              </w:rPr>
              <w:t>X</w:t>
            </w:r>
            <w:r w:rsidRPr="00B827FD">
              <w:rPr>
                <w:rFonts w:ascii="Calibri" w:eastAsia="Times New Roman" w:hAnsi="Calibri" w:cs="Times New Roman"/>
                <w:sz w:val="18"/>
                <w:szCs w:val="18"/>
                <w:lang w:eastAsia="hu-HU"/>
              </w:rPr>
              <w:t xml:space="preserve"> Elektronikusan benyújtott számlákat elfogadnak</w:t>
            </w:r>
          </w:p>
          <w:p w14:paraId="58D7DDA1" w14:textId="77777777" w:rsidR="00B827FD" w:rsidRPr="00B827FD" w:rsidRDefault="00B827FD" w:rsidP="00B827FD">
            <w:pPr>
              <w:widowControl w:val="0"/>
              <w:spacing w:before="120" w:after="120"/>
              <w:rPr>
                <w:rFonts w:ascii="Calibri" w:eastAsia="Times New Roman" w:hAnsi="Calibri" w:cs="Times New Roman"/>
                <w:lang w:eastAsia="hu-HU"/>
              </w:rPr>
            </w:pPr>
            <w:r w:rsidRPr="00B827FD">
              <w:rPr>
                <w:rFonts w:ascii="Calibri" w:eastAsia="Times New Roman" w:hAnsi="Calibri" w:cs="Times New Roman"/>
                <w:color w:val="0070C0"/>
                <w:sz w:val="18"/>
                <w:lang w:eastAsia="hu-HU"/>
              </w:rPr>
              <w:t>X</w:t>
            </w:r>
            <w:r w:rsidRPr="00B827FD">
              <w:rPr>
                <w:rFonts w:ascii="Calibri" w:eastAsia="Times New Roman" w:hAnsi="Calibri" w:cs="Times New Roman"/>
                <w:sz w:val="18"/>
                <w:szCs w:val="18"/>
                <w:lang w:eastAsia="hu-HU"/>
              </w:rPr>
              <w:t xml:space="preserve"> A fizetés elektronikus úton történik</w:t>
            </w:r>
          </w:p>
        </w:tc>
      </w:tr>
    </w:tbl>
    <w:p w14:paraId="7A23DE56" w14:textId="77777777" w:rsidR="00B827FD" w:rsidRPr="00B827FD" w:rsidRDefault="00B827FD" w:rsidP="00B827FD">
      <w:pPr>
        <w:spacing w:after="0" w:line="240" w:lineRule="auto"/>
        <w:jc w:val="both"/>
        <w:outlineLvl w:val="1"/>
        <w:rPr>
          <w:rFonts w:ascii="Times New Roman" w:eastAsia="Times New Roman" w:hAnsi="Times New Roman" w:cs="Times New Roman"/>
          <w:b/>
          <w:sz w:val="24"/>
          <w:lang w:eastAsia="hu-HU"/>
        </w:rPr>
      </w:pPr>
      <w:r w:rsidRPr="00B827FD">
        <w:rPr>
          <w:rFonts w:ascii="Times New Roman" w:eastAsia="Times New Roman" w:hAnsi="Times New Roman" w:cs="Times New Roman"/>
          <w:b/>
          <w:sz w:val="24"/>
          <w:lang w:eastAsia="hu-HU"/>
        </w:rPr>
        <w:t xml:space="preserve">VI.3) További információk: </w:t>
      </w:r>
      <w:r w:rsidRPr="00B827FD">
        <w:rPr>
          <w:rFonts w:ascii="Times New Roman" w:eastAsia="Times New Roman" w:hAnsi="Times New Roman" w:cs="Times New Roman"/>
          <w:b/>
          <w:sz w:val="18"/>
          <w:szCs w:val="18"/>
          <w:vertAlign w:val="superscript"/>
          <w:lang w:eastAsia="hu-HU"/>
        </w:rPr>
        <w:t>2</w:t>
      </w:r>
    </w:p>
    <w:tbl>
      <w:tblPr>
        <w:tblW w:w="9795" w:type="dxa"/>
        <w:tblInd w:w="15" w:type="dxa"/>
        <w:tblLayout w:type="fixed"/>
        <w:tblCellMar>
          <w:top w:w="15" w:type="dxa"/>
          <w:left w:w="15" w:type="dxa"/>
          <w:bottom w:w="15" w:type="dxa"/>
          <w:right w:w="15" w:type="dxa"/>
        </w:tblCellMar>
        <w:tblLook w:val="04A0" w:firstRow="1" w:lastRow="0" w:firstColumn="1" w:lastColumn="0" w:noHBand="0" w:noVBand="1"/>
      </w:tblPr>
      <w:tblGrid>
        <w:gridCol w:w="9795"/>
      </w:tblGrid>
      <w:tr w:rsidR="00B827FD" w:rsidRPr="00B827FD" w14:paraId="4C91BFD1"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4D157E0E" w14:textId="77777777" w:rsidR="00B827FD" w:rsidRPr="00B827FD" w:rsidRDefault="00B827FD" w:rsidP="00B827FD">
            <w:pPr>
              <w:widowControl w:val="0"/>
              <w:rPr>
                <w:rFonts w:ascii="Calibri" w:eastAsia="Times New Roman" w:hAnsi="Calibri" w:cs="Times New Roman"/>
                <w:sz w:val="18"/>
                <w:szCs w:val="18"/>
                <w:vertAlign w:val="superscript"/>
                <w:lang w:eastAsia="hu-HU"/>
              </w:rPr>
            </w:pPr>
            <w:r w:rsidRPr="00B827FD">
              <w:rPr>
                <w:rFonts w:ascii="Calibri" w:eastAsia="Times New Roman" w:hAnsi="Calibri" w:cs="Times New Roman"/>
                <w:b/>
                <w:bCs/>
                <w:sz w:val="18"/>
                <w:szCs w:val="18"/>
                <w:lang w:eastAsia="hu-HU"/>
              </w:rPr>
              <w:t xml:space="preserve">VI.3.1) Az ajánlatok értékelési szempontok szerinti tartalmi elemeinek értékelése során adható pontszám: </w:t>
            </w:r>
            <w:r w:rsidRPr="00B827FD">
              <w:rPr>
                <w:rFonts w:ascii="Calibri" w:eastAsia="Times New Roman" w:hAnsi="Calibri" w:cs="Times New Roman"/>
                <w:bCs/>
                <w:color w:val="0070C0"/>
                <w:sz w:val="18"/>
                <w:szCs w:val="18"/>
                <w:lang w:eastAsia="hu-HU"/>
              </w:rPr>
              <w:t>0-100 pont</w:t>
            </w:r>
            <w:r w:rsidRPr="00B827FD">
              <w:rPr>
                <w:rFonts w:ascii="Calibri" w:eastAsia="Times New Roman" w:hAnsi="Calibri" w:cs="Times New Roman"/>
                <w:b/>
                <w:bCs/>
                <w:color w:val="0070C0"/>
                <w:sz w:val="18"/>
                <w:szCs w:val="18"/>
                <w:lang w:eastAsia="hu-HU"/>
              </w:rPr>
              <w:t xml:space="preserve"> </w:t>
            </w:r>
            <w:r w:rsidRPr="00B827FD">
              <w:rPr>
                <w:rFonts w:ascii="Calibri" w:eastAsia="Times New Roman" w:hAnsi="Calibri" w:cs="Times New Roman"/>
                <w:sz w:val="18"/>
                <w:szCs w:val="18"/>
                <w:vertAlign w:val="superscript"/>
                <w:lang w:eastAsia="hu-HU"/>
              </w:rPr>
              <w:t>2</w:t>
            </w:r>
          </w:p>
        </w:tc>
      </w:tr>
      <w:tr w:rsidR="00B827FD" w:rsidRPr="00B827FD" w14:paraId="6442D2E2"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0E78A1E0" w14:textId="77777777" w:rsidR="00B827FD" w:rsidRPr="00B827FD" w:rsidRDefault="00B827FD" w:rsidP="00B827FD">
            <w:pPr>
              <w:widowControl w:val="0"/>
              <w:spacing w:before="120" w:after="120"/>
              <w:rPr>
                <w:rFonts w:ascii="Calibri" w:eastAsia="Times New Roman" w:hAnsi="Calibri" w:cs="Times New Roman"/>
                <w:sz w:val="18"/>
                <w:szCs w:val="18"/>
                <w:vertAlign w:val="superscript"/>
                <w:lang w:eastAsia="hu-HU"/>
              </w:rPr>
            </w:pPr>
            <w:r w:rsidRPr="00B827FD">
              <w:rPr>
                <w:rFonts w:ascii="Calibri" w:eastAsia="Times New Roman" w:hAnsi="Calibri" w:cs="Times New Roman"/>
                <w:b/>
                <w:bCs/>
                <w:sz w:val="18"/>
                <w:szCs w:val="18"/>
                <w:lang w:eastAsia="hu-HU"/>
              </w:rPr>
              <w:t>VI.3.2) A módszer(</w:t>
            </w:r>
            <w:proofErr w:type="spellStart"/>
            <w:r w:rsidRPr="00B827FD">
              <w:rPr>
                <w:rFonts w:ascii="Calibri" w:eastAsia="Times New Roman" w:hAnsi="Calibri" w:cs="Times New Roman"/>
                <w:b/>
                <w:bCs/>
                <w:sz w:val="18"/>
                <w:szCs w:val="18"/>
                <w:lang w:eastAsia="hu-HU"/>
              </w:rPr>
              <w:t>ek</w:t>
            </w:r>
            <w:proofErr w:type="spellEnd"/>
            <w:r w:rsidRPr="00B827FD">
              <w:rPr>
                <w:rFonts w:ascii="Calibri" w:eastAsia="Times New Roman" w:hAnsi="Calibri" w:cs="Times New Roman"/>
                <w:b/>
                <w:bCs/>
                <w:sz w:val="18"/>
                <w:szCs w:val="18"/>
                <w:lang w:eastAsia="hu-HU"/>
              </w:rPr>
              <w:t xml:space="preserve">) meghatározása, amellyel megadja a VI.3.1) pont szerinti ponthatárok közötti pontszámot: </w:t>
            </w:r>
            <w:r w:rsidRPr="00B827FD">
              <w:rPr>
                <w:rFonts w:ascii="Calibri" w:eastAsia="Times New Roman" w:hAnsi="Calibri" w:cs="Times New Roman"/>
                <w:sz w:val="18"/>
                <w:szCs w:val="18"/>
                <w:vertAlign w:val="superscript"/>
                <w:lang w:eastAsia="hu-HU"/>
              </w:rPr>
              <w:t>2</w:t>
            </w:r>
          </w:p>
          <w:p w14:paraId="44E6C5E6" w14:textId="77777777" w:rsidR="00B827FD" w:rsidRPr="00B827FD" w:rsidRDefault="00B827FD" w:rsidP="00B827FD">
            <w:pPr>
              <w:widowControl w:val="0"/>
              <w:spacing w:after="120"/>
              <w:rPr>
                <w:rFonts w:ascii="Calibri" w:eastAsia="Calibri" w:hAnsi="Calibri" w:cs="Times New Roman"/>
                <w:color w:val="0070C0"/>
                <w:sz w:val="18"/>
                <w:szCs w:val="18"/>
              </w:rPr>
            </w:pPr>
            <w:r w:rsidRPr="00B827FD">
              <w:rPr>
                <w:rFonts w:ascii="Calibri" w:eastAsia="Calibri" w:hAnsi="Calibri" w:cs="Times New Roman"/>
                <w:color w:val="0070C0"/>
                <w:sz w:val="18"/>
                <w:szCs w:val="18"/>
                <w:lang w:eastAsia="hu-HU"/>
              </w:rPr>
              <w:t xml:space="preserve">1. értékelési részszempont: fordított arányosítás, 2-3. értékelési részszempont: egyenes arányosítás módszere. A 3. értékelési </w:t>
            </w:r>
            <w:proofErr w:type="spellStart"/>
            <w:r w:rsidRPr="00B827FD">
              <w:rPr>
                <w:rFonts w:ascii="Calibri" w:eastAsia="Calibri" w:hAnsi="Calibri" w:cs="Times New Roman"/>
                <w:color w:val="0070C0"/>
                <w:sz w:val="18"/>
                <w:szCs w:val="18"/>
                <w:lang w:eastAsia="hu-HU"/>
              </w:rPr>
              <w:t>szp</w:t>
            </w:r>
            <w:proofErr w:type="spellEnd"/>
            <w:r w:rsidRPr="00B827FD">
              <w:rPr>
                <w:rFonts w:ascii="Calibri" w:eastAsia="Calibri" w:hAnsi="Calibri" w:cs="Times New Roman"/>
                <w:color w:val="0070C0"/>
                <w:sz w:val="18"/>
                <w:szCs w:val="18"/>
                <w:lang w:eastAsia="hu-HU"/>
              </w:rPr>
              <w:t>. esetén a kivitelezési munkákra előírt, a 12/1988. (XII. 27.) ÉVM-</w:t>
            </w:r>
            <w:proofErr w:type="spellStart"/>
            <w:r w:rsidRPr="00B827FD">
              <w:rPr>
                <w:rFonts w:ascii="Calibri" w:eastAsia="Calibri" w:hAnsi="Calibri" w:cs="Times New Roman"/>
                <w:color w:val="0070C0"/>
                <w:sz w:val="18"/>
                <w:szCs w:val="18"/>
                <w:lang w:eastAsia="hu-HU"/>
              </w:rPr>
              <w:t>IpM</w:t>
            </w:r>
            <w:proofErr w:type="spellEnd"/>
            <w:r w:rsidRPr="00B827FD">
              <w:rPr>
                <w:rFonts w:ascii="Calibri" w:eastAsia="Calibri" w:hAnsi="Calibri" w:cs="Times New Roman"/>
                <w:color w:val="0070C0"/>
                <w:sz w:val="18"/>
                <w:szCs w:val="18"/>
                <w:lang w:eastAsia="hu-HU"/>
              </w:rPr>
              <w:t>-KM-MÉM-KVM együttes rendelet alapján meghatározott 60 hónapos (5 éves) jótállási időn felül vállalt többlet jótállás időtartamára kérünk megajánlást tenni.</w:t>
            </w:r>
          </w:p>
        </w:tc>
      </w:tr>
      <w:tr w:rsidR="00B827FD" w:rsidRPr="00B827FD" w14:paraId="6997749D"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72A10922" w14:textId="77777777" w:rsidR="00B827FD" w:rsidRPr="00B827FD" w:rsidRDefault="00B827FD" w:rsidP="00B827FD">
            <w:pPr>
              <w:widowControl w:val="0"/>
              <w:spacing w:before="120" w:after="120"/>
              <w:rPr>
                <w:rFonts w:ascii="Calibri" w:eastAsia="Calibri" w:hAnsi="Calibri" w:cs="Times New Roman"/>
                <w:bCs/>
                <w:sz w:val="18"/>
                <w:szCs w:val="18"/>
              </w:rPr>
            </w:pPr>
            <w:r w:rsidRPr="00B827FD">
              <w:rPr>
                <w:rFonts w:ascii="Calibri" w:eastAsia="Calibri" w:hAnsi="Calibri" w:cs="Times New Roman"/>
                <w:b/>
                <w:bCs/>
                <w:sz w:val="18"/>
                <w:szCs w:val="18"/>
              </w:rPr>
              <w:t>VI.3.3) Az ajánlati biztosíték</w:t>
            </w:r>
          </w:p>
          <w:p w14:paraId="26E83FCF" w14:textId="77777777" w:rsidR="00B827FD" w:rsidRPr="00B827FD" w:rsidRDefault="00B827FD" w:rsidP="00B827FD">
            <w:pPr>
              <w:widowControl w:val="0"/>
              <w:tabs>
                <w:tab w:val="left" w:pos="4942"/>
              </w:tabs>
              <w:spacing w:before="120" w:after="120"/>
              <w:rPr>
                <w:rFonts w:ascii="Calibri" w:eastAsia="Calibri" w:hAnsi="Calibri" w:cs="Times New Roman"/>
                <w:sz w:val="18"/>
                <w:szCs w:val="18"/>
              </w:rPr>
            </w:pPr>
            <w:r w:rsidRPr="00B827FD">
              <w:rPr>
                <w:rFonts w:ascii="Calibri" w:eastAsia="Calibri" w:hAnsi="Calibri" w:cs="Times New Roman"/>
                <w:sz w:val="18"/>
                <w:szCs w:val="18"/>
              </w:rPr>
              <w:lastRenderedPageBreak/>
              <w:t xml:space="preserve">Az eljárásban való részvétel ajánlati biztosíték adásához kötött - </w:t>
            </w:r>
            <w:r w:rsidRPr="00B827FD">
              <w:rPr>
                <w:rFonts w:ascii="Calibri" w:eastAsia="Calibri" w:hAnsi="Calibri" w:cs="Times New Roman"/>
                <w:color w:val="0070C0"/>
                <w:sz w:val="18"/>
                <w:szCs w:val="18"/>
                <w:lang w:eastAsia="hu-HU"/>
              </w:rPr>
              <w:t>Nem</w:t>
            </w:r>
          </w:p>
          <w:p w14:paraId="36E4B5C0" w14:textId="77777777" w:rsidR="00B827FD" w:rsidRPr="00B827FD" w:rsidRDefault="00B827FD" w:rsidP="00B827FD">
            <w:pPr>
              <w:widowControl w:val="0"/>
              <w:tabs>
                <w:tab w:val="left" w:pos="4942"/>
              </w:tabs>
              <w:spacing w:before="120" w:after="120"/>
              <w:rPr>
                <w:rFonts w:ascii="Calibri" w:eastAsia="Calibri" w:hAnsi="Calibri" w:cs="Times New Roman"/>
                <w:color w:val="0070C0"/>
                <w:sz w:val="18"/>
                <w:szCs w:val="18"/>
              </w:rPr>
            </w:pPr>
            <w:r w:rsidRPr="00B827FD">
              <w:rPr>
                <w:rFonts w:ascii="Calibri" w:eastAsia="Calibri" w:hAnsi="Calibri" w:cs="Times New Roman"/>
                <w:sz w:val="18"/>
                <w:szCs w:val="18"/>
              </w:rPr>
              <w:t>Az ajánlati biztosíték mértéke:</w:t>
            </w:r>
            <w:r w:rsidRPr="00B827FD">
              <w:rPr>
                <w:rFonts w:ascii="Calibri" w:eastAsia="Calibri" w:hAnsi="Calibri" w:cs="Times New Roman"/>
                <w:color w:val="0070C0"/>
                <w:sz w:val="18"/>
                <w:szCs w:val="18"/>
              </w:rPr>
              <w:t xml:space="preserve"> </w:t>
            </w:r>
          </w:p>
          <w:p w14:paraId="7F1D6083" w14:textId="77777777" w:rsidR="00B827FD" w:rsidRPr="00B827FD" w:rsidRDefault="00B827FD" w:rsidP="00B827FD">
            <w:pPr>
              <w:widowControl w:val="0"/>
              <w:tabs>
                <w:tab w:val="left" w:pos="4942"/>
              </w:tabs>
              <w:spacing w:before="120" w:after="120"/>
              <w:rPr>
                <w:rFonts w:ascii="Calibri" w:eastAsia="Calibri" w:hAnsi="Calibri" w:cs="Times New Roman"/>
                <w:color w:val="0070C0"/>
                <w:sz w:val="18"/>
                <w:szCs w:val="18"/>
              </w:rPr>
            </w:pPr>
            <w:r w:rsidRPr="00B827FD">
              <w:rPr>
                <w:rFonts w:ascii="Calibri" w:eastAsia="Calibri" w:hAnsi="Calibri" w:cs="Times New Roman"/>
                <w:sz w:val="18"/>
                <w:szCs w:val="18"/>
              </w:rPr>
              <w:t>A befizetés helye: vagy az ajánlatkérő fizetési számlaszáma:</w:t>
            </w:r>
          </w:p>
          <w:p w14:paraId="250C72A9" w14:textId="77777777" w:rsidR="00B827FD" w:rsidRPr="00B827FD" w:rsidRDefault="00B827FD" w:rsidP="00B827FD">
            <w:pPr>
              <w:widowControl w:val="0"/>
              <w:tabs>
                <w:tab w:val="left" w:pos="4942"/>
              </w:tabs>
              <w:spacing w:before="120" w:after="120"/>
              <w:rPr>
                <w:rFonts w:ascii="Calibri" w:eastAsia="Calibri" w:hAnsi="Calibri" w:cs="Times New Roman"/>
                <w:color w:val="0070C0"/>
                <w:sz w:val="18"/>
                <w:szCs w:val="18"/>
              </w:rPr>
            </w:pPr>
            <w:r w:rsidRPr="00B827FD">
              <w:rPr>
                <w:rFonts w:ascii="Calibri" w:eastAsia="Calibri" w:hAnsi="Calibri" w:cs="Times New Roman"/>
                <w:sz w:val="18"/>
                <w:szCs w:val="18"/>
              </w:rPr>
              <w:t>Az ajánlati biztosíték befizetése (teljesítése) igazolásának módja:</w:t>
            </w:r>
            <w:r w:rsidRPr="00B827FD">
              <w:rPr>
                <w:rFonts w:ascii="Calibri" w:eastAsia="Calibri" w:hAnsi="Calibri" w:cs="Times New Roman"/>
              </w:rPr>
              <w:t xml:space="preserve"> </w:t>
            </w:r>
          </w:p>
        </w:tc>
      </w:tr>
      <w:tr w:rsidR="00B827FD" w:rsidRPr="00B827FD" w14:paraId="634799F2"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7261A637" w14:textId="77777777" w:rsidR="00B827FD" w:rsidRPr="00B827FD" w:rsidRDefault="00B827FD" w:rsidP="00B827FD">
            <w:pPr>
              <w:widowControl w:val="0"/>
              <w:spacing w:before="120" w:after="120"/>
              <w:rPr>
                <w:rFonts w:ascii="Calibri" w:eastAsia="Calibri" w:hAnsi="Calibri" w:cs="Times New Roman"/>
                <w:sz w:val="18"/>
                <w:lang w:eastAsia="hu-HU"/>
              </w:rPr>
            </w:pPr>
            <w:r w:rsidRPr="00B827FD">
              <w:rPr>
                <w:rFonts w:ascii="Calibri" w:eastAsia="Calibri" w:hAnsi="Calibri" w:cs="Times New Roman"/>
                <w:sz w:val="18"/>
                <w:lang w:eastAsia="hu-HU"/>
              </w:rPr>
              <w:lastRenderedPageBreak/>
              <w:t>VI.3.4) További információk:</w:t>
            </w:r>
          </w:p>
          <w:p w14:paraId="27327D80" w14:textId="77777777" w:rsidR="00B827FD" w:rsidRPr="00B827FD" w:rsidRDefault="00B827FD" w:rsidP="00B827FD">
            <w:pPr>
              <w:widowControl w:val="0"/>
              <w:numPr>
                <w:ilvl w:val="0"/>
                <w:numId w:val="101"/>
              </w:numPr>
              <w:suppressAutoHyphens/>
              <w:spacing w:before="120" w:after="120" w:line="240" w:lineRule="auto"/>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xml:space="preserve">Eljárás fajtája: Kbt. 117.§-a szerinti, Kbt. Második Részben foglalt szab.-ok által nem kötött, önálló </w:t>
            </w:r>
            <w:proofErr w:type="spellStart"/>
            <w:r w:rsidRPr="00B827FD">
              <w:rPr>
                <w:rFonts w:ascii="Times New Roman" w:eastAsia="Calibri" w:hAnsi="Times New Roman" w:cs="Times New Roman"/>
                <w:color w:val="0070C0"/>
                <w:sz w:val="18"/>
                <w:szCs w:val="18"/>
              </w:rPr>
              <w:t>elj</w:t>
            </w:r>
            <w:proofErr w:type="spellEnd"/>
            <w:r w:rsidRPr="00B827FD">
              <w:rPr>
                <w:rFonts w:ascii="Times New Roman" w:eastAsia="Calibri" w:hAnsi="Times New Roman" w:cs="Times New Roman"/>
                <w:color w:val="0070C0"/>
                <w:sz w:val="18"/>
                <w:szCs w:val="18"/>
              </w:rPr>
              <w:t xml:space="preserve">. szab.-ok szerinti </w:t>
            </w:r>
            <w:proofErr w:type="spellStart"/>
            <w:r w:rsidRPr="00B827FD">
              <w:rPr>
                <w:rFonts w:ascii="Times New Roman" w:eastAsia="Calibri" w:hAnsi="Times New Roman" w:cs="Times New Roman"/>
                <w:color w:val="0070C0"/>
                <w:sz w:val="18"/>
                <w:szCs w:val="18"/>
              </w:rPr>
              <w:t>elj</w:t>
            </w:r>
            <w:proofErr w:type="spellEnd"/>
            <w:r w:rsidRPr="00B827FD">
              <w:rPr>
                <w:rFonts w:ascii="Times New Roman" w:eastAsia="Calibri" w:hAnsi="Times New Roman" w:cs="Times New Roman"/>
                <w:color w:val="0070C0"/>
                <w:sz w:val="18"/>
                <w:szCs w:val="18"/>
              </w:rPr>
              <w:t>. Kbt. 117.</w:t>
            </w:r>
            <w:proofErr w:type="gramStart"/>
            <w:r w:rsidRPr="00B827FD">
              <w:rPr>
                <w:rFonts w:ascii="Times New Roman" w:eastAsia="Calibri" w:hAnsi="Times New Roman" w:cs="Times New Roman"/>
                <w:color w:val="0070C0"/>
                <w:sz w:val="18"/>
                <w:szCs w:val="18"/>
              </w:rPr>
              <w:t>§(2)</w:t>
            </w:r>
            <w:proofErr w:type="spellStart"/>
            <w:r w:rsidRPr="00B827FD">
              <w:rPr>
                <w:rFonts w:ascii="Times New Roman" w:eastAsia="Calibri" w:hAnsi="Times New Roman" w:cs="Times New Roman"/>
                <w:color w:val="0070C0"/>
                <w:sz w:val="18"/>
                <w:szCs w:val="18"/>
              </w:rPr>
              <w:t>bek</w:t>
            </w:r>
            <w:proofErr w:type="spellEnd"/>
            <w:r w:rsidRPr="00B827FD">
              <w:rPr>
                <w:rFonts w:ascii="Times New Roman" w:eastAsia="Calibri" w:hAnsi="Times New Roman" w:cs="Times New Roman"/>
                <w:color w:val="0070C0"/>
                <w:sz w:val="18"/>
                <w:szCs w:val="18"/>
              </w:rPr>
              <w:t>.</w:t>
            </w:r>
            <w:proofErr w:type="gramEnd"/>
            <w:r w:rsidRPr="00B827FD">
              <w:rPr>
                <w:rFonts w:ascii="Times New Roman" w:eastAsia="Calibri" w:hAnsi="Times New Roman" w:cs="Times New Roman"/>
                <w:color w:val="0070C0"/>
                <w:sz w:val="18"/>
                <w:szCs w:val="18"/>
              </w:rPr>
              <w:t xml:space="preserve"> alapján önállóan kialakított </w:t>
            </w:r>
            <w:proofErr w:type="spellStart"/>
            <w:r w:rsidRPr="00B827FD">
              <w:rPr>
                <w:rFonts w:ascii="Times New Roman" w:eastAsia="Calibri" w:hAnsi="Times New Roman" w:cs="Times New Roman"/>
                <w:color w:val="0070C0"/>
                <w:sz w:val="18"/>
                <w:szCs w:val="18"/>
              </w:rPr>
              <w:t>elj</w:t>
            </w:r>
            <w:proofErr w:type="spellEnd"/>
            <w:r w:rsidRPr="00B827FD">
              <w:rPr>
                <w:rFonts w:ascii="Times New Roman" w:eastAsia="Calibri" w:hAnsi="Times New Roman" w:cs="Times New Roman"/>
                <w:color w:val="0070C0"/>
                <w:sz w:val="18"/>
                <w:szCs w:val="18"/>
              </w:rPr>
              <w:t>. szab.-ok:</w:t>
            </w:r>
          </w:p>
          <w:p w14:paraId="5705522B" w14:textId="77777777" w:rsidR="00B827FD" w:rsidRPr="00B827FD" w:rsidRDefault="00B827FD" w:rsidP="00B827FD">
            <w:pPr>
              <w:widowControl w:val="0"/>
              <w:spacing w:before="120" w:after="120"/>
              <w:ind w:left="552"/>
              <w:rPr>
                <w:rFonts w:ascii="Calibri" w:eastAsia="Calibri" w:hAnsi="Calibri" w:cs="Times New Roman"/>
                <w:color w:val="0070C0"/>
                <w:sz w:val="18"/>
                <w:szCs w:val="18"/>
                <w:lang w:eastAsia="hu-HU"/>
              </w:rPr>
            </w:pPr>
            <w:r w:rsidRPr="00B827FD">
              <w:rPr>
                <w:rFonts w:ascii="Calibri" w:eastAsia="Calibri" w:hAnsi="Calibri" w:cs="Times New Roman"/>
                <w:color w:val="0070C0"/>
                <w:sz w:val="18"/>
                <w:szCs w:val="18"/>
                <w:lang w:eastAsia="hu-HU"/>
              </w:rPr>
              <w:t>Kbt. 112.</w:t>
            </w:r>
            <w:proofErr w:type="gramStart"/>
            <w:r w:rsidRPr="00B827FD">
              <w:rPr>
                <w:rFonts w:ascii="Calibri" w:eastAsia="Calibri" w:hAnsi="Calibri" w:cs="Times New Roman"/>
                <w:color w:val="0070C0"/>
                <w:sz w:val="18"/>
                <w:szCs w:val="18"/>
                <w:lang w:eastAsia="hu-HU"/>
              </w:rPr>
              <w:t>§(1)</w:t>
            </w:r>
            <w:proofErr w:type="spellStart"/>
            <w:r w:rsidRPr="00B827FD">
              <w:rPr>
                <w:rFonts w:ascii="Calibri" w:eastAsia="Calibri" w:hAnsi="Calibri" w:cs="Times New Roman"/>
                <w:color w:val="0070C0"/>
                <w:sz w:val="18"/>
                <w:szCs w:val="18"/>
                <w:lang w:eastAsia="hu-HU"/>
              </w:rPr>
              <w:t>bek</w:t>
            </w:r>
            <w:proofErr w:type="spellEnd"/>
            <w:r w:rsidRPr="00B827FD">
              <w:rPr>
                <w:rFonts w:ascii="Calibri" w:eastAsia="Calibri" w:hAnsi="Calibri" w:cs="Times New Roman"/>
                <w:color w:val="0070C0"/>
                <w:sz w:val="18"/>
                <w:szCs w:val="18"/>
                <w:lang w:eastAsia="hu-HU"/>
              </w:rPr>
              <w:t>.</w:t>
            </w:r>
            <w:proofErr w:type="gramEnd"/>
            <w:r w:rsidRPr="00B827FD">
              <w:rPr>
                <w:rFonts w:ascii="Calibri" w:eastAsia="Calibri" w:hAnsi="Calibri" w:cs="Times New Roman"/>
                <w:color w:val="0070C0"/>
                <w:sz w:val="18"/>
                <w:szCs w:val="18"/>
                <w:lang w:eastAsia="hu-HU"/>
              </w:rPr>
              <w:t xml:space="preserve"> b) pontja szerint az alábbi eltérésekkel:</w:t>
            </w:r>
          </w:p>
          <w:p w14:paraId="022E1E15" w14:textId="77777777" w:rsidR="00B827FD" w:rsidRPr="00B827FD" w:rsidRDefault="00B827FD" w:rsidP="00B827FD">
            <w:pPr>
              <w:widowControl w:val="0"/>
              <w:numPr>
                <w:ilvl w:val="0"/>
                <w:numId w:val="101"/>
              </w:numPr>
              <w:suppressAutoHyphens/>
              <w:spacing w:before="120" w:after="120" w:line="240" w:lineRule="auto"/>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AK a Kbt. 114/A.</w:t>
            </w:r>
            <w:proofErr w:type="gramStart"/>
            <w:r w:rsidRPr="00B827FD">
              <w:rPr>
                <w:rFonts w:ascii="Times New Roman" w:eastAsia="Calibri" w:hAnsi="Times New Roman" w:cs="Times New Roman"/>
                <w:color w:val="0070C0"/>
                <w:sz w:val="18"/>
                <w:szCs w:val="18"/>
              </w:rPr>
              <w:t>§(2)</w:t>
            </w:r>
            <w:proofErr w:type="spellStart"/>
            <w:r w:rsidRPr="00B827FD">
              <w:rPr>
                <w:rFonts w:ascii="Times New Roman" w:eastAsia="Calibri" w:hAnsi="Times New Roman" w:cs="Times New Roman"/>
                <w:color w:val="0070C0"/>
                <w:sz w:val="18"/>
                <w:szCs w:val="18"/>
              </w:rPr>
              <w:t>bek</w:t>
            </w:r>
            <w:proofErr w:type="spellEnd"/>
            <w:r w:rsidRPr="00B827FD">
              <w:rPr>
                <w:rFonts w:ascii="Times New Roman" w:eastAsia="Calibri" w:hAnsi="Times New Roman" w:cs="Times New Roman"/>
                <w:color w:val="0070C0"/>
                <w:sz w:val="18"/>
                <w:szCs w:val="18"/>
              </w:rPr>
              <w:t>.</w:t>
            </w:r>
            <w:proofErr w:type="gramEnd"/>
            <w:r w:rsidRPr="00B827FD">
              <w:rPr>
                <w:rFonts w:ascii="Times New Roman" w:eastAsia="Calibri" w:hAnsi="Times New Roman" w:cs="Times New Roman"/>
                <w:color w:val="0070C0"/>
                <w:sz w:val="18"/>
                <w:szCs w:val="18"/>
              </w:rPr>
              <w:t xml:space="preserve"> nem alkalmazza, hanem az ajánlatok bírálatát a Kbt. 81.§ (4)-(</w:t>
            </w:r>
            <w:proofErr w:type="gramStart"/>
            <w:r w:rsidRPr="00B827FD">
              <w:rPr>
                <w:rFonts w:ascii="Times New Roman" w:eastAsia="Calibri" w:hAnsi="Times New Roman" w:cs="Times New Roman"/>
                <w:color w:val="0070C0"/>
                <w:sz w:val="18"/>
                <w:szCs w:val="18"/>
              </w:rPr>
              <w:t>5)</w:t>
            </w:r>
            <w:proofErr w:type="spellStart"/>
            <w:r w:rsidRPr="00B827FD">
              <w:rPr>
                <w:rFonts w:ascii="Times New Roman" w:eastAsia="Calibri" w:hAnsi="Times New Roman" w:cs="Times New Roman"/>
                <w:color w:val="0070C0"/>
                <w:sz w:val="18"/>
                <w:szCs w:val="18"/>
              </w:rPr>
              <w:t>bek</w:t>
            </w:r>
            <w:proofErr w:type="gramEnd"/>
            <w:r w:rsidRPr="00B827FD">
              <w:rPr>
                <w:rFonts w:ascii="Times New Roman" w:eastAsia="Calibri" w:hAnsi="Times New Roman" w:cs="Times New Roman"/>
                <w:color w:val="0070C0"/>
                <w:sz w:val="18"/>
                <w:szCs w:val="18"/>
              </w:rPr>
              <w:t>-nek</w:t>
            </w:r>
            <w:proofErr w:type="spellEnd"/>
            <w:r w:rsidRPr="00B827FD">
              <w:rPr>
                <w:rFonts w:ascii="Times New Roman" w:eastAsia="Calibri" w:hAnsi="Times New Roman" w:cs="Times New Roman"/>
                <w:color w:val="0070C0"/>
                <w:sz w:val="18"/>
                <w:szCs w:val="18"/>
              </w:rPr>
              <w:t xml:space="preserve"> megfelelően végzi el.</w:t>
            </w:r>
          </w:p>
          <w:p w14:paraId="3E44B2AB" w14:textId="77777777" w:rsidR="00B827FD" w:rsidRPr="00B827FD" w:rsidRDefault="00B827FD" w:rsidP="00B827FD">
            <w:pPr>
              <w:widowControl w:val="0"/>
              <w:numPr>
                <w:ilvl w:val="0"/>
                <w:numId w:val="101"/>
              </w:numPr>
              <w:suppressAutoHyphens/>
              <w:spacing w:before="120" w:after="120" w:line="240" w:lineRule="auto"/>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xml:space="preserve">Ha nem hirdetményben közzétett, azaz jelen </w:t>
            </w:r>
            <w:proofErr w:type="spellStart"/>
            <w:proofErr w:type="gramStart"/>
            <w:r w:rsidRPr="00B827FD">
              <w:rPr>
                <w:rFonts w:ascii="Times New Roman" w:eastAsia="Calibri" w:hAnsi="Times New Roman" w:cs="Times New Roman"/>
                <w:color w:val="0070C0"/>
                <w:sz w:val="18"/>
                <w:szCs w:val="18"/>
              </w:rPr>
              <w:t>elj</w:t>
            </w:r>
            <w:proofErr w:type="spellEnd"/>
            <w:r w:rsidRPr="00B827FD">
              <w:rPr>
                <w:rFonts w:ascii="Times New Roman" w:eastAsia="Calibri" w:hAnsi="Times New Roman" w:cs="Times New Roman"/>
                <w:color w:val="0070C0"/>
                <w:sz w:val="18"/>
                <w:szCs w:val="18"/>
              </w:rPr>
              <w:t>.-</w:t>
            </w:r>
            <w:proofErr w:type="gramEnd"/>
            <w:r w:rsidRPr="00B827FD">
              <w:rPr>
                <w:rFonts w:ascii="Times New Roman" w:eastAsia="Calibri" w:hAnsi="Times New Roman" w:cs="Times New Roman"/>
                <w:color w:val="0070C0"/>
                <w:sz w:val="18"/>
                <w:szCs w:val="18"/>
              </w:rPr>
              <w:t xml:space="preserve">t megindító felhíváson kívüli </w:t>
            </w:r>
            <w:proofErr w:type="spellStart"/>
            <w:r w:rsidRPr="00B827FD">
              <w:rPr>
                <w:rFonts w:ascii="Times New Roman" w:eastAsia="Calibri" w:hAnsi="Times New Roman" w:cs="Times New Roman"/>
                <w:color w:val="0070C0"/>
                <w:sz w:val="18"/>
                <w:szCs w:val="18"/>
              </w:rPr>
              <w:t>közb</w:t>
            </w:r>
            <w:proofErr w:type="spellEnd"/>
            <w:r w:rsidRPr="00B827FD">
              <w:rPr>
                <w:rFonts w:ascii="Times New Roman" w:eastAsia="Calibri" w:hAnsi="Times New Roman" w:cs="Times New Roman"/>
                <w:color w:val="0070C0"/>
                <w:sz w:val="18"/>
                <w:szCs w:val="18"/>
              </w:rPr>
              <w:t xml:space="preserve">. </w:t>
            </w:r>
            <w:proofErr w:type="spellStart"/>
            <w:r w:rsidRPr="00B827FD">
              <w:rPr>
                <w:rFonts w:ascii="Times New Roman" w:eastAsia="Calibri" w:hAnsi="Times New Roman" w:cs="Times New Roman"/>
                <w:color w:val="0070C0"/>
                <w:sz w:val="18"/>
                <w:szCs w:val="18"/>
              </w:rPr>
              <w:t>dok</w:t>
            </w:r>
            <w:proofErr w:type="spellEnd"/>
            <w:r w:rsidRPr="00B827FD">
              <w:rPr>
                <w:rFonts w:ascii="Times New Roman" w:eastAsia="Calibri" w:hAnsi="Times New Roman" w:cs="Times New Roman"/>
                <w:color w:val="0070C0"/>
                <w:sz w:val="18"/>
                <w:szCs w:val="18"/>
              </w:rPr>
              <w:t xml:space="preserve">. módosulnak és a megfelelő ajánlattételhez még ésszerű időtartam, de legalább 2 munkanap áll rendelkezésre, az ajánlattételi határidő nem kerül meghosszabbításra, ajánlatkérő nem ad fel hirdetményt a módosításról, a </w:t>
            </w:r>
            <w:proofErr w:type="spellStart"/>
            <w:r w:rsidRPr="00B827FD">
              <w:rPr>
                <w:rFonts w:ascii="Times New Roman" w:eastAsia="Calibri" w:hAnsi="Times New Roman" w:cs="Times New Roman"/>
                <w:color w:val="0070C0"/>
                <w:sz w:val="18"/>
                <w:szCs w:val="18"/>
              </w:rPr>
              <w:t>közb</w:t>
            </w:r>
            <w:proofErr w:type="spellEnd"/>
            <w:r w:rsidRPr="00B827FD">
              <w:rPr>
                <w:rFonts w:ascii="Times New Roman" w:eastAsia="Calibri" w:hAnsi="Times New Roman" w:cs="Times New Roman"/>
                <w:color w:val="0070C0"/>
                <w:sz w:val="18"/>
                <w:szCs w:val="18"/>
              </w:rPr>
              <w:t xml:space="preserve">.  </w:t>
            </w:r>
            <w:proofErr w:type="spellStart"/>
            <w:r w:rsidRPr="00B827FD">
              <w:rPr>
                <w:rFonts w:ascii="Times New Roman" w:eastAsia="Calibri" w:hAnsi="Times New Roman" w:cs="Times New Roman"/>
                <w:color w:val="0070C0"/>
                <w:sz w:val="18"/>
                <w:szCs w:val="18"/>
              </w:rPr>
              <w:t>dok</w:t>
            </w:r>
            <w:proofErr w:type="spellEnd"/>
            <w:r w:rsidRPr="00B827FD">
              <w:rPr>
                <w:rFonts w:ascii="Times New Roman" w:eastAsia="Calibri" w:hAnsi="Times New Roman" w:cs="Times New Roman"/>
                <w:color w:val="0070C0"/>
                <w:sz w:val="18"/>
                <w:szCs w:val="18"/>
              </w:rPr>
              <w:t xml:space="preserve">. módosítását az AK az eredeti </w:t>
            </w:r>
            <w:proofErr w:type="spellStart"/>
            <w:proofErr w:type="gramStart"/>
            <w:r w:rsidRPr="00B827FD">
              <w:rPr>
                <w:rFonts w:ascii="Times New Roman" w:eastAsia="Calibri" w:hAnsi="Times New Roman" w:cs="Times New Roman"/>
                <w:color w:val="0070C0"/>
                <w:sz w:val="18"/>
                <w:szCs w:val="18"/>
              </w:rPr>
              <w:t>dok</w:t>
            </w:r>
            <w:proofErr w:type="spellEnd"/>
            <w:r w:rsidRPr="00B827FD">
              <w:rPr>
                <w:rFonts w:ascii="Times New Roman" w:eastAsia="Calibri" w:hAnsi="Times New Roman" w:cs="Times New Roman"/>
                <w:color w:val="0070C0"/>
                <w:sz w:val="18"/>
                <w:szCs w:val="18"/>
              </w:rPr>
              <w:t>.-</w:t>
            </w:r>
            <w:proofErr w:type="gramEnd"/>
            <w:r w:rsidRPr="00B827FD">
              <w:rPr>
                <w:rFonts w:ascii="Times New Roman" w:eastAsia="Calibri" w:hAnsi="Times New Roman" w:cs="Times New Roman"/>
                <w:color w:val="0070C0"/>
                <w:sz w:val="18"/>
                <w:szCs w:val="18"/>
              </w:rPr>
              <w:t xml:space="preserve">okkal megegyező helyen, az EKR-ben közvetlenül elektronikusan elérhetővé teszi. A dokumentáció módosításáról haladéktalanul és egyidejűleg értesíti AK valamennyi GSZ, akik az </w:t>
            </w:r>
            <w:proofErr w:type="spellStart"/>
            <w:r w:rsidRPr="00B827FD">
              <w:rPr>
                <w:rFonts w:ascii="Times New Roman" w:eastAsia="Calibri" w:hAnsi="Times New Roman" w:cs="Times New Roman"/>
                <w:color w:val="0070C0"/>
                <w:sz w:val="18"/>
                <w:szCs w:val="18"/>
              </w:rPr>
              <w:t>elj</w:t>
            </w:r>
            <w:proofErr w:type="spellEnd"/>
            <w:r w:rsidRPr="00B827FD">
              <w:rPr>
                <w:rFonts w:ascii="Times New Roman" w:eastAsia="Calibri" w:hAnsi="Times New Roman" w:cs="Times New Roman"/>
                <w:color w:val="0070C0"/>
                <w:sz w:val="18"/>
                <w:szCs w:val="18"/>
              </w:rPr>
              <w:t>. iránt érdeklődésüket az EKR-ben jelezték.</w:t>
            </w:r>
          </w:p>
          <w:p w14:paraId="6C8715F3" w14:textId="77777777" w:rsidR="00B827FD" w:rsidRPr="00B827FD" w:rsidRDefault="00B827FD" w:rsidP="00B827FD">
            <w:pPr>
              <w:widowControl w:val="0"/>
              <w:numPr>
                <w:ilvl w:val="0"/>
                <w:numId w:val="101"/>
              </w:numPr>
              <w:suppressAutoHyphens/>
              <w:spacing w:before="120" w:after="120" w:line="240" w:lineRule="auto"/>
              <w:ind w:right="61"/>
              <w:jc w:val="both"/>
              <w:rPr>
                <w:rFonts w:ascii="Calibri" w:eastAsia="Calibri" w:hAnsi="Calibri" w:cs="Times New Roman"/>
                <w:color w:val="0070C0"/>
                <w:sz w:val="18"/>
                <w:szCs w:val="18"/>
                <w:lang w:eastAsia="hu-HU"/>
              </w:rPr>
            </w:pPr>
            <w:r w:rsidRPr="00B827FD">
              <w:rPr>
                <w:rFonts w:ascii="Calibri" w:eastAsia="Calibri" w:hAnsi="Calibri" w:cs="Times New Roman"/>
                <w:color w:val="0070C0"/>
                <w:sz w:val="18"/>
                <w:szCs w:val="18"/>
                <w:lang w:eastAsia="hu-HU"/>
              </w:rPr>
              <w:t xml:space="preserve">AK </w:t>
            </w:r>
            <w:proofErr w:type="spellStart"/>
            <w:r w:rsidRPr="00B827FD">
              <w:rPr>
                <w:rFonts w:ascii="Calibri" w:eastAsia="Calibri" w:hAnsi="Calibri" w:cs="Times New Roman"/>
                <w:color w:val="0070C0"/>
                <w:sz w:val="18"/>
                <w:szCs w:val="18"/>
                <w:lang w:eastAsia="hu-HU"/>
              </w:rPr>
              <w:t>alk</w:t>
            </w:r>
            <w:proofErr w:type="spellEnd"/>
            <w:r w:rsidRPr="00B827FD">
              <w:rPr>
                <w:rFonts w:ascii="Calibri" w:eastAsia="Calibri" w:hAnsi="Calibri" w:cs="Times New Roman"/>
                <w:color w:val="0070C0"/>
                <w:sz w:val="18"/>
                <w:szCs w:val="18"/>
                <w:lang w:eastAsia="hu-HU"/>
              </w:rPr>
              <w:t>. a Kbt. 114/A.</w:t>
            </w:r>
            <w:proofErr w:type="gramStart"/>
            <w:r w:rsidRPr="00B827FD">
              <w:rPr>
                <w:rFonts w:ascii="Calibri" w:eastAsia="Calibri" w:hAnsi="Calibri" w:cs="Times New Roman"/>
                <w:color w:val="0070C0"/>
                <w:sz w:val="18"/>
                <w:szCs w:val="18"/>
                <w:lang w:eastAsia="hu-HU"/>
              </w:rPr>
              <w:t>§(1)</w:t>
            </w:r>
            <w:proofErr w:type="spellStart"/>
            <w:r w:rsidRPr="00B827FD">
              <w:rPr>
                <w:rFonts w:ascii="Calibri" w:eastAsia="Calibri" w:hAnsi="Calibri" w:cs="Times New Roman"/>
                <w:color w:val="0070C0"/>
                <w:sz w:val="18"/>
                <w:szCs w:val="18"/>
                <w:lang w:eastAsia="hu-HU"/>
              </w:rPr>
              <w:t>bek</w:t>
            </w:r>
            <w:proofErr w:type="spellEnd"/>
            <w:r w:rsidRPr="00B827FD">
              <w:rPr>
                <w:rFonts w:ascii="Calibri" w:eastAsia="Calibri" w:hAnsi="Calibri" w:cs="Times New Roman"/>
                <w:color w:val="0070C0"/>
                <w:sz w:val="18"/>
                <w:szCs w:val="18"/>
                <w:lang w:eastAsia="hu-HU"/>
              </w:rPr>
              <w:t>.</w:t>
            </w:r>
            <w:proofErr w:type="gramEnd"/>
            <w:r w:rsidRPr="00B827FD">
              <w:rPr>
                <w:rFonts w:ascii="Calibri" w:eastAsia="Calibri" w:hAnsi="Calibri" w:cs="Times New Roman"/>
                <w:color w:val="0070C0"/>
                <w:sz w:val="18"/>
                <w:szCs w:val="18"/>
                <w:lang w:eastAsia="hu-HU"/>
              </w:rPr>
              <w:t xml:space="preserve">-t, azaz a kizáró okok és az </w:t>
            </w:r>
            <w:proofErr w:type="spellStart"/>
            <w:r w:rsidRPr="00B827FD">
              <w:rPr>
                <w:rFonts w:ascii="Calibri" w:eastAsia="Calibri" w:hAnsi="Calibri" w:cs="Times New Roman"/>
                <w:color w:val="0070C0"/>
                <w:sz w:val="18"/>
                <w:szCs w:val="18"/>
                <w:lang w:eastAsia="hu-HU"/>
              </w:rPr>
              <w:t>alk</w:t>
            </w:r>
            <w:proofErr w:type="spellEnd"/>
            <w:r w:rsidRPr="00B827FD">
              <w:rPr>
                <w:rFonts w:ascii="Calibri" w:eastAsia="Calibri" w:hAnsi="Calibri" w:cs="Times New Roman"/>
                <w:color w:val="0070C0"/>
                <w:sz w:val="18"/>
                <w:szCs w:val="18"/>
                <w:lang w:eastAsia="hu-HU"/>
              </w:rPr>
              <w:t xml:space="preserve">. köv.-ek tekintetében a </w:t>
            </w:r>
            <w:proofErr w:type="spellStart"/>
            <w:r w:rsidRPr="00B827FD">
              <w:rPr>
                <w:rFonts w:ascii="Calibri" w:eastAsia="Calibri" w:hAnsi="Calibri" w:cs="Times New Roman"/>
                <w:color w:val="0070C0"/>
                <w:sz w:val="18"/>
                <w:szCs w:val="18"/>
              </w:rPr>
              <w:t>közb</w:t>
            </w:r>
            <w:proofErr w:type="spellEnd"/>
            <w:r w:rsidRPr="00B827FD">
              <w:rPr>
                <w:rFonts w:ascii="Calibri" w:eastAsia="Calibri" w:hAnsi="Calibri" w:cs="Times New Roman"/>
                <w:color w:val="0070C0"/>
                <w:sz w:val="18"/>
                <w:szCs w:val="18"/>
              </w:rPr>
              <w:t xml:space="preserve">. </w:t>
            </w:r>
            <w:proofErr w:type="spellStart"/>
            <w:proofErr w:type="gramStart"/>
            <w:r w:rsidRPr="00B827FD">
              <w:rPr>
                <w:rFonts w:ascii="Calibri" w:eastAsia="Calibri" w:hAnsi="Calibri" w:cs="Times New Roman"/>
                <w:color w:val="0070C0"/>
                <w:sz w:val="18"/>
                <w:szCs w:val="18"/>
                <w:lang w:eastAsia="hu-HU"/>
              </w:rPr>
              <w:t>dok</w:t>
            </w:r>
            <w:proofErr w:type="spellEnd"/>
            <w:r w:rsidRPr="00B827FD">
              <w:rPr>
                <w:rFonts w:ascii="Calibri" w:eastAsia="Calibri" w:hAnsi="Calibri" w:cs="Times New Roman"/>
                <w:color w:val="0070C0"/>
                <w:sz w:val="18"/>
                <w:szCs w:val="18"/>
                <w:lang w:eastAsia="hu-HU"/>
              </w:rPr>
              <w:t>.-</w:t>
            </w:r>
            <w:proofErr w:type="gramEnd"/>
            <w:r w:rsidRPr="00B827FD">
              <w:rPr>
                <w:rFonts w:ascii="Calibri" w:eastAsia="Calibri" w:hAnsi="Calibri" w:cs="Times New Roman"/>
                <w:color w:val="0070C0"/>
                <w:sz w:val="18"/>
                <w:szCs w:val="18"/>
                <w:lang w:eastAsia="hu-HU"/>
              </w:rPr>
              <w:t>okban meghatározott igazolásokat a GSZ az ajánlatukban kötelesek benyújtani.</w:t>
            </w:r>
          </w:p>
          <w:p w14:paraId="1561F53B" w14:textId="77777777" w:rsidR="00B827FD" w:rsidRPr="00B827FD" w:rsidRDefault="00B827FD" w:rsidP="00B827FD">
            <w:pPr>
              <w:widowControl w:val="0"/>
              <w:numPr>
                <w:ilvl w:val="0"/>
                <w:numId w:val="101"/>
              </w:numPr>
              <w:suppressAutoHyphens/>
              <w:spacing w:before="120" w:after="120" w:line="240" w:lineRule="auto"/>
              <w:ind w:right="61"/>
              <w:jc w:val="both"/>
              <w:rPr>
                <w:rFonts w:ascii="Calibri" w:eastAsia="Calibri" w:hAnsi="Calibri" w:cs="Times New Roman"/>
                <w:color w:val="0070C0"/>
                <w:sz w:val="18"/>
                <w:szCs w:val="18"/>
                <w:lang w:eastAsia="hu-HU"/>
              </w:rPr>
            </w:pPr>
            <w:r w:rsidRPr="00B827FD">
              <w:rPr>
                <w:rFonts w:ascii="Calibri" w:eastAsia="Calibri" w:hAnsi="Calibri" w:cs="Times New Roman"/>
                <w:color w:val="0070C0"/>
                <w:sz w:val="18"/>
                <w:szCs w:val="18"/>
                <w:lang w:eastAsia="hu-HU"/>
              </w:rPr>
              <w:t>AK helyszíni bejárást, konzultációt nem tart,</w:t>
            </w:r>
            <w:r w:rsidRPr="00B827FD">
              <w:rPr>
                <w:rFonts w:ascii="Calibri" w:eastAsia="Calibri" w:hAnsi="Calibri" w:cs="Times New Roman"/>
                <w:color w:val="0070C0"/>
                <w:lang w:eastAsia="hu-HU"/>
              </w:rPr>
              <w:t xml:space="preserve"> </w:t>
            </w:r>
            <w:r w:rsidRPr="00B827FD">
              <w:rPr>
                <w:rFonts w:ascii="Calibri" w:eastAsia="Calibri" w:hAnsi="Calibri" w:cs="Times New Roman"/>
                <w:color w:val="0070C0"/>
                <w:sz w:val="18"/>
                <w:szCs w:val="18"/>
                <w:lang w:eastAsia="hu-HU"/>
              </w:rPr>
              <w:t>de a munkák helyszíne megtekinthető. AK javasolja, h. az AT-k a megalapozott ajánlattétel érdekében az építési munkák helyszínét előzetesen tekintsék meg.</w:t>
            </w:r>
          </w:p>
          <w:p w14:paraId="6A0985EA" w14:textId="77777777" w:rsidR="00B827FD" w:rsidRPr="00B827FD" w:rsidRDefault="00B827FD" w:rsidP="00B827FD">
            <w:pPr>
              <w:widowControl w:val="0"/>
              <w:numPr>
                <w:ilvl w:val="0"/>
                <w:numId w:val="101"/>
              </w:numPr>
              <w:suppressAutoHyphens/>
              <w:spacing w:before="120" w:after="120" w:line="240" w:lineRule="auto"/>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xml:space="preserve">AK </w:t>
            </w:r>
            <w:proofErr w:type="spellStart"/>
            <w:proofErr w:type="gramStart"/>
            <w:r w:rsidRPr="00B827FD">
              <w:rPr>
                <w:rFonts w:ascii="Times New Roman" w:eastAsia="Calibri" w:hAnsi="Times New Roman" w:cs="Times New Roman"/>
                <w:color w:val="0070C0"/>
                <w:sz w:val="18"/>
                <w:szCs w:val="18"/>
              </w:rPr>
              <w:t>alk.a</w:t>
            </w:r>
            <w:proofErr w:type="spellEnd"/>
            <w:proofErr w:type="gramEnd"/>
            <w:r w:rsidRPr="00B827FD">
              <w:rPr>
                <w:rFonts w:ascii="Times New Roman" w:eastAsia="Calibri" w:hAnsi="Times New Roman" w:cs="Times New Roman"/>
                <w:color w:val="0070C0"/>
                <w:sz w:val="18"/>
                <w:szCs w:val="18"/>
              </w:rPr>
              <w:t xml:space="preserve"> Kbt. 75. § (</w:t>
            </w:r>
            <w:proofErr w:type="gramStart"/>
            <w:r w:rsidRPr="00B827FD">
              <w:rPr>
                <w:rFonts w:ascii="Times New Roman" w:eastAsia="Calibri" w:hAnsi="Times New Roman" w:cs="Times New Roman"/>
                <w:color w:val="0070C0"/>
                <w:sz w:val="18"/>
                <w:szCs w:val="18"/>
              </w:rPr>
              <w:t>2)</w:t>
            </w:r>
            <w:proofErr w:type="spellStart"/>
            <w:r w:rsidRPr="00B827FD">
              <w:rPr>
                <w:rFonts w:ascii="Times New Roman" w:eastAsia="Calibri" w:hAnsi="Times New Roman" w:cs="Times New Roman"/>
                <w:color w:val="0070C0"/>
                <w:sz w:val="18"/>
                <w:szCs w:val="18"/>
              </w:rPr>
              <w:t>bek</w:t>
            </w:r>
            <w:proofErr w:type="gramEnd"/>
            <w:r w:rsidRPr="00B827FD">
              <w:rPr>
                <w:rFonts w:ascii="Times New Roman" w:eastAsia="Calibri" w:hAnsi="Times New Roman" w:cs="Times New Roman"/>
                <w:color w:val="0070C0"/>
                <w:sz w:val="18"/>
                <w:szCs w:val="18"/>
              </w:rPr>
              <w:t>.e</w:t>
            </w:r>
            <w:proofErr w:type="spellEnd"/>
            <w:r w:rsidRPr="00B827FD">
              <w:rPr>
                <w:rFonts w:ascii="Times New Roman" w:eastAsia="Calibri" w:hAnsi="Times New Roman" w:cs="Times New Roman"/>
                <w:color w:val="0070C0"/>
                <w:sz w:val="18"/>
                <w:szCs w:val="18"/>
              </w:rPr>
              <w:t xml:space="preserve">) pontját és a Kbt. 81. § (4)-(5) </w:t>
            </w:r>
            <w:proofErr w:type="spellStart"/>
            <w:r w:rsidRPr="00B827FD">
              <w:rPr>
                <w:rFonts w:ascii="Times New Roman" w:eastAsia="Calibri" w:hAnsi="Times New Roman" w:cs="Times New Roman"/>
                <w:color w:val="0070C0"/>
                <w:sz w:val="18"/>
                <w:szCs w:val="18"/>
              </w:rPr>
              <w:t>bek</w:t>
            </w:r>
            <w:proofErr w:type="spellEnd"/>
            <w:r w:rsidRPr="00B827FD">
              <w:rPr>
                <w:rFonts w:ascii="Times New Roman" w:eastAsia="Calibri" w:hAnsi="Times New Roman" w:cs="Times New Roman"/>
                <w:color w:val="0070C0"/>
                <w:sz w:val="18"/>
                <w:szCs w:val="18"/>
              </w:rPr>
              <w:t>.-</w:t>
            </w:r>
            <w:proofErr w:type="spellStart"/>
            <w:r w:rsidRPr="00B827FD">
              <w:rPr>
                <w:rFonts w:ascii="Times New Roman" w:eastAsia="Calibri" w:hAnsi="Times New Roman" w:cs="Times New Roman"/>
                <w:color w:val="0070C0"/>
                <w:sz w:val="18"/>
                <w:szCs w:val="18"/>
              </w:rPr>
              <w:t>eit</w:t>
            </w:r>
            <w:proofErr w:type="spellEnd"/>
            <w:r w:rsidRPr="00B827FD">
              <w:rPr>
                <w:rFonts w:ascii="Times New Roman" w:eastAsia="Calibri" w:hAnsi="Times New Roman" w:cs="Times New Roman"/>
                <w:color w:val="0070C0"/>
                <w:sz w:val="18"/>
                <w:szCs w:val="18"/>
              </w:rPr>
              <w:t>.</w:t>
            </w:r>
          </w:p>
          <w:p w14:paraId="0A6345AB" w14:textId="77777777" w:rsidR="00B827FD" w:rsidRPr="00B827FD" w:rsidRDefault="00B827FD" w:rsidP="00B827FD">
            <w:pPr>
              <w:widowControl w:val="0"/>
              <w:numPr>
                <w:ilvl w:val="0"/>
                <w:numId w:val="101"/>
              </w:numPr>
              <w:suppressAutoHyphens/>
              <w:spacing w:before="120" w:after="120" w:line="240" w:lineRule="auto"/>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FAKSZ: Stumpf Gábor, lajstromszám: 00063, ANPAST Europroject Kft., 1053 Budapest, Ferenciek tere 2., II. em. 13.</w:t>
            </w:r>
          </w:p>
          <w:p w14:paraId="1D745491" w14:textId="77777777" w:rsidR="00B827FD" w:rsidRPr="00B827FD" w:rsidRDefault="00B827FD" w:rsidP="00B827FD">
            <w:pPr>
              <w:widowControl w:val="0"/>
              <w:numPr>
                <w:ilvl w:val="0"/>
                <w:numId w:val="101"/>
              </w:numPr>
              <w:suppressAutoHyphens/>
              <w:spacing w:before="120" w:after="120" w:line="240" w:lineRule="auto"/>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A közbeszerzési eljárás eredményeként Ajánlatkérők részenként külön-külön kötnek szerződést Nyertes Ajánlattevőkkel:</w:t>
            </w:r>
          </w:p>
          <w:p w14:paraId="12DCEEEF"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Mór Városi Önkormányzat – 1. rész</w:t>
            </w:r>
          </w:p>
          <w:p w14:paraId="40C6F967"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Csákberény Község Önkormányzat – 2. rész</w:t>
            </w:r>
          </w:p>
          <w:p w14:paraId="2C5AAF33"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Csókakő Községi Önkormányzat – 3. rész</w:t>
            </w:r>
          </w:p>
          <w:p w14:paraId="2DFFF5A5" w14:textId="77777777" w:rsidR="00B827FD" w:rsidRPr="00B827FD" w:rsidRDefault="00B827FD" w:rsidP="00B827FD">
            <w:pPr>
              <w:widowControl w:val="0"/>
              <w:numPr>
                <w:ilvl w:val="0"/>
                <w:numId w:val="101"/>
              </w:numPr>
              <w:suppressAutoHyphens/>
              <w:spacing w:before="120" w:after="120" w:line="240" w:lineRule="auto"/>
              <w:jc w:val="both"/>
              <w:rPr>
                <w:rFonts w:ascii="Times New Roman" w:eastAsia="Calibri" w:hAnsi="Times New Roman" w:cs="Times New Roman"/>
                <w:color w:val="0070C0"/>
                <w:sz w:val="18"/>
                <w:szCs w:val="18"/>
              </w:rPr>
            </w:pPr>
            <w:r w:rsidRPr="00B827FD">
              <w:rPr>
                <w:rFonts w:ascii="Times New Roman" w:eastAsia="Calibri" w:hAnsi="Times New Roman" w:cs="Times New Roman"/>
                <w:b/>
                <w:color w:val="0070C0"/>
                <w:sz w:val="18"/>
                <w:szCs w:val="18"/>
                <w:u w:val="single"/>
              </w:rPr>
              <w:t>Minősített ajánlattevők tájékoztatása:</w:t>
            </w:r>
            <w:r w:rsidRPr="00B827FD">
              <w:rPr>
                <w:rFonts w:ascii="Times New Roman" w:eastAsia="Calibri" w:hAnsi="Times New Roman" w:cs="Times New Roman"/>
                <w:color w:val="0070C0"/>
                <w:sz w:val="18"/>
                <w:szCs w:val="18"/>
              </w:rPr>
              <w:t xml:space="preserve"> Ajánlatkérő a műszaki/szakmai alkalmasság körében a Közbeszerzési Hatóság bronz fokozatú minősítéséhez képest szigorúbb követelményt ír elő. A bronz fokozatú jegyzékben szereplés igazolásán túl az ajánlattevőnek igazolnia kell, hogy:</w:t>
            </w:r>
          </w:p>
          <w:p w14:paraId="4F7F84AC" w14:textId="77777777" w:rsidR="00B827FD" w:rsidRPr="00B827FD" w:rsidRDefault="00B827FD" w:rsidP="00B827FD">
            <w:pPr>
              <w:widowControl w:val="0"/>
              <w:spacing w:before="120" w:after="120"/>
              <w:ind w:left="579"/>
              <w:contextualSpacing/>
              <w:rPr>
                <w:rFonts w:ascii="Times New Roman" w:eastAsia="Calibri" w:hAnsi="Times New Roman" w:cs="Times New Roman"/>
                <w:bCs/>
                <w:color w:val="0070C0"/>
                <w:sz w:val="18"/>
                <w:szCs w:val="18"/>
              </w:rPr>
            </w:pPr>
            <w:r w:rsidRPr="00B827FD">
              <w:rPr>
                <w:rFonts w:ascii="Times New Roman" w:eastAsia="Calibri" w:hAnsi="Times New Roman" w:cs="Times New Roman"/>
                <w:bCs/>
                <w:color w:val="0070C0"/>
                <w:sz w:val="18"/>
                <w:szCs w:val="18"/>
              </w:rPr>
              <w:t>1. részben: GP1.: az eljárást megindító felhívás feladását megelőző három, mérlegfordulónappal lezárt üzleti évben a teljes – általános forgalmi adó nélkül számított - árbevétele (értékesítés nettó árbevétele) összesen nem éri el a nettó 72 000 000,- Ft-ot, és a közbeszerzés tárgyából (mélyépítés) származó – általános forgalmi adó nélkül számított – árbevétele összesen nem éri el legalább a nettó 54 000 000,- Ft-ot.</w:t>
            </w:r>
          </w:p>
          <w:p w14:paraId="6A118A22" w14:textId="77777777" w:rsidR="00B827FD" w:rsidRPr="00B827FD" w:rsidRDefault="00B827FD" w:rsidP="00B827FD">
            <w:pPr>
              <w:widowControl w:val="0"/>
              <w:spacing w:before="120" w:after="120"/>
              <w:ind w:left="579"/>
              <w:contextualSpacing/>
              <w:rPr>
                <w:rFonts w:ascii="Times New Roman" w:eastAsia="Calibri" w:hAnsi="Times New Roman" w:cs="Times New Roman"/>
                <w:bCs/>
                <w:color w:val="0070C0"/>
                <w:sz w:val="18"/>
                <w:szCs w:val="18"/>
              </w:rPr>
            </w:pPr>
            <w:r w:rsidRPr="00B827FD">
              <w:rPr>
                <w:rFonts w:ascii="Times New Roman" w:eastAsia="Calibri" w:hAnsi="Times New Roman" w:cs="Times New Roman"/>
                <w:bCs/>
                <w:color w:val="0070C0"/>
                <w:sz w:val="18"/>
                <w:szCs w:val="18"/>
              </w:rPr>
              <w:t>2. részben: GP1.: az eljárást megindító felhívás feladását megelőző három, mérlegfordulónappal lezárt üzleti évben a teljes – általános forgalmi adó nélkül számított - árbevétele (értékesítés nettó árbevétele) összesen nem éri el a nettó 8 000 000,- Ft-ot, és a közbeszerzés tárgyából (mélyépítés) származó – általános forgalmi adó nélkül számított – árbevétele összesen nem éri el legalább a nettó 6 000 000,- Ft-ot.</w:t>
            </w:r>
          </w:p>
          <w:p w14:paraId="3DED176A"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bCs/>
                <w:color w:val="0070C0"/>
                <w:sz w:val="18"/>
                <w:szCs w:val="18"/>
              </w:rPr>
              <w:t>3. részben: GP1.: az eljárást megindító felhívás feladását megelőző három, mérlegfordulónappal lezárt üzleti évben a teljes – általános forgalmi adó nélkül számított - árbevétele (értékesítés nettó árbevétele) összesen nem éri el a nettó 8 500 000,- Ft-ot, és a közbeszerzés tárgyából (mélyépítés) származó – általános forgalmi adó nélkül számított – árbevétele összesen nem éri el legalább a nettó 6 300 000,- Ft-ot.</w:t>
            </w:r>
          </w:p>
          <w:p w14:paraId="4BA807E9"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xml:space="preserve">1. részben: MSZ.1.: ha az </w:t>
            </w:r>
            <w:proofErr w:type="spellStart"/>
            <w:proofErr w:type="gramStart"/>
            <w:r w:rsidRPr="00B827FD">
              <w:rPr>
                <w:rFonts w:ascii="Times New Roman" w:eastAsia="Calibri" w:hAnsi="Times New Roman" w:cs="Times New Roman"/>
                <w:color w:val="0070C0"/>
                <w:sz w:val="18"/>
                <w:szCs w:val="18"/>
              </w:rPr>
              <w:t>elj</w:t>
            </w:r>
            <w:proofErr w:type="spellEnd"/>
            <w:r w:rsidRPr="00B827FD">
              <w:rPr>
                <w:rFonts w:ascii="Times New Roman" w:eastAsia="Calibri" w:hAnsi="Times New Roman" w:cs="Times New Roman"/>
                <w:color w:val="0070C0"/>
                <w:sz w:val="18"/>
                <w:szCs w:val="18"/>
              </w:rPr>
              <w:t>.-</w:t>
            </w:r>
            <w:proofErr w:type="gramEnd"/>
            <w:r w:rsidRPr="00B827FD">
              <w:rPr>
                <w:rFonts w:ascii="Times New Roman" w:eastAsia="Calibri" w:hAnsi="Times New Roman" w:cs="Times New Roman"/>
                <w:color w:val="0070C0"/>
                <w:sz w:val="18"/>
                <w:szCs w:val="18"/>
              </w:rPr>
              <w:t xml:space="preserve">t megindító felhívás feladásának napjától visszafelé számított öt évben (60 hónap) nem rendelkezik az </w:t>
            </w:r>
            <w:proofErr w:type="gramStart"/>
            <w:r w:rsidRPr="00B827FD">
              <w:rPr>
                <w:rFonts w:ascii="Times New Roman" w:eastAsia="Calibri" w:hAnsi="Times New Roman" w:cs="Times New Roman"/>
                <w:color w:val="0070C0"/>
                <w:sz w:val="18"/>
                <w:szCs w:val="18"/>
              </w:rPr>
              <w:t>előírásoknak</w:t>
            </w:r>
            <w:proofErr w:type="gramEnd"/>
            <w:r w:rsidRPr="00B827FD">
              <w:rPr>
                <w:rFonts w:ascii="Times New Roman" w:eastAsia="Calibri" w:hAnsi="Times New Roman" w:cs="Times New Roman"/>
                <w:color w:val="0070C0"/>
                <w:sz w:val="18"/>
                <w:szCs w:val="18"/>
              </w:rPr>
              <w:t xml:space="preserve"> valamint a szerződésnek megfelelően teljesített, műszaki átadás-átvétellel lezárt, összességében legalább 1 004 m2 térkőburkolatú járda építéséről és/vagy </w:t>
            </w:r>
            <w:proofErr w:type="gramStart"/>
            <w:r w:rsidRPr="00B827FD">
              <w:rPr>
                <w:rFonts w:ascii="Times New Roman" w:eastAsia="Calibri" w:hAnsi="Times New Roman" w:cs="Times New Roman"/>
                <w:color w:val="0070C0"/>
                <w:sz w:val="18"/>
                <w:szCs w:val="18"/>
              </w:rPr>
              <w:t>felújításáról szóló szerződéssel</w:t>
            </w:r>
            <w:proofErr w:type="gramEnd"/>
            <w:r w:rsidRPr="00B827FD">
              <w:rPr>
                <w:rFonts w:ascii="Times New Roman" w:eastAsia="Calibri" w:hAnsi="Times New Roman" w:cs="Times New Roman"/>
                <w:color w:val="0070C0"/>
                <w:sz w:val="18"/>
                <w:szCs w:val="18"/>
              </w:rPr>
              <w:t xml:space="preserve"> vagy szerződésekkel.</w:t>
            </w:r>
          </w:p>
          <w:p w14:paraId="08445DA6"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xml:space="preserve">2. részben: MSZ.1.: ha az </w:t>
            </w:r>
            <w:proofErr w:type="spellStart"/>
            <w:proofErr w:type="gramStart"/>
            <w:r w:rsidRPr="00B827FD">
              <w:rPr>
                <w:rFonts w:ascii="Times New Roman" w:eastAsia="Calibri" w:hAnsi="Times New Roman" w:cs="Times New Roman"/>
                <w:color w:val="0070C0"/>
                <w:sz w:val="18"/>
                <w:szCs w:val="18"/>
              </w:rPr>
              <w:t>elj</w:t>
            </w:r>
            <w:proofErr w:type="spellEnd"/>
            <w:r w:rsidRPr="00B827FD">
              <w:rPr>
                <w:rFonts w:ascii="Times New Roman" w:eastAsia="Calibri" w:hAnsi="Times New Roman" w:cs="Times New Roman"/>
                <w:color w:val="0070C0"/>
                <w:sz w:val="18"/>
                <w:szCs w:val="18"/>
              </w:rPr>
              <w:t>.-</w:t>
            </w:r>
            <w:proofErr w:type="gramEnd"/>
            <w:r w:rsidRPr="00B827FD">
              <w:rPr>
                <w:rFonts w:ascii="Times New Roman" w:eastAsia="Calibri" w:hAnsi="Times New Roman" w:cs="Times New Roman"/>
                <w:color w:val="0070C0"/>
                <w:sz w:val="18"/>
                <w:szCs w:val="18"/>
              </w:rPr>
              <w:t xml:space="preserve">t megindító felhívás feladásának napjától visszafelé számított öt évben (60 hónap) nem rendelkezik az </w:t>
            </w:r>
            <w:proofErr w:type="gramStart"/>
            <w:r w:rsidRPr="00B827FD">
              <w:rPr>
                <w:rFonts w:ascii="Times New Roman" w:eastAsia="Calibri" w:hAnsi="Times New Roman" w:cs="Times New Roman"/>
                <w:color w:val="0070C0"/>
                <w:sz w:val="18"/>
                <w:szCs w:val="18"/>
              </w:rPr>
              <w:t>előírásoknak</w:t>
            </w:r>
            <w:proofErr w:type="gramEnd"/>
            <w:r w:rsidRPr="00B827FD">
              <w:rPr>
                <w:rFonts w:ascii="Times New Roman" w:eastAsia="Calibri" w:hAnsi="Times New Roman" w:cs="Times New Roman"/>
                <w:color w:val="0070C0"/>
                <w:sz w:val="18"/>
                <w:szCs w:val="18"/>
              </w:rPr>
              <w:t xml:space="preserve"> valamint a szerződésnek megfelelően teljesített, műszaki átadás-átvétellel lezárt, összességében legalább 135 m2 térkőburkolatú járda építéséről és/vagy </w:t>
            </w:r>
            <w:proofErr w:type="gramStart"/>
            <w:r w:rsidRPr="00B827FD">
              <w:rPr>
                <w:rFonts w:ascii="Times New Roman" w:eastAsia="Calibri" w:hAnsi="Times New Roman" w:cs="Times New Roman"/>
                <w:color w:val="0070C0"/>
                <w:sz w:val="18"/>
                <w:szCs w:val="18"/>
              </w:rPr>
              <w:t>felújításáról szóló szerződéssel</w:t>
            </w:r>
            <w:proofErr w:type="gramEnd"/>
            <w:r w:rsidRPr="00B827FD">
              <w:rPr>
                <w:rFonts w:ascii="Times New Roman" w:eastAsia="Calibri" w:hAnsi="Times New Roman" w:cs="Times New Roman"/>
                <w:color w:val="0070C0"/>
                <w:sz w:val="18"/>
                <w:szCs w:val="18"/>
              </w:rPr>
              <w:t xml:space="preserve"> vagy szerződésekkel.</w:t>
            </w:r>
          </w:p>
          <w:p w14:paraId="41C96147"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xml:space="preserve">3. részben: MSZ.1.: ha az </w:t>
            </w:r>
            <w:proofErr w:type="spellStart"/>
            <w:proofErr w:type="gramStart"/>
            <w:r w:rsidRPr="00B827FD">
              <w:rPr>
                <w:rFonts w:ascii="Times New Roman" w:eastAsia="Calibri" w:hAnsi="Times New Roman" w:cs="Times New Roman"/>
                <w:color w:val="0070C0"/>
                <w:sz w:val="18"/>
                <w:szCs w:val="18"/>
              </w:rPr>
              <w:t>elj</w:t>
            </w:r>
            <w:proofErr w:type="spellEnd"/>
            <w:r w:rsidRPr="00B827FD">
              <w:rPr>
                <w:rFonts w:ascii="Times New Roman" w:eastAsia="Calibri" w:hAnsi="Times New Roman" w:cs="Times New Roman"/>
                <w:color w:val="0070C0"/>
                <w:sz w:val="18"/>
                <w:szCs w:val="18"/>
              </w:rPr>
              <w:t>.-</w:t>
            </w:r>
            <w:proofErr w:type="gramEnd"/>
            <w:r w:rsidRPr="00B827FD">
              <w:rPr>
                <w:rFonts w:ascii="Times New Roman" w:eastAsia="Calibri" w:hAnsi="Times New Roman" w:cs="Times New Roman"/>
                <w:color w:val="0070C0"/>
                <w:sz w:val="18"/>
                <w:szCs w:val="18"/>
              </w:rPr>
              <w:t xml:space="preserve">t megindító felhívás feladásának napjától visszafelé számított öt évben (60 hónap) nem rendelkezik az </w:t>
            </w:r>
            <w:proofErr w:type="gramStart"/>
            <w:r w:rsidRPr="00B827FD">
              <w:rPr>
                <w:rFonts w:ascii="Times New Roman" w:eastAsia="Calibri" w:hAnsi="Times New Roman" w:cs="Times New Roman"/>
                <w:color w:val="0070C0"/>
                <w:sz w:val="18"/>
                <w:szCs w:val="18"/>
              </w:rPr>
              <w:t>előírásoknak</w:t>
            </w:r>
            <w:proofErr w:type="gramEnd"/>
            <w:r w:rsidRPr="00B827FD">
              <w:rPr>
                <w:rFonts w:ascii="Times New Roman" w:eastAsia="Calibri" w:hAnsi="Times New Roman" w:cs="Times New Roman"/>
                <w:color w:val="0070C0"/>
                <w:sz w:val="18"/>
                <w:szCs w:val="18"/>
              </w:rPr>
              <w:t xml:space="preserve"> valamint a szerződésnek megfelelően teljesített, műszaki átadás-átvétellel lezárt, összességében legalább 44 m hosszúságú csapadékvízelvezető árok építéséről és/vagy </w:t>
            </w:r>
            <w:proofErr w:type="gramStart"/>
            <w:r w:rsidRPr="00B827FD">
              <w:rPr>
                <w:rFonts w:ascii="Times New Roman" w:eastAsia="Calibri" w:hAnsi="Times New Roman" w:cs="Times New Roman"/>
                <w:color w:val="0070C0"/>
                <w:sz w:val="18"/>
                <w:szCs w:val="18"/>
              </w:rPr>
              <w:t>felújításáról szóló szerződéssel</w:t>
            </w:r>
            <w:proofErr w:type="gramEnd"/>
            <w:r w:rsidRPr="00B827FD">
              <w:rPr>
                <w:rFonts w:ascii="Times New Roman" w:eastAsia="Calibri" w:hAnsi="Times New Roman" w:cs="Times New Roman"/>
                <w:color w:val="0070C0"/>
                <w:sz w:val="18"/>
                <w:szCs w:val="18"/>
              </w:rPr>
              <w:t xml:space="preserve"> vagy </w:t>
            </w:r>
            <w:proofErr w:type="spellStart"/>
            <w:proofErr w:type="gramStart"/>
            <w:r w:rsidRPr="00B827FD">
              <w:rPr>
                <w:rFonts w:ascii="Times New Roman" w:eastAsia="Calibri" w:hAnsi="Times New Roman" w:cs="Times New Roman"/>
                <w:color w:val="0070C0"/>
                <w:sz w:val="18"/>
                <w:szCs w:val="18"/>
              </w:rPr>
              <w:t>szerződésekkel.AK</w:t>
            </w:r>
            <w:proofErr w:type="spellEnd"/>
            <w:proofErr w:type="gramEnd"/>
            <w:r w:rsidRPr="00B827FD">
              <w:rPr>
                <w:rFonts w:ascii="Times New Roman" w:eastAsia="Calibri" w:hAnsi="Times New Roman" w:cs="Times New Roman"/>
                <w:color w:val="0070C0"/>
                <w:sz w:val="18"/>
                <w:szCs w:val="18"/>
              </w:rPr>
              <w:t xml:space="preserve"> a 322/2015. Kr. 24. § (1) </w:t>
            </w:r>
            <w:proofErr w:type="spellStart"/>
            <w:r w:rsidRPr="00B827FD">
              <w:rPr>
                <w:rFonts w:ascii="Times New Roman" w:eastAsia="Calibri" w:hAnsi="Times New Roman" w:cs="Times New Roman"/>
                <w:color w:val="0070C0"/>
                <w:sz w:val="18"/>
                <w:szCs w:val="18"/>
              </w:rPr>
              <w:t>bek</w:t>
            </w:r>
            <w:proofErr w:type="spellEnd"/>
            <w:r w:rsidRPr="00B827FD">
              <w:rPr>
                <w:rFonts w:ascii="Times New Roman" w:eastAsia="Calibri" w:hAnsi="Times New Roman" w:cs="Times New Roman"/>
                <w:color w:val="0070C0"/>
                <w:sz w:val="18"/>
                <w:szCs w:val="18"/>
              </w:rPr>
              <w:t xml:space="preserve">.-re tekintettel előírja szakmai ajánlat benyújtását, amelynek az árazott </w:t>
            </w:r>
            <w:proofErr w:type="spellStart"/>
            <w:r w:rsidRPr="00B827FD">
              <w:rPr>
                <w:rFonts w:ascii="Times New Roman" w:eastAsia="Calibri" w:hAnsi="Times New Roman" w:cs="Times New Roman"/>
                <w:color w:val="0070C0"/>
                <w:sz w:val="18"/>
                <w:szCs w:val="18"/>
              </w:rPr>
              <w:t>kltsgv</w:t>
            </w:r>
            <w:proofErr w:type="spellEnd"/>
            <w:r w:rsidRPr="00B827FD">
              <w:rPr>
                <w:rFonts w:ascii="Times New Roman" w:eastAsia="Calibri" w:hAnsi="Times New Roman" w:cs="Times New Roman"/>
                <w:color w:val="0070C0"/>
                <w:sz w:val="18"/>
                <w:szCs w:val="18"/>
              </w:rPr>
              <w:t xml:space="preserve">., valamint a </w:t>
            </w:r>
            <w:proofErr w:type="spellStart"/>
            <w:r w:rsidRPr="00B827FD">
              <w:rPr>
                <w:rFonts w:ascii="Times New Roman" w:eastAsia="Calibri" w:hAnsi="Times New Roman" w:cs="Times New Roman"/>
                <w:color w:val="0070C0"/>
                <w:sz w:val="18"/>
                <w:szCs w:val="18"/>
              </w:rPr>
              <w:t>szp</w:t>
            </w:r>
            <w:proofErr w:type="spellEnd"/>
            <w:r w:rsidRPr="00B827FD">
              <w:rPr>
                <w:rFonts w:ascii="Times New Roman" w:eastAsia="Calibri" w:hAnsi="Times New Roman" w:cs="Times New Roman"/>
                <w:color w:val="0070C0"/>
                <w:sz w:val="18"/>
                <w:szCs w:val="18"/>
              </w:rPr>
              <w:t>. tett vállalások képezik a részeit.</w:t>
            </w:r>
          </w:p>
          <w:p w14:paraId="65A5AE91"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xml:space="preserve">Valamennyi részben: </w:t>
            </w:r>
            <w:proofErr w:type="gramStart"/>
            <w:r w:rsidRPr="00B827FD">
              <w:rPr>
                <w:rFonts w:ascii="Times New Roman" w:eastAsia="Calibri" w:hAnsi="Times New Roman" w:cs="Times New Roman"/>
                <w:color w:val="0070C0"/>
                <w:sz w:val="18"/>
                <w:szCs w:val="18"/>
              </w:rPr>
              <w:t>MSZ2.</w:t>
            </w:r>
            <w:proofErr w:type="gramEnd"/>
            <w:r w:rsidRPr="00B827FD">
              <w:rPr>
                <w:rFonts w:ascii="Times New Roman" w:eastAsia="Calibri" w:hAnsi="Times New Roman" w:cs="Times New Roman"/>
                <w:color w:val="0070C0"/>
                <w:sz w:val="18"/>
                <w:szCs w:val="18"/>
              </w:rPr>
              <w:t xml:space="preserve"> ha nem rendelkezik legalább 1 fő, a teljesítésbe bevonni kívánt szakemberrel, aki rendelkezik:</w:t>
            </w:r>
          </w:p>
          <w:p w14:paraId="2026DF59"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a 266/2013. (VII.11.) Korm. rendelet szerint MV-KÉ (vagy azzal egyenértékű) felelős műszaki vezetői jogosultság megszerzéséhez szükséges (vagy azzal egyenértékű) végzettséggel, és szakmai gyakorlati idővel:</w:t>
            </w:r>
          </w:p>
          <w:p w14:paraId="0E5317AD"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xml:space="preserve">- okleveles építőmérnök, építőmérnök, mélyépítési mérnök, közlekedésépítési mérnök legalább </w:t>
            </w:r>
            <w:proofErr w:type="gramStart"/>
            <w:r w:rsidRPr="00B827FD">
              <w:rPr>
                <w:rFonts w:ascii="Times New Roman" w:eastAsia="Calibri" w:hAnsi="Times New Roman" w:cs="Times New Roman"/>
                <w:color w:val="0070C0"/>
                <w:sz w:val="18"/>
                <w:szCs w:val="18"/>
              </w:rPr>
              <w:t>három éves</w:t>
            </w:r>
            <w:proofErr w:type="gramEnd"/>
            <w:r w:rsidRPr="00B827FD">
              <w:rPr>
                <w:rFonts w:ascii="Times New Roman" w:eastAsia="Calibri" w:hAnsi="Times New Roman" w:cs="Times New Roman"/>
                <w:color w:val="0070C0"/>
                <w:sz w:val="18"/>
                <w:szCs w:val="18"/>
              </w:rPr>
              <w:t xml:space="preserve"> szakmai gyakorlattal, vagy </w:t>
            </w:r>
          </w:p>
          <w:p w14:paraId="24C0001F" w14:textId="77777777" w:rsidR="00B827FD" w:rsidRPr="00B827FD" w:rsidRDefault="00B827FD" w:rsidP="00B827FD">
            <w:pPr>
              <w:widowControl w:val="0"/>
              <w:spacing w:before="120" w:after="120"/>
              <w:ind w:left="579"/>
              <w:contextualSpacing/>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vízellátási mérnök, csatornázási mérnök, vízgazdálkodási mérnök legalább öt éves szakmai gyakorlattal.</w:t>
            </w:r>
          </w:p>
          <w:p w14:paraId="74D1688B" w14:textId="77777777" w:rsidR="00B827FD" w:rsidRPr="00B827FD" w:rsidRDefault="00B827FD" w:rsidP="00B827FD">
            <w:pPr>
              <w:widowControl w:val="0"/>
              <w:numPr>
                <w:ilvl w:val="0"/>
                <w:numId w:val="101"/>
              </w:numPr>
              <w:suppressAutoHyphens/>
              <w:spacing w:before="120" w:after="120" w:line="240" w:lineRule="auto"/>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lastRenderedPageBreak/>
              <w:t xml:space="preserve">AK felhívja a figyelmet a Kbt. 69. § (11a) </w:t>
            </w:r>
            <w:proofErr w:type="spellStart"/>
            <w:r w:rsidRPr="00B827FD">
              <w:rPr>
                <w:rFonts w:ascii="Times New Roman" w:eastAsia="Calibri" w:hAnsi="Times New Roman" w:cs="Times New Roman"/>
                <w:color w:val="0070C0"/>
                <w:sz w:val="18"/>
                <w:szCs w:val="18"/>
              </w:rPr>
              <w:t>bek</w:t>
            </w:r>
            <w:proofErr w:type="spellEnd"/>
            <w:r w:rsidRPr="00B827FD">
              <w:rPr>
                <w:rFonts w:ascii="Times New Roman" w:eastAsia="Calibri" w:hAnsi="Times New Roman" w:cs="Times New Roman"/>
                <w:color w:val="0070C0"/>
                <w:sz w:val="18"/>
                <w:szCs w:val="18"/>
              </w:rPr>
              <w:t>.-re.</w:t>
            </w:r>
          </w:p>
          <w:p w14:paraId="20A4A10C" w14:textId="77777777" w:rsidR="00B827FD" w:rsidRPr="00B827FD" w:rsidRDefault="00B827FD" w:rsidP="00B827FD">
            <w:pPr>
              <w:widowControl w:val="0"/>
              <w:numPr>
                <w:ilvl w:val="0"/>
                <w:numId w:val="101"/>
              </w:numPr>
              <w:suppressAutoHyphens/>
              <w:spacing w:before="120" w:after="120" w:line="240" w:lineRule="auto"/>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xml:space="preserve">A Kbt. 71. § (6) </w:t>
            </w:r>
            <w:proofErr w:type="spellStart"/>
            <w:r w:rsidRPr="00B827FD">
              <w:rPr>
                <w:rFonts w:ascii="Times New Roman" w:eastAsia="Calibri" w:hAnsi="Times New Roman" w:cs="Times New Roman"/>
                <w:color w:val="0070C0"/>
                <w:sz w:val="18"/>
                <w:szCs w:val="18"/>
              </w:rPr>
              <w:t>bek</w:t>
            </w:r>
            <w:proofErr w:type="spellEnd"/>
            <w:r w:rsidRPr="00B827FD">
              <w:rPr>
                <w:rFonts w:ascii="Times New Roman" w:eastAsia="Calibri" w:hAnsi="Times New Roman" w:cs="Times New Roman"/>
                <w:color w:val="0070C0"/>
                <w:sz w:val="18"/>
                <w:szCs w:val="18"/>
              </w:rPr>
              <w:t>. tekintetében, ha a hiánypótlással az AT az ajánlatban korábban nem szereplő GSZ-t von be, úgy AK korlátozás nélkül biztosítja a hiánypótlás lehetőségét.</w:t>
            </w:r>
          </w:p>
          <w:p w14:paraId="66C30945" w14:textId="77777777" w:rsidR="00B827FD" w:rsidRPr="00B827FD" w:rsidRDefault="00B827FD" w:rsidP="00B827FD">
            <w:pPr>
              <w:widowControl w:val="0"/>
              <w:numPr>
                <w:ilvl w:val="0"/>
                <w:numId w:val="101"/>
              </w:numPr>
              <w:suppressAutoHyphens/>
              <w:spacing w:before="120" w:after="120" w:line="240" w:lineRule="auto"/>
              <w:jc w:val="both"/>
              <w:rPr>
                <w:rFonts w:ascii="Times New Roman" w:eastAsia="Calibri" w:hAnsi="Times New Roman" w:cs="Times New Roman"/>
                <w:color w:val="0070C0"/>
                <w:sz w:val="18"/>
                <w:szCs w:val="18"/>
              </w:rPr>
            </w:pPr>
            <w:r w:rsidRPr="00B827FD">
              <w:rPr>
                <w:rFonts w:ascii="Times New Roman" w:eastAsia="Calibri" w:hAnsi="Times New Roman" w:cs="Times New Roman"/>
                <w:color w:val="0070C0"/>
                <w:sz w:val="18"/>
                <w:szCs w:val="18"/>
              </w:rPr>
              <w:t xml:space="preserve">Rövidítések: AK – ajánlatkérő, AT – ajánlattevő, AV-alvállalkozó, GSZ – gazdasági szereplő, </w:t>
            </w:r>
            <w:proofErr w:type="spellStart"/>
            <w:r w:rsidRPr="00B827FD">
              <w:rPr>
                <w:rFonts w:ascii="Times New Roman" w:eastAsia="Calibri" w:hAnsi="Times New Roman" w:cs="Times New Roman"/>
                <w:color w:val="0070C0"/>
                <w:sz w:val="18"/>
                <w:szCs w:val="18"/>
              </w:rPr>
              <w:t>elj</w:t>
            </w:r>
            <w:proofErr w:type="spellEnd"/>
            <w:r w:rsidRPr="00B827FD">
              <w:rPr>
                <w:rFonts w:ascii="Times New Roman" w:eastAsia="Calibri" w:hAnsi="Times New Roman" w:cs="Times New Roman"/>
                <w:color w:val="0070C0"/>
                <w:sz w:val="18"/>
                <w:szCs w:val="18"/>
              </w:rPr>
              <w:t xml:space="preserve">. – eljárás, h. – </w:t>
            </w:r>
            <w:proofErr w:type="gramStart"/>
            <w:r w:rsidRPr="00B827FD">
              <w:rPr>
                <w:rFonts w:ascii="Times New Roman" w:eastAsia="Calibri" w:hAnsi="Times New Roman" w:cs="Times New Roman"/>
                <w:color w:val="0070C0"/>
                <w:sz w:val="18"/>
                <w:szCs w:val="18"/>
              </w:rPr>
              <w:t>hogy,</w:t>
            </w:r>
            <w:proofErr w:type="gramEnd"/>
            <w:r w:rsidRPr="00B827FD">
              <w:rPr>
                <w:rFonts w:ascii="Times New Roman" w:eastAsia="Calibri" w:hAnsi="Times New Roman" w:cs="Times New Roman"/>
                <w:color w:val="0070C0"/>
                <w:sz w:val="18"/>
                <w:szCs w:val="18"/>
              </w:rPr>
              <w:t xml:space="preserve"> v. – vagy, ill. – illetve, </w:t>
            </w:r>
            <w:proofErr w:type="spellStart"/>
            <w:r w:rsidRPr="00B827FD">
              <w:rPr>
                <w:rFonts w:ascii="Times New Roman" w:eastAsia="Calibri" w:hAnsi="Times New Roman" w:cs="Times New Roman"/>
                <w:color w:val="0070C0"/>
                <w:sz w:val="18"/>
                <w:szCs w:val="18"/>
              </w:rPr>
              <w:t>alk</w:t>
            </w:r>
            <w:proofErr w:type="spellEnd"/>
            <w:r w:rsidRPr="00B827FD">
              <w:rPr>
                <w:rFonts w:ascii="Times New Roman" w:eastAsia="Calibri" w:hAnsi="Times New Roman" w:cs="Times New Roman"/>
                <w:color w:val="0070C0"/>
                <w:sz w:val="18"/>
                <w:szCs w:val="18"/>
              </w:rPr>
              <w:t xml:space="preserve">. – alkalmasság, </w:t>
            </w:r>
            <w:proofErr w:type="spellStart"/>
            <w:r w:rsidRPr="00B827FD">
              <w:rPr>
                <w:rFonts w:ascii="Times New Roman" w:eastAsia="Calibri" w:hAnsi="Times New Roman" w:cs="Times New Roman"/>
                <w:color w:val="0070C0"/>
                <w:sz w:val="18"/>
                <w:szCs w:val="18"/>
              </w:rPr>
              <w:t>szp</w:t>
            </w:r>
            <w:proofErr w:type="spellEnd"/>
            <w:r w:rsidRPr="00B827FD">
              <w:rPr>
                <w:rFonts w:ascii="Times New Roman" w:eastAsia="Calibri" w:hAnsi="Times New Roman" w:cs="Times New Roman"/>
                <w:color w:val="0070C0"/>
                <w:sz w:val="18"/>
                <w:szCs w:val="18"/>
              </w:rPr>
              <w:t xml:space="preserve"> – értékelési szempont, köv. – követelmény, SZE – szakember, </w:t>
            </w:r>
            <w:proofErr w:type="spellStart"/>
            <w:r w:rsidRPr="00B827FD">
              <w:rPr>
                <w:rFonts w:ascii="Times New Roman" w:eastAsia="Calibri" w:hAnsi="Times New Roman" w:cs="Times New Roman"/>
                <w:color w:val="0070C0"/>
                <w:sz w:val="18"/>
                <w:szCs w:val="18"/>
              </w:rPr>
              <w:t>tap</w:t>
            </w:r>
            <w:proofErr w:type="spellEnd"/>
            <w:r w:rsidRPr="00B827FD">
              <w:rPr>
                <w:rFonts w:ascii="Times New Roman" w:eastAsia="Calibri" w:hAnsi="Times New Roman" w:cs="Times New Roman"/>
                <w:color w:val="0070C0"/>
                <w:sz w:val="18"/>
                <w:szCs w:val="18"/>
              </w:rPr>
              <w:t xml:space="preserve">. – tapasztalat, hó. – hónap, sz. – szerinti, </w:t>
            </w:r>
            <w:proofErr w:type="spellStart"/>
            <w:r w:rsidRPr="00B827FD">
              <w:rPr>
                <w:rFonts w:ascii="Times New Roman" w:eastAsia="Calibri" w:hAnsi="Times New Roman" w:cs="Times New Roman"/>
                <w:color w:val="0070C0"/>
                <w:sz w:val="18"/>
                <w:szCs w:val="18"/>
              </w:rPr>
              <w:t>bek</w:t>
            </w:r>
            <w:proofErr w:type="spellEnd"/>
            <w:r w:rsidRPr="00B827FD">
              <w:rPr>
                <w:rFonts w:ascii="Times New Roman" w:eastAsia="Calibri" w:hAnsi="Times New Roman" w:cs="Times New Roman"/>
                <w:color w:val="0070C0"/>
                <w:sz w:val="18"/>
                <w:szCs w:val="18"/>
              </w:rPr>
              <w:t>. – bekezdés, AB – ajánlati biztosíték</w:t>
            </w:r>
          </w:p>
        </w:tc>
      </w:tr>
      <w:tr w:rsidR="00B827FD" w:rsidRPr="00B827FD" w14:paraId="3D615D71" w14:textId="77777777" w:rsidTr="00752E04">
        <w:tc>
          <w:tcPr>
            <w:tcW w:w="9795" w:type="dxa"/>
            <w:tcBorders>
              <w:top w:val="single" w:sz="4" w:space="0" w:color="000000"/>
              <w:left w:val="single" w:sz="4" w:space="0" w:color="000000"/>
              <w:bottom w:val="single" w:sz="4" w:space="0" w:color="000000"/>
              <w:right w:val="single" w:sz="4" w:space="0" w:color="000000"/>
            </w:tcBorders>
          </w:tcPr>
          <w:p w14:paraId="4CE9B8BF" w14:textId="77777777" w:rsidR="00B827FD" w:rsidRPr="00B827FD" w:rsidRDefault="00B827FD" w:rsidP="00B827FD">
            <w:pPr>
              <w:widowControl w:val="0"/>
              <w:spacing w:before="120" w:after="120"/>
              <w:rPr>
                <w:rFonts w:ascii="Calibri" w:eastAsia="Calibri" w:hAnsi="Calibri" w:cs="Times New Roman"/>
                <w:sz w:val="18"/>
                <w:lang w:eastAsia="hu-HU"/>
              </w:rPr>
            </w:pPr>
          </w:p>
        </w:tc>
      </w:tr>
    </w:tbl>
    <w:p w14:paraId="5B4A7AA9" w14:textId="77777777" w:rsidR="00B827FD" w:rsidRPr="00B827FD" w:rsidRDefault="00B827FD" w:rsidP="00B827FD">
      <w:pPr>
        <w:spacing w:before="120" w:after="120"/>
        <w:rPr>
          <w:rFonts w:ascii="Calibri" w:eastAsia="Times New Roman" w:hAnsi="Calibri" w:cs="Times New Roman"/>
          <w:lang w:eastAsia="hu-HU"/>
        </w:rPr>
      </w:pPr>
      <w:r w:rsidRPr="00B827FD">
        <w:rPr>
          <w:rFonts w:ascii="Times New Roman" w:eastAsia="Calibri" w:hAnsi="Times New Roman" w:cs="Times New Roman"/>
          <w:b/>
          <w:sz w:val="24"/>
        </w:rPr>
        <w:t>VI.4) E hirdetmény feladásának dátuma:</w:t>
      </w:r>
      <w:r w:rsidRPr="00B827FD">
        <w:rPr>
          <w:rFonts w:ascii="Calibri" w:eastAsia="Times New Roman" w:hAnsi="Calibri" w:cs="Times New Roman"/>
          <w:b/>
          <w:bCs/>
          <w:lang w:eastAsia="hu-HU"/>
        </w:rPr>
        <w:t xml:space="preserve"> </w:t>
      </w:r>
      <w:r w:rsidRPr="00B827FD">
        <w:rPr>
          <w:rFonts w:ascii="Calibri" w:eastAsia="Times New Roman" w:hAnsi="Calibri" w:cs="Times New Roman"/>
          <w:b/>
          <w:bCs/>
          <w:color w:val="0070C0"/>
          <w:lang w:eastAsia="hu-HU"/>
        </w:rPr>
        <w:t>2026/XX/XX</w:t>
      </w:r>
    </w:p>
    <w:p w14:paraId="53509197" w14:textId="77777777" w:rsidR="00B827FD" w:rsidRPr="00B827FD" w:rsidRDefault="00B827FD" w:rsidP="00B827FD">
      <w:pPr>
        <w:spacing w:before="120" w:after="120"/>
        <w:jc w:val="center"/>
        <w:rPr>
          <w:rFonts w:ascii="Calibri" w:eastAsia="Times New Roman" w:hAnsi="Calibri" w:cs="Times New Roman"/>
          <w:lang w:eastAsia="hu-HU"/>
        </w:rPr>
      </w:pPr>
      <w:r w:rsidRPr="00B827FD">
        <w:rPr>
          <w:rFonts w:ascii="Calibri" w:eastAsia="Times New Roman" w:hAnsi="Calibri" w:cs="Times New Roman"/>
          <w:i/>
          <w:iCs/>
          <w:sz w:val="18"/>
          <w:szCs w:val="18"/>
          <w:lang w:eastAsia="hu-HU"/>
        </w:rPr>
        <w:t>Az európai uniós, a Kbt., annak végrehajtási rendeletei és más alkalmazandó jog előírásainak történő megfelelés biztosítása az ajánlatkérő felelőssége.</w:t>
      </w:r>
    </w:p>
    <w:p w14:paraId="54EE32C8" w14:textId="77777777" w:rsidR="00B827FD" w:rsidRPr="00B827FD" w:rsidRDefault="00B827FD" w:rsidP="00B827FD">
      <w:pPr>
        <w:spacing w:before="120" w:after="120"/>
        <w:jc w:val="center"/>
        <w:rPr>
          <w:rFonts w:ascii="Calibri" w:eastAsia="Times New Roman" w:hAnsi="Calibri" w:cs="Times New Roman"/>
          <w:lang w:eastAsia="hu-HU"/>
        </w:rPr>
      </w:pPr>
      <w:r w:rsidRPr="00B827FD">
        <w:rPr>
          <w:rFonts w:ascii="Calibri" w:eastAsia="Times New Roman" w:hAnsi="Calibri" w:cs="Times New Roman"/>
          <w:sz w:val="18"/>
          <w:szCs w:val="18"/>
          <w:lang w:eastAsia="hu-HU"/>
        </w:rPr>
        <w:t>_________________________________________________________________________________________________________</w:t>
      </w:r>
    </w:p>
    <w:p w14:paraId="511F1632"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vertAlign w:val="superscript"/>
          <w:lang w:eastAsia="hu-HU"/>
        </w:rPr>
        <w:t>1</w:t>
      </w:r>
      <w:r w:rsidRPr="00B827FD">
        <w:rPr>
          <w:rFonts w:ascii="Calibri" w:eastAsia="Times New Roman" w:hAnsi="Calibri" w:cs="Times New Roman"/>
          <w:vertAlign w:val="superscript"/>
          <w:lang w:eastAsia="hu-HU"/>
        </w:rPr>
        <w:t>    </w:t>
      </w:r>
      <w:r w:rsidRPr="00B827FD">
        <w:rPr>
          <w:rFonts w:ascii="Calibri" w:eastAsia="Times New Roman" w:hAnsi="Calibri" w:cs="Times New Roman"/>
          <w:i/>
          <w:iCs/>
          <w:sz w:val="18"/>
          <w:szCs w:val="18"/>
          <w:lang w:eastAsia="hu-HU"/>
        </w:rPr>
        <w:t>szükség szerinti számban ismételje meg</w:t>
      </w:r>
    </w:p>
    <w:p w14:paraId="30A35973"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vertAlign w:val="superscript"/>
          <w:lang w:eastAsia="hu-HU"/>
        </w:rPr>
        <w:t>2    </w:t>
      </w:r>
      <w:r w:rsidRPr="00B827FD">
        <w:rPr>
          <w:rFonts w:ascii="Calibri" w:eastAsia="Times New Roman" w:hAnsi="Calibri" w:cs="Times New Roman"/>
          <w:i/>
          <w:iCs/>
          <w:sz w:val="18"/>
          <w:szCs w:val="18"/>
          <w:lang w:eastAsia="hu-HU"/>
        </w:rPr>
        <w:t>adott esetben</w:t>
      </w:r>
    </w:p>
    <w:p w14:paraId="05AB7017"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vertAlign w:val="superscript"/>
          <w:lang w:eastAsia="hu-HU"/>
        </w:rPr>
        <w:t>4    </w:t>
      </w:r>
      <w:r w:rsidRPr="00B827FD">
        <w:rPr>
          <w:rFonts w:ascii="Calibri" w:eastAsia="Times New Roman" w:hAnsi="Calibri" w:cs="Times New Roman"/>
          <w:i/>
          <w:iCs/>
          <w:sz w:val="18"/>
          <w:szCs w:val="18"/>
          <w:lang w:eastAsia="hu-HU"/>
        </w:rPr>
        <w:t>ha az információ ismert</w:t>
      </w:r>
    </w:p>
    <w:p w14:paraId="1CF7D7A2" w14:textId="77777777" w:rsidR="00B827FD" w:rsidRPr="00B827FD" w:rsidRDefault="00B827FD" w:rsidP="00B827FD">
      <w:pPr>
        <w:spacing w:before="120" w:after="120"/>
        <w:rPr>
          <w:rFonts w:ascii="Calibri" w:eastAsia="Times New Roman" w:hAnsi="Calibri" w:cs="Times New Roman"/>
          <w:lang w:eastAsia="hu-HU"/>
        </w:rPr>
      </w:pPr>
      <w:r w:rsidRPr="00B827FD">
        <w:rPr>
          <w:rFonts w:ascii="Calibri" w:eastAsia="Times New Roman" w:hAnsi="Calibri" w:cs="Times New Roman"/>
          <w:sz w:val="18"/>
          <w:szCs w:val="18"/>
          <w:vertAlign w:val="superscript"/>
          <w:lang w:eastAsia="hu-HU"/>
        </w:rPr>
        <w:t>20    </w:t>
      </w:r>
      <w:r w:rsidRPr="00B827FD">
        <w:rPr>
          <w:rFonts w:ascii="Calibri" w:eastAsia="Times New Roman" w:hAnsi="Calibri" w:cs="Times New Roman"/>
          <w:i/>
          <w:iCs/>
          <w:sz w:val="18"/>
          <w:szCs w:val="18"/>
          <w:lang w:eastAsia="hu-HU"/>
        </w:rPr>
        <w:t>súlyszám helyett fontosság is megadható</w:t>
      </w:r>
    </w:p>
    <w:p w14:paraId="6B181AF2" w14:textId="77777777" w:rsidR="00B827FD" w:rsidRPr="00B827FD" w:rsidRDefault="00B827FD" w:rsidP="00B827FD">
      <w:pPr>
        <w:spacing w:before="120" w:after="120"/>
        <w:rPr>
          <w:rFonts w:ascii="Calibri" w:eastAsia="Times New Roman" w:hAnsi="Calibri" w:cs="Times New Roman"/>
          <w:i/>
          <w:iCs/>
          <w:sz w:val="18"/>
          <w:szCs w:val="18"/>
          <w:lang w:eastAsia="hu-HU"/>
        </w:rPr>
      </w:pPr>
      <w:r w:rsidRPr="00B827FD">
        <w:rPr>
          <w:rFonts w:ascii="Calibri" w:eastAsia="Times New Roman" w:hAnsi="Calibri" w:cs="Times New Roman"/>
          <w:sz w:val="18"/>
          <w:szCs w:val="18"/>
          <w:vertAlign w:val="superscript"/>
          <w:lang w:eastAsia="hu-HU"/>
        </w:rPr>
        <w:t>21    </w:t>
      </w:r>
      <w:r w:rsidRPr="00B827FD">
        <w:rPr>
          <w:rFonts w:ascii="Calibri" w:eastAsia="Times New Roman" w:hAnsi="Calibri" w:cs="Times New Roman"/>
          <w:i/>
          <w:iCs/>
          <w:sz w:val="18"/>
          <w:szCs w:val="18"/>
          <w:lang w:eastAsia="hu-HU"/>
        </w:rPr>
        <w:t>súlyszám helyett fontosság is megadható; ha az ár az egyetlen értékelési szempont, súlyszám nem szükséges</w:t>
      </w:r>
    </w:p>
    <w:p w14:paraId="16CE9F7E" w14:textId="77777777" w:rsidR="00B827FD" w:rsidRPr="00B827FD" w:rsidRDefault="00B827FD" w:rsidP="00B827FD">
      <w:pPr>
        <w:rPr>
          <w:rFonts w:ascii="Arial" w:eastAsia="Calibri" w:hAnsi="Arial" w:cs="Arial"/>
          <w:bCs/>
          <w:iCs/>
          <w:color w:val="000000"/>
          <w:sz w:val="24"/>
          <w:szCs w:val="24"/>
        </w:rPr>
      </w:pPr>
      <w:r w:rsidRPr="00B827FD">
        <w:rPr>
          <w:rFonts w:ascii="Arial" w:eastAsia="Calibri" w:hAnsi="Arial" w:cs="Arial"/>
          <w:bCs/>
          <w:iCs/>
          <w:color w:val="000000"/>
          <w:sz w:val="24"/>
          <w:szCs w:val="24"/>
        </w:rPr>
        <w:br w:type="page"/>
      </w:r>
    </w:p>
    <w:p w14:paraId="0FC955B4" w14:textId="77777777" w:rsidR="00B827FD" w:rsidRPr="00B827FD" w:rsidRDefault="00B827FD" w:rsidP="00B827FD">
      <w:pPr>
        <w:pBdr>
          <w:top w:val="single" w:sz="8" w:space="0" w:color="FF0000"/>
          <w:left w:val="single" w:sz="8" w:space="0" w:color="FF0000"/>
          <w:bottom w:val="single" w:sz="8" w:space="0" w:color="FF0000"/>
          <w:right w:val="single" w:sz="8" w:space="0" w:color="FF0000"/>
        </w:pBdr>
        <w:shd w:val="clear" w:color="auto" w:fill="F2DBDB"/>
        <w:spacing w:after="0" w:line="240" w:lineRule="auto"/>
        <w:jc w:val="center"/>
        <w:rPr>
          <w:rFonts w:ascii="Times New Roman" w:eastAsia="Times New Roman" w:hAnsi="Times New Roman" w:cs="Times New Roman"/>
          <w:b/>
          <w:iCs/>
          <w:caps/>
          <w:color w:val="622423"/>
          <w:lang w:bidi="en-US"/>
        </w:rPr>
      </w:pPr>
      <w:r w:rsidRPr="00B827FD">
        <w:rPr>
          <w:rFonts w:ascii="Times New Roman" w:eastAsia="Times New Roman" w:hAnsi="Times New Roman" w:cs="Times New Roman"/>
          <w:b/>
          <w:iCs/>
          <w:caps/>
          <w:color w:val="622423"/>
          <w:lang w:bidi="en-US"/>
        </w:rPr>
        <w:lastRenderedPageBreak/>
        <w:t>VÁLLALKOZÁSI szerződés minta</w:t>
      </w:r>
    </w:p>
    <w:p w14:paraId="39E9A552" w14:textId="77777777" w:rsidR="00B827FD" w:rsidRPr="00B827FD" w:rsidRDefault="00B827FD" w:rsidP="00B827FD">
      <w:pPr>
        <w:tabs>
          <w:tab w:val="left" w:pos="644"/>
          <w:tab w:val="left" w:pos="720"/>
          <w:tab w:val="left" w:pos="1440"/>
          <w:tab w:val="left" w:pos="2016"/>
          <w:tab w:val="right" w:pos="9072"/>
        </w:tabs>
        <w:spacing w:after="0" w:line="240" w:lineRule="auto"/>
        <w:ind w:left="454" w:hanging="170"/>
        <w:jc w:val="center"/>
        <w:rPr>
          <w:rFonts w:ascii="Times New Roman" w:eastAsia="Times New Roman" w:hAnsi="Times New Roman" w:cs="Times New Roman"/>
          <w:b/>
          <w:bCs/>
          <w:iCs/>
          <w:smallCaps/>
          <w:lang w:bidi="en-US"/>
        </w:rPr>
      </w:pPr>
    </w:p>
    <w:p w14:paraId="537806D7" w14:textId="77777777" w:rsidR="00B827FD" w:rsidRPr="00B827FD" w:rsidRDefault="00B827FD" w:rsidP="00B827FD">
      <w:pPr>
        <w:tabs>
          <w:tab w:val="left" w:pos="644"/>
          <w:tab w:val="left" w:pos="720"/>
          <w:tab w:val="left" w:pos="1440"/>
          <w:tab w:val="left" w:pos="2016"/>
          <w:tab w:val="right" w:pos="9072"/>
        </w:tabs>
        <w:spacing w:after="0" w:line="240" w:lineRule="auto"/>
        <w:ind w:left="454" w:hanging="170"/>
        <w:jc w:val="center"/>
        <w:rPr>
          <w:rFonts w:ascii="Times New Roman" w:eastAsia="Times New Roman" w:hAnsi="Times New Roman" w:cs="Times New Roman"/>
          <w:b/>
          <w:bCs/>
          <w:iCs/>
          <w:smallCaps/>
          <w:lang w:bidi="en-US"/>
        </w:rPr>
      </w:pPr>
    </w:p>
    <w:p w14:paraId="3EAB4DF5" w14:textId="77777777" w:rsidR="00B827FD" w:rsidRPr="00B827FD" w:rsidRDefault="00B827FD" w:rsidP="00B827FD">
      <w:pPr>
        <w:tabs>
          <w:tab w:val="right" w:pos="9215"/>
        </w:tabs>
        <w:spacing w:after="0" w:line="240" w:lineRule="auto"/>
        <w:jc w:val="both"/>
        <w:rPr>
          <w:rFonts w:ascii="Times New Roman" w:eastAsia="Times New Roman" w:hAnsi="Times New Roman" w:cs="Times New Roman"/>
          <w:bCs/>
          <w:lang w:eastAsia="hu-HU"/>
        </w:rPr>
      </w:pPr>
    </w:p>
    <w:p w14:paraId="4CDA8067" w14:textId="77777777" w:rsidR="00B827FD" w:rsidRPr="00B827FD" w:rsidRDefault="00B827FD" w:rsidP="00B827FD">
      <w:pPr>
        <w:tabs>
          <w:tab w:val="right" w:pos="9215"/>
        </w:tabs>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amely létrejött egyrészről</w:t>
      </w:r>
      <w:r w:rsidRPr="00B827FD">
        <w:rPr>
          <w:rFonts w:ascii="Times New Roman" w:eastAsia="Times New Roman" w:hAnsi="Times New Roman" w:cs="Times New Roman"/>
          <w:bCs/>
          <w:vertAlign w:val="superscript"/>
          <w:lang w:eastAsia="hu-HU"/>
        </w:rPr>
        <w:footnoteReference w:id="1"/>
      </w:r>
      <w:r w:rsidRPr="00B827FD">
        <w:rPr>
          <w:rFonts w:ascii="Times New Roman" w:eastAsia="Times New Roman" w:hAnsi="Times New Roman" w:cs="Times New Roman"/>
          <w:bCs/>
          <w:lang w:eastAsia="hu-HU"/>
        </w:rPr>
        <w:tab/>
      </w:r>
      <w:r w:rsidRPr="00B827FD">
        <w:rPr>
          <w:rFonts w:ascii="Times New Roman" w:eastAsia="Times New Roman" w:hAnsi="Times New Roman" w:cs="Times New Roman"/>
          <w:bCs/>
          <w:highlight w:val="cyan"/>
          <w:lang w:eastAsia="hu-HU"/>
        </w:rPr>
        <w:t>A szerződés száma:</w:t>
      </w:r>
      <w:r w:rsidRPr="00B827FD">
        <w:rPr>
          <w:rFonts w:ascii="Times New Roman" w:eastAsia="Times New Roman" w:hAnsi="Times New Roman" w:cs="Times New Roman"/>
          <w:bCs/>
          <w:lang w:eastAsia="hu-HU"/>
        </w:rPr>
        <w:t xml:space="preserve"> </w:t>
      </w:r>
    </w:p>
    <w:p w14:paraId="757CC56F" w14:textId="77777777" w:rsidR="00B827FD" w:rsidRPr="00B827FD" w:rsidRDefault="00B827FD" w:rsidP="00B827FD">
      <w:pPr>
        <w:spacing w:after="0" w:line="240" w:lineRule="auto"/>
        <w:jc w:val="both"/>
        <w:rPr>
          <w:rFonts w:ascii="Times New Roman" w:eastAsia="Times New Roman" w:hAnsi="Times New Roman" w:cs="Times New Roman"/>
          <w:highlight w:val="cyan"/>
          <w:lang w:eastAsia="hu-HU"/>
        </w:rPr>
      </w:pPr>
      <w:r w:rsidRPr="00B827FD">
        <w:rPr>
          <w:rFonts w:ascii="Times New Roman" w:eastAsia="Times New Roman" w:hAnsi="Times New Roman" w:cs="Times New Roman"/>
          <w:b/>
          <w:highlight w:val="cyan"/>
          <w:lang w:eastAsia="hu-HU"/>
        </w:rPr>
        <w:t>Név</w:t>
      </w:r>
      <w:r w:rsidRPr="00B827FD">
        <w:rPr>
          <w:rFonts w:ascii="Times New Roman" w:eastAsia="Times New Roman" w:hAnsi="Times New Roman" w:cs="Times New Roman"/>
          <w:highlight w:val="cyan"/>
          <w:lang w:eastAsia="hu-HU"/>
        </w:rPr>
        <w:t xml:space="preserve">: </w:t>
      </w:r>
    </w:p>
    <w:p w14:paraId="4EAF213E"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
          <w:highlight w:val="cyan"/>
          <w:lang w:eastAsia="hu-HU"/>
        </w:rPr>
        <w:t>Székhely</w:t>
      </w:r>
      <w:r w:rsidRPr="00B827FD">
        <w:rPr>
          <w:rFonts w:ascii="Times New Roman" w:eastAsia="Times New Roman" w:hAnsi="Times New Roman" w:cs="Times New Roman"/>
          <w:highlight w:val="cyan"/>
          <w:lang w:eastAsia="hu-HU"/>
        </w:rPr>
        <w:t xml:space="preserve">: </w:t>
      </w:r>
    </w:p>
    <w:p w14:paraId="2F9B3359" w14:textId="77777777" w:rsidR="00B827FD" w:rsidRPr="00B827FD" w:rsidRDefault="00B827FD" w:rsidP="00B827FD">
      <w:pPr>
        <w:spacing w:after="0" w:line="240" w:lineRule="auto"/>
        <w:jc w:val="both"/>
        <w:rPr>
          <w:rFonts w:ascii="Times New Roman" w:eastAsia="Times New Roman" w:hAnsi="Times New Roman" w:cs="Times New Roman"/>
          <w:highlight w:val="cyan"/>
          <w:lang w:eastAsia="hu-HU"/>
        </w:rPr>
      </w:pPr>
      <w:r w:rsidRPr="00B827FD">
        <w:rPr>
          <w:rFonts w:ascii="Times New Roman" w:eastAsia="Times New Roman" w:hAnsi="Times New Roman" w:cs="Times New Roman"/>
          <w:b/>
          <w:highlight w:val="cyan"/>
          <w:lang w:eastAsia="hu-HU"/>
        </w:rPr>
        <w:t>Képviseli</w:t>
      </w:r>
      <w:r w:rsidRPr="00B827FD">
        <w:rPr>
          <w:rFonts w:ascii="Times New Roman" w:eastAsia="Times New Roman" w:hAnsi="Times New Roman" w:cs="Times New Roman"/>
          <w:highlight w:val="cyan"/>
          <w:lang w:eastAsia="hu-HU"/>
        </w:rPr>
        <w:t>:</w:t>
      </w:r>
    </w:p>
    <w:p w14:paraId="700D9F6B" w14:textId="77777777" w:rsidR="00B827FD" w:rsidRPr="00B827FD" w:rsidRDefault="00B827FD" w:rsidP="00B827FD">
      <w:pPr>
        <w:spacing w:after="0" w:line="240" w:lineRule="auto"/>
        <w:jc w:val="both"/>
        <w:rPr>
          <w:rFonts w:ascii="Times New Roman" w:eastAsia="Times New Roman" w:hAnsi="Times New Roman" w:cs="Times New Roman"/>
          <w:b/>
          <w:highlight w:val="cyan"/>
          <w:lang w:eastAsia="hu-HU"/>
        </w:rPr>
      </w:pPr>
      <w:r w:rsidRPr="00B827FD">
        <w:rPr>
          <w:rFonts w:ascii="Times New Roman" w:eastAsia="Times New Roman" w:hAnsi="Times New Roman" w:cs="Times New Roman"/>
          <w:b/>
          <w:highlight w:val="cyan"/>
          <w:lang w:eastAsia="hu-HU"/>
        </w:rPr>
        <w:t xml:space="preserve">Elérhetőség: </w:t>
      </w:r>
    </w:p>
    <w:p w14:paraId="55A9ADA7" w14:textId="77777777" w:rsidR="00B827FD" w:rsidRPr="00B827FD" w:rsidRDefault="00B827FD" w:rsidP="00B827FD">
      <w:pPr>
        <w:spacing w:after="0" w:line="240" w:lineRule="auto"/>
        <w:jc w:val="both"/>
        <w:rPr>
          <w:rFonts w:ascii="Times New Roman" w:eastAsia="Times New Roman" w:hAnsi="Times New Roman" w:cs="Times New Roman"/>
          <w:highlight w:val="cyan"/>
          <w:lang w:eastAsia="hu-HU"/>
        </w:rPr>
      </w:pPr>
      <w:r w:rsidRPr="00B827FD">
        <w:rPr>
          <w:rFonts w:ascii="Times New Roman" w:eastAsia="Times New Roman" w:hAnsi="Times New Roman" w:cs="Times New Roman"/>
          <w:b/>
          <w:highlight w:val="cyan"/>
          <w:lang w:eastAsia="hu-HU"/>
        </w:rPr>
        <w:t>Számlavezető pénzintézete</w:t>
      </w:r>
      <w:r w:rsidRPr="00B827FD">
        <w:rPr>
          <w:rFonts w:ascii="Times New Roman" w:eastAsia="Times New Roman" w:hAnsi="Times New Roman" w:cs="Times New Roman"/>
          <w:highlight w:val="cyan"/>
          <w:lang w:eastAsia="hu-HU"/>
        </w:rPr>
        <w:t xml:space="preserve">:  </w:t>
      </w:r>
    </w:p>
    <w:p w14:paraId="6977BB27"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
          <w:highlight w:val="cyan"/>
          <w:lang w:eastAsia="hu-HU"/>
        </w:rPr>
        <w:t>Számlaszáma</w:t>
      </w:r>
      <w:r w:rsidRPr="00B827FD">
        <w:rPr>
          <w:rFonts w:ascii="Times New Roman" w:eastAsia="Times New Roman" w:hAnsi="Times New Roman" w:cs="Times New Roman"/>
          <w:highlight w:val="cyan"/>
          <w:lang w:eastAsia="hu-HU"/>
        </w:rPr>
        <w:t xml:space="preserve">: </w:t>
      </w:r>
    </w:p>
    <w:p w14:paraId="3153BF0E"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b/>
          <w:highlight w:val="cyan"/>
          <w:lang w:eastAsia="hu-HU"/>
        </w:rPr>
        <w:t>Adószáma</w:t>
      </w:r>
      <w:r w:rsidRPr="00B827FD">
        <w:rPr>
          <w:rFonts w:ascii="Times New Roman" w:eastAsia="Times New Roman" w:hAnsi="Times New Roman" w:cs="Times New Roman"/>
          <w:highlight w:val="cyan"/>
          <w:lang w:eastAsia="hu-HU"/>
        </w:rPr>
        <w:t>:</w:t>
      </w:r>
      <w:r w:rsidRPr="00B827FD">
        <w:rPr>
          <w:rFonts w:ascii="Times New Roman" w:eastAsia="Times New Roman" w:hAnsi="Times New Roman" w:cs="Times New Roman"/>
          <w:lang w:eastAsia="hu-HU"/>
        </w:rPr>
        <w:t xml:space="preserve"> </w:t>
      </w:r>
    </w:p>
    <w:p w14:paraId="74D54789"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highlight w:val="cyan"/>
          <w:lang w:eastAsia="hu-HU"/>
        </w:rPr>
        <w:t>E-építési napló használatához szükséges napló ügyfél jel:</w:t>
      </w:r>
    </w:p>
    <w:p w14:paraId="35264F9A" w14:textId="77777777" w:rsidR="00B827FD" w:rsidRPr="00B827FD" w:rsidRDefault="00B827FD" w:rsidP="00B827FD">
      <w:pPr>
        <w:spacing w:after="0" w:line="240" w:lineRule="auto"/>
        <w:jc w:val="both"/>
        <w:rPr>
          <w:rFonts w:ascii="Times New Roman" w:eastAsia="Times New Roman" w:hAnsi="Times New Roman" w:cs="Times New Roman"/>
          <w:i/>
          <w:lang w:eastAsia="hu-HU"/>
        </w:rPr>
      </w:pPr>
      <w:r w:rsidRPr="00B827FD">
        <w:rPr>
          <w:rFonts w:ascii="Times New Roman" w:eastAsia="Times New Roman" w:hAnsi="Times New Roman" w:cs="Times New Roman"/>
          <w:b/>
          <w:highlight w:val="cyan"/>
          <w:lang w:eastAsia="hu-HU"/>
        </w:rPr>
        <w:t>Önkormányzati törzsszáma</w:t>
      </w:r>
      <w:r w:rsidRPr="00B827FD">
        <w:rPr>
          <w:rFonts w:ascii="Times New Roman" w:eastAsia="Times New Roman" w:hAnsi="Times New Roman" w:cs="Times New Roman"/>
          <w:highlight w:val="cyan"/>
          <w:lang w:eastAsia="hu-HU"/>
        </w:rPr>
        <w:t>:</w:t>
      </w:r>
      <w:r w:rsidRPr="00B827FD">
        <w:rPr>
          <w:rFonts w:ascii="Times New Roman" w:eastAsia="Calibri" w:hAnsi="Times New Roman" w:cs="Times New Roman"/>
          <w:i/>
        </w:rPr>
        <w:t xml:space="preserve"> </w:t>
      </w:r>
    </w:p>
    <w:p w14:paraId="19C8921A"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 xml:space="preserve">mint </w:t>
      </w:r>
      <w:r w:rsidRPr="00B827FD">
        <w:rPr>
          <w:rFonts w:ascii="Times New Roman" w:eastAsia="Times New Roman" w:hAnsi="Times New Roman" w:cs="Times New Roman"/>
          <w:b/>
          <w:bCs/>
          <w:lang w:eastAsia="hu-HU"/>
        </w:rPr>
        <w:t>megrendelő</w:t>
      </w:r>
      <w:r w:rsidRPr="00B827FD">
        <w:rPr>
          <w:rFonts w:ascii="Times New Roman" w:eastAsia="Times New Roman" w:hAnsi="Times New Roman" w:cs="Times New Roman"/>
          <w:bCs/>
          <w:lang w:eastAsia="hu-HU"/>
        </w:rPr>
        <w:t xml:space="preserve"> (a továbbiakban: </w:t>
      </w:r>
      <w:r w:rsidRPr="00B827FD">
        <w:rPr>
          <w:rFonts w:ascii="Times New Roman" w:eastAsia="Times New Roman" w:hAnsi="Times New Roman" w:cs="Times New Roman"/>
          <w:b/>
          <w:bCs/>
          <w:lang w:eastAsia="hu-HU"/>
        </w:rPr>
        <w:t>Megrendelő</w:t>
      </w:r>
      <w:r w:rsidRPr="00B827FD">
        <w:rPr>
          <w:rFonts w:ascii="Times New Roman" w:eastAsia="Times New Roman" w:hAnsi="Times New Roman" w:cs="Times New Roman"/>
          <w:bCs/>
          <w:lang w:eastAsia="hu-HU"/>
        </w:rPr>
        <w:t>),</w:t>
      </w:r>
    </w:p>
    <w:p w14:paraId="3E99AA0A" w14:textId="77777777" w:rsidR="00B827FD" w:rsidRPr="00B827FD" w:rsidRDefault="00B827FD" w:rsidP="00B827FD">
      <w:pPr>
        <w:spacing w:after="0" w:line="240" w:lineRule="auto"/>
        <w:jc w:val="both"/>
        <w:rPr>
          <w:rFonts w:ascii="Times New Roman" w:eastAsia="Times New Roman" w:hAnsi="Times New Roman" w:cs="Times New Roman"/>
          <w:lang w:eastAsia="hu-HU"/>
        </w:rPr>
      </w:pPr>
    </w:p>
    <w:p w14:paraId="281D1D1F"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másrészről</w:t>
      </w:r>
    </w:p>
    <w:p w14:paraId="7FF2FFC8" w14:textId="77777777" w:rsidR="00B827FD" w:rsidRPr="00B827FD" w:rsidRDefault="00B827FD" w:rsidP="00B827FD">
      <w:pPr>
        <w:spacing w:after="0" w:line="240" w:lineRule="auto"/>
        <w:jc w:val="both"/>
        <w:rPr>
          <w:rFonts w:ascii="Times New Roman" w:eastAsia="Times New Roman" w:hAnsi="Times New Roman" w:cs="Times New Roman"/>
          <w:b/>
          <w:bCs/>
          <w:highlight w:val="cyan"/>
          <w:lang w:eastAsia="hu-HU"/>
        </w:rPr>
      </w:pPr>
      <w:r w:rsidRPr="00B827FD">
        <w:rPr>
          <w:rFonts w:ascii="Times New Roman" w:eastAsia="Times New Roman" w:hAnsi="Times New Roman" w:cs="Times New Roman"/>
          <w:b/>
          <w:bCs/>
          <w:highlight w:val="cyan"/>
          <w:lang w:eastAsia="hu-HU"/>
        </w:rPr>
        <w:t xml:space="preserve">Név: </w:t>
      </w:r>
    </w:p>
    <w:p w14:paraId="284B8D79"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
          <w:bCs/>
          <w:highlight w:val="cyan"/>
          <w:lang w:eastAsia="hu-HU"/>
        </w:rPr>
        <w:t>Székhely</w:t>
      </w:r>
      <w:r w:rsidRPr="00B827FD">
        <w:rPr>
          <w:rFonts w:ascii="Times New Roman" w:eastAsia="Times New Roman" w:hAnsi="Times New Roman" w:cs="Times New Roman"/>
          <w:bCs/>
          <w:highlight w:val="cyan"/>
          <w:lang w:eastAsia="hu-HU"/>
        </w:rPr>
        <w:t xml:space="preserve">: </w:t>
      </w:r>
    </w:p>
    <w:p w14:paraId="757F317F"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
          <w:bCs/>
          <w:highlight w:val="cyan"/>
          <w:lang w:eastAsia="hu-HU"/>
        </w:rPr>
        <w:t>Képviseli</w:t>
      </w:r>
      <w:r w:rsidRPr="00B827FD">
        <w:rPr>
          <w:rFonts w:ascii="Times New Roman" w:eastAsia="Times New Roman" w:hAnsi="Times New Roman" w:cs="Times New Roman"/>
          <w:bCs/>
          <w:highlight w:val="cyan"/>
          <w:lang w:eastAsia="hu-HU"/>
        </w:rPr>
        <w:t xml:space="preserve">: </w:t>
      </w:r>
    </w:p>
    <w:p w14:paraId="2B9ACD79" w14:textId="77777777" w:rsidR="00B827FD" w:rsidRPr="00B827FD" w:rsidRDefault="00B827FD" w:rsidP="00B827FD">
      <w:pPr>
        <w:spacing w:after="0" w:line="240" w:lineRule="auto"/>
        <w:jc w:val="both"/>
        <w:rPr>
          <w:rFonts w:ascii="Times New Roman" w:eastAsia="Times New Roman" w:hAnsi="Times New Roman" w:cs="Times New Roman"/>
          <w:b/>
          <w:bCs/>
          <w:highlight w:val="cyan"/>
          <w:lang w:eastAsia="hu-HU"/>
        </w:rPr>
      </w:pPr>
      <w:r w:rsidRPr="00B827FD">
        <w:rPr>
          <w:rFonts w:ascii="Times New Roman" w:eastAsia="Times New Roman" w:hAnsi="Times New Roman" w:cs="Times New Roman"/>
          <w:b/>
          <w:bCs/>
          <w:highlight w:val="cyan"/>
          <w:lang w:eastAsia="hu-HU"/>
        </w:rPr>
        <w:t xml:space="preserve">Képviselő levelezési címe: </w:t>
      </w:r>
    </w:p>
    <w:p w14:paraId="6CC96A01"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
          <w:bCs/>
          <w:highlight w:val="cyan"/>
          <w:lang w:eastAsia="hu-HU"/>
        </w:rPr>
        <w:t>Képviselő elérhetősége (telefonszám, email cím)</w:t>
      </w:r>
    </w:p>
    <w:p w14:paraId="05F49A68"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
          <w:bCs/>
          <w:highlight w:val="cyan"/>
          <w:lang w:eastAsia="hu-HU"/>
        </w:rPr>
        <w:t>Számlavezető pénzintézete:</w:t>
      </w:r>
    </w:p>
    <w:p w14:paraId="13D44CF1"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
          <w:bCs/>
          <w:highlight w:val="cyan"/>
          <w:lang w:eastAsia="hu-HU"/>
        </w:rPr>
        <w:t>Számlaszáma</w:t>
      </w:r>
      <w:r w:rsidRPr="00B827FD">
        <w:rPr>
          <w:rFonts w:ascii="Times New Roman" w:eastAsia="Times New Roman" w:hAnsi="Times New Roman" w:cs="Times New Roman"/>
          <w:bCs/>
          <w:highlight w:val="cyan"/>
          <w:lang w:eastAsia="hu-HU"/>
        </w:rPr>
        <w:t>:</w:t>
      </w:r>
    </w:p>
    <w:p w14:paraId="52988620" w14:textId="77777777" w:rsidR="00B827FD" w:rsidRPr="00B827FD" w:rsidRDefault="00B827FD" w:rsidP="00B827FD">
      <w:pPr>
        <w:spacing w:after="0" w:line="240" w:lineRule="auto"/>
        <w:jc w:val="both"/>
        <w:rPr>
          <w:rFonts w:ascii="Times New Roman" w:eastAsia="Times New Roman" w:hAnsi="Times New Roman" w:cs="Times New Roman"/>
          <w:b/>
          <w:bCs/>
          <w:highlight w:val="cyan"/>
          <w:lang w:eastAsia="hu-HU"/>
        </w:rPr>
      </w:pPr>
      <w:r w:rsidRPr="00B827FD">
        <w:rPr>
          <w:rFonts w:ascii="Times New Roman" w:eastAsia="Times New Roman" w:hAnsi="Times New Roman" w:cs="Times New Roman"/>
          <w:b/>
          <w:bCs/>
          <w:highlight w:val="cyan"/>
          <w:lang w:eastAsia="hu-HU"/>
        </w:rPr>
        <w:t>Számlázási cím:</w:t>
      </w:r>
    </w:p>
    <w:p w14:paraId="405E6BE4"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
          <w:bCs/>
          <w:highlight w:val="cyan"/>
          <w:lang w:eastAsia="hu-HU"/>
        </w:rPr>
        <w:t>Adószáma</w:t>
      </w:r>
      <w:r w:rsidRPr="00B827FD">
        <w:rPr>
          <w:rFonts w:ascii="Times New Roman" w:eastAsia="Times New Roman" w:hAnsi="Times New Roman" w:cs="Times New Roman"/>
          <w:bCs/>
          <w:highlight w:val="cyan"/>
          <w:lang w:eastAsia="hu-HU"/>
        </w:rPr>
        <w:t xml:space="preserve">: </w:t>
      </w:r>
    </w:p>
    <w:p w14:paraId="015DE3BF" w14:textId="77777777" w:rsidR="00B827FD" w:rsidRPr="00B827FD" w:rsidRDefault="00B827FD" w:rsidP="00B827FD">
      <w:pPr>
        <w:spacing w:after="0" w:line="240" w:lineRule="auto"/>
        <w:jc w:val="both"/>
        <w:rPr>
          <w:rFonts w:ascii="Times New Roman" w:eastAsia="Times New Roman" w:hAnsi="Times New Roman" w:cs="Times New Roman"/>
          <w:b/>
          <w:bCs/>
          <w:highlight w:val="cyan"/>
          <w:lang w:eastAsia="hu-HU"/>
        </w:rPr>
      </w:pPr>
      <w:r w:rsidRPr="00B827FD">
        <w:rPr>
          <w:rFonts w:ascii="Times New Roman" w:eastAsia="Times New Roman" w:hAnsi="Times New Roman" w:cs="Times New Roman"/>
          <w:b/>
          <w:bCs/>
          <w:highlight w:val="cyan"/>
          <w:lang w:eastAsia="hu-HU"/>
        </w:rPr>
        <w:t>MKIK nyilvántartási száma:</w:t>
      </w:r>
    </w:p>
    <w:p w14:paraId="09F6C8AB"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highlight w:val="cyan"/>
          <w:lang w:eastAsia="hu-HU"/>
        </w:rPr>
        <w:t>Cégjegyzék száma:</w:t>
      </w:r>
    </w:p>
    <w:p w14:paraId="5B7CF707"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highlight w:val="cyan"/>
          <w:lang w:eastAsia="hu-HU"/>
        </w:rPr>
        <w:t>E-építési napló használatához szükséges napló ügyfél jel:</w:t>
      </w:r>
    </w:p>
    <w:p w14:paraId="641DA1A4"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lang w:eastAsia="hu-HU"/>
        </w:rPr>
        <w:t xml:space="preserve">mint </w:t>
      </w:r>
      <w:r w:rsidRPr="00B827FD">
        <w:rPr>
          <w:rFonts w:ascii="Times New Roman" w:eastAsia="Times New Roman" w:hAnsi="Times New Roman" w:cs="Times New Roman"/>
          <w:b/>
          <w:bCs/>
          <w:lang w:eastAsia="hu-HU"/>
        </w:rPr>
        <w:t xml:space="preserve">vállalkozó </w:t>
      </w:r>
      <w:r w:rsidRPr="00B827FD">
        <w:rPr>
          <w:rFonts w:ascii="Times New Roman" w:eastAsia="Times New Roman" w:hAnsi="Times New Roman" w:cs="Times New Roman"/>
          <w:bCs/>
          <w:lang w:eastAsia="hu-HU"/>
        </w:rPr>
        <w:t xml:space="preserve">(továbbiakban: </w:t>
      </w:r>
      <w:r w:rsidRPr="00B827FD">
        <w:rPr>
          <w:rFonts w:ascii="Times New Roman" w:eastAsia="Times New Roman" w:hAnsi="Times New Roman" w:cs="Times New Roman"/>
          <w:b/>
          <w:bCs/>
          <w:lang w:eastAsia="hu-HU"/>
        </w:rPr>
        <w:t>Vállalkozó</w:t>
      </w:r>
      <w:r w:rsidRPr="00B827FD">
        <w:rPr>
          <w:rFonts w:ascii="Times New Roman" w:eastAsia="Times New Roman" w:hAnsi="Times New Roman" w:cs="Times New Roman"/>
          <w:bCs/>
          <w:lang w:eastAsia="hu-HU"/>
        </w:rPr>
        <w:t>), együttes említésük esetén Felek között az alábbi helyen és napon, az alábbi feltételek szerint:</w:t>
      </w:r>
    </w:p>
    <w:p w14:paraId="5FCF0DDB"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25537F60" w14:textId="77777777" w:rsidR="00B827FD" w:rsidRPr="00B827FD" w:rsidRDefault="00B827FD" w:rsidP="00B827FD">
      <w:pPr>
        <w:spacing w:after="0" w:line="240" w:lineRule="auto"/>
        <w:jc w:val="center"/>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Előzmények</w:t>
      </w:r>
    </w:p>
    <w:p w14:paraId="0F4A402C"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 xml:space="preserve">Megrendelő </w:t>
      </w:r>
      <w:r w:rsidRPr="00B827FD">
        <w:rPr>
          <w:rFonts w:ascii="Times New Roman" w:eastAsia="Times New Roman" w:hAnsi="Times New Roman" w:cs="Times New Roman"/>
          <w:b/>
          <w:bCs/>
          <w:i/>
          <w:lang w:eastAsia="hu-HU"/>
        </w:rPr>
        <w:t>„VJP I – Mór, Csákberény, Csókakő”</w:t>
      </w:r>
      <w:r w:rsidRPr="00B827FD">
        <w:rPr>
          <w:rFonts w:ascii="Times New Roman" w:eastAsia="Times New Roman" w:hAnsi="Times New Roman" w:cs="Times New Roman"/>
          <w:b/>
          <w:bCs/>
          <w:lang w:eastAsia="hu-HU"/>
        </w:rPr>
        <w:t xml:space="preserve"> </w:t>
      </w:r>
      <w:r w:rsidRPr="00B827FD">
        <w:rPr>
          <w:rFonts w:ascii="Times New Roman" w:eastAsia="Times New Roman" w:hAnsi="Times New Roman" w:cs="Times New Roman"/>
          <w:bCs/>
          <w:lang w:eastAsia="hu-HU"/>
        </w:rPr>
        <w:t xml:space="preserve">tárgyban a közbeszerzésekről szóló </w:t>
      </w:r>
      <w:r w:rsidRPr="00B827FD">
        <w:rPr>
          <w:rFonts w:ascii="Times New Roman" w:eastAsia="Times New Roman" w:hAnsi="Times New Roman" w:cs="Times New Roman"/>
          <w:lang w:eastAsia="hu-HU"/>
        </w:rPr>
        <w:t xml:space="preserve">2015. évi CXLIII. tv. </w:t>
      </w:r>
      <w:r w:rsidRPr="00B827FD">
        <w:rPr>
          <w:rFonts w:ascii="Times New Roman" w:eastAsia="Times New Roman" w:hAnsi="Times New Roman" w:cs="Times New Roman"/>
          <w:bCs/>
          <w:lang w:eastAsia="hu-HU"/>
        </w:rPr>
        <w:t>(a továbbiakban: Kbt.) Harmadik rész, 112. § (1) bekezdés a) pontja alapján a 117. § szerinti nyílt közbeszerzési eljárást folytatott le az eljárást megindító felhívásban és a további közbeszerzési dokumentumokban foglaltak szerint, melynek során az eljárás</w:t>
      </w:r>
      <w:proofErr w:type="gramStart"/>
      <w:r w:rsidRPr="00B827FD">
        <w:rPr>
          <w:rFonts w:ascii="Times New Roman" w:eastAsia="Times New Roman" w:hAnsi="Times New Roman" w:cs="Times New Roman"/>
          <w:bCs/>
          <w:lang w:eastAsia="hu-HU"/>
        </w:rPr>
        <w:t xml:space="preserve"> </w:t>
      </w:r>
      <w:r w:rsidRPr="00B827FD">
        <w:rPr>
          <w:rFonts w:ascii="Times New Roman" w:eastAsia="Times New Roman" w:hAnsi="Times New Roman" w:cs="Times New Roman"/>
          <w:bCs/>
          <w:highlight w:val="cyan"/>
          <w:lang w:eastAsia="hu-HU"/>
        </w:rPr>
        <w:t>….</w:t>
      </w:r>
      <w:proofErr w:type="gramEnd"/>
      <w:r w:rsidRPr="00B827FD">
        <w:rPr>
          <w:rFonts w:ascii="Times New Roman" w:eastAsia="Times New Roman" w:hAnsi="Times New Roman" w:cs="Times New Roman"/>
          <w:bCs/>
          <w:highlight w:val="cyan"/>
          <w:lang w:eastAsia="hu-HU"/>
        </w:rPr>
        <w:t>.</w:t>
      </w:r>
      <w:r w:rsidRPr="00B827FD">
        <w:rPr>
          <w:rFonts w:ascii="Times New Roman" w:eastAsia="Times New Roman" w:hAnsi="Times New Roman" w:cs="Times New Roman"/>
          <w:bCs/>
          <w:lang w:eastAsia="hu-HU"/>
        </w:rPr>
        <w:t xml:space="preserve"> - </w:t>
      </w:r>
      <w:r w:rsidRPr="00B827FD">
        <w:rPr>
          <w:rFonts w:ascii="Times New Roman" w:eastAsia="Times New Roman" w:hAnsi="Times New Roman" w:cs="Times New Roman"/>
          <w:bCs/>
          <w:highlight w:val="cyan"/>
          <w:lang w:eastAsia="hu-HU"/>
        </w:rPr>
        <w:t>…….</w:t>
      </w:r>
      <w:r w:rsidRPr="00B827FD">
        <w:rPr>
          <w:rFonts w:ascii="Times New Roman" w:eastAsia="Times New Roman" w:hAnsi="Times New Roman" w:cs="Times New Roman"/>
          <w:bCs/>
          <w:lang w:eastAsia="hu-HU"/>
        </w:rPr>
        <w:t xml:space="preserve"> részében </w:t>
      </w:r>
      <w:r w:rsidRPr="00B827FD">
        <w:rPr>
          <w:rFonts w:ascii="Times New Roman" w:eastAsia="Times New Roman" w:hAnsi="Times New Roman" w:cs="Times New Roman"/>
          <w:bCs/>
          <w:highlight w:val="cyan"/>
          <w:lang w:eastAsia="hu-HU"/>
        </w:rPr>
        <w:t>……………………</w:t>
      </w:r>
      <w:proofErr w:type="gramStart"/>
      <w:r w:rsidRPr="00B827FD">
        <w:rPr>
          <w:rFonts w:ascii="Times New Roman" w:eastAsia="Times New Roman" w:hAnsi="Times New Roman" w:cs="Times New Roman"/>
          <w:bCs/>
          <w:highlight w:val="cyan"/>
          <w:lang w:eastAsia="hu-HU"/>
        </w:rPr>
        <w:t>…….</w:t>
      </w:r>
      <w:proofErr w:type="gramEnd"/>
      <w:r w:rsidRPr="00B827FD">
        <w:rPr>
          <w:rFonts w:ascii="Times New Roman" w:eastAsia="Times New Roman" w:hAnsi="Times New Roman" w:cs="Times New Roman"/>
          <w:bCs/>
          <w:highlight w:val="cyan"/>
          <w:lang w:eastAsia="hu-HU"/>
        </w:rPr>
        <w:t>.</w:t>
      </w:r>
      <w:r w:rsidRPr="00B827FD">
        <w:rPr>
          <w:rFonts w:ascii="Times New Roman" w:eastAsia="Times New Roman" w:hAnsi="Times New Roman" w:cs="Times New Roman"/>
          <w:bCs/>
          <w:lang w:eastAsia="hu-HU"/>
        </w:rPr>
        <w:t xml:space="preserve"> mint a legjobb ár-érték arányt tartalmazó ajánlatot benyújtó ajánlattevő került kihirdetésre nyertes ajánlattevőként, és ennek eredményeképpen létrejött az alábbi vállalkozási szerződés.</w:t>
      </w:r>
      <w:r w:rsidRPr="00B827FD">
        <w:rPr>
          <w:rFonts w:ascii="Times New Roman" w:eastAsia="Times New Roman" w:hAnsi="Times New Roman" w:cs="Times New Roman"/>
          <w:b/>
          <w:bCs/>
          <w:lang w:eastAsia="hu-HU"/>
        </w:rPr>
        <w:t xml:space="preserve"> </w:t>
      </w:r>
    </w:p>
    <w:p w14:paraId="2E8C979A"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62A0AA96" w14:textId="77777777" w:rsidR="00B827FD" w:rsidRPr="00B827FD" w:rsidRDefault="00B827FD" w:rsidP="00B827FD">
      <w:pPr>
        <w:tabs>
          <w:tab w:val="left" w:pos="426"/>
          <w:tab w:val="left" w:pos="644"/>
        </w:tabs>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 xml:space="preserve">A szerződés tárgya: </w:t>
      </w:r>
    </w:p>
    <w:p w14:paraId="48BD2CCF" w14:textId="77777777" w:rsidR="00B827FD" w:rsidRPr="00B827FD" w:rsidRDefault="00B827FD" w:rsidP="00B827FD">
      <w:pPr>
        <w:tabs>
          <w:tab w:val="left" w:pos="426"/>
        </w:tabs>
        <w:spacing w:after="0" w:line="240" w:lineRule="auto"/>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 xml:space="preserve">Megrendelő megrendeli, Vállalkozó elvállalja a </w:t>
      </w:r>
      <w:r w:rsidRPr="00B827FD">
        <w:rPr>
          <w:rFonts w:ascii="Times New Roman" w:eastAsia="Times New Roman" w:hAnsi="Times New Roman" w:cs="Times New Roman"/>
          <w:b/>
          <w:bCs/>
          <w:i/>
          <w:lang w:eastAsia="hu-HU"/>
        </w:rPr>
        <w:t xml:space="preserve">„Versenyképes Járások Program I. – Mór, Csákberény, Csókakő - </w:t>
      </w:r>
      <w:r w:rsidRPr="00B827FD">
        <w:rPr>
          <w:rFonts w:ascii="Times New Roman" w:eastAsia="Times New Roman" w:hAnsi="Times New Roman" w:cs="Times New Roman"/>
          <w:b/>
          <w:bCs/>
          <w:i/>
          <w:highlight w:val="cyan"/>
          <w:lang w:eastAsia="hu-HU"/>
        </w:rPr>
        <w:t xml:space="preserve">…. </w:t>
      </w:r>
      <w:r w:rsidRPr="00B827FD">
        <w:rPr>
          <w:rFonts w:ascii="Times New Roman" w:eastAsia="Times New Roman" w:hAnsi="Times New Roman" w:cs="Times New Roman"/>
          <w:b/>
          <w:bCs/>
          <w:i/>
          <w:lang w:eastAsia="hu-HU"/>
        </w:rPr>
        <w:t xml:space="preserve">rész: </w:t>
      </w:r>
      <w:r w:rsidRPr="00B827FD">
        <w:rPr>
          <w:rFonts w:ascii="Times New Roman" w:eastAsia="Times New Roman" w:hAnsi="Times New Roman" w:cs="Times New Roman"/>
          <w:b/>
          <w:bCs/>
          <w:i/>
          <w:highlight w:val="cyan"/>
          <w:lang w:eastAsia="hu-HU"/>
        </w:rPr>
        <w:t>……”</w:t>
      </w:r>
      <w:r w:rsidRPr="00B827FD">
        <w:rPr>
          <w:rFonts w:ascii="Times New Roman" w:eastAsia="Times New Roman" w:hAnsi="Times New Roman" w:cs="Times New Roman"/>
          <w:b/>
          <w:highlight w:val="cyan"/>
          <w:lang w:eastAsia="hu-HU"/>
        </w:rPr>
        <w:t xml:space="preserve"> </w:t>
      </w:r>
      <w:r w:rsidRPr="00B827FD">
        <w:rPr>
          <w:rFonts w:ascii="Times New Roman" w:eastAsia="Times New Roman" w:hAnsi="Times New Roman" w:cs="Times New Roman"/>
          <w:lang w:eastAsia="hu-HU"/>
        </w:rPr>
        <w:t xml:space="preserve">kivitelezési </w:t>
      </w:r>
      <w:r w:rsidRPr="00B827FD">
        <w:rPr>
          <w:rFonts w:ascii="Times New Roman" w:eastAsia="Times New Roman" w:hAnsi="Times New Roman" w:cs="Times New Roman"/>
          <w:bCs/>
          <w:lang w:eastAsia="hu-HU"/>
        </w:rPr>
        <w:t>munkálatainak</w:t>
      </w:r>
      <w:r w:rsidRPr="00B827FD">
        <w:rPr>
          <w:rFonts w:ascii="Times New Roman" w:eastAsia="Times New Roman" w:hAnsi="Times New Roman" w:cs="Times New Roman"/>
          <w:lang w:eastAsia="hu-HU"/>
        </w:rPr>
        <w:t xml:space="preserve"> elvégzését</w:t>
      </w:r>
      <w:r w:rsidRPr="00B827FD">
        <w:rPr>
          <w:rFonts w:ascii="Times New Roman" w:eastAsia="Times New Roman" w:hAnsi="Times New Roman" w:cs="Times New Roman"/>
          <w:bCs/>
          <w:iCs/>
          <w:lang w:bidi="en-US"/>
        </w:rPr>
        <w:t xml:space="preserve">, az ajánlati felhívás (továbbiakban Felhívás), valamint a további közbeszerzési dokumentumokban (a továbbiakban: </w:t>
      </w:r>
      <w:r w:rsidRPr="00B827FD">
        <w:rPr>
          <w:rFonts w:ascii="Times New Roman" w:eastAsia="Times New Roman" w:hAnsi="Times New Roman" w:cs="Times New Roman"/>
          <w:b/>
          <w:bCs/>
          <w:iCs/>
          <w:lang w:bidi="en-US"/>
        </w:rPr>
        <w:t>Dokumentáció</w:t>
      </w:r>
      <w:r w:rsidRPr="00B827FD">
        <w:rPr>
          <w:rFonts w:ascii="Times New Roman" w:eastAsia="Times New Roman" w:hAnsi="Times New Roman" w:cs="Times New Roman"/>
          <w:bCs/>
          <w:iCs/>
          <w:lang w:bidi="en-US"/>
        </w:rPr>
        <w:t xml:space="preserve">), illetve a Vállalkozó ajánlata (továbbiakban: </w:t>
      </w:r>
      <w:r w:rsidRPr="00B827FD">
        <w:rPr>
          <w:rFonts w:ascii="Times New Roman" w:eastAsia="Times New Roman" w:hAnsi="Times New Roman" w:cs="Times New Roman"/>
          <w:b/>
          <w:bCs/>
          <w:iCs/>
          <w:lang w:bidi="en-US"/>
        </w:rPr>
        <w:t>Ajánlat</w:t>
      </w:r>
      <w:r w:rsidRPr="00B827FD">
        <w:rPr>
          <w:rFonts w:ascii="Times New Roman" w:eastAsia="Times New Roman" w:hAnsi="Times New Roman" w:cs="Times New Roman"/>
          <w:bCs/>
          <w:iCs/>
          <w:lang w:bidi="en-US"/>
        </w:rPr>
        <w:t xml:space="preserve">) szerint. </w:t>
      </w:r>
    </w:p>
    <w:p w14:paraId="1C6CE5C1" w14:textId="77777777" w:rsidR="00B827FD" w:rsidRPr="00B827FD" w:rsidRDefault="00B827FD" w:rsidP="00B827FD">
      <w:pPr>
        <w:tabs>
          <w:tab w:val="left" w:pos="426"/>
        </w:tabs>
        <w:spacing w:after="0" w:line="240" w:lineRule="auto"/>
        <w:jc w:val="both"/>
        <w:rPr>
          <w:rFonts w:ascii="Times New Roman" w:eastAsia="Times New Roman" w:hAnsi="Times New Roman" w:cs="Times New Roman"/>
          <w:bCs/>
          <w:lang w:eastAsia="hu-HU"/>
        </w:rPr>
      </w:pPr>
    </w:p>
    <w:p w14:paraId="18B6EDD0" w14:textId="77777777" w:rsidR="00B827FD" w:rsidRPr="00B827FD" w:rsidRDefault="00B827FD" w:rsidP="00B827FD">
      <w:pPr>
        <w:tabs>
          <w:tab w:val="left" w:pos="426"/>
        </w:tabs>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 xml:space="preserve">A jelen szerződésben nem érintett kérdésekben – amennyiben azokra vonatkozóan a felsorolt dokumentumok tartalmaznak rendelkezéseket – a felsorolt dokumentumokban foglaltak érvényesülnek. </w:t>
      </w:r>
    </w:p>
    <w:p w14:paraId="3CCE1017"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484C1FCA"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1. A beruházás mérföldköveinek meghatározása</w:t>
      </w:r>
    </w:p>
    <w:p w14:paraId="2B6C75A1" w14:textId="77777777" w:rsidR="00B827FD" w:rsidRPr="00B827FD" w:rsidRDefault="00B827FD" w:rsidP="00B827FD">
      <w:pPr>
        <w:spacing w:after="0" w:line="240" w:lineRule="auto"/>
        <w:jc w:val="both"/>
        <w:rPr>
          <w:rFonts w:ascii="Times New Roman" w:eastAsia="Times New Roman" w:hAnsi="Times New Roman" w:cs="Times New Roman"/>
          <w:lang w:eastAsia="hu-HU"/>
        </w:rPr>
      </w:pPr>
    </w:p>
    <w:p w14:paraId="7AE974E1"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lastRenderedPageBreak/>
        <w:t xml:space="preserve">Az Építési munkaterület címe, helyrajzi száma: </w:t>
      </w:r>
      <w:r w:rsidRPr="00B827FD">
        <w:rPr>
          <w:rFonts w:ascii="Times New Roman" w:eastAsia="Times New Roman" w:hAnsi="Times New Roman" w:cs="Times New Roman"/>
          <w:vertAlign w:val="superscript"/>
          <w:lang w:eastAsia="hu-HU"/>
        </w:rPr>
        <w:footnoteReference w:id="2"/>
      </w:r>
    </w:p>
    <w:p w14:paraId="6935E24F" w14:textId="77777777" w:rsidR="00B827FD" w:rsidRPr="00B827FD" w:rsidRDefault="00B827FD" w:rsidP="00B827FD">
      <w:pPr>
        <w:spacing w:after="0" w:line="240" w:lineRule="auto"/>
        <w:jc w:val="both"/>
        <w:rPr>
          <w:rFonts w:ascii="Times New Roman" w:eastAsia="Times New Roman" w:hAnsi="Times New Roman" w:cs="Times New Roman"/>
          <w:highlight w:val="cyan"/>
          <w:lang w:eastAsia="hu-HU"/>
        </w:rPr>
      </w:pPr>
      <w:r w:rsidRPr="00B827FD">
        <w:rPr>
          <w:rFonts w:ascii="Times New Roman" w:eastAsia="Times New Roman" w:hAnsi="Times New Roman" w:cs="Times New Roman"/>
          <w:highlight w:val="cyan"/>
          <w:lang w:eastAsia="hu-HU"/>
        </w:rPr>
        <w:t>1. rész esetében: 8060 Mór hrsz, 3221/8; hrsz 1997; hrsz 2263; hrsz 1809/27; hrsz 1512; hrsz 1416/15; hrsz 789; hrsz 232/42</w:t>
      </w:r>
    </w:p>
    <w:p w14:paraId="5337D33B"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highlight w:val="cyan"/>
          <w:lang w:eastAsia="hu-HU"/>
        </w:rPr>
        <w:t>2. rész esetében: 8073 Csákberény hrsz 347/1.</w:t>
      </w:r>
    </w:p>
    <w:p w14:paraId="1FAF52CE"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highlight w:val="cyan"/>
          <w:lang w:eastAsia="hu-HU"/>
        </w:rPr>
        <w:t>3. rész esetében: 8074 Csókakő hrsz 225</w:t>
      </w:r>
    </w:p>
    <w:p w14:paraId="2408708B" w14:textId="77777777" w:rsidR="00B827FD" w:rsidRPr="00B827FD" w:rsidRDefault="00B827FD" w:rsidP="00B827FD">
      <w:pPr>
        <w:spacing w:after="0" w:line="240" w:lineRule="auto"/>
        <w:jc w:val="both"/>
        <w:rPr>
          <w:rFonts w:ascii="Times New Roman" w:eastAsia="Calibri" w:hAnsi="Times New Roman" w:cs="Times New Roman"/>
        </w:rPr>
      </w:pPr>
    </w:p>
    <w:p w14:paraId="72D257D0" w14:textId="77777777" w:rsidR="00B827FD" w:rsidRPr="00B827FD" w:rsidRDefault="00B827FD" w:rsidP="00B827FD">
      <w:pPr>
        <w:spacing w:after="0" w:line="240" w:lineRule="auto"/>
        <w:jc w:val="both"/>
        <w:rPr>
          <w:rFonts w:ascii="Times New Roman" w:eastAsia="Calibri" w:hAnsi="Times New Roman" w:cs="Times New Roman"/>
        </w:rPr>
      </w:pPr>
      <w:r w:rsidRPr="00B827FD">
        <w:rPr>
          <w:rFonts w:ascii="Times New Roman" w:eastAsia="Calibri" w:hAnsi="Times New Roman" w:cs="Times New Roman"/>
        </w:rPr>
        <w:t>A kivitelezési dokumentáció szolgáltatására a szerződés aláírásának napján kerül sor.</w:t>
      </w:r>
    </w:p>
    <w:p w14:paraId="0A7FC62B"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bCs/>
          <w:lang w:eastAsia="hu-HU"/>
        </w:rPr>
        <w:t>Az Építési munkaterület átadásának időpontja:</w:t>
      </w:r>
      <w:r w:rsidRPr="00B827FD">
        <w:rPr>
          <w:rFonts w:ascii="Times New Roman" w:eastAsia="Times New Roman" w:hAnsi="Times New Roman" w:cs="Times New Roman"/>
          <w:bdr w:val="none" w:sz="0" w:space="0" w:color="auto" w:frame="1"/>
          <w:lang w:eastAsia="hu-HU"/>
        </w:rPr>
        <w:t xml:space="preserve"> </w:t>
      </w:r>
      <w:r w:rsidRPr="00B827FD">
        <w:rPr>
          <w:rFonts w:ascii="Times New Roman" w:eastAsia="Times New Roman" w:hAnsi="Times New Roman" w:cs="Times New Roman"/>
          <w:lang w:eastAsia="hu-HU"/>
        </w:rPr>
        <w:t xml:space="preserve">a szerződés hatályba lépésétől számított 30 naptári napon belül. </w:t>
      </w:r>
    </w:p>
    <w:p w14:paraId="62E21FFC"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Calibri" w:hAnsi="Times New Roman" w:cs="Times New Roman"/>
        </w:rPr>
        <w:t>Az e-építési napló készenlétbe helyezésének, napja:</w:t>
      </w:r>
      <w:r w:rsidRPr="00B827FD">
        <w:rPr>
          <w:rFonts w:ascii="Times New Roman" w:eastAsia="Times New Roman" w:hAnsi="Times New Roman" w:cs="Times New Roman"/>
          <w:bCs/>
          <w:i/>
          <w:lang w:eastAsia="hu-HU"/>
        </w:rPr>
        <w:t xml:space="preserve"> </w:t>
      </w:r>
      <w:r w:rsidRPr="00B827FD">
        <w:rPr>
          <w:rFonts w:ascii="Times New Roman" w:eastAsia="Times New Roman" w:hAnsi="Times New Roman" w:cs="Times New Roman"/>
          <w:lang w:eastAsia="hu-HU"/>
        </w:rPr>
        <w:t>a szerződés hatályba lépésétől számított 30 naptári napon belül.</w:t>
      </w:r>
    </w:p>
    <w:p w14:paraId="17F1E183" w14:textId="77777777" w:rsidR="00B827FD" w:rsidRPr="00B827FD" w:rsidRDefault="00B827FD" w:rsidP="00B827FD">
      <w:pPr>
        <w:spacing w:after="0" w:line="240" w:lineRule="auto"/>
        <w:jc w:val="both"/>
        <w:rPr>
          <w:rFonts w:ascii="Times New Roman" w:eastAsia="Times New Roman" w:hAnsi="Times New Roman" w:cs="Times New Roman"/>
          <w:bCs/>
          <w:i/>
          <w:lang w:eastAsia="hu-HU"/>
        </w:rPr>
      </w:pPr>
      <w:r w:rsidRPr="00B827FD">
        <w:rPr>
          <w:rFonts w:ascii="Times New Roman" w:eastAsia="Calibri" w:hAnsi="Times New Roman" w:cs="Times New Roman"/>
        </w:rPr>
        <w:t xml:space="preserve">Az e-építési napló megnyitásának napja: </w:t>
      </w:r>
      <w:r w:rsidRPr="00B827FD">
        <w:rPr>
          <w:rFonts w:ascii="Times New Roman" w:eastAsia="Times New Roman" w:hAnsi="Times New Roman" w:cs="Times New Roman"/>
          <w:lang w:eastAsia="hu-HU"/>
        </w:rPr>
        <w:t>a szerződés hatályba lépésétől számított 30 naptári napon belül.</w:t>
      </w:r>
    </w:p>
    <w:p w14:paraId="356525B3" w14:textId="77777777" w:rsidR="00B827FD" w:rsidRPr="00B827FD" w:rsidRDefault="00B827FD" w:rsidP="00B827FD">
      <w:pPr>
        <w:tabs>
          <w:tab w:val="left" w:pos="644"/>
        </w:tabs>
        <w:spacing w:after="0" w:line="240" w:lineRule="auto"/>
        <w:jc w:val="both"/>
        <w:rPr>
          <w:rFonts w:ascii="Times New Roman" w:eastAsia="Times New Roman" w:hAnsi="Times New Roman" w:cs="Times New Roman"/>
          <w:b/>
          <w:bCs/>
          <w:lang w:eastAsia="hu-HU"/>
        </w:rPr>
      </w:pPr>
    </w:p>
    <w:p w14:paraId="046405F8" w14:textId="77777777" w:rsidR="00B827FD" w:rsidRPr="00B827FD" w:rsidRDefault="00B827FD" w:rsidP="00B827FD">
      <w:pPr>
        <w:tabs>
          <w:tab w:val="left" w:pos="644"/>
        </w:tabs>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A szerződő felek helyszíni képviselői:</w:t>
      </w:r>
    </w:p>
    <w:p w14:paraId="0C45A894" w14:textId="77777777" w:rsidR="00B827FD" w:rsidRPr="00B827FD" w:rsidRDefault="00B827FD" w:rsidP="00B827FD">
      <w:pPr>
        <w:spacing w:after="0" w:line="240" w:lineRule="auto"/>
        <w:ind w:left="567"/>
        <w:rPr>
          <w:rFonts w:ascii="Times New Roman" w:eastAsia="Times New Roman" w:hAnsi="Times New Roman" w:cs="Times New Roman"/>
          <w:kern w:val="2"/>
          <w:lang w:eastAsia="hu-HU"/>
        </w:rPr>
      </w:pPr>
      <w:r w:rsidRPr="00B827FD">
        <w:rPr>
          <w:rFonts w:ascii="Times New Roman" w:eastAsia="Times New Roman" w:hAnsi="Times New Roman" w:cs="Times New Roman"/>
          <w:kern w:val="2"/>
          <w:lang w:eastAsia="hu-HU"/>
        </w:rPr>
        <w:t xml:space="preserve">Megrendelő képviselője: </w:t>
      </w:r>
    </w:p>
    <w:p w14:paraId="6760F30E" w14:textId="77777777" w:rsidR="00B827FD" w:rsidRPr="00B827FD" w:rsidRDefault="00B827FD" w:rsidP="00B827FD">
      <w:pPr>
        <w:spacing w:after="0" w:line="240" w:lineRule="auto"/>
        <w:ind w:left="567"/>
        <w:rPr>
          <w:rFonts w:ascii="Times New Roman" w:eastAsia="Times New Roman" w:hAnsi="Times New Roman" w:cs="Times New Roman"/>
          <w:kern w:val="2"/>
          <w:highlight w:val="cyan"/>
          <w:lang w:eastAsia="hu-HU"/>
        </w:rPr>
      </w:pPr>
      <w:r w:rsidRPr="00B827FD">
        <w:rPr>
          <w:rFonts w:ascii="Times New Roman" w:eastAsia="Times New Roman" w:hAnsi="Times New Roman" w:cs="Times New Roman"/>
          <w:kern w:val="2"/>
          <w:highlight w:val="cyan"/>
          <w:lang w:eastAsia="hu-HU"/>
        </w:rPr>
        <w:t xml:space="preserve">Név: </w:t>
      </w:r>
    </w:p>
    <w:p w14:paraId="0D595042" w14:textId="77777777" w:rsidR="00B827FD" w:rsidRPr="00B827FD" w:rsidRDefault="00B827FD" w:rsidP="00B827FD">
      <w:pPr>
        <w:spacing w:after="0" w:line="240" w:lineRule="auto"/>
        <w:ind w:left="567"/>
        <w:rPr>
          <w:rFonts w:ascii="Times New Roman" w:eastAsia="Times New Roman" w:hAnsi="Times New Roman" w:cs="Times New Roman"/>
          <w:kern w:val="2"/>
          <w:highlight w:val="cyan"/>
          <w:lang w:eastAsia="hu-HU"/>
        </w:rPr>
      </w:pPr>
      <w:r w:rsidRPr="00B827FD">
        <w:rPr>
          <w:rFonts w:ascii="Times New Roman" w:eastAsia="Times New Roman" w:hAnsi="Times New Roman" w:cs="Times New Roman"/>
          <w:kern w:val="2"/>
          <w:highlight w:val="cyan"/>
          <w:lang w:eastAsia="hu-HU"/>
        </w:rPr>
        <w:t xml:space="preserve">Mobil: </w:t>
      </w:r>
    </w:p>
    <w:p w14:paraId="3668A43B" w14:textId="77777777" w:rsidR="00B827FD" w:rsidRPr="00B827FD" w:rsidRDefault="00B827FD" w:rsidP="00B827FD">
      <w:pPr>
        <w:spacing w:after="0" w:line="240" w:lineRule="auto"/>
        <w:ind w:left="567"/>
        <w:rPr>
          <w:rFonts w:ascii="Times New Roman" w:eastAsia="Times New Roman" w:hAnsi="Times New Roman" w:cs="Times New Roman"/>
          <w:kern w:val="2"/>
          <w:lang w:eastAsia="hu-HU"/>
        </w:rPr>
      </w:pPr>
      <w:r w:rsidRPr="00B827FD">
        <w:rPr>
          <w:rFonts w:ascii="Times New Roman" w:eastAsia="Times New Roman" w:hAnsi="Times New Roman" w:cs="Times New Roman"/>
          <w:kern w:val="2"/>
          <w:highlight w:val="cyan"/>
          <w:lang w:eastAsia="hu-HU"/>
        </w:rPr>
        <w:t>E-mail:</w:t>
      </w:r>
      <w:r w:rsidRPr="00B827FD">
        <w:rPr>
          <w:rFonts w:ascii="Times New Roman" w:eastAsia="Times New Roman" w:hAnsi="Times New Roman" w:cs="Times New Roman"/>
          <w:kern w:val="2"/>
          <w:lang w:eastAsia="hu-HU"/>
        </w:rPr>
        <w:t xml:space="preserve"> </w:t>
      </w:r>
    </w:p>
    <w:p w14:paraId="6771445F" w14:textId="77777777" w:rsidR="00B827FD" w:rsidRPr="00B827FD" w:rsidRDefault="00B827FD" w:rsidP="00B827FD">
      <w:pPr>
        <w:spacing w:after="0" w:line="240" w:lineRule="auto"/>
        <w:ind w:left="567"/>
        <w:rPr>
          <w:rFonts w:ascii="Times New Roman" w:eastAsia="Times New Roman" w:hAnsi="Times New Roman" w:cs="Times New Roman"/>
          <w:kern w:val="2"/>
          <w:lang w:eastAsia="hu-HU"/>
        </w:rPr>
      </w:pPr>
    </w:p>
    <w:p w14:paraId="7F58E1A6" w14:textId="77777777" w:rsidR="00B827FD" w:rsidRPr="00B827FD" w:rsidRDefault="00B827FD" w:rsidP="00B827FD">
      <w:pPr>
        <w:spacing w:after="0" w:line="240" w:lineRule="auto"/>
        <w:ind w:left="567"/>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A megrendelő műszaki ellenőre, egyben a műszaki teljesítés igazolója:</w:t>
      </w:r>
    </w:p>
    <w:p w14:paraId="0FD5A826" w14:textId="77777777" w:rsidR="00B827FD" w:rsidRPr="00B827FD" w:rsidRDefault="00B827FD" w:rsidP="00B827FD">
      <w:pPr>
        <w:spacing w:after="0" w:line="240" w:lineRule="auto"/>
        <w:ind w:left="567"/>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Cs/>
          <w:highlight w:val="cyan"/>
          <w:lang w:eastAsia="hu-HU"/>
        </w:rPr>
        <w:t>Név:</w:t>
      </w:r>
    </w:p>
    <w:p w14:paraId="12A0839D" w14:textId="77777777" w:rsidR="00B827FD" w:rsidRPr="00B827FD" w:rsidRDefault="00B827FD" w:rsidP="00B827FD">
      <w:pPr>
        <w:spacing w:after="0" w:line="240" w:lineRule="auto"/>
        <w:ind w:left="567"/>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Cs/>
          <w:highlight w:val="cyan"/>
          <w:lang w:eastAsia="hu-HU"/>
        </w:rPr>
        <w:t xml:space="preserve">Cím: </w:t>
      </w:r>
    </w:p>
    <w:p w14:paraId="32E5CE4A" w14:textId="77777777" w:rsidR="00B827FD" w:rsidRPr="00B827FD" w:rsidRDefault="00B827FD" w:rsidP="00B827FD">
      <w:pPr>
        <w:spacing w:after="0" w:line="240" w:lineRule="auto"/>
        <w:ind w:left="567"/>
        <w:rPr>
          <w:rFonts w:ascii="Times New Roman" w:eastAsia="Times New Roman" w:hAnsi="Times New Roman" w:cs="Times New Roman"/>
          <w:bCs/>
          <w:lang w:eastAsia="hu-HU"/>
        </w:rPr>
      </w:pPr>
      <w:r w:rsidRPr="00B827FD">
        <w:rPr>
          <w:rFonts w:ascii="Times New Roman" w:eastAsia="Times New Roman" w:hAnsi="Times New Roman" w:cs="Times New Roman"/>
          <w:bCs/>
          <w:highlight w:val="cyan"/>
          <w:lang w:eastAsia="hu-HU"/>
        </w:rPr>
        <w:t>Tel:</w:t>
      </w:r>
      <w:r w:rsidRPr="00B827FD">
        <w:rPr>
          <w:rFonts w:ascii="Times New Roman" w:eastAsia="Times New Roman" w:hAnsi="Times New Roman" w:cs="Times New Roman"/>
          <w:bCs/>
          <w:lang w:eastAsia="hu-HU"/>
        </w:rPr>
        <w:t xml:space="preserve"> </w:t>
      </w:r>
    </w:p>
    <w:p w14:paraId="3527C5D3" w14:textId="77777777" w:rsidR="00B827FD" w:rsidRPr="00B827FD" w:rsidRDefault="00B827FD" w:rsidP="00B827FD">
      <w:pPr>
        <w:spacing w:after="0" w:line="240" w:lineRule="auto"/>
        <w:ind w:left="567"/>
        <w:rPr>
          <w:rFonts w:ascii="Times New Roman" w:eastAsia="Times New Roman" w:hAnsi="Times New Roman" w:cs="Times New Roman"/>
          <w:bCs/>
          <w:lang w:eastAsia="hu-HU"/>
        </w:rPr>
      </w:pPr>
      <w:r w:rsidRPr="00B827FD">
        <w:rPr>
          <w:rFonts w:ascii="Times New Roman" w:eastAsia="Times New Roman" w:hAnsi="Times New Roman" w:cs="Times New Roman"/>
          <w:bCs/>
          <w:highlight w:val="cyan"/>
          <w:lang w:eastAsia="hu-HU"/>
        </w:rPr>
        <w:t>Névjegyzéki nyilvántartási száma:</w:t>
      </w:r>
    </w:p>
    <w:p w14:paraId="51DCFA6E" w14:textId="77777777" w:rsidR="00B827FD" w:rsidRPr="00B827FD" w:rsidRDefault="00B827FD" w:rsidP="00B827FD">
      <w:pPr>
        <w:spacing w:after="0" w:line="240" w:lineRule="auto"/>
        <w:ind w:left="539"/>
        <w:jc w:val="both"/>
        <w:rPr>
          <w:rFonts w:ascii="Times New Roman" w:eastAsia="Times New Roman" w:hAnsi="Times New Roman" w:cs="Times New Roman"/>
          <w:lang w:eastAsia="hu-HU"/>
        </w:rPr>
      </w:pPr>
    </w:p>
    <w:p w14:paraId="25803271" w14:textId="77777777" w:rsidR="00B827FD" w:rsidRPr="00B827FD" w:rsidRDefault="00B827FD" w:rsidP="00B827FD">
      <w:pPr>
        <w:spacing w:after="0" w:line="240" w:lineRule="auto"/>
        <w:ind w:left="539"/>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Vállalkozó helyszíni képviselője:</w:t>
      </w:r>
    </w:p>
    <w:p w14:paraId="421BE2C8" w14:textId="77777777" w:rsidR="00B827FD" w:rsidRPr="00B827FD" w:rsidRDefault="00B827FD" w:rsidP="00B827FD">
      <w:pPr>
        <w:spacing w:after="0" w:line="240" w:lineRule="auto"/>
        <w:ind w:left="540"/>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Cs/>
          <w:highlight w:val="cyan"/>
          <w:lang w:eastAsia="hu-HU"/>
        </w:rPr>
        <w:t>Név:</w:t>
      </w:r>
    </w:p>
    <w:p w14:paraId="42D7E24E" w14:textId="77777777" w:rsidR="00B827FD" w:rsidRPr="00B827FD" w:rsidRDefault="00B827FD" w:rsidP="00B827FD">
      <w:pPr>
        <w:spacing w:after="0" w:line="240" w:lineRule="auto"/>
        <w:ind w:left="540"/>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Cs/>
          <w:highlight w:val="cyan"/>
          <w:lang w:eastAsia="hu-HU"/>
        </w:rPr>
        <w:t>Mobil:</w:t>
      </w:r>
    </w:p>
    <w:p w14:paraId="6F11A765" w14:textId="77777777" w:rsidR="00B827FD" w:rsidRPr="00B827FD" w:rsidRDefault="00B827FD" w:rsidP="00B827FD">
      <w:pPr>
        <w:spacing w:after="0" w:line="240" w:lineRule="auto"/>
        <w:ind w:left="567"/>
        <w:rPr>
          <w:rFonts w:ascii="Times New Roman" w:eastAsia="Times New Roman" w:hAnsi="Times New Roman" w:cs="Times New Roman"/>
          <w:kern w:val="2"/>
          <w:lang w:eastAsia="hu-HU"/>
        </w:rPr>
      </w:pPr>
      <w:r w:rsidRPr="00B827FD">
        <w:rPr>
          <w:rFonts w:ascii="Times New Roman" w:eastAsia="Times New Roman" w:hAnsi="Times New Roman" w:cs="Times New Roman"/>
          <w:kern w:val="2"/>
          <w:highlight w:val="cyan"/>
          <w:lang w:eastAsia="hu-HU"/>
        </w:rPr>
        <w:t>E-mail:</w:t>
      </w:r>
      <w:r w:rsidRPr="00B827FD">
        <w:rPr>
          <w:rFonts w:ascii="Times New Roman" w:eastAsia="Times New Roman" w:hAnsi="Times New Roman" w:cs="Times New Roman"/>
          <w:kern w:val="2"/>
          <w:lang w:eastAsia="hu-HU"/>
        </w:rPr>
        <w:t xml:space="preserve"> </w:t>
      </w:r>
    </w:p>
    <w:p w14:paraId="134FBE76" w14:textId="77777777" w:rsidR="00B827FD" w:rsidRPr="00B827FD" w:rsidRDefault="00B827FD" w:rsidP="00B827FD">
      <w:pPr>
        <w:spacing w:after="0" w:line="240" w:lineRule="auto"/>
        <w:ind w:left="539"/>
        <w:rPr>
          <w:rFonts w:ascii="Times New Roman" w:eastAsia="Times New Roman" w:hAnsi="Times New Roman" w:cs="Times New Roman"/>
          <w:bCs/>
          <w:lang w:eastAsia="hu-HU"/>
        </w:rPr>
      </w:pPr>
    </w:p>
    <w:p w14:paraId="754A7694" w14:textId="77777777" w:rsidR="00B827FD" w:rsidRPr="00B827FD" w:rsidRDefault="00B827FD" w:rsidP="00B827FD">
      <w:pPr>
        <w:spacing w:after="0" w:line="240" w:lineRule="auto"/>
        <w:ind w:left="539"/>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 xml:space="preserve">Felelős műszaki vezető:  </w:t>
      </w:r>
    </w:p>
    <w:p w14:paraId="44B3F112" w14:textId="77777777" w:rsidR="00B827FD" w:rsidRPr="00B827FD" w:rsidRDefault="00B827FD" w:rsidP="00B827FD">
      <w:pPr>
        <w:spacing w:after="0" w:line="240" w:lineRule="auto"/>
        <w:ind w:left="539"/>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Cs/>
          <w:highlight w:val="cyan"/>
          <w:lang w:eastAsia="hu-HU"/>
        </w:rPr>
        <w:t xml:space="preserve">Név: </w:t>
      </w:r>
    </w:p>
    <w:p w14:paraId="46340932" w14:textId="77777777" w:rsidR="00B827FD" w:rsidRPr="00B827FD" w:rsidRDefault="00B827FD" w:rsidP="00B827FD">
      <w:pPr>
        <w:spacing w:after="0" w:line="240" w:lineRule="auto"/>
        <w:ind w:left="539"/>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Cs/>
          <w:highlight w:val="cyan"/>
          <w:lang w:eastAsia="hu-HU"/>
        </w:rPr>
        <w:t>Cím:</w:t>
      </w:r>
    </w:p>
    <w:p w14:paraId="55518BD8" w14:textId="77777777" w:rsidR="00B827FD" w:rsidRPr="00B827FD" w:rsidRDefault="00B827FD" w:rsidP="00B827FD">
      <w:pPr>
        <w:spacing w:after="0" w:line="240" w:lineRule="auto"/>
        <w:ind w:left="539"/>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Cs/>
          <w:highlight w:val="cyan"/>
          <w:lang w:eastAsia="hu-HU"/>
        </w:rPr>
        <w:t xml:space="preserve">Mobil:   </w:t>
      </w:r>
    </w:p>
    <w:p w14:paraId="346EBEA7" w14:textId="77777777" w:rsidR="00B827FD" w:rsidRPr="00B827FD" w:rsidRDefault="00B827FD" w:rsidP="00B827FD">
      <w:pPr>
        <w:spacing w:after="0" w:line="240" w:lineRule="auto"/>
        <w:ind w:left="540"/>
        <w:rPr>
          <w:rFonts w:ascii="Times New Roman" w:eastAsia="Times New Roman" w:hAnsi="Times New Roman" w:cs="Times New Roman"/>
          <w:bCs/>
          <w:lang w:eastAsia="hu-HU"/>
        </w:rPr>
      </w:pPr>
      <w:r w:rsidRPr="00B827FD">
        <w:rPr>
          <w:rFonts w:ascii="Times New Roman" w:eastAsia="Times New Roman" w:hAnsi="Times New Roman" w:cs="Times New Roman"/>
          <w:bCs/>
          <w:highlight w:val="cyan"/>
          <w:lang w:eastAsia="hu-HU"/>
        </w:rPr>
        <w:t>Felelős műszaki vezető névjegyzéki nyilvántartási száma:</w:t>
      </w:r>
    </w:p>
    <w:p w14:paraId="1794D6B3"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43FD5630"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A munkaterület szerződés szerinti átadása esetén a szerződés tárgyát képező munka teljesítési határideje: az é</w:t>
      </w:r>
      <w:r w:rsidRPr="00B827FD">
        <w:rPr>
          <w:rFonts w:ascii="Times New Roman" w:eastAsia="Times New Roman" w:hAnsi="Times New Roman" w:cs="Times New Roman"/>
          <w:bCs/>
          <w:lang w:eastAsia="hu-HU"/>
        </w:rPr>
        <w:t>pítési munkaterület átadásának időpontjától</w:t>
      </w:r>
      <w:r w:rsidRPr="00B827FD">
        <w:rPr>
          <w:rFonts w:ascii="Times New Roman" w:eastAsia="Times New Roman" w:hAnsi="Times New Roman" w:cs="Times New Roman"/>
          <w:lang w:eastAsia="hu-HU"/>
        </w:rPr>
        <w:t xml:space="preserve"> számítva </w:t>
      </w:r>
      <w:r w:rsidRPr="00B827FD">
        <w:rPr>
          <w:rFonts w:ascii="Times New Roman" w:eastAsia="Times New Roman" w:hAnsi="Times New Roman" w:cs="Times New Roman"/>
          <w:b/>
          <w:lang w:eastAsia="hu-HU"/>
        </w:rPr>
        <w:t>6 hónap, mely nem tartalmazza a maximum 30 napos műszaki átadás-átvétel időtartamát</w:t>
      </w:r>
      <w:r w:rsidRPr="00B827FD">
        <w:rPr>
          <w:rFonts w:ascii="Times New Roman" w:eastAsia="Times New Roman" w:hAnsi="Times New Roman" w:cs="Times New Roman"/>
          <w:lang w:eastAsia="hu-HU"/>
        </w:rPr>
        <w:t>.</w:t>
      </w:r>
    </w:p>
    <w:p w14:paraId="68E03C03"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7D6B315A"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Megrendelő előteljesítést is elfogad, melynek időpontját Vállalkozó legalább 8 nappal előbb köteles közölni a Megrendelővel.</w:t>
      </w:r>
    </w:p>
    <w:p w14:paraId="145149FA"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0D8FAE1A"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2. A műszaki tartalom meghatározásának módja és a műszaki tartalom megváltoztatásának, így különösen a pótmunka, többletmunka elrendelésének szabályai, módja</w:t>
      </w:r>
    </w:p>
    <w:p w14:paraId="5C16CA59" w14:textId="77777777" w:rsidR="00B827FD" w:rsidRPr="00B827FD" w:rsidRDefault="00B827FD" w:rsidP="00B827FD">
      <w:pPr>
        <w:spacing w:after="0" w:line="240" w:lineRule="auto"/>
        <w:jc w:val="both"/>
        <w:rPr>
          <w:rFonts w:ascii="Times New Roman" w:eastAsia="Times New Roman" w:hAnsi="Times New Roman" w:cs="Times New Roman"/>
          <w:lang w:eastAsia="hu-HU"/>
        </w:rPr>
      </w:pPr>
    </w:p>
    <w:p w14:paraId="715DAD4B" w14:textId="77777777" w:rsidR="00B827FD" w:rsidRPr="00B827FD" w:rsidRDefault="00B827FD" w:rsidP="00B827FD">
      <w:pPr>
        <w:spacing w:after="0" w:line="240" w:lineRule="auto"/>
        <w:jc w:val="both"/>
        <w:rPr>
          <w:rFonts w:ascii="Times New Roman" w:eastAsia="Times New Roman" w:hAnsi="Times New Roman" w:cs="Times New Roman"/>
          <w:highlight w:val="cyan"/>
          <w:lang w:eastAsia="hu-HU"/>
        </w:rPr>
      </w:pPr>
      <w:r w:rsidRPr="00B827FD">
        <w:rPr>
          <w:rFonts w:ascii="Times New Roman" w:eastAsia="Times New Roman" w:hAnsi="Times New Roman" w:cs="Times New Roman"/>
          <w:highlight w:val="cyan"/>
          <w:lang w:eastAsia="hu-HU"/>
        </w:rPr>
        <w:t>1. rész vonatkozásában:</w:t>
      </w:r>
      <w:r w:rsidRPr="00B827FD">
        <w:rPr>
          <w:rFonts w:ascii="Times New Roman" w:eastAsia="Times New Roman" w:hAnsi="Times New Roman" w:cs="Times New Roman"/>
          <w:highlight w:val="cyan"/>
          <w:vertAlign w:val="superscript"/>
          <w:lang w:eastAsia="hu-HU"/>
        </w:rPr>
        <w:footnoteReference w:id="3"/>
      </w:r>
    </w:p>
    <w:p w14:paraId="31CE04D7" w14:textId="77777777" w:rsidR="00B827FD" w:rsidRPr="00B827FD" w:rsidRDefault="00B827FD" w:rsidP="00B827FD">
      <w:pPr>
        <w:spacing w:after="0" w:line="240" w:lineRule="auto"/>
        <w:jc w:val="both"/>
        <w:rPr>
          <w:rFonts w:ascii="Times New Roman" w:eastAsia="Times New Roman" w:hAnsi="Times New Roman" w:cs="Times New Roman"/>
          <w:highlight w:val="cyan"/>
          <w:lang w:eastAsia="hu-HU"/>
        </w:rPr>
      </w:pPr>
      <w:r w:rsidRPr="00B827FD">
        <w:rPr>
          <w:rFonts w:ascii="Times New Roman" w:eastAsia="Times New Roman" w:hAnsi="Times New Roman" w:cs="Times New Roman"/>
          <w:highlight w:val="cyan"/>
          <w:lang w:eastAsia="hu-HU"/>
        </w:rPr>
        <w:t xml:space="preserve">2.1. A beruházás 1.-5, illetve 7.-8. pontjai nem építési engedélyköteles tevékenységek, </w:t>
      </w:r>
      <w:r w:rsidRPr="00B827FD">
        <w:rPr>
          <w:rFonts w:ascii="Times New Roman" w:eastAsia="Times New Roman" w:hAnsi="Times New Roman" w:cs="Times New Roman"/>
          <w:bCs/>
          <w:highlight w:val="cyan"/>
          <w:lang w:eastAsia="hu-HU"/>
        </w:rPr>
        <w:t xml:space="preserve">ezért </w:t>
      </w:r>
      <w:r w:rsidRPr="00B827FD">
        <w:rPr>
          <w:rFonts w:ascii="Times New Roman" w:eastAsia="Times New Roman" w:hAnsi="Times New Roman" w:cs="Times New Roman"/>
          <w:highlight w:val="cyan"/>
          <w:lang w:eastAsia="hu-HU"/>
        </w:rPr>
        <w:t>az egyenes adózás hatálya alá tartoznak.</w:t>
      </w:r>
    </w:p>
    <w:p w14:paraId="479C89D7" w14:textId="77777777" w:rsidR="00B827FD" w:rsidRPr="00B827FD" w:rsidRDefault="00B827FD" w:rsidP="00B827FD">
      <w:pPr>
        <w:spacing w:after="0" w:line="240" w:lineRule="auto"/>
        <w:jc w:val="both"/>
        <w:rPr>
          <w:rFonts w:ascii="Times New Roman" w:eastAsia="Times New Roman" w:hAnsi="Times New Roman" w:cs="Times New Roman"/>
          <w:highlight w:val="cyan"/>
          <w:lang w:eastAsia="hu-HU"/>
        </w:rPr>
      </w:pPr>
    </w:p>
    <w:p w14:paraId="5B60DFDC" w14:textId="77777777" w:rsidR="00B827FD" w:rsidRPr="00B827FD" w:rsidRDefault="00B827FD" w:rsidP="00B827FD">
      <w:pPr>
        <w:spacing w:after="0" w:line="240" w:lineRule="auto"/>
        <w:jc w:val="both"/>
        <w:rPr>
          <w:rFonts w:ascii="Times New Roman" w:eastAsia="Times New Roman" w:hAnsi="Times New Roman" w:cs="Times New Roman"/>
          <w:highlight w:val="cyan"/>
          <w:lang w:eastAsia="hu-HU"/>
        </w:rPr>
      </w:pPr>
      <w:r w:rsidRPr="00B827FD">
        <w:rPr>
          <w:rFonts w:ascii="Times New Roman" w:eastAsia="Times New Roman" w:hAnsi="Times New Roman" w:cs="Times New Roman"/>
          <w:highlight w:val="cyan"/>
          <w:lang w:eastAsia="hu-HU"/>
        </w:rPr>
        <w:t>A beruházás 6. pontja építési engedélyköteles tevékenység, ezért a fordított adózás hatálya alá tartozik.</w:t>
      </w:r>
    </w:p>
    <w:p w14:paraId="2E78E433" w14:textId="77777777" w:rsidR="00B827FD" w:rsidRPr="00B827FD" w:rsidRDefault="00B827FD" w:rsidP="00B827FD">
      <w:pPr>
        <w:spacing w:after="0" w:line="240" w:lineRule="auto"/>
        <w:jc w:val="both"/>
        <w:rPr>
          <w:rFonts w:ascii="Times New Roman" w:eastAsia="Times New Roman" w:hAnsi="Times New Roman" w:cs="Times New Roman"/>
          <w:highlight w:val="cyan"/>
          <w:lang w:eastAsia="hu-HU"/>
        </w:rPr>
      </w:pPr>
    </w:p>
    <w:p w14:paraId="6ED733DE" w14:textId="77777777" w:rsidR="00B827FD" w:rsidRPr="00B827FD" w:rsidRDefault="00B827FD" w:rsidP="00B827FD">
      <w:pPr>
        <w:spacing w:after="0" w:line="240" w:lineRule="auto"/>
        <w:jc w:val="both"/>
        <w:rPr>
          <w:rFonts w:ascii="Times New Roman" w:eastAsia="Times New Roman" w:hAnsi="Times New Roman" w:cs="Times New Roman"/>
          <w:highlight w:val="cyan"/>
          <w:lang w:eastAsia="hu-HU"/>
        </w:rPr>
      </w:pPr>
      <w:r w:rsidRPr="00B827FD">
        <w:rPr>
          <w:rFonts w:ascii="Times New Roman" w:eastAsia="Times New Roman" w:hAnsi="Times New Roman" w:cs="Times New Roman"/>
          <w:highlight w:val="cyan"/>
          <w:lang w:eastAsia="hu-HU"/>
        </w:rPr>
        <w:lastRenderedPageBreak/>
        <w:t>2. és 3. rész vonatkozásában:</w:t>
      </w:r>
    </w:p>
    <w:p w14:paraId="50EDC675" w14:textId="77777777" w:rsidR="00B827FD" w:rsidRPr="00B827FD" w:rsidRDefault="00B827FD" w:rsidP="00B827FD">
      <w:pPr>
        <w:spacing w:after="0" w:line="240" w:lineRule="auto"/>
        <w:jc w:val="both"/>
        <w:rPr>
          <w:rFonts w:ascii="Times New Roman" w:eastAsia="Times New Roman" w:hAnsi="Times New Roman" w:cs="Times New Roman"/>
          <w:u w:val="single"/>
          <w:lang w:eastAsia="hu-HU"/>
        </w:rPr>
      </w:pPr>
      <w:r w:rsidRPr="00B827FD">
        <w:rPr>
          <w:rFonts w:ascii="Times New Roman" w:eastAsia="Times New Roman" w:hAnsi="Times New Roman" w:cs="Times New Roman"/>
          <w:highlight w:val="cyan"/>
          <w:lang w:eastAsia="hu-HU"/>
        </w:rPr>
        <w:t>2.1. A beruházás nem építési hatósági engedélyköteles</w:t>
      </w:r>
      <w:r w:rsidRPr="00B827FD">
        <w:rPr>
          <w:rFonts w:ascii="Times New Roman" w:eastAsia="Times New Roman" w:hAnsi="Times New Roman" w:cs="Times New Roman"/>
          <w:bCs/>
          <w:highlight w:val="cyan"/>
          <w:lang w:eastAsia="hu-HU"/>
        </w:rPr>
        <w:t xml:space="preserve">, ezért </w:t>
      </w:r>
      <w:r w:rsidRPr="00B827FD">
        <w:rPr>
          <w:rFonts w:ascii="Times New Roman" w:eastAsia="Times New Roman" w:hAnsi="Times New Roman" w:cs="Times New Roman"/>
          <w:highlight w:val="cyan"/>
          <w:lang w:eastAsia="hu-HU"/>
        </w:rPr>
        <w:t>az egyenes adózás hatálya alá tartozik.</w:t>
      </w:r>
      <w:r w:rsidRPr="00B827FD">
        <w:rPr>
          <w:rFonts w:ascii="Times New Roman" w:eastAsia="Times New Roman" w:hAnsi="Times New Roman" w:cs="Times New Roman"/>
          <w:lang w:eastAsia="hu-HU"/>
        </w:rPr>
        <w:t xml:space="preserve"> </w:t>
      </w:r>
    </w:p>
    <w:p w14:paraId="4CE34541" w14:textId="77777777" w:rsidR="00B827FD" w:rsidRPr="00B827FD" w:rsidRDefault="00B827FD" w:rsidP="00B827FD">
      <w:pPr>
        <w:spacing w:after="0" w:line="240" w:lineRule="auto"/>
        <w:jc w:val="both"/>
        <w:rPr>
          <w:rFonts w:ascii="Times New Roman" w:eastAsia="Times New Roman" w:hAnsi="Times New Roman" w:cs="Times New Roman"/>
          <w:bCs/>
          <w:i/>
          <w:iCs/>
          <w:lang w:eastAsia="hu-HU"/>
        </w:rPr>
      </w:pPr>
      <w:r w:rsidRPr="00B827FD">
        <w:rPr>
          <w:rFonts w:ascii="Times New Roman" w:eastAsia="Times New Roman" w:hAnsi="Times New Roman" w:cs="Times New Roman"/>
          <w:lang w:eastAsia="hu-HU"/>
        </w:rPr>
        <w:t xml:space="preserve">2.2. Jelen szerződés tárgyát képező kivitelezés részletes műszaki tartalmát a közbeszerzési dokumentáció című melléklete tartalmazza. </w:t>
      </w:r>
    </w:p>
    <w:p w14:paraId="45E4A4C8" w14:textId="77777777" w:rsidR="00B827FD" w:rsidRPr="00B827FD" w:rsidRDefault="00B827FD" w:rsidP="00B827FD">
      <w:pPr>
        <w:suppressAutoHyphens/>
        <w:spacing w:after="0" w:line="240" w:lineRule="auto"/>
        <w:jc w:val="both"/>
        <w:rPr>
          <w:rFonts w:ascii="Times New Roman" w:eastAsia="Times New Roman" w:hAnsi="Times New Roman" w:cs="Times New Roman"/>
          <w:bCs/>
          <w:u w:val="single"/>
          <w:lang w:eastAsia="ar-SA"/>
        </w:rPr>
      </w:pPr>
    </w:p>
    <w:p w14:paraId="6F926226" w14:textId="77777777" w:rsidR="00B827FD" w:rsidRPr="00B827FD" w:rsidRDefault="00B827FD" w:rsidP="00B827FD">
      <w:pPr>
        <w:suppressAutoHyphens/>
        <w:spacing w:after="0" w:line="240" w:lineRule="auto"/>
        <w:jc w:val="both"/>
        <w:rPr>
          <w:rFonts w:ascii="Times New Roman" w:eastAsia="Calibri" w:hAnsi="Times New Roman" w:cs="Times New Roman"/>
        </w:rPr>
      </w:pPr>
      <w:r w:rsidRPr="00B827FD">
        <w:rPr>
          <w:rFonts w:ascii="Times New Roman" w:eastAsia="Times New Roman" w:hAnsi="Times New Roman" w:cs="Times New Roman"/>
          <w:bCs/>
          <w:lang w:eastAsia="ar-SA"/>
        </w:rPr>
        <w:t xml:space="preserve">2.3. </w:t>
      </w:r>
      <w:r w:rsidRPr="00B827FD">
        <w:rPr>
          <w:rFonts w:ascii="Times New Roman" w:eastAsia="Calibri" w:hAnsi="Times New Roman" w:cs="Times New Roman"/>
        </w:rPr>
        <w:t xml:space="preserve">Felek rögzítik, hogy Vállalkozót a Beruházás teljes körű, valamennyi rendeltetésének megfelelő használatra, üzemeltetésre alkalmas állapotban történő megvalósításáért, mint eredmény elérésért – tartalékkeret nélkül számított – nettó </w:t>
      </w:r>
      <w:r w:rsidRPr="00B827FD">
        <w:rPr>
          <w:rFonts w:ascii="Times New Roman" w:eastAsia="Calibri" w:hAnsi="Times New Roman" w:cs="Times New Roman"/>
          <w:highlight w:val="cyan"/>
        </w:rPr>
        <w:t>….</w:t>
      </w:r>
      <w:r w:rsidRPr="00B827FD">
        <w:rPr>
          <w:rFonts w:ascii="Times New Roman" w:eastAsia="Calibri" w:hAnsi="Times New Roman" w:cs="Times New Roman"/>
        </w:rPr>
        <w:t xml:space="preserve"> Ft + ÁFA összegű Vállalkozói Díj illeti meg, amely </w:t>
      </w:r>
      <w:proofErr w:type="spellStart"/>
      <w:r w:rsidRPr="00B827FD">
        <w:rPr>
          <w:rFonts w:ascii="Times New Roman" w:eastAsia="Calibri" w:hAnsi="Times New Roman" w:cs="Times New Roman"/>
        </w:rPr>
        <w:t>teljeskörűen</w:t>
      </w:r>
      <w:proofErr w:type="spellEnd"/>
      <w:r w:rsidRPr="00B827FD">
        <w:rPr>
          <w:rFonts w:ascii="Times New Roman" w:eastAsia="Calibri" w:hAnsi="Times New Roman" w:cs="Times New Roman"/>
        </w:rPr>
        <w:t xml:space="preserve"> tartalmazza a Szerződésben foglalt Munkák elvégzésének valamennyi költségét. </w:t>
      </w:r>
    </w:p>
    <w:p w14:paraId="5DCC2F4F" w14:textId="77777777" w:rsidR="00B827FD" w:rsidRPr="00B827FD" w:rsidRDefault="00B827FD" w:rsidP="00B827FD">
      <w:pPr>
        <w:suppressAutoHyphens/>
        <w:spacing w:after="0" w:line="240" w:lineRule="auto"/>
        <w:jc w:val="both"/>
        <w:rPr>
          <w:rFonts w:ascii="Times New Roman" w:eastAsia="Calibri" w:hAnsi="Times New Roman" w:cs="Times New Roman"/>
        </w:rPr>
      </w:pPr>
    </w:p>
    <w:p w14:paraId="7D3FCBED" w14:textId="77777777" w:rsidR="00B827FD" w:rsidRPr="00B827FD" w:rsidRDefault="00B827FD" w:rsidP="00B827FD">
      <w:pPr>
        <w:widowControl w:val="0"/>
        <w:spacing w:after="0" w:line="240" w:lineRule="auto"/>
        <w:ind w:left="1356"/>
        <w:jc w:val="both"/>
        <w:outlineLvl w:val="1"/>
        <w:rPr>
          <w:rFonts w:ascii="Times New Roman" w:eastAsia="Calibri" w:hAnsi="Times New Roman" w:cs="Times New Roman"/>
          <w:b/>
        </w:rPr>
      </w:pPr>
      <w:r w:rsidRPr="00B827FD">
        <w:rPr>
          <w:rFonts w:ascii="Times New Roman" w:eastAsia="Calibri" w:hAnsi="Times New Roman" w:cs="Times New Roman"/>
          <w:b/>
        </w:rPr>
        <w:t>Felek rögzítik továbbá, hogy:</w:t>
      </w:r>
    </w:p>
    <w:p w14:paraId="137F4853" w14:textId="77777777" w:rsidR="00B827FD" w:rsidRPr="00B827FD" w:rsidRDefault="00B827FD" w:rsidP="00B827FD">
      <w:pPr>
        <w:widowControl w:val="0"/>
        <w:numPr>
          <w:ilvl w:val="0"/>
          <w:numId w:val="98"/>
        </w:numPr>
        <w:spacing w:after="0" w:line="240" w:lineRule="auto"/>
        <w:ind w:left="720"/>
        <w:jc w:val="both"/>
        <w:outlineLvl w:val="1"/>
        <w:rPr>
          <w:rFonts w:ascii="Times New Roman" w:eastAsia="Calibri" w:hAnsi="Times New Roman" w:cs="Times New Roman"/>
          <w:b/>
        </w:rPr>
      </w:pPr>
      <w:r w:rsidRPr="00B827FD">
        <w:rPr>
          <w:rFonts w:ascii="Times New Roman" w:eastAsia="Calibri" w:hAnsi="Times New Roman" w:cs="Times New Roman"/>
          <w:b/>
        </w:rPr>
        <w:t xml:space="preserve">a Vállalkozó ajánlata alapján az alkalmazott építőipari rezsióradíj nettó </w:t>
      </w:r>
      <w:r w:rsidRPr="00B827FD">
        <w:rPr>
          <w:rFonts w:ascii="Times New Roman" w:eastAsia="Calibri" w:hAnsi="Times New Roman" w:cs="Times New Roman"/>
          <w:b/>
          <w:highlight w:val="cyan"/>
        </w:rPr>
        <w:t>………</w:t>
      </w:r>
      <w:r w:rsidRPr="00B827FD">
        <w:rPr>
          <w:rFonts w:ascii="Times New Roman" w:eastAsia="Calibri" w:hAnsi="Times New Roman" w:cs="Times New Roman"/>
          <w:b/>
        </w:rPr>
        <w:t xml:space="preserve"> Ft + ÁFA; </w:t>
      </w:r>
    </w:p>
    <w:p w14:paraId="15064A22" w14:textId="77777777" w:rsidR="00B827FD" w:rsidRPr="00B827FD" w:rsidRDefault="00B827FD" w:rsidP="00B827FD">
      <w:pPr>
        <w:widowControl w:val="0"/>
        <w:numPr>
          <w:ilvl w:val="0"/>
          <w:numId w:val="98"/>
        </w:numPr>
        <w:spacing w:after="0" w:line="240" w:lineRule="auto"/>
        <w:ind w:left="720"/>
        <w:jc w:val="both"/>
        <w:outlineLvl w:val="1"/>
        <w:rPr>
          <w:rFonts w:ascii="Times New Roman" w:eastAsia="Calibri" w:hAnsi="Times New Roman" w:cs="Times New Roman"/>
          <w:b/>
        </w:rPr>
      </w:pPr>
      <w:r w:rsidRPr="00B827FD">
        <w:rPr>
          <w:rFonts w:ascii="Times New Roman" w:eastAsia="Calibri" w:hAnsi="Times New Roman" w:cs="Times New Roman"/>
          <w:b/>
        </w:rPr>
        <w:t xml:space="preserve">a Tartalékkeret mértéke a nettó Vállalkozói Díj 5%-a;  </w:t>
      </w:r>
    </w:p>
    <w:p w14:paraId="2D56B3C0" w14:textId="77777777" w:rsidR="00B827FD" w:rsidRPr="00B827FD" w:rsidRDefault="00B827FD" w:rsidP="00B827FD">
      <w:pPr>
        <w:widowControl w:val="0"/>
        <w:numPr>
          <w:ilvl w:val="0"/>
          <w:numId w:val="98"/>
        </w:numPr>
        <w:spacing w:after="0" w:line="240" w:lineRule="auto"/>
        <w:ind w:left="720"/>
        <w:jc w:val="both"/>
        <w:outlineLvl w:val="1"/>
        <w:rPr>
          <w:rFonts w:ascii="Times New Roman" w:eastAsia="Calibri" w:hAnsi="Times New Roman" w:cs="Times New Roman"/>
          <w:b/>
        </w:rPr>
      </w:pPr>
      <w:r w:rsidRPr="00B827FD">
        <w:rPr>
          <w:rFonts w:ascii="Times New Roman" w:eastAsia="Calibri" w:hAnsi="Times New Roman" w:cs="Times New Roman"/>
          <w:b/>
        </w:rPr>
        <w:t>a Vállalkozó az „Építményfajták termelőiár-indexei egyes építményalcsoportokban” építmény alcsoporton belül az „</w:t>
      </w:r>
      <w:proofErr w:type="gramStart"/>
      <w:r w:rsidRPr="00B827FD">
        <w:rPr>
          <w:rFonts w:ascii="Times New Roman" w:eastAsia="Calibri" w:hAnsi="Times New Roman" w:cs="Times New Roman"/>
          <w:b/>
        </w:rPr>
        <w:t>Utak”-</w:t>
      </w:r>
      <w:proofErr w:type="spellStart"/>
      <w:proofErr w:type="gramEnd"/>
      <w:r w:rsidRPr="00B827FD">
        <w:rPr>
          <w:rFonts w:ascii="Times New Roman" w:eastAsia="Calibri" w:hAnsi="Times New Roman" w:cs="Times New Roman"/>
          <w:b/>
        </w:rPr>
        <w:t>ra</w:t>
      </w:r>
      <w:proofErr w:type="spellEnd"/>
      <w:r w:rsidRPr="00B827FD">
        <w:rPr>
          <w:rFonts w:ascii="Times New Roman" w:eastAsia="Calibri" w:hAnsi="Times New Roman" w:cs="Times New Roman"/>
          <w:b/>
        </w:rPr>
        <w:t xml:space="preserve"> vonatkozó építőipari termelőiár-index szerinti indexálásra jogosult.</w:t>
      </w:r>
    </w:p>
    <w:p w14:paraId="723A8578"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p>
    <w:p w14:paraId="4A1F39B0"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 xml:space="preserve">A díjat a Vállalkozó a feladat és a műszaki tartalom teljes ismeretében határozta meg. Vállalkozó kijelenti, hogy a vállalása a tárgyban meghatározott feladatokra teljes körű, és tartalmaz minden olyan munkát, közvetett és közvetlen költséget, amely a tárgyban szereplő feladatok komplett megvalósításához szükséges (függetlenül attól, hogy a jelen szerződésben, illetve mellékleteiben esetleg nem, vagy rövidítetten szerepel, illetve nincs részletezve). </w:t>
      </w:r>
    </w:p>
    <w:p w14:paraId="2AF500C3"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p>
    <w:p w14:paraId="142AFAEE"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A vállalkozói díj tartalmazza különösen, de nem kizárólagosan a szerződés tárgyát képező feladat megvalósítása érdekében a kivitelezés során jelentkező közüzemi díjak költségét is, amelyhez kapcsolódóan a Vállalkozónak megállapodást kell kötnie a közüzemi díjakat fizető szervezettel. </w:t>
      </w:r>
    </w:p>
    <w:p w14:paraId="4FE937E1"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41118E27"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A Vállalkozó a vállalkozási díjon kívül a szerződés teljesítése során a Megrendelő felé semmilyen más jogcímen nem jogosult költséget elszámolni.</w:t>
      </w:r>
    </w:p>
    <w:p w14:paraId="598738B8" w14:textId="77777777" w:rsidR="00B827FD" w:rsidRPr="00B827FD" w:rsidRDefault="00B827FD" w:rsidP="00B827FD">
      <w:pPr>
        <w:suppressAutoHyphens/>
        <w:spacing w:after="0" w:line="240" w:lineRule="auto"/>
        <w:jc w:val="both"/>
        <w:rPr>
          <w:rFonts w:ascii="Times New Roman" w:eastAsia="Times New Roman" w:hAnsi="Times New Roman" w:cs="Times New Roman"/>
          <w:bCs/>
          <w:iCs/>
          <w:lang w:eastAsia="ar-SA"/>
        </w:rPr>
      </w:pPr>
    </w:p>
    <w:p w14:paraId="3397E0C8" w14:textId="77777777" w:rsidR="00B827FD" w:rsidRPr="00B827FD" w:rsidRDefault="00B827FD" w:rsidP="00B827FD">
      <w:pPr>
        <w:suppressAutoHyphens/>
        <w:spacing w:after="0" w:line="240" w:lineRule="auto"/>
        <w:jc w:val="both"/>
        <w:rPr>
          <w:rFonts w:ascii="Times New Roman" w:eastAsia="Times New Roman" w:hAnsi="Times New Roman" w:cs="Times New Roman"/>
          <w:bCs/>
          <w:iCs/>
          <w:lang w:eastAsia="ar-SA"/>
        </w:rPr>
      </w:pPr>
      <w:r w:rsidRPr="00B827FD">
        <w:rPr>
          <w:rFonts w:ascii="Times New Roman" w:eastAsia="Times New Roman" w:hAnsi="Times New Roman" w:cs="Times New Roman"/>
          <w:bCs/>
          <w:iCs/>
          <w:lang w:eastAsia="ar-SA"/>
        </w:rPr>
        <w:t xml:space="preserve">2.4. A szerződésben meghatározott munkának a tervtől részben eltérő tartalommal való elvégzése esetén sem térhetnek át a Felek a tételes elszámolásra. A jelen pontban rögzített vállalkozási díjon túlmenően, a tervben szereplő, de a költségvetésből hiányzó többletmunka elszámolására a Vállalkozó nem jogosult. Az esetleges tervmódosításból adódó, vagy műszaki szükségességből felmerülő pótmunkákat és előre nem látott többletmunkákat (a továbbiakban együttesen: </w:t>
      </w:r>
      <w:r w:rsidRPr="00B827FD">
        <w:rPr>
          <w:rFonts w:ascii="Times New Roman" w:eastAsia="Times New Roman" w:hAnsi="Times New Roman" w:cs="Times New Roman"/>
          <w:b/>
          <w:bCs/>
          <w:iCs/>
          <w:lang w:eastAsia="ar-SA"/>
        </w:rPr>
        <w:t>pótlólagos munkák</w:t>
      </w:r>
      <w:r w:rsidRPr="00B827FD">
        <w:rPr>
          <w:rFonts w:ascii="Times New Roman" w:eastAsia="Times New Roman" w:hAnsi="Times New Roman" w:cs="Times New Roman"/>
          <w:bCs/>
          <w:iCs/>
          <w:lang w:eastAsia="ar-SA"/>
        </w:rPr>
        <w:t xml:space="preserve">) a Vállalkozó kizárólag abban az esetben végezheti el, ha azt a Megrendelő írásban megrendeli, és ha fennállnak a Kbt. vonatkozó feltételei. </w:t>
      </w:r>
    </w:p>
    <w:p w14:paraId="64972EBF" w14:textId="77777777" w:rsidR="00B827FD" w:rsidRPr="00B827FD" w:rsidRDefault="00B827FD" w:rsidP="00B827FD">
      <w:pPr>
        <w:suppressAutoHyphens/>
        <w:spacing w:after="0" w:line="240" w:lineRule="auto"/>
        <w:jc w:val="both"/>
        <w:rPr>
          <w:rFonts w:ascii="Times New Roman" w:eastAsia="Times New Roman" w:hAnsi="Times New Roman" w:cs="Times New Roman"/>
          <w:bCs/>
          <w:iCs/>
          <w:lang w:eastAsia="ar-SA"/>
        </w:rPr>
      </w:pPr>
    </w:p>
    <w:p w14:paraId="16E94A47"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Ezen pótlólagos munkák elszámolása a következőképpen történhet:</w:t>
      </w:r>
    </w:p>
    <w:p w14:paraId="0ED3470F" w14:textId="77777777" w:rsidR="00B827FD" w:rsidRPr="00B827FD" w:rsidRDefault="00B827FD" w:rsidP="00B827FD">
      <w:pPr>
        <w:spacing w:after="0" w:line="240" w:lineRule="auto"/>
        <w:jc w:val="both"/>
        <w:rPr>
          <w:rFonts w:ascii="Times New Roman" w:eastAsia="Times New Roman" w:hAnsi="Times New Roman" w:cs="Times New Roman"/>
          <w:bCs/>
          <w:iCs/>
          <w:lang w:eastAsia="hu-HU"/>
        </w:rPr>
      </w:pPr>
      <w:r w:rsidRPr="00B827FD">
        <w:rPr>
          <w:rFonts w:ascii="Times New Roman" w:eastAsia="Times New Roman" w:hAnsi="Times New Roman" w:cs="Times New Roman"/>
          <w:bCs/>
          <w:lang w:eastAsia="hu-HU"/>
        </w:rPr>
        <w:t xml:space="preserve">Azon anyagok és munkanemek esetében, melyekre vonatkozóan nem tartalmazott egységárat a Vállalkozó árazott költségvetése, a műszaki ellenőr által jóváhagyásra javasolt, és a Megrendelő által elfogadott egységárelemzés vagy </w:t>
      </w:r>
      <w:proofErr w:type="spellStart"/>
      <w:r w:rsidRPr="00B827FD">
        <w:rPr>
          <w:rFonts w:ascii="Times New Roman" w:eastAsia="Times New Roman" w:hAnsi="Times New Roman" w:cs="Times New Roman"/>
          <w:bCs/>
          <w:lang w:eastAsia="hu-HU"/>
        </w:rPr>
        <w:t>árkimutatás</w:t>
      </w:r>
      <w:proofErr w:type="spellEnd"/>
      <w:r w:rsidRPr="00B827FD">
        <w:rPr>
          <w:rFonts w:ascii="Times New Roman" w:eastAsia="Times New Roman" w:hAnsi="Times New Roman" w:cs="Times New Roman"/>
          <w:bCs/>
          <w:lang w:eastAsia="hu-HU"/>
        </w:rPr>
        <w:t xml:space="preserve"> alapján vagy a TERC program szerinti árakon vagy indikatív árajánlatok bekérése útján történik az elszámolás. </w:t>
      </w:r>
    </w:p>
    <w:p w14:paraId="5A59C5F1" w14:textId="77777777" w:rsidR="00B827FD" w:rsidRPr="00B827FD" w:rsidRDefault="00B827FD" w:rsidP="00B827FD">
      <w:pPr>
        <w:spacing w:after="0" w:line="240" w:lineRule="auto"/>
        <w:jc w:val="both"/>
        <w:rPr>
          <w:rFonts w:ascii="Times New Roman" w:eastAsia="Times New Roman" w:hAnsi="Times New Roman" w:cs="Times New Roman"/>
          <w:bCs/>
          <w:iCs/>
          <w:lang w:eastAsia="hu-HU"/>
        </w:rPr>
      </w:pPr>
    </w:p>
    <w:p w14:paraId="410B90EF" w14:textId="77777777" w:rsidR="00B827FD" w:rsidRPr="00B827FD" w:rsidRDefault="00B827FD" w:rsidP="00B827FD">
      <w:pPr>
        <w:spacing w:after="0" w:line="240" w:lineRule="auto"/>
        <w:jc w:val="both"/>
        <w:rPr>
          <w:rFonts w:ascii="Times New Roman" w:eastAsia="Times New Roman" w:hAnsi="Times New Roman" w:cs="Times New Roman"/>
          <w:bCs/>
          <w:i/>
          <w:iCs/>
          <w:lang w:eastAsia="hu-HU"/>
        </w:rPr>
      </w:pPr>
      <w:r w:rsidRPr="00B827FD">
        <w:rPr>
          <w:rFonts w:ascii="Times New Roman" w:eastAsia="Times New Roman" w:hAnsi="Times New Roman" w:cs="Times New Roman"/>
          <w:bCs/>
          <w:iCs/>
          <w:lang w:eastAsia="hu-HU"/>
        </w:rPr>
        <w:t>2.5. A tartalékkeret mértéke: 5%.</w:t>
      </w:r>
    </w:p>
    <w:p w14:paraId="73C3E741" w14:textId="77777777" w:rsidR="00B827FD" w:rsidRPr="00B827FD" w:rsidRDefault="00B827FD" w:rsidP="00B827FD">
      <w:pPr>
        <w:spacing w:after="0" w:line="240" w:lineRule="auto"/>
        <w:jc w:val="both"/>
        <w:rPr>
          <w:rFonts w:ascii="Times New Roman" w:eastAsia="Calibri" w:hAnsi="Times New Roman" w:cs="Times New Roman"/>
        </w:rPr>
      </w:pPr>
    </w:p>
    <w:p w14:paraId="3D8B9EED" w14:textId="77777777" w:rsidR="00B827FD" w:rsidRPr="00B827FD" w:rsidRDefault="00B827FD" w:rsidP="00B827FD">
      <w:pPr>
        <w:spacing w:after="0" w:line="240" w:lineRule="auto"/>
        <w:jc w:val="both"/>
        <w:rPr>
          <w:rFonts w:ascii="Times New Roman" w:eastAsia="Calibri" w:hAnsi="Times New Roman" w:cs="Times New Roman"/>
        </w:rPr>
      </w:pPr>
      <w:r w:rsidRPr="00B827FD">
        <w:rPr>
          <w:rFonts w:ascii="Times New Roman" w:eastAsia="Calibri" w:hAnsi="Times New Roman" w:cs="Times New Roman"/>
        </w:rPr>
        <w:t xml:space="preserve">A tartalékkeret kizárólag a beruházás teljesítéséhez szükséges, a szerződéskötés időpontjában előre nem látható körülmény miatt indokolttá vált és </w:t>
      </w:r>
      <w:r w:rsidRPr="00B827FD">
        <w:rPr>
          <w:rFonts w:ascii="Times New Roman" w:eastAsia="Times New Roman" w:hAnsi="Times New Roman" w:cs="Times New Roman"/>
          <w:lang w:eastAsia="hu-HU"/>
        </w:rPr>
        <w:t xml:space="preserve">a rendeltetésszerű és biztonságos használathoz szükséges </w:t>
      </w:r>
      <w:r w:rsidRPr="00B827FD">
        <w:rPr>
          <w:rFonts w:ascii="Times New Roman" w:eastAsia="Calibri" w:hAnsi="Times New Roman" w:cs="Times New Roman"/>
        </w:rPr>
        <w:t>munka ellenértékének elszámolására használható fel.</w:t>
      </w:r>
    </w:p>
    <w:p w14:paraId="305CBCBF" w14:textId="77777777" w:rsidR="00B827FD" w:rsidRPr="00B827FD" w:rsidRDefault="00B827FD" w:rsidP="00B827FD">
      <w:pPr>
        <w:spacing w:after="0" w:line="240" w:lineRule="auto"/>
        <w:jc w:val="both"/>
        <w:rPr>
          <w:rFonts w:ascii="Times New Roman" w:eastAsia="Times New Roman" w:hAnsi="Times New Roman" w:cs="Times New Roman"/>
          <w:lang w:eastAsia="hu-HU"/>
        </w:rPr>
      </w:pPr>
    </w:p>
    <w:p w14:paraId="70C1AC46" w14:textId="77777777" w:rsidR="00B827FD" w:rsidRPr="00B827FD" w:rsidRDefault="00B827FD" w:rsidP="00B827FD">
      <w:pPr>
        <w:spacing w:after="0" w:line="240" w:lineRule="auto"/>
        <w:jc w:val="both"/>
        <w:rPr>
          <w:rFonts w:ascii="Times New Roman" w:eastAsia="Calibri" w:hAnsi="Times New Roman" w:cs="Times New Roman"/>
        </w:rPr>
      </w:pPr>
      <w:r w:rsidRPr="00B827FD">
        <w:rPr>
          <w:rFonts w:ascii="Times New Roman" w:eastAsia="Calibri" w:hAnsi="Times New Roman" w:cs="Times New Roman"/>
        </w:rPr>
        <w:t xml:space="preserve"> A tartalékkeret felhasználásához a tervező, és a műszaki ellenőr írásbeli nyilatkozata szükséges. A tartalékkeret felhasználásáról az építtető dönt. </w:t>
      </w:r>
    </w:p>
    <w:p w14:paraId="50FADECF" w14:textId="77777777" w:rsidR="00B827FD" w:rsidRPr="00B827FD" w:rsidRDefault="00B827FD" w:rsidP="00B827FD">
      <w:pPr>
        <w:spacing w:after="0" w:line="240" w:lineRule="auto"/>
        <w:jc w:val="both"/>
        <w:rPr>
          <w:rFonts w:ascii="Times New Roman" w:eastAsia="Calibri" w:hAnsi="Times New Roman" w:cs="Times New Roman"/>
        </w:rPr>
      </w:pPr>
    </w:p>
    <w:p w14:paraId="43427BE6" w14:textId="77777777" w:rsidR="00B827FD" w:rsidRPr="00B827FD" w:rsidRDefault="00B827FD" w:rsidP="00B827FD">
      <w:pPr>
        <w:spacing w:after="0" w:line="240" w:lineRule="auto"/>
        <w:jc w:val="both"/>
        <w:rPr>
          <w:rFonts w:ascii="Times New Roman" w:eastAsia="Calibri" w:hAnsi="Times New Roman" w:cs="Times New Roman"/>
        </w:rPr>
      </w:pPr>
      <w:r w:rsidRPr="00B827FD">
        <w:rPr>
          <w:rFonts w:ascii="Times New Roman" w:eastAsia="Times New Roman" w:hAnsi="Times New Roman" w:cs="Times New Roman"/>
          <w:lang w:eastAsia="hu-HU"/>
        </w:rPr>
        <w:t xml:space="preserve">A tartalékkeret jelen pontban meghatározott keretek között történő felhasználása a </w:t>
      </w:r>
      <w:hyperlink r:id="rId15" w:history="1">
        <w:r w:rsidRPr="00B827FD">
          <w:rPr>
            <w:rFonts w:ascii="Times New Roman" w:eastAsia="Times New Roman" w:hAnsi="Times New Roman" w:cs="Times New Roman"/>
            <w:lang w:eastAsia="hu-HU"/>
          </w:rPr>
          <w:t>Kbt.</w:t>
        </w:r>
      </w:hyperlink>
      <w:r w:rsidRPr="00B827FD">
        <w:rPr>
          <w:rFonts w:ascii="Times New Roman" w:eastAsia="Times New Roman" w:hAnsi="Times New Roman" w:cs="Times New Roman"/>
          <w:lang w:eastAsia="hu-HU"/>
        </w:rPr>
        <w:t xml:space="preserve"> alapján nem vonja maga után szerződésmódosítás vagy közbeszerzési eljárás lefolytatásának szükségességét, </w:t>
      </w:r>
      <w:r w:rsidRPr="00B827FD">
        <w:rPr>
          <w:rFonts w:ascii="Times New Roman" w:eastAsia="Times New Roman" w:hAnsi="Times New Roman" w:cs="Times New Roman"/>
          <w:lang w:eastAsia="hu-HU"/>
        </w:rPr>
        <w:lastRenderedPageBreak/>
        <w:t>amennyiben a</w:t>
      </w:r>
      <w:r w:rsidRPr="00B827FD">
        <w:rPr>
          <w:rFonts w:ascii="Calibri" w:eastAsia="Calibri" w:hAnsi="Calibri" w:cs="Times New Roman"/>
        </w:rPr>
        <w:t>z építési beruházások, valamint az építési beruházásokhoz kapcsolódó tervezői és mérnöki szolgáltatások közbeszerzésének részletes szabályairól</w:t>
      </w:r>
      <w:r w:rsidRPr="00B827FD">
        <w:rPr>
          <w:rFonts w:ascii="Times New Roman" w:eastAsia="Times New Roman" w:hAnsi="Times New Roman" w:cs="Times New Roman"/>
          <w:lang w:eastAsia="hu-HU"/>
        </w:rPr>
        <w:t xml:space="preserve"> szóló 322/2015.(X.30.) Korm. rendelet 20.§-</w:t>
      </w:r>
      <w:proofErr w:type="spellStart"/>
      <w:r w:rsidRPr="00B827FD">
        <w:rPr>
          <w:rFonts w:ascii="Times New Roman" w:eastAsia="Times New Roman" w:hAnsi="Times New Roman" w:cs="Times New Roman"/>
          <w:lang w:eastAsia="hu-HU"/>
        </w:rPr>
        <w:t>ában</w:t>
      </w:r>
      <w:proofErr w:type="spellEnd"/>
      <w:r w:rsidRPr="00B827FD">
        <w:rPr>
          <w:rFonts w:ascii="Times New Roman" w:eastAsia="Times New Roman" w:hAnsi="Times New Roman" w:cs="Times New Roman"/>
          <w:lang w:eastAsia="hu-HU"/>
        </w:rPr>
        <w:t xml:space="preserve"> foglalt feltételek teljesülnek.</w:t>
      </w:r>
      <w:r w:rsidRPr="00B827FD">
        <w:rPr>
          <w:rFonts w:ascii="Times New Roman" w:eastAsia="Calibri" w:hAnsi="Times New Roman" w:cs="Times New Roman"/>
        </w:rPr>
        <w:t xml:space="preserve"> </w:t>
      </w:r>
    </w:p>
    <w:p w14:paraId="6897F215"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A tartalékkeret felhasználására, illetve a pótlólagos munkák eredményeként indokolttá váló szerződésmódosításra csak a Kbt. 141.§ rendelkezéseinek megfelelően, valamint a Magyarország 2025. évi központi költségvetésének megalapozásáról szóló 2024. évi LXXIV. törvény 253.§ (6) bekezdésében foglaltaknak megfelelően kerülhet sor.</w:t>
      </w:r>
    </w:p>
    <w:p w14:paraId="282EED11"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2B496C0F" w14:textId="77777777" w:rsidR="00B827FD" w:rsidRPr="00B827FD" w:rsidRDefault="00B827FD" w:rsidP="00B827FD">
      <w:pPr>
        <w:spacing w:after="0" w:line="240" w:lineRule="auto"/>
        <w:jc w:val="both"/>
        <w:rPr>
          <w:rFonts w:ascii="Times New Roman" w:eastAsia="Calibri" w:hAnsi="Times New Roman" w:cs="Times New Roman"/>
          <w:i/>
        </w:rPr>
      </w:pPr>
      <w:r w:rsidRPr="00B827FD">
        <w:rPr>
          <w:rFonts w:ascii="Times New Roman" w:eastAsia="Times New Roman" w:hAnsi="Times New Roman" w:cs="Times New Roman"/>
          <w:b/>
          <w:bCs/>
          <w:lang w:eastAsia="hu-HU"/>
        </w:rPr>
        <w:t xml:space="preserve">3. A nyertes ajánlat alapján az alkalmazott építőipari rezsióradíj: </w:t>
      </w:r>
      <w:r w:rsidRPr="00B827FD">
        <w:rPr>
          <w:rFonts w:ascii="Times New Roman" w:eastAsia="Times New Roman" w:hAnsi="Times New Roman" w:cs="Times New Roman"/>
          <w:b/>
          <w:bCs/>
          <w:highlight w:val="cyan"/>
          <w:lang w:eastAsia="hu-HU"/>
        </w:rPr>
        <w:t>………</w:t>
      </w:r>
      <w:proofErr w:type="gramStart"/>
      <w:r w:rsidRPr="00B827FD">
        <w:rPr>
          <w:rFonts w:ascii="Times New Roman" w:eastAsia="Times New Roman" w:hAnsi="Times New Roman" w:cs="Times New Roman"/>
          <w:b/>
          <w:bCs/>
          <w:highlight w:val="cyan"/>
          <w:lang w:eastAsia="hu-HU"/>
        </w:rPr>
        <w:t>…….</w:t>
      </w:r>
      <w:proofErr w:type="gramEnd"/>
      <w:r w:rsidRPr="00B827FD">
        <w:rPr>
          <w:rFonts w:ascii="Times New Roman" w:eastAsia="Times New Roman" w:hAnsi="Times New Roman" w:cs="Times New Roman"/>
          <w:b/>
          <w:bCs/>
          <w:lang w:eastAsia="hu-HU"/>
        </w:rPr>
        <w:t xml:space="preserve">Ft.  </w:t>
      </w:r>
    </w:p>
    <w:p w14:paraId="3AC34ED8"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4. A kivitelezés közben felmerült, műszakilag egyenértékű kiváltás elfogadásának rendje</w:t>
      </w:r>
    </w:p>
    <w:p w14:paraId="71B494AD"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37B89361"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A Felek megállapodnak, hogy a Kiviteli Tervektől, valamint a Szerződés részét képező műszaki tartalomtól való mindennemű műszaki (mennyiségi és minőségi, termék vagy cikkszám szerinti) eltéréshez vagy változtatáshoz a Megrendelő előzetes írásbeli hozzájárulása szükséges, ilyen jóváhagyás mellőzése még műszaki egyenértékűség esetén sem megengedett.</w:t>
      </w:r>
    </w:p>
    <w:p w14:paraId="3EFAC4AF" w14:textId="77777777" w:rsidR="00B827FD" w:rsidRPr="00B827FD" w:rsidRDefault="00B827FD" w:rsidP="00B827FD">
      <w:pPr>
        <w:spacing w:after="0" w:line="240" w:lineRule="auto"/>
        <w:jc w:val="both"/>
        <w:outlineLvl w:val="1"/>
        <w:rPr>
          <w:rFonts w:ascii="Times New Roman" w:eastAsia="Calibri" w:hAnsi="Times New Roman" w:cs="Times New Roman"/>
          <w:b/>
        </w:rPr>
      </w:pPr>
    </w:p>
    <w:p w14:paraId="35583C40" w14:textId="77777777" w:rsidR="00B827FD" w:rsidRPr="00B827FD" w:rsidRDefault="00B827FD" w:rsidP="00B827FD">
      <w:pPr>
        <w:spacing w:after="0" w:line="240" w:lineRule="auto"/>
        <w:jc w:val="both"/>
        <w:outlineLvl w:val="1"/>
        <w:rPr>
          <w:rFonts w:ascii="Times New Roman" w:eastAsia="Calibri" w:hAnsi="Times New Roman" w:cs="Times New Roman"/>
          <w:b/>
          <w:strike/>
        </w:rPr>
      </w:pPr>
      <w:r w:rsidRPr="00B827FD">
        <w:rPr>
          <w:rFonts w:ascii="Times New Roman" w:eastAsia="Calibri" w:hAnsi="Times New Roman" w:cs="Times New Roman"/>
          <w:b/>
        </w:rPr>
        <w:t>A Műszaki Ellenőr megvizsgálja és szakmailag véleményezi a Vállalkozó kivitelezéssel kapcsolatos, az E-Építési Naplóba feltöltött vagy részére más módon joghatályosan közölt nyilatkozatait, kérelmeit, javaslatait és bejelentéseit, így különösen a Vállalkozó változtatási javaslatát, egyenértékűségi kiváltási javaslatát és azokkal kapcsolatban javaslatot tesz a Megrendelő részére</w:t>
      </w:r>
      <w:r w:rsidRPr="00B827FD">
        <w:rPr>
          <w:rFonts w:ascii="Times New Roman" w:eastAsia="Calibri" w:hAnsi="Times New Roman" w:cs="Times New Roman"/>
          <w:b/>
          <w:strike/>
        </w:rPr>
        <w:t>.</w:t>
      </w:r>
    </w:p>
    <w:p w14:paraId="150C3274" w14:textId="77777777" w:rsidR="00B827FD" w:rsidRPr="00B827FD" w:rsidRDefault="00B827FD" w:rsidP="00B827FD">
      <w:pPr>
        <w:spacing w:after="0" w:line="240" w:lineRule="auto"/>
        <w:jc w:val="both"/>
        <w:outlineLvl w:val="1"/>
        <w:rPr>
          <w:rFonts w:ascii="Times New Roman" w:eastAsia="Calibri" w:hAnsi="Times New Roman" w:cs="Times New Roman"/>
          <w:b/>
        </w:rPr>
      </w:pPr>
    </w:p>
    <w:p w14:paraId="0FF83F65"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A Tervező a külön jogszabályban foglaltak szerint vizsgálja meg a Vállalkozó műszaki egyenértékűségre vonatkozó kiváltási javaslatát, és a Műszaki Ellenőrrel együttműködve, együttesen dönt annak elfogadhatóságáról. Amennyiben a Tervező a kiváltási javaslatot műszakilag egyenértékűnek fogadja el, a Megrendelő jóváhagyását kell kérnie a kiváltási javaslat alapján készítendő tervmódosításhoz. Megrendelő jóváhagyását követően a Tervező elvégzi a tervek megfelelő módosítását, amennyiben az szükséges.</w:t>
      </w:r>
    </w:p>
    <w:p w14:paraId="41A4C275"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68C4E841"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A műszakilag egyenértékű kiváltás nem járhat a beruházás költségeinek emelkedésével, határidő növelésével, meg kell felelnie a Kbt. 141. §-</w:t>
      </w:r>
      <w:proofErr w:type="spellStart"/>
      <w:r w:rsidRPr="00B827FD">
        <w:rPr>
          <w:rFonts w:ascii="Times New Roman" w:eastAsia="Times New Roman" w:hAnsi="Times New Roman" w:cs="Times New Roman"/>
          <w:bCs/>
          <w:lang w:eastAsia="hu-HU"/>
        </w:rPr>
        <w:t>ában</w:t>
      </w:r>
      <w:proofErr w:type="spellEnd"/>
      <w:r w:rsidRPr="00B827FD">
        <w:rPr>
          <w:rFonts w:ascii="Times New Roman" w:eastAsia="Times New Roman" w:hAnsi="Times New Roman" w:cs="Times New Roman"/>
          <w:bCs/>
          <w:lang w:eastAsia="hu-HU"/>
        </w:rPr>
        <w:t xml:space="preserve"> foglaltaknak is, valamint a szükséges építési, létesítési vagy egyéb hatósági engedélyek módosítását a műszakilag egyenértékű kiváltás kezdeményezőjének kell lebonyolítania.</w:t>
      </w:r>
    </w:p>
    <w:p w14:paraId="650EF913" w14:textId="77777777" w:rsidR="00B827FD" w:rsidRPr="00B827FD" w:rsidRDefault="00B827FD" w:rsidP="00B827FD">
      <w:pPr>
        <w:spacing w:after="0" w:line="240" w:lineRule="auto"/>
        <w:jc w:val="both"/>
        <w:rPr>
          <w:rFonts w:ascii="Times New Roman" w:eastAsia="Calibri" w:hAnsi="Times New Roman" w:cs="Times New Roman"/>
        </w:rPr>
      </w:pPr>
    </w:p>
    <w:p w14:paraId="0A764A96"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Calibri" w:hAnsi="Times New Roman" w:cs="Times New Roman"/>
        </w:rPr>
        <w:t xml:space="preserve">A 2023. évi LXIX. törvény az állami építési beruházások rendjéről (továbbiakban: </w:t>
      </w:r>
      <w:proofErr w:type="spellStart"/>
      <w:r w:rsidRPr="00B827FD">
        <w:rPr>
          <w:rFonts w:ascii="Times New Roman" w:eastAsia="Calibri" w:hAnsi="Times New Roman" w:cs="Times New Roman"/>
          <w:b/>
        </w:rPr>
        <w:t>Ábtv</w:t>
      </w:r>
      <w:proofErr w:type="spellEnd"/>
      <w:r w:rsidRPr="00B827FD">
        <w:rPr>
          <w:rFonts w:ascii="Times New Roman" w:eastAsia="Calibri" w:hAnsi="Times New Roman" w:cs="Times New Roman"/>
          <w:b/>
        </w:rPr>
        <w:t>.) 49.§ (4) bekezdése</w:t>
      </w:r>
      <w:r w:rsidRPr="00B827FD">
        <w:rPr>
          <w:rFonts w:ascii="Times New Roman" w:eastAsia="Calibri" w:hAnsi="Times New Roman" w:cs="Times New Roman"/>
        </w:rPr>
        <w:t xml:space="preserve"> alapján a műszakilag egyenértékű kiváltás szakmai kritériumrendszerét az </w:t>
      </w:r>
      <w:proofErr w:type="spellStart"/>
      <w:r w:rsidRPr="00B827FD">
        <w:rPr>
          <w:rFonts w:ascii="Times New Roman" w:eastAsia="Calibri" w:hAnsi="Times New Roman" w:cs="Times New Roman"/>
        </w:rPr>
        <w:t>Ábtv</w:t>
      </w:r>
      <w:proofErr w:type="spellEnd"/>
      <w:r w:rsidRPr="00B827FD">
        <w:rPr>
          <w:rFonts w:ascii="Times New Roman" w:eastAsia="Calibri" w:hAnsi="Times New Roman" w:cs="Times New Roman"/>
        </w:rPr>
        <w:t>. felhatalmazása alapján a miniszter rendeletben állapítja meg.</w:t>
      </w:r>
    </w:p>
    <w:p w14:paraId="7718198E" w14:textId="77777777" w:rsidR="00B827FD" w:rsidRPr="00B827FD" w:rsidRDefault="00B827FD" w:rsidP="00B827FD">
      <w:pPr>
        <w:spacing w:after="0" w:line="240" w:lineRule="auto"/>
        <w:jc w:val="both"/>
        <w:rPr>
          <w:rFonts w:ascii="Times New Roman" w:eastAsia="Calibri" w:hAnsi="Times New Roman" w:cs="Times New Roman"/>
        </w:rPr>
      </w:pPr>
    </w:p>
    <w:p w14:paraId="72995E36"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Calibri" w:hAnsi="Times New Roman" w:cs="Times New Roman"/>
        </w:rPr>
        <w:t xml:space="preserve">A 23/2025. (VIII.31.) ÉKM rendelet rendelkezéseit jelen szerződés módosítása nélkül is alkalmazni szükséges a </w:t>
      </w:r>
      <w:r w:rsidRPr="00B827FD">
        <w:rPr>
          <w:rFonts w:ascii="Times New Roman" w:eastAsia="Times New Roman" w:hAnsi="Times New Roman" w:cs="Times New Roman"/>
          <w:bCs/>
          <w:lang w:eastAsia="hu-HU"/>
        </w:rPr>
        <w:t>kivitelezés közben felmerült, műszakilag egyenértékű kiváltás elfogadása során.</w:t>
      </w:r>
    </w:p>
    <w:p w14:paraId="00C020C0"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65B52536"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5. A vállalkozói díj módosításának és a többletköltségigény kezelésének feltételeit, beleértve az építőanyagár-változások kezelése, a pótmunka díjazása, valamint azok az esetek, amikor a kivitelező többletdíjazásra nem jogosult</w:t>
      </w:r>
    </w:p>
    <w:p w14:paraId="7161830C"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44ED6762"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Lásd. 2. pont kiegészítve az alábbiakkal:</w:t>
      </w:r>
    </w:p>
    <w:p w14:paraId="62A3F689"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4735E11A"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A szerződést mindkét fél belegyezésével kizárólag a Kbt. 141. §-</w:t>
      </w:r>
      <w:proofErr w:type="spellStart"/>
      <w:r w:rsidRPr="00B827FD">
        <w:rPr>
          <w:rFonts w:ascii="Times New Roman" w:eastAsia="Times New Roman" w:hAnsi="Times New Roman" w:cs="Times New Roman"/>
          <w:bCs/>
          <w:lang w:eastAsia="hu-HU"/>
        </w:rPr>
        <w:t>ában</w:t>
      </w:r>
      <w:proofErr w:type="spellEnd"/>
      <w:r w:rsidRPr="00B827FD">
        <w:rPr>
          <w:rFonts w:ascii="Times New Roman" w:eastAsia="Times New Roman" w:hAnsi="Times New Roman" w:cs="Times New Roman"/>
          <w:bCs/>
          <w:lang w:eastAsia="hu-HU"/>
        </w:rPr>
        <w:t xml:space="preserve"> foglaltak alapján írásban lehet módosítani. Nem minősül szerződésmódosításnak a felek cégjegyzékben nyilvántartott adataiban, így különösen a székhelyében, képviselőiben, bankszámlaszámában bekövetkező változás, továbbá a szerződéskötés és teljesítés során eljáró szervezet és a kapcsolattartók adataiban bekövetkező változás. Az említett változásokról az érintett fél a másik felet – az eset körülményeitől függően – vagy előzetesen írásban 10 napos határidővel vagy a változás bekövetkezését (bejegyzését) követő 10 napon belül köteles értesíteni.</w:t>
      </w:r>
    </w:p>
    <w:p w14:paraId="79097B88"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7BD50F7B"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lastRenderedPageBreak/>
        <w:t xml:space="preserve">Az építőanyag </w:t>
      </w:r>
      <w:proofErr w:type="spellStart"/>
      <w:r w:rsidRPr="00B827FD">
        <w:rPr>
          <w:rFonts w:ascii="Times New Roman" w:eastAsia="Times New Roman" w:hAnsi="Times New Roman" w:cs="Times New Roman"/>
          <w:bCs/>
          <w:lang w:eastAsia="hu-HU"/>
        </w:rPr>
        <w:t>árindexálás</w:t>
      </w:r>
      <w:proofErr w:type="spellEnd"/>
      <w:r w:rsidRPr="00B827FD">
        <w:rPr>
          <w:rFonts w:ascii="Times New Roman" w:eastAsia="Times New Roman" w:hAnsi="Times New Roman" w:cs="Times New Roman"/>
          <w:bCs/>
          <w:lang w:eastAsia="hu-HU"/>
        </w:rPr>
        <w:t xml:space="preserve"> rendje:</w:t>
      </w:r>
    </w:p>
    <w:p w14:paraId="37BFE449" w14:textId="77777777" w:rsidR="00B827FD" w:rsidRPr="00B827FD" w:rsidRDefault="00B827FD" w:rsidP="00B827FD">
      <w:pPr>
        <w:spacing w:after="0" w:line="240" w:lineRule="auto"/>
        <w:rPr>
          <w:rFonts w:ascii="Times New Roman" w:eastAsia="Calibri" w:hAnsi="Times New Roman" w:cs="Times New Roman"/>
          <w:highlight w:val="yellow"/>
        </w:rPr>
      </w:pPr>
    </w:p>
    <w:p w14:paraId="57A58F12" w14:textId="77777777" w:rsidR="00B827FD" w:rsidRPr="00B827FD" w:rsidRDefault="00B827FD" w:rsidP="00B827FD">
      <w:pPr>
        <w:spacing w:after="0" w:line="240" w:lineRule="auto"/>
        <w:jc w:val="both"/>
        <w:rPr>
          <w:rFonts w:ascii="Times New Roman" w:eastAsia="Calibri" w:hAnsi="Times New Roman" w:cs="Times New Roman"/>
        </w:rPr>
      </w:pPr>
      <w:r w:rsidRPr="00B827FD">
        <w:rPr>
          <w:rFonts w:ascii="Times New Roman" w:eastAsia="Calibri" w:hAnsi="Times New Roman" w:cs="Times New Roman"/>
        </w:rPr>
        <w:t>A Kbt. 141. § (4) bekezdés a) pontja szerint a szerződés az alábbiakban rögzített feltételek mentén automatikusan módosul azok írásos dokumentálása mellett:</w:t>
      </w:r>
    </w:p>
    <w:p w14:paraId="056E9B7B" w14:textId="77777777" w:rsidR="00B827FD" w:rsidRPr="00B827FD" w:rsidRDefault="00B827FD" w:rsidP="00B827FD">
      <w:pPr>
        <w:numPr>
          <w:ilvl w:val="0"/>
          <w:numId w:val="99"/>
        </w:numPr>
        <w:spacing w:after="0" w:line="240" w:lineRule="auto"/>
        <w:jc w:val="both"/>
        <w:rPr>
          <w:rFonts w:ascii="Times New Roman" w:eastAsia="Calibri" w:hAnsi="Times New Roman" w:cs="Times New Roman"/>
        </w:rPr>
      </w:pPr>
      <w:r w:rsidRPr="00B827FD">
        <w:rPr>
          <w:rFonts w:ascii="Times New Roman" w:eastAsia="Calibri" w:hAnsi="Times New Roman" w:cs="Times New Roman"/>
        </w:rPr>
        <w:t>kivitelező jelzése alapján,</w:t>
      </w:r>
    </w:p>
    <w:p w14:paraId="7F4F6D69" w14:textId="77777777" w:rsidR="00B827FD" w:rsidRPr="00B827FD" w:rsidRDefault="00B827FD" w:rsidP="00B827FD">
      <w:pPr>
        <w:numPr>
          <w:ilvl w:val="0"/>
          <w:numId w:val="99"/>
        </w:numPr>
        <w:spacing w:after="0" w:line="240" w:lineRule="auto"/>
        <w:jc w:val="both"/>
        <w:rPr>
          <w:rFonts w:ascii="Times New Roman" w:eastAsia="Calibri" w:hAnsi="Times New Roman" w:cs="Times New Roman"/>
        </w:rPr>
      </w:pPr>
      <w:r w:rsidRPr="00B827FD">
        <w:rPr>
          <w:rFonts w:ascii="Times New Roman" w:eastAsia="Calibri" w:hAnsi="Times New Roman" w:cs="Times New Roman"/>
        </w:rPr>
        <w:t>az indexálás alapja a Központi Statisztikai Hivatal (KSH) által közzétett, az „Építményfajták termelőiár-indexei egyes építményalcsoportokban” építmény alcsoporton belül az „</w:t>
      </w:r>
      <w:proofErr w:type="gramStart"/>
      <w:r w:rsidRPr="00B827FD">
        <w:rPr>
          <w:rFonts w:ascii="Times New Roman" w:eastAsia="Calibri" w:hAnsi="Times New Roman" w:cs="Times New Roman"/>
        </w:rPr>
        <w:t>Utak”-</w:t>
      </w:r>
      <w:proofErr w:type="spellStart"/>
      <w:proofErr w:type="gramEnd"/>
      <w:r w:rsidRPr="00B827FD">
        <w:rPr>
          <w:rFonts w:ascii="Times New Roman" w:eastAsia="Calibri" w:hAnsi="Times New Roman" w:cs="Times New Roman"/>
        </w:rPr>
        <w:t>ra</w:t>
      </w:r>
      <w:proofErr w:type="spellEnd"/>
      <w:r w:rsidRPr="00B827FD">
        <w:rPr>
          <w:rFonts w:ascii="Times New Roman" w:eastAsia="Calibri" w:hAnsi="Times New Roman" w:cs="Times New Roman"/>
        </w:rPr>
        <w:t xml:space="preserve"> vonatkozó építőipari termelőiár-index,</w:t>
      </w:r>
    </w:p>
    <w:p w14:paraId="25254A09" w14:textId="77777777" w:rsidR="00B827FD" w:rsidRPr="00B827FD" w:rsidRDefault="00B827FD" w:rsidP="00B827FD">
      <w:pPr>
        <w:numPr>
          <w:ilvl w:val="0"/>
          <w:numId w:val="99"/>
        </w:numPr>
        <w:spacing w:after="0" w:line="240" w:lineRule="auto"/>
        <w:jc w:val="both"/>
        <w:rPr>
          <w:rFonts w:ascii="Times New Roman" w:eastAsia="Calibri" w:hAnsi="Times New Roman" w:cs="Times New Roman"/>
        </w:rPr>
      </w:pPr>
      <w:r w:rsidRPr="00B827FD">
        <w:rPr>
          <w:rFonts w:ascii="Times New Roman" w:eastAsia="Calibri" w:hAnsi="Times New Roman" w:cs="Times New Roman"/>
        </w:rPr>
        <w:t>az indexálás módszertana: A szerződéses egységárak módosítása a KSH által közzétett, a tárgyévet megelőző naptári évre vonatkozó éves árindex (vagy az előző évi azonos időszakhoz viszonyított index) mértékével történik,</w:t>
      </w:r>
    </w:p>
    <w:p w14:paraId="2295FC89" w14:textId="77777777" w:rsidR="00B827FD" w:rsidRPr="00B827FD" w:rsidRDefault="00B827FD" w:rsidP="00B827FD">
      <w:pPr>
        <w:numPr>
          <w:ilvl w:val="0"/>
          <w:numId w:val="99"/>
        </w:numPr>
        <w:spacing w:after="0" w:line="240" w:lineRule="auto"/>
        <w:jc w:val="both"/>
        <w:rPr>
          <w:rFonts w:ascii="Times New Roman" w:eastAsia="Calibri" w:hAnsi="Times New Roman" w:cs="Times New Roman"/>
          <w:i/>
          <w:kern w:val="28"/>
        </w:rPr>
      </w:pPr>
      <w:r w:rsidRPr="00B827FD">
        <w:rPr>
          <w:rFonts w:ascii="Times New Roman" w:eastAsia="Calibri" w:hAnsi="Times New Roman" w:cs="Times New Roman"/>
        </w:rPr>
        <w:t>Gyakoriság: Évente legfeljebb egy alkalommal, legkorábban a szerződéskötés naptári évének lejártát követően, legkésőbb a végszámla alapjául szolgáló teljesítési igazolás kiállításáig.</w:t>
      </w:r>
      <w:r w:rsidRPr="00B827FD">
        <w:rPr>
          <w:rFonts w:ascii="Times New Roman" w:eastAsia="Calibri" w:hAnsi="Times New Roman" w:cs="Times New Roman"/>
          <w:i/>
          <w:kern w:val="28"/>
        </w:rPr>
        <w:t xml:space="preserve"> </w:t>
      </w:r>
    </w:p>
    <w:p w14:paraId="6F05CF43"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4CED1FB8"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6. Az igényelhető előleg mértéke, az igénylés feltételei és annak teljesítésének szabályai</w:t>
      </w:r>
      <w:r w:rsidRPr="00B827FD">
        <w:rPr>
          <w:rFonts w:ascii="Times New Roman" w:eastAsia="Times New Roman" w:hAnsi="Times New Roman" w:cs="Times New Roman"/>
          <w:b/>
          <w:bCs/>
          <w:vertAlign w:val="superscript"/>
          <w:lang w:eastAsia="hu-HU"/>
        </w:rPr>
        <w:footnoteReference w:id="4"/>
      </w:r>
    </w:p>
    <w:p w14:paraId="3FE6C2B7"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p>
    <w:p w14:paraId="12C8BD66"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1. és 3. rész esetén:</w:t>
      </w:r>
    </w:p>
    <w:p w14:paraId="3A16C081"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 xml:space="preserve">A beruházás a </w:t>
      </w:r>
      <w:r w:rsidRPr="00B827FD">
        <w:rPr>
          <w:rFonts w:ascii="Times New Roman" w:eastAsia="Times New Roman" w:hAnsi="Times New Roman" w:cs="Times New Roman"/>
          <w:b/>
          <w:bCs/>
          <w:i/>
          <w:lang w:eastAsia="ar-SA"/>
        </w:rPr>
        <w:t xml:space="preserve">VJP 4033650979 </w:t>
      </w:r>
      <w:r w:rsidRPr="00B827FD">
        <w:rPr>
          <w:rFonts w:ascii="Times New Roman" w:eastAsia="Times New Roman" w:hAnsi="Times New Roman" w:cs="Times New Roman"/>
          <w:bCs/>
          <w:lang w:eastAsia="ar-SA"/>
        </w:rPr>
        <w:t>tárgyú projekt keretében kerül finanszírozásra. A támogatási arány a projekt elszámolható költségének 100,000000%-a.</w:t>
      </w:r>
    </w:p>
    <w:p w14:paraId="15E3F586"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p>
    <w:p w14:paraId="654ED54B"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2. rész esetén:</w:t>
      </w:r>
    </w:p>
    <w:p w14:paraId="1C598041"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 xml:space="preserve">A beruházás a </w:t>
      </w:r>
      <w:r w:rsidRPr="00B827FD">
        <w:rPr>
          <w:rFonts w:ascii="Times New Roman" w:eastAsia="Times New Roman" w:hAnsi="Times New Roman" w:cs="Times New Roman"/>
          <w:b/>
          <w:bCs/>
          <w:i/>
          <w:lang w:eastAsia="ar-SA"/>
        </w:rPr>
        <w:t xml:space="preserve">VJP 4033650979 </w:t>
      </w:r>
      <w:r w:rsidRPr="00B827FD">
        <w:rPr>
          <w:rFonts w:ascii="Times New Roman" w:eastAsia="Times New Roman" w:hAnsi="Times New Roman" w:cs="Times New Roman"/>
          <w:bCs/>
          <w:lang w:eastAsia="ar-SA"/>
        </w:rPr>
        <w:t xml:space="preserve">tárgyú projekt keretében, valamint saját forrásból kerül finanszírozásra. A </w:t>
      </w:r>
      <w:r w:rsidRPr="00B827FD">
        <w:rPr>
          <w:rFonts w:ascii="Times New Roman" w:eastAsia="Times New Roman" w:hAnsi="Times New Roman" w:cs="Times New Roman"/>
          <w:b/>
          <w:bCs/>
          <w:i/>
          <w:lang w:eastAsia="ar-SA"/>
        </w:rPr>
        <w:t xml:space="preserve">VJP 4033650979 </w:t>
      </w:r>
      <w:r w:rsidRPr="00B827FD">
        <w:rPr>
          <w:rFonts w:ascii="Times New Roman" w:eastAsia="Times New Roman" w:hAnsi="Times New Roman" w:cs="Times New Roman"/>
          <w:iCs/>
          <w:lang w:eastAsia="ar-SA"/>
        </w:rPr>
        <w:t xml:space="preserve">tárgyú projekt tekintetében a </w:t>
      </w:r>
      <w:r w:rsidRPr="00B827FD">
        <w:rPr>
          <w:rFonts w:ascii="Times New Roman" w:eastAsia="Times New Roman" w:hAnsi="Times New Roman" w:cs="Times New Roman"/>
          <w:bCs/>
          <w:lang w:eastAsia="ar-SA"/>
        </w:rPr>
        <w:t>támogatási arány a projekt elszámolható költségének 100,000000%-a.</w:t>
      </w:r>
    </w:p>
    <w:p w14:paraId="309A0792"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p>
    <w:p w14:paraId="20212A3B" w14:textId="77777777" w:rsidR="00B827FD" w:rsidRPr="00B827FD" w:rsidRDefault="00B827FD" w:rsidP="00B827FD">
      <w:pPr>
        <w:suppressAutoHyphens/>
        <w:spacing w:after="0" w:line="240" w:lineRule="auto"/>
        <w:jc w:val="both"/>
        <w:rPr>
          <w:rFonts w:ascii="Times New Roman" w:eastAsia="Times New Roman" w:hAnsi="Times New Roman" w:cs="Times New Roman"/>
          <w:bCs/>
          <w:i/>
          <w:lang w:eastAsia="ar-SA"/>
        </w:rPr>
      </w:pPr>
      <w:r w:rsidRPr="00B827FD">
        <w:rPr>
          <w:rFonts w:ascii="Times New Roman" w:eastAsia="Times New Roman" w:hAnsi="Times New Roman" w:cs="Times New Roman"/>
          <w:bCs/>
          <w:lang w:eastAsia="ar-SA"/>
        </w:rPr>
        <w:t>A Vállalkozó igényelheti a Kbt. 135.§ (7)-(8) bekezdései alapján a szerződésben foglalt - áfa nélkül számított - teljes ellenszolgáltatás 10%-</w:t>
      </w:r>
      <w:proofErr w:type="spellStart"/>
      <w:r w:rsidRPr="00B827FD">
        <w:rPr>
          <w:rFonts w:ascii="Times New Roman" w:eastAsia="Times New Roman" w:hAnsi="Times New Roman" w:cs="Times New Roman"/>
          <w:bCs/>
          <w:lang w:eastAsia="ar-SA"/>
        </w:rPr>
        <w:t>ának</w:t>
      </w:r>
      <w:proofErr w:type="spellEnd"/>
      <w:r w:rsidRPr="00B827FD">
        <w:rPr>
          <w:rFonts w:ascii="Times New Roman" w:eastAsia="Times New Roman" w:hAnsi="Times New Roman" w:cs="Times New Roman"/>
          <w:bCs/>
          <w:lang w:eastAsia="ar-SA"/>
        </w:rPr>
        <w:t xml:space="preserve"> megfelelő összeg előlegként történő kifizetését. </w:t>
      </w:r>
    </w:p>
    <w:p w14:paraId="335DEA22" w14:textId="77777777" w:rsidR="00B827FD" w:rsidRPr="00B827FD" w:rsidRDefault="00B827FD" w:rsidP="00B827FD">
      <w:pPr>
        <w:suppressAutoHyphens/>
        <w:spacing w:after="0" w:line="240" w:lineRule="auto"/>
        <w:jc w:val="both"/>
        <w:rPr>
          <w:rFonts w:ascii="Times New Roman" w:eastAsia="Times New Roman" w:hAnsi="Times New Roman" w:cs="Times New Roman"/>
          <w:i/>
          <w:lang w:eastAsia="ar-SA"/>
        </w:rPr>
      </w:pPr>
    </w:p>
    <w:p w14:paraId="34EBE5E1" w14:textId="77777777" w:rsidR="00B827FD" w:rsidRPr="00B827FD" w:rsidRDefault="00B827FD" w:rsidP="00B827FD">
      <w:pPr>
        <w:autoSpaceDE w:val="0"/>
        <w:autoSpaceDN w:val="0"/>
        <w:adjustRightInd w:val="0"/>
        <w:spacing w:after="0" w:line="240" w:lineRule="auto"/>
        <w:jc w:val="both"/>
        <w:rPr>
          <w:rFonts w:ascii="Times New Roman" w:eastAsia="DejaVuSerif" w:hAnsi="Times New Roman" w:cs="Times New Roman"/>
          <w:color w:val="000000"/>
        </w:rPr>
      </w:pPr>
      <w:r w:rsidRPr="00B827FD">
        <w:rPr>
          <w:rFonts w:ascii="Times New Roman" w:eastAsia="DejaVuSerif" w:hAnsi="Times New Roman" w:cs="Times New Roman"/>
          <w:color w:val="000000"/>
        </w:rPr>
        <w:t>Előleg igénylése esetén az előleget a Vállalkozó a végszámlában köteles elszámolni.</w:t>
      </w:r>
    </w:p>
    <w:p w14:paraId="58DEC62C" w14:textId="77777777" w:rsidR="00B827FD" w:rsidRPr="00B827FD" w:rsidRDefault="00B827FD" w:rsidP="00B827FD">
      <w:pPr>
        <w:shd w:val="clear" w:color="auto" w:fill="FFFFFF"/>
        <w:spacing w:after="0" w:line="240" w:lineRule="auto"/>
        <w:jc w:val="both"/>
        <w:rPr>
          <w:rFonts w:ascii="Times New Roman" w:eastAsia="Calibri" w:hAnsi="Times New Roman" w:cs="Times New Roman"/>
          <w:lang w:eastAsia="hu-HU"/>
        </w:rPr>
      </w:pPr>
    </w:p>
    <w:p w14:paraId="7565733A"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7. A felek közötti feladat-, felelősség- és kockázatmegosztás szabályozása</w:t>
      </w:r>
    </w:p>
    <w:p w14:paraId="500271D4" w14:textId="77777777" w:rsidR="00B827FD" w:rsidRPr="00B827FD" w:rsidRDefault="00B827FD" w:rsidP="00B827FD">
      <w:pPr>
        <w:spacing w:after="0" w:line="240" w:lineRule="auto"/>
        <w:jc w:val="both"/>
        <w:outlineLvl w:val="1"/>
        <w:rPr>
          <w:rFonts w:ascii="Times New Roman" w:eastAsia="Calibri" w:hAnsi="Times New Roman" w:cs="Times New Roman"/>
          <w:b/>
        </w:rPr>
      </w:pPr>
    </w:p>
    <w:p w14:paraId="08D5B24D" w14:textId="77777777" w:rsidR="00B827FD" w:rsidRPr="00B827FD" w:rsidRDefault="00B827FD" w:rsidP="00B827FD">
      <w:pPr>
        <w:spacing w:after="0" w:line="240" w:lineRule="auto"/>
        <w:jc w:val="both"/>
        <w:outlineLvl w:val="1"/>
        <w:rPr>
          <w:rFonts w:ascii="Times New Roman" w:eastAsia="Calibri" w:hAnsi="Times New Roman" w:cs="Times New Roman"/>
        </w:rPr>
      </w:pPr>
      <w:r w:rsidRPr="00B827FD">
        <w:rPr>
          <w:rFonts w:ascii="Times New Roman" w:eastAsia="Calibri" w:hAnsi="Times New Roman" w:cs="Times New Roman"/>
          <w:b/>
        </w:rPr>
        <w:t>A 9. pontban foglaltak az irányadók az alábbiakkal kiegészítve:</w:t>
      </w:r>
    </w:p>
    <w:p w14:paraId="0925F71D" w14:textId="77777777" w:rsidR="00B827FD" w:rsidRPr="00B827FD" w:rsidRDefault="00B827FD" w:rsidP="00B827FD">
      <w:pPr>
        <w:tabs>
          <w:tab w:val="left" w:pos="350"/>
          <w:tab w:val="left" w:pos="644"/>
        </w:tabs>
        <w:spacing w:after="0" w:line="240" w:lineRule="auto"/>
        <w:jc w:val="both"/>
        <w:rPr>
          <w:rFonts w:ascii="Times New Roman" w:eastAsia="Times New Roman" w:hAnsi="Times New Roman" w:cs="Times New Roman"/>
          <w:bCs/>
          <w:lang w:eastAsia="hu-HU"/>
        </w:rPr>
      </w:pPr>
    </w:p>
    <w:p w14:paraId="1085BD6C" w14:textId="77777777" w:rsidR="00B827FD" w:rsidRPr="00B827FD" w:rsidRDefault="00B827FD" w:rsidP="00B827FD">
      <w:pPr>
        <w:tabs>
          <w:tab w:val="left" w:pos="350"/>
          <w:tab w:val="left" w:pos="644"/>
        </w:tabs>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bCs/>
          <w:lang w:eastAsia="hu-HU"/>
        </w:rPr>
        <w:t xml:space="preserve">A Vállalkozó az építési munkákat saját felelősségére és veszélyére végzi. Ennek során köteles betartani és betartatni a munkavédelmi, foglalkozás egészségügyi, tűzrendészeti, katasztrófavédelmi előírásokat, munkajogi szabályokat. </w:t>
      </w:r>
      <w:r w:rsidRPr="00B827FD">
        <w:rPr>
          <w:rFonts w:ascii="Times New Roman" w:eastAsia="Times New Roman" w:hAnsi="Times New Roman" w:cs="Times New Roman"/>
          <w:lang w:eastAsia="hu-HU"/>
        </w:rPr>
        <w:t xml:space="preserve">Vállalkozó a kivitelezés során keletkező hulladékok – engedéllyel rendelkező kezelőhöz történő – elszállítására (elszállíttatására) kötelezett szervezetként a(z) </w:t>
      </w:r>
      <w:r w:rsidRPr="00B827FD">
        <w:rPr>
          <w:rFonts w:ascii="Times New Roman" w:eastAsia="Times New Roman" w:hAnsi="Times New Roman" w:cs="Times New Roman"/>
          <w:highlight w:val="cyan"/>
          <w:lang w:eastAsia="hu-HU"/>
        </w:rPr>
        <w:t>…………………………-</w:t>
      </w:r>
      <w:r w:rsidRPr="00B827FD">
        <w:rPr>
          <w:rFonts w:ascii="Times New Roman" w:eastAsia="Times New Roman" w:hAnsi="Times New Roman" w:cs="Times New Roman"/>
          <w:lang w:eastAsia="hu-HU"/>
        </w:rPr>
        <w:t xml:space="preserve"> </w:t>
      </w:r>
      <w:proofErr w:type="gramStart"/>
      <w:r w:rsidRPr="00B827FD">
        <w:rPr>
          <w:rFonts w:ascii="Times New Roman" w:eastAsia="Times New Roman" w:hAnsi="Times New Roman" w:cs="Times New Roman"/>
          <w:lang w:eastAsia="hu-HU"/>
        </w:rPr>
        <w:t xml:space="preserve">t  </w:t>
      </w:r>
      <w:r w:rsidRPr="00B827FD">
        <w:rPr>
          <w:rFonts w:ascii="Times New Roman" w:eastAsia="Times New Roman" w:hAnsi="Times New Roman" w:cs="Times New Roman"/>
          <w:highlight w:val="cyan"/>
          <w:lang w:eastAsia="hu-HU"/>
        </w:rPr>
        <w:t>(név)</w:t>
      </w:r>
      <w:r w:rsidRPr="00B827FD">
        <w:rPr>
          <w:rFonts w:ascii="Times New Roman" w:eastAsia="Times New Roman" w:hAnsi="Times New Roman" w:cs="Times New Roman"/>
          <w:lang w:eastAsia="hu-HU"/>
        </w:rPr>
        <w:t xml:space="preserve">  nevezi</w:t>
      </w:r>
      <w:proofErr w:type="gramEnd"/>
      <w:r w:rsidRPr="00B827FD">
        <w:rPr>
          <w:rFonts w:ascii="Times New Roman" w:eastAsia="Times New Roman" w:hAnsi="Times New Roman" w:cs="Times New Roman"/>
          <w:lang w:eastAsia="hu-HU"/>
        </w:rPr>
        <w:t xml:space="preserve"> meg. Vállalkozó indokolt esetben jogosult erre a célra más szervezetet igénybe venni, ezt köteles az indok megjelölésével előzetesen írásban bejelentenie a Megrendelőnek.</w:t>
      </w:r>
    </w:p>
    <w:p w14:paraId="75C0A050" w14:textId="77777777" w:rsidR="00B827FD" w:rsidRPr="00B827FD" w:rsidRDefault="00B827FD" w:rsidP="00B827FD">
      <w:pPr>
        <w:tabs>
          <w:tab w:val="left" w:pos="350"/>
          <w:tab w:val="left" w:pos="644"/>
        </w:tabs>
        <w:spacing w:after="0" w:line="240" w:lineRule="auto"/>
        <w:jc w:val="both"/>
        <w:rPr>
          <w:rFonts w:ascii="Times New Roman" w:eastAsia="Times New Roman" w:hAnsi="Times New Roman" w:cs="Times New Roman"/>
          <w:lang w:eastAsia="hu-HU"/>
        </w:rPr>
      </w:pPr>
    </w:p>
    <w:p w14:paraId="79D31339"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Szerződő felek magukra nézve kötelezőnek fogadják el, hogy a Kbt. és az államháztartásról szóló. 2011. évi CXCV törvény (a továbbiakban: Áht.) szerint illetékes ellenőrző szervezetek feladat-és hatáskörüknek megfelelően a közbeszerzési eljárásokat és az azok alapján megkötött szerződések teljesítését rendszeresen ellenőrizhetik, és hogy részükre a jogszabály szerinti információ megadása üzleti titokra való hivatkozással nem tagadható meg.</w:t>
      </w:r>
    </w:p>
    <w:p w14:paraId="31955CC8" w14:textId="77777777" w:rsidR="00B827FD" w:rsidRPr="00B827FD" w:rsidRDefault="00B827FD" w:rsidP="00B827FD">
      <w:pPr>
        <w:tabs>
          <w:tab w:val="left" w:pos="644"/>
        </w:tabs>
        <w:spacing w:after="0" w:line="240" w:lineRule="auto"/>
        <w:ind w:left="426"/>
        <w:jc w:val="both"/>
        <w:rPr>
          <w:rFonts w:ascii="Times New Roman" w:eastAsia="Times New Roman" w:hAnsi="Times New Roman" w:cs="Times New Roman"/>
          <w:bCs/>
          <w:lang w:eastAsia="hu-HU"/>
        </w:rPr>
      </w:pPr>
    </w:p>
    <w:p w14:paraId="4A152DDC"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 xml:space="preserve">A jelen szerződésben nem rendezett kérdésekben a felek jogviszonya tekintetében a </w:t>
      </w:r>
      <w:r w:rsidRPr="00B827FD">
        <w:rPr>
          <w:rFonts w:ascii="Times New Roman" w:eastAsia="Times New Roman" w:hAnsi="Times New Roman" w:cs="Times New Roman"/>
          <w:lang w:eastAsia="hu-HU"/>
        </w:rPr>
        <w:t>2013. évi V. törvény a Polgári Törvénykönyvről</w:t>
      </w:r>
      <w:r w:rsidRPr="00B827FD">
        <w:rPr>
          <w:rFonts w:ascii="Times New Roman" w:eastAsia="Times New Roman" w:hAnsi="Times New Roman" w:cs="Times New Roman"/>
          <w:bCs/>
          <w:lang w:eastAsia="hu-HU"/>
        </w:rPr>
        <w:t>, valamint az építőipari kivitelezési tevékenységről szóló 191/2009. (IX.15.) Korm. rendelet, továbbá a Kbt.</w:t>
      </w:r>
      <w:r w:rsidRPr="00B827FD">
        <w:rPr>
          <w:rFonts w:ascii="Times New Roman" w:eastAsia="Times New Roman" w:hAnsi="Times New Roman" w:cs="Times New Roman"/>
          <w:lang w:eastAsia="hu-HU"/>
        </w:rPr>
        <w:t xml:space="preserve"> </w:t>
      </w:r>
      <w:r w:rsidRPr="00B827FD">
        <w:rPr>
          <w:rFonts w:ascii="Times New Roman" w:eastAsia="Times New Roman" w:hAnsi="Times New Roman" w:cs="Times New Roman"/>
          <w:bCs/>
          <w:lang w:eastAsia="hu-HU"/>
        </w:rPr>
        <w:t>és egyéb vonatkozó hatályos jogszabályok rendelkezései az irányadók.</w:t>
      </w:r>
    </w:p>
    <w:p w14:paraId="298D3C85"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lang w:eastAsia="hu-HU"/>
        </w:rPr>
      </w:pPr>
    </w:p>
    <w:p w14:paraId="2A578DDD"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8. A kivitelezés végzésére vonatkozó általános szabályok</w:t>
      </w:r>
    </w:p>
    <w:p w14:paraId="7BEA1F10"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5FB6A976"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 xml:space="preserve">A Vállalkozó a kivitelezés teljes időtartama alatt köteles építési naplót vezetni, az építőipari kivitelezési tevékenységről szóló 191/2009. (IX. 15.) Korm. rendelet szerint, amennyiben azt a rendelet előírja. </w:t>
      </w:r>
    </w:p>
    <w:p w14:paraId="7D900F6C"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1AAC903B" w14:textId="77777777" w:rsidR="00B827FD" w:rsidRPr="00B827FD" w:rsidRDefault="00B827FD" w:rsidP="00B827FD">
      <w:pPr>
        <w:spacing w:after="0" w:line="240" w:lineRule="auto"/>
        <w:jc w:val="both"/>
        <w:rPr>
          <w:rFonts w:ascii="Times New Roman" w:eastAsia="Times New Roman" w:hAnsi="Times New Roman" w:cs="Times New Roman"/>
          <w:iCs/>
          <w:color w:val="000000"/>
          <w:lang w:eastAsia="hu-HU"/>
        </w:rPr>
      </w:pPr>
      <w:r w:rsidRPr="00B827FD">
        <w:rPr>
          <w:rFonts w:ascii="Times New Roman" w:eastAsia="Times New Roman" w:hAnsi="Times New Roman" w:cs="Times New Roman"/>
          <w:iCs/>
          <w:color w:val="000000"/>
          <w:lang w:eastAsia="hu-HU"/>
        </w:rPr>
        <w:t>A jelen szerződésből eredő teljesítési kötelezettséget köteles teljesíteni a Vállalkozó vagy a nem természetes személy Vállalkozó jogutódja, ha ezek valamelyike, mint gazdasági társaság átalakul vagy a szervezet jogutódlással megszűnik.</w:t>
      </w:r>
    </w:p>
    <w:p w14:paraId="6925F3C9"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70064361" w14:textId="77777777" w:rsidR="00B827FD" w:rsidRPr="00B827FD" w:rsidRDefault="00B827FD" w:rsidP="00B827FD">
      <w:pPr>
        <w:suppressAutoHyphens/>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 xml:space="preserve">A Vállalkozó a kivitelezés során a </w:t>
      </w:r>
      <w:r w:rsidRPr="00B827FD">
        <w:rPr>
          <w:rFonts w:ascii="Times New Roman" w:eastAsia="Times New Roman" w:hAnsi="Times New Roman" w:cs="Times New Roman"/>
          <w:b/>
          <w:lang w:eastAsia="hu-HU"/>
        </w:rPr>
        <w:t>műszaki előírásoknak megfelelő anyagokat</w:t>
      </w:r>
      <w:r w:rsidRPr="00B827FD">
        <w:rPr>
          <w:rFonts w:ascii="Times New Roman" w:eastAsia="Times New Roman" w:hAnsi="Times New Roman" w:cs="Times New Roman"/>
          <w:lang w:eastAsia="hu-HU"/>
        </w:rPr>
        <w:t xml:space="preserve"> köteles beépíteni. A kivitelezés során a beépített anyagok és szerkezetek létrehozásánál és a megfelelőség igazolása során </w:t>
      </w:r>
      <w:r w:rsidRPr="00B827FD">
        <w:rPr>
          <w:rFonts w:ascii="Times New Roman" w:eastAsia="Calibri" w:hAnsi="Times New Roman" w:cs="Times New Roman"/>
        </w:rPr>
        <w:t xml:space="preserve">a magyar építészetről szóló 2023. évi C. törvény vonatkozó </w:t>
      </w:r>
      <w:r w:rsidRPr="00B827FD">
        <w:rPr>
          <w:rFonts w:ascii="Times New Roman" w:eastAsia="Times New Roman" w:hAnsi="Times New Roman" w:cs="Times New Roman"/>
          <w:lang w:eastAsia="hu-HU"/>
        </w:rPr>
        <w:t xml:space="preserve">rendelkezéseit, valamint az építési termék építménybe történő betervezésének és beépítésének, ennek során a teljesítmény igazolásának részletes szabályairól szóló 275/2013. (VII.16.) Korm. rendelet, és az építésügyi és az építésüggyel összefüggő szakmagyakorlási tevékenységekről szóló 266/2013 (VII.11.) Korm. rendelet, valamint a tűzvédelmi tervezői tevékenység folytatásának szabályairól szóló 375/2011. (XII. 31.) Korm. rendelet előírásait be kell tartani.  </w:t>
      </w:r>
    </w:p>
    <w:p w14:paraId="3B53C684" w14:textId="77777777" w:rsidR="00B827FD" w:rsidRPr="00B827FD" w:rsidRDefault="00B827FD" w:rsidP="00B827FD">
      <w:pPr>
        <w:suppressAutoHyphens/>
        <w:spacing w:after="0" w:line="240" w:lineRule="auto"/>
        <w:jc w:val="both"/>
        <w:rPr>
          <w:rFonts w:ascii="Times New Roman" w:eastAsia="Times New Roman" w:hAnsi="Times New Roman" w:cs="Times New Roman"/>
          <w:lang w:val="x-none" w:eastAsia="hu-HU"/>
        </w:rPr>
      </w:pPr>
      <w:r w:rsidRPr="00B827FD">
        <w:rPr>
          <w:rFonts w:ascii="Times New Roman" w:eastAsia="Times New Roman" w:hAnsi="Times New Roman" w:cs="Times New Roman"/>
          <w:lang w:val="x-none" w:eastAsia="hu-HU"/>
        </w:rPr>
        <w:t>A teljesítés akkor hibátlan, ha a jelen szerződésben foglalt feladat</w:t>
      </w:r>
      <w:r w:rsidRPr="00B827FD">
        <w:rPr>
          <w:rFonts w:ascii="Times New Roman" w:eastAsia="Times New Roman" w:hAnsi="Times New Roman" w:cs="Times New Roman"/>
          <w:lang w:eastAsia="hu-HU"/>
        </w:rPr>
        <w:t>ot</w:t>
      </w:r>
      <w:r w:rsidRPr="00B827FD">
        <w:rPr>
          <w:rFonts w:ascii="Times New Roman" w:eastAsia="Times New Roman" w:hAnsi="Times New Roman" w:cs="Times New Roman"/>
          <w:lang w:val="x-none" w:eastAsia="hu-HU"/>
        </w:rPr>
        <w:t xml:space="preserve"> a Vállalkozó határidőre elvégezte, a Megrendelő képviselője a feladat elvégzését leigazolta. Vállalkozó a szerződéses feladat teljesítésével kapcsolatos valamennyi észrevételét közvetlenül a Megrendelő által megbízott műszaki ellenőrnek jelenti; kivételt képez az olyan eseményről vagy cselekményről való jelentéstétel, amelynél halaszthatatlan intézkedés szükséges. </w:t>
      </w:r>
    </w:p>
    <w:p w14:paraId="17F38D8C" w14:textId="77777777" w:rsidR="00B827FD" w:rsidRPr="00B827FD" w:rsidRDefault="00B827FD" w:rsidP="00B827FD">
      <w:pPr>
        <w:spacing w:after="0" w:line="240" w:lineRule="auto"/>
        <w:jc w:val="both"/>
        <w:rPr>
          <w:rFonts w:ascii="Times New Roman" w:eastAsia="Times New Roman" w:hAnsi="Times New Roman" w:cs="Times New Roman"/>
          <w:lang w:val="x-none" w:eastAsia="hu-HU"/>
        </w:rPr>
      </w:pPr>
    </w:p>
    <w:p w14:paraId="7589F44B" w14:textId="77777777" w:rsidR="00B827FD" w:rsidRPr="00B827FD" w:rsidRDefault="00B827FD" w:rsidP="00B827FD">
      <w:pPr>
        <w:spacing w:after="0" w:line="240" w:lineRule="auto"/>
        <w:jc w:val="both"/>
        <w:rPr>
          <w:rFonts w:ascii="Times New Roman" w:eastAsia="Times New Roman" w:hAnsi="Times New Roman" w:cs="Times New Roman"/>
          <w:lang w:val="x-none" w:eastAsia="hu-HU"/>
        </w:rPr>
      </w:pPr>
      <w:r w:rsidRPr="00B827FD">
        <w:rPr>
          <w:rFonts w:ascii="Times New Roman" w:eastAsia="Times New Roman" w:hAnsi="Times New Roman" w:cs="Times New Roman"/>
          <w:lang w:val="x-none" w:eastAsia="hu-HU"/>
        </w:rPr>
        <w:t>A Vállalkozó köteles állandó helyszíni képviselője által biztosítani a szükséges szak</w:t>
      </w:r>
      <w:r w:rsidRPr="00B827FD">
        <w:rPr>
          <w:rFonts w:ascii="Times New Roman" w:eastAsia="Times New Roman" w:hAnsi="Times New Roman" w:cs="Times New Roman"/>
          <w:lang w:eastAsia="hu-HU"/>
        </w:rPr>
        <w:t xml:space="preserve">mai </w:t>
      </w:r>
      <w:r w:rsidRPr="00B827FD">
        <w:rPr>
          <w:rFonts w:ascii="Times New Roman" w:eastAsia="Times New Roman" w:hAnsi="Times New Roman" w:cs="Times New Roman"/>
          <w:lang w:val="x-none" w:eastAsia="hu-HU"/>
        </w:rPr>
        <w:t xml:space="preserve">felügyeletet és  irányítást, a felelős műszaki vezetést. </w:t>
      </w:r>
    </w:p>
    <w:p w14:paraId="486DE98A"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3BA53C8F"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9. A beruházás egyéb résztvevőivel való együttműködés részletes szabályai</w:t>
      </w:r>
    </w:p>
    <w:p w14:paraId="4D11033B" w14:textId="77777777" w:rsidR="00B827FD" w:rsidRPr="00B827FD" w:rsidRDefault="00B827FD" w:rsidP="00B827FD">
      <w:pPr>
        <w:spacing w:after="0" w:line="240" w:lineRule="auto"/>
        <w:jc w:val="both"/>
        <w:outlineLvl w:val="1"/>
        <w:rPr>
          <w:rFonts w:ascii="Times New Roman" w:eastAsia="Calibri" w:hAnsi="Times New Roman" w:cs="Times New Roman"/>
          <w:b/>
        </w:rPr>
      </w:pPr>
      <w:bookmarkStart w:id="5" w:name="_Toc473712656"/>
      <w:bookmarkStart w:id="6" w:name="_Toc169874813"/>
    </w:p>
    <w:p w14:paraId="20B5BAA3" w14:textId="77777777" w:rsidR="00B827FD" w:rsidRPr="00B827FD" w:rsidRDefault="00B827FD" w:rsidP="00B827FD">
      <w:pPr>
        <w:spacing w:after="0" w:line="240" w:lineRule="auto"/>
        <w:jc w:val="both"/>
        <w:outlineLvl w:val="1"/>
        <w:rPr>
          <w:rFonts w:ascii="Times New Roman" w:eastAsia="Calibri" w:hAnsi="Times New Roman" w:cs="Times New Roman"/>
        </w:rPr>
      </w:pPr>
      <w:r w:rsidRPr="00B827FD">
        <w:rPr>
          <w:rFonts w:ascii="Times New Roman" w:eastAsia="Calibri" w:hAnsi="Times New Roman" w:cs="Times New Roman"/>
          <w:b/>
        </w:rPr>
        <w:t>A 7. pontban foglaltak az irányadók az alábbiakkal kiegészítve:</w:t>
      </w:r>
    </w:p>
    <w:p w14:paraId="76C5CEA3" w14:textId="77777777" w:rsidR="00B827FD" w:rsidRPr="00B827FD" w:rsidRDefault="00B827FD" w:rsidP="00B827FD">
      <w:pPr>
        <w:spacing w:after="0" w:line="240" w:lineRule="auto"/>
        <w:jc w:val="both"/>
        <w:outlineLvl w:val="1"/>
        <w:rPr>
          <w:rFonts w:ascii="Times New Roman" w:eastAsia="Calibri" w:hAnsi="Times New Roman" w:cs="Times New Roman"/>
          <w:b/>
        </w:rPr>
      </w:pPr>
    </w:p>
    <w:p w14:paraId="1D9531BD"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A Felek a szerződés teljesítése során együttműködésre kötelezettek.</w:t>
      </w:r>
      <w:bookmarkEnd w:id="5"/>
      <w:bookmarkEnd w:id="6"/>
      <w:r w:rsidRPr="00B827FD">
        <w:rPr>
          <w:rFonts w:ascii="Times New Roman" w:eastAsia="Calibri" w:hAnsi="Times New Roman" w:cs="Times New Roman"/>
          <w:b/>
        </w:rPr>
        <w:t xml:space="preserve"> </w:t>
      </w:r>
    </w:p>
    <w:p w14:paraId="7FA1D023" w14:textId="77777777" w:rsidR="00B827FD" w:rsidRPr="00B827FD" w:rsidRDefault="00B827FD" w:rsidP="00B827FD">
      <w:pPr>
        <w:spacing w:after="0" w:line="240" w:lineRule="auto"/>
        <w:jc w:val="both"/>
        <w:outlineLvl w:val="1"/>
        <w:rPr>
          <w:rFonts w:ascii="Times New Roman" w:eastAsia="Calibri" w:hAnsi="Times New Roman" w:cs="Times New Roman"/>
          <w:b/>
        </w:rPr>
      </w:pPr>
      <w:bookmarkStart w:id="7" w:name="_Toc473712657"/>
      <w:bookmarkStart w:id="8" w:name="_Toc169874814"/>
    </w:p>
    <w:p w14:paraId="7DBABC8E"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A Felek kötelesek megfelelő, illetve a szerződésben előírt határidőkön belül egymást tájékoztatni a szerződésben megjelölt képviselőik útján a szerződés teljesítésével kapcsolatos lényeges körülményekről.</w:t>
      </w:r>
      <w:bookmarkEnd w:id="7"/>
      <w:bookmarkEnd w:id="8"/>
      <w:r w:rsidRPr="00B827FD">
        <w:rPr>
          <w:rFonts w:ascii="Times New Roman" w:eastAsia="Calibri" w:hAnsi="Times New Roman" w:cs="Times New Roman"/>
          <w:b/>
        </w:rPr>
        <w:t xml:space="preserve"> </w:t>
      </w:r>
    </w:p>
    <w:p w14:paraId="7FE09EE0" w14:textId="77777777" w:rsidR="00B827FD" w:rsidRPr="00B827FD" w:rsidRDefault="00B827FD" w:rsidP="00B827FD">
      <w:pPr>
        <w:spacing w:after="0" w:line="240" w:lineRule="auto"/>
        <w:jc w:val="both"/>
        <w:outlineLvl w:val="1"/>
        <w:rPr>
          <w:rFonts w:ascii="Times New Roman" w:eastAsia="Calibri" w:hAnsi="Times New Roman" w:cs="Times New Roman"/>
          <w:b/>
        </w:rPr>
      </w:pPr>
      <w:bookmarkStart w:id="9" w:name="_Toc473712658"/>
      <w:bookmarkStart w:id="10" w:name="_Toc169874815"/>
    </w:p>
    <w:p w14:paraId="673BEAFD"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A Vállalkozó értesítési kötelezettsége különösen kiterjed arra, hogy a Megrendelőt és a Műszaki Ellenőrt minden olyan körülményről haladéktalanul értesítse, amely</w:t>
      </w:r>
      <w:bookmarkEnd w:id="9"/>
      <w:bookmarkEnd w:id="10"/>
    </w:p>
    <w:p w14:paraId="00B2D03E" w14:textId="77777777" w:rsidR="00B827FD" w:rsidRPr="00B827FD" w:rsidRDefault="00B827FD" w:rsidP="00B827FD">
      <w:pPr>
        <w:keepLines/>
        <w:numPr>
          <w:ilvl w:val="0"/>
          <w:numId w:val="96"/>
        </w:numPr>
        <w:overflowPunct w:val="0"/>
        <w:autoSpaceDE w:val="0"/>
        <w:autoSpaceDN w:val="0"/>
        <w:adjustRightInd w:val="0"/>
        <w:spacing w:after="0" w:line="240" w:lineRule="auto"/>
        <w:ind w:left="1560"/>
        <w:jc w:val="both"/>
        <w:textAlignment w:val="baseline"/>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 xml:space="preserve">a beruházás sikerességét vagy a részhatáridőre/teljesítési véghatáridőre való elvégzését veszélyezteti, </w:t>
      </w:r>
    </w:p>
    <w:p w14:paraId="66EB9650" w14:textId="77777777" w:rsidR="00B827FD" w:rsidRPr="00B827FD" w:rsidRDefault="00B827FD" w:rsidP="00B827FD">
      <w:pPr>
        <w:keepLines/>
        <w:numPr>
          <w:ilvl w:val="0"/>
          <w:numId w:val="96"/>
        </w:numPr>
        <w:overflowPunct w:val="0"/>
        <w:autoSpaceDE w:val="0"/>
        <w:autoSpaceDN w:val="0"/>
        <w:adjustRightInd w:val="0"/>
        <w:spacing w:after="0" w:line="240" w:lineRule="auto"/>
        <w:ind w:left="1560"/>
        <w:jc w:val="both"/>
        <w:textAlignment w:val="baseline"/>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akadályozza a munkavégzésben,</w:t>
      </w:r>
    </w:p>
    <w:p w14:paraId="76F27951" w14:textId="77777777" w:rsidR="00B827FD" w:rsidRPr="00B827FD" w:rsidRDefault="00B827FD" w:rsidP="00B827FD">
      <w:pPr>
        <w:keepLines/>
        <w:numPr>
          <w:ilvl w:val="0"/>
          <w:numId w:val="96"/>
        </w:numPr>
        <w:overflowPunct w:val="0"/>
        <w:autoSpaceDE w:val="0"/>
        <w:autoSpaceDN w:val="0"/>
        <w:adjustRightInd w:val="0"/>
        <w:spacing w:after="0" w:line="240" w:lineRule="auto"/>
        <w:ind w:left="1560"/>
        <w:jc w:val="both"/>
        <w:textAlignment w:val="baseline"/>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 xml:space="preserve">a jelen szerződéses feltételek szerint az </w:t>
      </w:r>
      <w:r w:rsidRPr="00B827FD">
        <w:rPr>
          <w:rFonts w:ascii="Times New Roman" w:eastAsia="Times New Roman" w:hAnsi="Times New Roman" w:cs="Times New Roman"/>
          <w:shd w:val="clear" w:color="auto" w:fill="FFFFFF"/>
          <w:lang w:eastAsia="ar-SA"/>
        </w:rPr>
        <w:t>ellenőrzési körén kívül eső, előre nem látható, el nem kerülhető, el nem hárítható körülmény,</w:t>
      </w:r>
    </w:p>
    <w:p w14:paraId="4F250033" w14:textId="77777777" w:rsidR="00B827FD" w:rsidRPr="00B827FD" w:rsidRDefault="00B827FD" w:rsidP="00B827FD">
      <w:pPr>
        <w:keepLines/>
        <w:numPr>
          <w:ilvl w:val="0"/>
          <w:numId w:val="96"/>
        </w:numPr>
        <w:overflowPunct w:val="0"/>
        <w:autoSpaceDE w:val="0"/>
        <w:autoSpaceDN w:val="0"/>
        <w:adjustRightInd w:val="0"/>
        <w:spacing w:after="0" w:line="240" w:lineRule="auto"/>
        <w:ind w:left="1560"/>
        <w:jc w:val="both"/>
        <w:textAlignment w:val="baseline"/>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 xml:space="preserve">hibákat és hiányosságokat a közbeszerzési dokumentumok részeként kiadott tervdokumentációban észrevett a kivitelezési munkák végzése során. </w:t>
      </w:r>
    </w:p>
    <w:p w14:paraId="59859465" w14:textId="77777777" w:rsidR="00B827FD" w:rsidRPr="00B827FD" w:rsidRDefault="00B827FD" w:rsidP="00B827FD">
      <w:pPr>
        <w:spacing w:after="0" w:line="240" w:lineRule="auto"/>
        <w:jc w:val="both"/>
        <w:outlineLvl w:val="1"/>
        <w:rPr>
          <w:rFonts w:ascii="Times New Roman" w:eastAsia="Calibri" w:hAnsi="Times New Roman" w:cs="Times New Roman"/>
          <w:b/>
        </w:rPr>
      </w:pPr>
      <w:bookmarkStart w:id="11" w:name="_Toc473712659"/>
      <w:bookmarkStart w:id="12" w:name="_Toc169874816"/>
    </w:p>
    <w:p w14:paraId="749AC7CC"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A Vállalkozó az értesítés elmulasztásából adódó kárért felel. Mentesül a felelősség alól, ha az értesítési kötelezettség elmulasztását ellenőrzési körén kívül eső, az értesítési kötelezettség időpontjában előre nem látható körülmény okozta, és nem volt elvárható, hogy e körülményt elkerülje, vagy a kárt elhárítsa.</w:t>
      </w:r>
      <w:bookmarkEnd w:id="11"/>
      <w:bookmarkEnd w:id="12"/>
    </w:p>
    <w:p w14:paraId="70EFC688" w14:textId="77777777" w:rsidR="00B827FD" w:rsidRPr="00B827FD" w:rsidRDefault="00B827FD" w:rsidP="00B827FD">
      <w:pPr>
        <w:spacing w:after="0" w:line="240" w:lineRule="auto"/>
        <w:jc w:val="both"/>
        <w:outlineLvl w:val="1"/>
        <w:rPr>
          <w:rFonts w:ascii="Times New Roman" w:eastAsia="Calibri" w:hAnsi="Times New Roman" w:cs="Times New Roman"/>
          <w:b/>
        </w:rPr>
      </w:pPr>
      <w:bookmarkStart w:id="13" w:name="_Toc169874817"/>
      <w:bookmarkStart w:id="14" w:name="_Toc473712660"/>
    </w:p>
    <w:p w14:paraId="39A03F20"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A Vállalkozónak a tervhibákra vonatkozó értesítési kötelezettsége nem mentesíti a Vállalkozót a terv-felülvizsgálati kötelezettsége elmulasztásából származó következmények alól, amely szerint az ajánlatát az átadott dokumentumok és valamennyi, a beruházást érintő körülmény áttekintése, megismerése alapján és azok ismeretében tette meg. A Vállalkozó tervhibákra vonatkozó értesítési kötelezettsége a Tervező felelősségét sem érinti.</w:t>
      </w:r>
      <w:bookmarkEnd w:id="13"/>
      <w:r w:rsidRPr="00B827FD">
        <w:rPr>
          <w:rFonts w:ascii="Times New Roman" w:eastAsia="Calibri" w:hAnsi="Times New Roman" w:cs="Times New Roman"/>
          <w:b/>
        </w:rPr>
        <w:t xml:space="preserve"> </w:t>
      </w:r>
      <w:bookmarkEnd w:id="14"/>
    </w:p>
    <w:p w14:paraId="53A281DF" w14:textId="77777777" w:rsidR="00B827FD" w:rsidRPr="00B827FD" w:rsidRDefault="00B827FD" w:rsidP="00B827FD">
      <w:pPr>
        <w:spacing w:after="0" w:line="240" w:lineRule="auto"/>
        <w:jc w:val="both"/>
        <w:outlineLvl w:val="1"/>
        <w:rPr>
          <w:rFonts w:ascii="Times New Roman" w:eastAsia="Calibri" w:hAnsi="Times New Roman" w:cs="Times New Roman"/>
          <w:b/>
        </w:rPr>
      </w:pPr>
    </w:p>
    <w:p w14:paraId="1C5D1A49"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Vállalkozó vállalja, hogy amennyiben a szerződés szerinti munkák elvégzésének ideje alatt a munkaterületen a Megrendelő megbízásából vagy együttműködéséből eredően más vállalkozó a beruházás megvalósulásához kapcsolódóan munkákat folytat, úgy a Szerződés szerinti együttműködési kötelezettségének eleget téve jóhiszeműen és építőipari szakcégtől elvárható mértékben együttműködik, és a munkaterületet ideiglenesen a Megrendelő által megbízott más vállalkozóval, vagy az általa megbízott alvállalkozókkal közösen használja, és ennek keretében minden ésszerű lépést megtesz annak érdekében, hogy a beruházás megvalósulásához a kivitelezési szerződésben meghatározott teljesítési véghatáridő tartható legyen.</w:t>
      </w:r>
    </w:p>
    <w:p w14:paraId="3AC626EE" w14:textId="77777777" w:rsidR="00B827FD" w:rsidRPr="00B827FD" w:rsidRDefault="00B827FD" w:rsidP="00B827FD">
      <w:pPr>
        <w:spacing w:after="0" w:line="240" w:lineRule="auto"/>
        <w:jc w:val="both"/>
        <w:outlineLvl w:val="1"/>
        <w:rPr>
          <w:rFonts w:ascii="Times New Roman" w:eastAsia="Calibri" w:hAnsi="Times New Roman" w:cs="Times New Roman"/>
          <w:b/>
          <w:highlight w:val="yellow"/>
        </w:rPr>
      </w:pPr>
    </w:p>
    <w:p w14:paraId="5ED04C14"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 xml:space="preserve">Az </w:t>
      </w:r>
      <w:proofErr w:type="spellStart"/>
      <w:r w:rsidRPr="00B827FD">
        <w:rPr>
          <w:rFonts w:ascii="Times New Roman" w:eastAsia="Calibri" w:hAnsi="Times New Roman" w:cs="Times New Roman"/>
          <w:b/>
        </w:rPr>
        <w:t>Ábtv</w:t>
      </w:r>
      <w:proofErr w:type="spellEnd"/>
      <w:r w:rsidRPr="00B827FD">
        <w:rPr>
          <w:rFonts w:ascii="Times New Roman" w:eastAsia="Calibri" w:hAnsi="Times New Roman" w:cs="Times New Roman"/>
          <w:b/>
        </w:rPr>
        <w:t xml:space="preserve">. 15.§-a szerinti projektszervezet tagjai a szerződés teljesítésével összefüggésben az </w:t>
      </w:r>
      <w:proofErr w:type="spellStart"/>
      <w:proofErr w:type="gramStart"/>
      <w:r w:rsidRPr="00B827FD">
        <w:rPr>
          <w:rFonts w:ascii="Times New Roman" w:eastAsia="Calibri" w:hAnsi="Times New Roman" w:cs="Times New Roman"/>
          <w:b/>
        </w:rPr>
        <w:t>Ábtv</w:t>
      </w:r>
      <w:proofErr w:type="spellEnd"/>
      <w:r w:rsidRPr="00B827FD">
        <w:rPr>
          <w:rFonts w:ascii="Times New Roman" w:eastAsia="Calibri" w:hAnsi="Times New Roman" w:cs="Times New Roman"/>
          <w:b/>
        </w:rPr>
        <w:t>.-ben,  és</w:t>
      </w:r>
      <w:proofErr w:type="gramEnd"/>
      <w:r w:rsidRPr="00B827FD">
        <w:rPr>
          <w:rFonts w:ascii="Times New Roman" w:eastAsia="Calibri" w:hAnsi="Times New Roman" w:cs="Times New Roman"/>
          <w:b/>
        </w:rPr>
        <w:t xml:space="preserve"> az annak rendelkezéseivel összhangban létrehozott projektalapító dokumentumban meghatározott jogaikat gyakorolhatják. </w:t>
      </w:r>
    </w:p>
    <w:p w14:paraId="78039060" w14:textId="77777777" w:rsidR="00B827FD" w:rsidRPr="00B827FD" w:rsidRDefault="00B827FD" w:rsidP="00B827FD">
      <w:pPr>
        <w:spacing w:after="0" w:line="240" w:lineRule="auto"/>
        <w:jc w:val="both"/>
        <w:rPr>
          <w:rFonts w:ascii="Times New Roman" w:eastAsia="Calibri" w:hAnsi="Times New Roman" w:cs="Times New Roman"/>
          <w:highlight w:val="yellow"/>
        </w:rPr>
      </w:pPr>
    </w:p>
    <w:p w14:paraId="3BC6AF68" w14:textId="77777777" w:rsidR="00B827FD" w:rsidRPr="00B827FD" w:rsidRDefault="00B827FD" w:rsidP="00B827FD">
      <w:pPr>
        <w:spacing w:after="0" w:line="240" w:lineRule="auto"/>
        <w:jc w:val="both"/>
        <w:rPr>
          <w:rFonts w:ascii="Times New Roman" w:eastAsia="Calibri" w:hAnsi="Times New Roman" w:cs="Times New Roman"/>
        </w:rPr>
      </w:pPr>
      <w:r w:rsidRPr="00B827FD">
        <w:rPr>
          <w:rFonts w:ascii="Times New Roman" w:eastAsia="Calibri" w:hAnsi="Times New Roman" w:cs="Times New Roman"/>
        </w:rPr>
        <w:t>A projektszervezet tagjaival való együttműködés során a Vállalkozó mindenkor a szerződés rendelkezései szerint köteles eljárni, a projektszervezet tagjai részéről felmerülő kérdéseket, igényeket, a Vállalkozó a Lebonyolító vagy a Megrendelő által e feladatra kijelölt más személy bevonásával kezeli. A Vállalkozó a projektszervezet tagjaitól közvetlen utasítást, amennyiben a szerződés másként nem rendelkezik, nem fogadhat el.</w:t>
      </w:r>
    </w:p>
    <w:p w14:paraId="5043FE6C" w14:textId="77777777" w:rsidR="00B827FD" w:rsidRPr="00B827FD" w:rsidRDefault="00B827FD" w:rsidP="00B827FD">
      <w:pPr>
        <w:spacing w:after="0" w:line="240" w:lineRule="auto"/>
        <w:jc w:val="both"/>
        <w:rPr>
          <w:rFonts w:ascii="Times New Roman" w:eastAsia="Calibri" w:hAnsi="Times New Roman" w:cs="Times New Roman"/>
        </w:rPr>
      </w:pPr>
    </w:p>
    <w:p w14:paraId="5B8466AD" w14:textId="77777777" w:rsidR="00B827FD" w:rsidRPr="00B827FD" w:rsidRDefault="00B827FD" w:rsidP="00B827FD">
      <w:pPr>
        <w:spacing w:after="0" w:line="240" w:lineRule="auto"/>
        <w:jc w:val="both"/>
        <w:rPr>
          <w:rFonts w:ascii="Times New Roman" w:eastAsia="Calibri" w:hAnsi="Times New Roman" w:cs="Times New Roman"/>
          <w:lang w:eastAsia="hu-HU"/>
        </w:rPr>
      </w:pPr>
      <w:r w:rsidRPr="00B827FD">
        <w:rPr>
          <w:rFonts w:ascii="Times New Roman" w:eastAsia="Calibri" w:hAnsi="Times New Roman" w:cs="Times New Roman"/>
        </w:rPr>
        <w:t>A Felek együttműködési kötelezettségére egyebekben a Ptk.</w:t>
      </w:r>
      <w:proofErr w:type="gramStart"/>
      <w:r w:rsidRPr="00B827FD">
        <w:rPr>
          <w:rFonts w:ascii="Times New Roman" w:eastAsia="Calibri" w:hAnsi="Times New Roman" w:cs="Times New Roman"/>
        </w:rPr>
        <w:t>6:662.§</w:t>
      </w:r>
      <w:proofErr w:type="gramEnd"/>
      <w:r w:rsidRPr="00B827FD">
        <w:rPr>
          <w:rFonts w:ascii="Times New Roman" w:eastAsia="Calibri" w:hAnsi="Times New Roman" w:cs="Times New Roman"/>
        </w:rPr>
        <w:t>-ban, illetve a Ptk. XV. CÍM XXXVII. fejezetében foglaltak az irányadók, különös figyelemmel a kivitelezési szerződésekre vonatkozó szabályokra.</w:t>
      </w:r>
    </w:p>
    <w:p w14:paraId="0163D4D7"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6DE8F559"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10. A teljesítés igazolására, a műszaki átadás-átvételre vonatkozó szabályok</w:t>
      </w:r>
    </w:p>
    <w:p w14:paraId="1D194ED9" w14:textId="77777777" w:rsidR="00B827FD" w:rsidRPr="00B827FD" w:rsidRDefault="00B827FD" w:rsidP="00B827FD">
      <w:pPr>
        <w:shd w:val="clear" w:color="auto" w:fill="FFFFFF"/>
        <w:spacing w:after="0" w:line="240" w:lineRule="auto"/>
        <w:jc w:val="both"/>
        <w:rPr>
          <w:rFonts w:ascii="Times New Roman" w:eastAsia="Calibri" w:hAnsi="Times New Roman" w:cs="Times New Roman"/>
          <w:lang w:eastAsia="hu-HU"/>
        </w:rPr>
      </w:pPr>
    </w:p>
    <w:p w14:paraId="6EF28F0E" w14:textId="77777777" w:rsidR="00B827FD" w:rsidRPr="00B827FD" w:rsidRDefault="00B827FD" w:rsidP="00B827FD">
      <w:pPr>
        <w:shd w:val="clear" w:color="auto" w:fill="FFFFFF"/>
        <w:spacing w:after="0" w:line="240" w:lineRule="auto"/>
        <w:jc w:val="both"/>
        <w:rPr>
          <w:rFonts w:ascii="Times New Roman" w:eastAsia="Calibri" w:hAnsi="Times New Roman" w:cs="Times New Roman"/>
          <w:lang w:eastAsia="hu-HU"/>
        </w:rPr>
      </w:pPr>
      <w:r w:rsidRPr="00B827FD">
        <w:rPr>
          <w:rFonts w:ascii="Times New Roman" w:eastAsia="Calibri" w:hAnsi="Times New Roman" w:cs="Times New Roman"/>
          <w:lang w:eastAsia="hu-HU"/>
        </w:rPr>
        <w:t>Megrendelő a Vállalkozó által elvégzett tevékenységről teljesítésigazolást állít ki, a Kbt. 135.§ (1) és (3) bekezdései szerint. A teljesítés akkor megfelelő és igazolható, ha a vonatkozó jogszabályoknak, szabványoknak és műszaki irányelveknek, ajánlati felhívásnak, közbeszerzési dokumentumoknak és a Vállalkozó ajánlatának megfelelően történik meg a tevékenység elvégzése.</w:t>
      </w:r>
    </w:p>
    <w:p w14:paraId="6A66FD13" w14:textId="77777777" w:rsidR="00B827FD" w:rsidRPr="00B827FD" w:rsidRDefault="00B827FD" w:rsidP="00B827FD">
      <w:pPr>
        <w:shd w:val="clear" w:color="auto" w:fill="FFFFFF"/>
        <w:spacing w:after="0" w:line="240" w:lineRule="auto"/>
        <w:jc w:val="both"/>
        <w:rPr>
          <w:rFonts w:ascii="Times New Roman" w:eastAsia="Calibri" w:hAnsi="Times New Roman" w:cs="Times New Roman"/>
          <w:lang w:eastAsia="hu-HU"/>
        </w:rPr>
      </w:pPr>
    </w:p>
    <w:p w14:paraId="0C07BED0" w14:textId="77777777" w:rsidR="00B827FD" w:rsidRPr="00B827FD" w:rsidRDefault="00B827FD" w:rsidP="00B827FD">
      <w:pPr>
        <w:shd w:val="clear" w:color="auto" w:fill="FFFFFF"/>
        <w:spacing w:after="0" w:line="240" w:lineRule="auto"/>
        <w:jc w:val="both"/>
        <w:rPr>
          <w:rFonts w:ascii="Times New Roman" w:eastAsia="Calibri" w:hAnsi="Times New Roman" w:cs="Times New Roman"/>
          <w:lang w:eastAsia="hu-HU"/>
        </w:rPr>
      </w:pPr>
      <w:r w:rsidRPr="00B827FD">
        <w:rPr>
          <w:rFonts w:ascii="Times New Roman" w:eastAsia="Calibri" w:hAnsi="Times New Roman" w:cs="Times New Roman"/>
          <w:lang w:eastAsia="hu-HU"/>
        </w:rPr>
        <w:t>Megrendelő az igazolt teljesítést követően a szabályszerűen kiállított számlát a kézhezvételtől számított 30 napon belül egyenlíti ki a Vállalkozó bankszámlájára történő banki átutalással, a Polgári Törvénykönyvről szóló 2013. évi V. törvény (a továbbiakban: Ptk.) 6:130. § (1)-(2) bekezdései alapján.</w:t>
      </w:r>
    </w:p>
    <w:p w14:paraId="202FDD2C" w14:textId="77777777" w:rsidR="00B827FD" w:rsidRPr="00B827FD" w:rsidRDefault="00B827FD" w:rsidP="00B827FD">
      <w:pPr>
        <w:autoSpaceDE w:val="0"/>
        <w:spacing w:after="0" w:line="240" w:lineRule="auto"/>
        <w:jc w:val="both"/>
        <w:rPr>
          <w:rFonts w:ascii="Times New Roman" w:eastAsia="Times New Roman" w:hAnsi="Times New Roman" w:cs="Times New Roman"/>
          <w:bCs/>
          <w:iCs/>
          <w:kern w:val="2"/>
          <w:lang w:eastAsia="hu-HU"/>
        </w:rPr>
      </w:pPr>
    </w:p>
    <w:p w14:paraId="6744AFE2" w14:textId="77777777" w:rsidR="00B827FD" w:rsidRPr="00B827FD" w:rsidRDefault="00B827FD" w:rsidP="00B827FD">
      <w:pPr>
        <w:autoSpaceDE w:val="0"/>
        <w:spacing w:after="0" w:line="240" w:lineRule="auto"/>
        <w:jc w:val="both"/>
        <w:rPr>
          <w:rFonts w:ascii="Times New Roman" w:eastAsia="Times New Roman" w:hAnsi="Times New Roman" w:cs="Times New Roman"/>
          <w:bCs/>
          <w:iCs/>
          <w:kern w:val="2"/>
          <w:lang w:eastAsia="hu-HU"/>
        </w:rPr>
      </w:pPr>
      <w:r w:rsidRPr="00B827FD">
        <w:rPr>
          <w:rFonts w:ascii="Times New Roman" w:eastAsia="Times New Roman" w:hAnsi="Times New Roman" w:cs="Times New Roman"/>
          <w:bCs/>
          <w:iCs/>
          <w:kern w:val="2"/>
          <w:lang w:eastAsia="hu-HU"/>
        </w:rPr>
        <w:t xml:space="preserve">Az átadás-átvételi eljárás megkezdésének legkésőbbi időpontja az 1. pont szerinti kivitelezési határidő utolsó napja. </w:t>
      </w:r>
    </w:p>
    <w:p w14:paraId="511C5534" w14:textId="77777777" w:rsidR="00B827FD" w:rsidRPr="00B827FD" w:rsidRDefault="00B827FD" w:rsidP="00B827FD">
      <w:pPr>
        <w:autoSpaceDE w:val="0"/>
        <w:spacing w:after="0" w:line="240" w:lineRule="auto"/>
        <w:jc w:val="both"/>
        <w:rPr>
          <w:rFonts w:ascii="Times New Roman" w:eastAsia="Times New Roman" w:hAnsi="Times New Roman" w:cs="Times New Roman"/>
          <w:bCs/>
          <w:iCs/>
          <w:kern w:val="2"/>
          <w:lang w:eastAsia="hu-HU"/>
        </w:rPr>
      </w:pPr>
    </w:p>
    <w:p w14:paraId="46FD9F81" w14:textId="77777777" w:rsidR="00B827FD" w:rsidRPr="00B827FD" w:rsidRDefault="00B827FD" w:rsidP="00B827FD">
      <w:pPr>
        <w:autoSpaceDE w:val="0"/>
        <w:spacing w:after="0" w:line="240" w:lineRule="auto"/>
        <w:jc w:val="both"/>
        <w:rPr>
          <w:rFonts w:ascii="Times New Roman" w:eastAsia="Times New Roman" w:hAnsi="Times New Roman" w:cs="Times New Roman"/>
          <w:bCs/>
          <w:kern w:val="2"/>
          <w:lang w:eastAsia="hu-HU"/>
        </w:rPr>
      </w:pPr>
      <w:r w:rsidRPr="00B827FD">
        <w:rPr>
          <w:rFonts w:ascii="Times New Roman" w:eastAsia="Times New Roman" w:hAnsi="Times New Roman" w:cs="Times New Roman"/>
          <w:bCs/>
          <w:iCs/>
          <w:kern w:val="2"/>
          <w:lang w:eastAsia="hu-HU"/>
        </w:rPr>
        <w:t xml:space="preserve">Amennyiben Vállalkozó írásbeli értesítésére (készre jelentés) a készre jelentést a Megrendelő elfogadja, és a Megrendelő a szerződésben az átadás-átvételi eljárás megkezdésére meghatározott határidőt követő tizenöt napon belül nem kezdi meg az átadás-átvételi eljárást, vagy megkezdi, de a szerződésben - a Ptk. 6:247. § (2) bekezdésére figyelemmel - meghatározott határidőben nem fejezi be, a Vállalkozó kérésére a teljesítésigazolást köteles kiadni. </w:t>
      </w:r>
      <w:r w:rsidRPr="00B827FD">
        <w:rPr>
          <w:rFonts w:ascii="Times New Roman" w:eastAsia="Times New Roman" w:hAnsi="Times New Roman" w:cs="Times New Roman"/>
          <w:bCs/>
          <w:kern w:val="2"/>
          <w:lang w:eastAsia="hu-HU"/>
        </w:rPr>
        <w:t xml:space="preserve">A </w:t>
      </w:r>
      <w:proofErr w:type="spellStart"/>
      <w:r w:rsidRPr="00B827FD">
        <w:rPr>
          <w:rFonts w:ascii="Times New Roman" w:eastAsia="Times New Roman" w:hAnsi="Times New Roman" w:cs="Times New Roman"/>
          <w:bCs/>
          <w:kern w:val="2"/>
          <w:lang w:eastAsia="hu-HU"/>
        </w:rPr>
        <w:t>készrejelentés</w:t>
      </w:r>
      <w:proofErr w:type="spellEnd"/>
      <w:r w:rsidRPr="00B827FD">
        <w:rPr>
          <w:rFonts w:ascii="Times New Roman" w:eastAsia="Times New Roman" w:hAnsi="Times New Roman" w:cs="Times New Roman"/>
          <w:bCs/>
          <w:kern w:val="2"/>
          <w:lang w:eastAsia="hu-HU"/>
        </w:rPr>
        <w:t xml:space="preserve"> időpontjáról Vállalkozó legalább 15 nappal előbb köteles Megrendelőt értesíteni, a Megrendelő pedig köteles az eljárásra meghívni a jogszabályokban megjelölt szerveket.</w:t>
      </w:r>
    </w:p>
    <w:p w14:paraId="0ADCFC1F" w14:textId="77777777" w:rsidR="00B827FD" w:rsidRPr="00B827FD" w:rsidRDefault="00B827FD" w:rsidP="00B827FD">
      <w:pPr>
        <w:autoSpaceDE w:val="0"/>
        <w:spacing w:after="0" w:line="240" w:lineRule="auto"/>
        <w:jc w:val="both"/>
        <w:rPr>
          <w:rFonts w:ascii="Times New Roman" w:eastAsia="Times New Roman" w:hAnsi="Times New Roman" w:cs="Times New Roman"/>
          <w:bCs/>
          <w:iCs/>
          <w:kern w:val="2"/>
          <w:lang w:eastAsia="hu-HU"/>
        </w:rPr>
      </w:pPr>
    </w:p>
    <w:p w14:paraId="5AC0E616" w14:textId="77777777" w:rsidR="00B827FD" w:rsidRPr="00B827FD" w:rsidRDefault="00B827FD" w:rsidP="00B827FD">
      <w:pPr>
        <w:autoSpaceDE w:val="0"/>
        <w:spacing w:after="0" w:line="240" w:lineRule="auto"/>
        <w:jc w:val="both"/>
        <w:rPr>
          <w:rFonts w:ascii="Times New Roman" w:eastAsia="Times New Roman" w:hAnsi="Times New Roman" w:cs="Times New Roman"/>
          <w:bCs/>
          <w:iCs/>
          <w:kern w:val="2"/>
          <w:lang w:eastAsia="hu-HU"/>
        </w:rPr>
      </w:pPr>
      <w:r w:rsidRPr="00B827FD">
        <w:rPr>
          <w:rFonts w:ascii="Times New Roman" w:eastAsia="Times New Roman" w:hAnsi="Times New Roman" w:cs="Times New Roman"/>
          <w:bCs/>
          <w:iCs/>
          <w:kern w:val="2"/>
          <w:lang w:eastAsia="hu-HU"/>
        </w:rPr>
        <w:t>A műszaki átadás-átvételi eljárás lezárásának feltétele a kivitelezés során esetlegesen okozott károk helyreállítása.</w:t>
      </w:r>
    </w:p>
    <w:p w14:paraId="3547B601" w14:textId="77777777" w:rsidR="00B827FD" w:rsidRPr="00B827FD" w:rsidRDefault="00B827FD" w:rsidP="00B827FD">
      <w:pPr>
        <w:autoSpaceDE w:val="0"/>
        <w:spacing w:after="0" w:line="240" w:lineRule="auto"/>
        <w:jc w:val="both"/>
        <w:rPr>
          <w:rFonts w:ascii="Times New Roman" w:eastAsia="Times New Roman" w:hAnsi="Times New Roman" w:cs="Times New Roman"/>
          <w:bCs/>
          <w:iCs/>
          <w:kern w:val="2"/>
          <w:lang w:eastAsia="hu-HU"/>
        </w:rPr>
      </w:pPr>
    </w:p>
    <w:p w14:paraId="1B1E204E" w14:textId="77777777" w:rsidR="00B827FD" w:rsidRPr="00B827FD" w:rsidRDefault="00B827FD" w:rsidP="00B827FD">
      <w:pPr>
        <w:autoSpaceDE w:val="0"/>
        <w:spacing w:after="0" w:line="240" w:lineRule="auto"/>
        <w:jc w:val="both"/>
        <w:rPr>
          <w:rFonts w:ascii="Times New Roman" w:eastAsia="Times New Roman" w:hAnsi="Times New Roman" w:cs="Times New Roman"/>
          <w:bCs/>
          <w:kern w:val="2"/>
          <w:lang w:eastAsia="hu-HU"/>
        </w:rPr>
      </w:pPr>
      <w:r w:rsidRPr="00B827FD">
        <w:rPr>
          <w:rFonts w:ascii="Times New Roman" w:eastAsia="Times New Roman" w:hAnsi="Times New Roman" w:cs="Times New Roman"/>
          <w:bCs/>
          <w:kern w:val="2"/>
          <w:lang w:eastAsia="hu-HU"/>
        </w:rPr>
        <w:t>Megrendelő a Vállalkozó által megjelölt időpontra kitűzött átadás-átvételi eljárás során megvizsgálja az elkészült építőipari, ill. kertépítési kivitelezési tevékenységet és a szerződésben foglaltak teljesülését.</w:t>
      </w:r>
    </w:p>
    <w:p w14:paraId="6DC9FEF0" w14:textId="77777777" w:rsidR="00B827FD" w:rsidRPr="00B827FD" w:rsidRDefault="00B827FD" w:rsidP="00B827FD">
      <w:pPr>
        <w:autoSpaceDE w:val="0"/>
        <w:spacing w:after="0" w:line="240" w:lineRule="auto"/>
        <w:jc w:val="both"/>
        <w:rPr>
          <w:rFonts w:ascii="Times New Roman" w:eastAsia="Times New Roman" w:hAnsi="Times New Roman" w:cs="Times New Roman"/>
          <w:bCs/>
          <w:kern w:val="2"/>
          <w:lang w:eastAsia="hu-HU"/>
        </w:rPr>
      </w:pPr>
      <w:r w:rsidRPr="00B827FD">
        <w:rPr>
          <w:rFonts w:ascii="Times New Roman" w:eastAsia="Times New Roman" w:hAnsi="Times New Roman" w:cs="Times New Roman"/>
          <w:bCs/>
          <w:kern w:val="2"/>
          <w:lang w:eastAsia="hu-HU"/>
        </w:rPr>
        <w:t>Ha a Megrendelő a hibák, hiányok, hiányosságok kijavítását kéri, az átadás-átvételi jegyzőkönyvnek tartalmaznia kell a kijavítás határidejét és a kijavításért és az átvételért felelős személy megnevezését. Ha hiánypótlási jegyzőkönyv vagy hibajegyzék is készül, akkor azt a Vállalkozó kivitelezőnek alá kell írnia.</w:t>
      </w:r>
    </w:p>
    <w:p w14:paraId="79463CA3" w14:textId="77777777" w:rsidR="00B827FD" w:rsidRPr="00B827FD" w:rsidRDefault="00B827FD" w:rsidP="00B827FD">
      <w:pPr>
        <w:spacing w:after="0" w:line="240" w:lineRule="auto"/>
        <w:jc w:val="both"/>
        <w:rPr>
          <w:rFonts w:ascii="Times New Roman" w:eastAsia="Times New Roman" w:hAnsi="Times New Roman" w:cs="Times New Roman"/>
          <w:bCs/>
          <w:kern w:val="2"/>
          <w:lang w:eastAsia="hu-HU"/>
        </w:rPr>
      </w:pPr>
      <w:r w:rsidRPr="00B827FD">
        <w:rPr>
          <w:rFonts w:ascii="Times New Roman" w:eastAsia="Times New Roman" w:hAnsi="Times New Roman" w:cs="Times New Roman"/>
          <w:bCs/>
          <w:kern w:val="2"/>
          <w:lang w:eastAsia="hu-HU"/>
        </w:rPr>
        <w:lastRenderedPageBreak/>
        <w:t xml:space="preserve">A Vállalkozó az elkészült létesítményt a műszaki átadás- átvételi eljárás keretében adja át a Megrendelőnek. Az átadás – átvételi eljárás megkezdésének időpontjában a Vállalkozó köteles átadni a Megrendelő részére az </w:t>
      </w:r>
      <w:r w:rsidRPr="00B827FD">
        <w:rPr>
          <w:rFonts w:ascii="Times New Roman" w:eastAsia="Calibri" w:hAnsi="Times New Roman" w:cs="Times New Roman"/>
        </w:rPr>
        <w:t>építmény átadás-átvételéhez kapcsolódó műszaki dokumentumok összességét (átadási dokumentáció),</w:t>
      </w:r>
      <w:r w:rsidRPr="00B827FD">
        <w:rPr>
          <w:rFonts w:ascii="Times New Roman" w:eastAsia="Calibri" w:hAnsi="Times New Roman" w:cs="Times New Roman"/>
          <w:i/>
        </w:rPr>
        <w:t xml:space="preserve"> </w:t>
      </w:r>
      <w:r w:rsidRPr="00B827FD">
        <w:rPr>
          <w:rFonts w:ascii="Times New Roman" w:eastAsia="Times New Roman" w:hAnsi="Times New Roman" w:cs="Times New Roman"/>
          <w:bCs/>
          <w:kern w:val="2"/>
          <w:lang w:eastAsia="hu-HU"/>
        </w:rPr>
        <w:t xml:space="preserve">jogszabály által meghatározott, a beépített anyagok megfelelőségi igazolásait, </w:t>
      </w:r>
      <w:r w:rsidRPr="00B827FD">
        <w:rPr>
          <w:rFonts w:ascii="Times New Roman" w:eastAsia="Calibri" w:hAnsi="Times New Roman" w:cs="Times New Roman"/>
        </w:rPr>
        <w:t>(például</w:t>
      </w:r>
      <w:r w:rsidRPr="00B827FD">
        <w:rPr>
          <w:rFonts w:ascii="Times New Roman" w:eastAsia="Times New Roman" w:hAnsi="Times New Roman" w:cs="Times New Roman"/>
          <w:bCs/>
          <w:kern w:val="2"/>
          <w:lang w:eastAsia="hu-HU"/>
        </w:rPr>
        <w:t xml:space="preserve"> </w:t>
      </w:r>
      <w:r w:rsidRPr="00B827FD">
        <w:rPr>
          <w:rFonts w:ascii="Times New Roman" w:eastAsia="Calibri" w:hAnsi="Times New Roman" w:cs="Times New Roman"/>
        </w:rPr>
        <w:t>megfelelőségi, minőségi bizonyítványokat, tanúsítványokat, alkalmazási engedélyeket, stb.),</w:t>
      </w:r>
      <w:r w:rsidRPr="00B827FD">
        <w:rPr>
          <w:rFonts w:ascii="Times New Roman" w:eastAsia="Times New Roman" w:hAnsi="Times New Roman" w:cs="Times New Roman"/>
          <w:bCs/>
          <w:kern w:val="2"/>
          <w:lang w:eastAsia="hu-HU"/>
        </w:rPr>
        <w:t xml:space="preserve"> </w:t>
      </w:r>
      <w:r w:rsidRPr="00B827FD">
        <w:rPr>
          <w:rFonts w:ascii="Times New Roman" w:eastAsia="Calibri" w:hAnsi="Times New Roman" w:cs="Times New Roman"/>
        </w:rPr>
        <w:t xml:space="preserve">a megvalósulási dokumentációt, illetve az átveendő építmény szakszerű kezelésére, karbantartására vonatkozó utasításokat, </w:t>
      </w:r>
      <w:r w:rsidRPr="00B827FD">
        <w:rPr>
          <w:rFonts w:ascii="Times New Roman" w:eastAsia="Times New Roman" w:hAnsi="Times New Roman" w:cs="Times New Roman"/>
          <w:bCs/>
          <w:kern w:val="2"/>
          <w:lang w:eastAsia="hu-HU"/>
        </w:rPr>
        <w:t>valamint az átadási dokumentációt „D terv”-</w:t>
      </w:r>
      <w:proofErr w:type="spellStart"/>
      <w:r w:rsidRPr="00B827FD">
        <w:rPr>
          <w:rFonts w:ascii="Times New Roman" w:eastAsia="Times New Roman" w:hAnsi="Times New Roman" w:cs="Times New Roman"/>
          <w:bCs/>
          <w:kern w:val="2"/>
          <w:lang w:eastAsia="hu-HU"/>
        </w:rPr>
        <w:t>et</w:t>
      </w:r>
      <w:proofErr w:type="spellEnd"/>
      <w:r w:rsidRPr="00B827FD">
        <w:rPr>
          <w:rFonts w:ascii="Times New Roman" w:eastAsia="Times New Roman" w:hAnsi="Times New Roman" w:cs="Times New Roman"/>
          <w:bCs/>
          <w:kern w:val="2"/>
          <w:lang w:eastAsia="hu-HU"/>
        </w:rPr>
        <w:t>, továbbá a telepített növények származását igazoló iratot (ún. növény útlevél).</w:t>
      </w:r>
      <w:r w:rsidRPr="00B827FD">
        <w:rPr>
          <w:rFonts w:ascii="Times New Roman" w:eastAsia="Calibri" w:hAnsi="Times New Roman" w:cs="Times New Roman"/>
        </w:rPr>
        <w:t xml:space="preserve"> A Megrendelő, ellenőrzi a vállalkozótól kapott</w:t>
      </w:r>
      <w:r w:rsidRPr="00B827FD">
        <w:rPr>
          <w:rFonts w:ascii="Times New Roman" w:eastAsia="Times New Roman" w:hAnsi="Times New Roman" w:cs="Times New Roman"/>
          <w:bCs/>
          <w:kern w:val="2"/>
          <w:lang w:eastAsia="hu-HU"/>
        </w:rPr>
        <w:t xml:space="preserve"> </w:t>
      </w:r>
      <w:r w:rsidRPr="00B827FD">
        <w:rPr>
          <w:rFonts w:ascii="Times New Roman" w:eastAsia="Calibri" w:hAnsi="Times New Roman" w:cs="Times New Roman"/>
        </w:rPr>
        <w:t>iratanyagot, azaz</w:t>
      </w:r>
      <w:r w:rsidRPr="00B827FD">
        <w:rPr>
          <w:rFonts w:ascii="Times New Roman" w:eastAsia="Times New Roman" w:hAnsi="Times New Roman" w:cs="Times New Roman"/>
          <w:bCs/>
          <w:kern w:val="2"/>
          <w:lang w:eastAsia="hu-HU"/>
        </w:rPr>
        <w:t xml:space="preserve"> </w:t>
      </w:r>
      <w:r w:rsidRPr="00B827FD">
        <w:rPr>
          <w:rFonts w:ascii="Times New Roman" w:eastAsia="Calibri" w:hAnsi="Times New Roman" w:cs="Times New Roman"/>
        </w:rPr>
        <w:t>a jogszabályokban, illetve a szerződésben meghatározott kellékeket.</w:t>
      </w:r>
      <w:r w:rsidRPr="00B827FD">
        <w:rPr>
          <w:rFonts w:ascii="Times New Roman" w:eastAsia="Calibri" w:hAnsi="Times New Roman" w:cs="Times New Roman"/>
        </w:rPr>
        <w:cr/>
      </w:r>
      <w:r w:rsidRPr="00B827FD">
        <w:rPr>
          <w:rFonts w:ascii="Times New Roman" w:eastAsia="Times New Roman" w:hAnsi="Times New Roman" w:cs="Times New Roman"/>
          <w:bCs/>
          <w:kern w:val="2"/>
          <w:lang w:eastAsia="hu-HU"/>
        </w:rPr>
        <w:t xml:space="preserve"> </w:t>
      </w:r>
    </w:p>
    <w:p w14:paraId="1691385F" w14:textId="77777777" w:rsidR="00B827FD" w:rsidRPr="00B827FD" w:rsidRDefault="00B827FD" w:rsidP="00B827FD">
      <w:pPr>
        <w:spacing w:after="0" w:line="240" w:lineRule="auto"/>
        <w:jc w:val="both"/>
        <w:rPr>
          <w:rFonts w:ascii="Times New Roman" w:eastAsia="Calibri" w:hAnsi="Times New Roman" w:cs="Times New Roman"/>
        </w:rPr>
      </w:pPr>
      <w:r w:rsidRPr="00B827FD">
        <w:rPr>
          <w:rFonts w:ascii="Times New Roman" w:eastAsia="Times New Roman" w:hAnsi="Times New Roman" w:cs="Times New Roman"/>
          <w:bCs/>
          <w:lang w:eastAsia="hu-HU"/>
        </w:rPr>
        <w:t>A teljesítésigazolás kiadására jogosult felelős műszaki ellenőr: Pál Csaba Béla</w:t>
      </w:r>
    </w:p>
    <w:p w14:paraId="5C2C516D" w14:textId="77777777" w:rsidR="00B827FD" w:rsidRPr="00B827FD" w:rsidRDefault="00B827FD" w:rsidP="00B827FD">
      <w:pPr>
        <w:autoSpaceDE w:val="0"/>
        <w:spacing w:after="0" w:line="240" w:lineRule="auto"/>
        <w:jc w:val="both"/>
        <w:rPr>
          <w:rFonts w:ascii="Times New Roman" w:eastAsia="Times New Roman" w:hAnsi="Times New Roman" w:cs="Times New Roman"/>
          <w:b/>
          <w:bCs/>
          <w:lang w:eastAsia="hu-HU"/>
        </w:rPr>
      </w:pPr>
    </w:p>
    <w:p w14:paraId="2B3CB64A"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11-12. A hibás teljesítésre, szavatosságra és jótállásra vonatkozó szabályok, a szerződéses szankciók és kötbér</w:t>
      </w:r>
    </w:p>
    <w:p w14:paraId="5329F9BE"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0C5EC518" w14:textId="77777777" w:rsidR="00B827FD" w:rsidRPr="00B827FD" w:rsidRDefault="00B827FD" w:rsidP="00B827FD">
      <w:pPr>
        <w:spacing w:after="0" w:line="240" w:lineRule="auto"/>
        <w:jc w:val="both"/>
        <w:rPr>
          <w:rFonts w:ascii="Times New Roman" w:eastAsia="Times New Roman" w:hAnsi="Times New Roman" w:cs="Times New Roman"/>
          <w:u w:val="single"/>
          <w:lang w:eastAsia="hu-HU"/>
        </w:rPr>
      </w:pPr>
      <w:r w:rsidRPr="00B827FD">
        <w:rPr>
          <w:rFonts w:ascii="Times New Roman" w:eastAsia="Times New Roman" w:hAnsi="Times New Roman" w:cs="Times New Roman"/>
          <w:u w:val="single"/>
          <w:lang w:eastAsia="hu-HU"/>
        </w:rPr>
        <w:t>Késedelmi kötbér:</w:t>
      </w:r>
    </w:p>
    <w:p w14:paraId="2ABBDFBE"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A jelen szerződésben meghatározott teljesítési határidő késedelmes teljesítése esetén a Vállalkozót minden késedelmes nap után a teljes nettó vállalkozási díjára vetített naptári naponkénti 1% kötbér terheli. A késedelmi kötbér maximális mértéke a nettó vállalkozási díj 20%-a. A késedelmi kötbér maximumának elérése esetének esetleges jogkövetkezménye a szerződés azonnali hatályú felmondása a Megrendelő részéről, mely esetben Megrendelő – a késedelmi kötbér helyett – meghiúsulási kötbért érvényesít.</w:t>
      </w:r>
    </w:p>
    <w:p w14:paraId="04835471" w14:textId="77777777" w:rsidR="00B827FD" w:rsidRPr="00B827FD" w:rsidRDefault="00B827FD" w:rsidP="00B827FD">
      <w:pPr>
        <w:spacing w:after="0" w:line="240" w:lineRule="auto"/>
        <w:jc w:val="both"/>
        <w:rPr>
          <w:rFonts w:ascii="Times New Roman" w:eastAsia="Times New Roman" w:hAnsi="Times New Roman" w:cs="Times New Roman"/>
          <w:lang w:eastAsia="hu-HU"/>
        </w:rPr>
      </w:pPr>
    </w:p>
    <w:p w14:paraId="3D4B336A" w14:textId="77777777" w:rsidR="00B827FD" w:rsidRPr="00B827FD" w:rsidRDefault="00B827FD" w:rsidP="00B827FD">
      <w:pPr>
        <w:spacing w:after="0" w:line="240" w:lineRule="auto"/>
        <w:jc w:val="both"/>
        <w:rPr>
          <w:rFonts w:ascii="Times New Roman" w:eastAsia="Times New Roman" w:hAnsi="Times New Roman" w:cs="Times New Roman"/>
          <w:u w:val="single"/>
          <w:lang w:eastAsia="hu-HU"/>
        </w:rPr>
      </w:pPr>
      <w:r w:rsidRPr="00B827FD">
        <w:rPr>
          <w:rFonts w:ascii="Times New Roman" w:eastAsia="Times New Roman" w:hAnsi="Times New Roman" w:cs="Times New Roman"/>
          <w:u w:val="single"/>
          <w:lang w:eastAsia="hu-HU"/>
        </w:rPr>
        <w:t>Hibás teljesítési kötbér:</w:t>
      </w:r>
    </w:p>
    <w:p w14:paraId="09004479"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Amennyiben az szerződés teljesítése során a Vállalkozó által a 2. értékelési szempontra megajánlott szakember nem vesz részt a teljesítésben vagy nem olyan arányban vesz részt a teljesítésben, ami a 2. számú értékelési szemponthoz rendelt súlyszám alapján indokolt, Vállalkozó a nettó vállalkozói díj 10 %-</w:t>
      </w:r>
      <w:proofErr w:type="spellStart"/>
      <w:r w:rsidRPr="00B827FD">
        <w:rPr>
          <w:rFonts w:ascii="Times New Roman" w:eastAsia="Times New Roman" w:hAnsi="Times New Roman" w:cs="Times New Roman"/>
          <w:lang w:eastAsia="hu-HU"/>
        </w:rPr>
        <w:t>ának</w:t>
      </w:r>
      <w:proofErr w:type="spellEnd"/>
      <w:r w:rsidRPr="00B827FD">
        <w:rPr>
          <w:rFonts w:ascii="Times New Roman" w:eastAsia="Times New Roman" w:hAnsi="Times New Roman" w:cs="Times New Roman"/>
          <w:lang w:eastAsia="hu-HU"/>
        </w:rPr>
        <w:t xml:space="preserve"> megfelelő összegű hibás teljesítési kötbért köteles fizetni, kivéve a Kbt. 138. § (4) bekezdése szerinti esetben, azaz, ha a cseréhez az ajánlatkérő hozzájárult, és az értékeléskor figyelembe vett minden releváns körülmény tekintetében az </w:t>
      </w:r>
      <w:proofErr w:type="spellStart"/>
      <w:r w:rsidRPr="00B827FD">
        <w:rPr>
          <w:rFonts w:ascii="Times New Roman" w:eastAsia="Times New Roman" w:hAnsi="Times New Roman" w:cs="Times New Roman"/>
          <w:lang w:eastAsia="hu-HU"/>
        </w:rPr>
        <w:t>értékelttel</w:t>
      </w:r>
      <w:proofErr w:type="spellEnd"/>
      <w:r w:rsidRPr="00B827FD">
        <w:rPr>
          <w:rFonts w:ascii="Times New Roman" w:eastAsia="Times New Roman" w:hAnsi="Times New Roman" w:cs="Times New Roman"/>
          <w:lang w:eastAsia="hu-HU"/>
        </w:rPr>
        <w:t xml:space="preserve"> egyenértékű szakember kerül bevonásra.</w:t>
      </w:r>
    </w:p>
    <w:p w14:paraId="6A4F9D10" w14:textId="77777777" w:rsidR="00B827FD" w:rsidRPr="00B827FD" w:rsidRDefault="00B827FD" w:rsidP="00B827FD">
      <w:pPr>
        <w:spacing w:after="0" w:line="240" w:lineRule="auto"/>
        <w:jc w:val="both"/>
        <w:rPr>
          <w:rFonts w:ascii="Times New Roman" w:eastAsia="Times New Roman" w:hAnsi="Times New Roman" w:cs="Times New Roman"/>
          <w:lang w:eastAsia="hu-HU"/>
        </w:rPr>
      </w:pPr>
    </w:p>
    <w:p w14:paraId="0B49571E"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A szerződés hibás teljesítési kötbérek maximálisan érvényesíthető mértéke: a nettó vállalkozási díj 20 %-a. Amennyiben a Vállalkozó által fizetendő hibás teljesítési kötbér összesített mértéke meghaladja a nettó vállalkozási díj 20 %-át, úgy Megrendelő jogosult – anélkül, hogy érdekmúlását bizonyítania kellene – a vállalkozási szerződést a Vállalkozóhoz intézett egyoldalú nyilatkozattal, azonnali hatállyal felmondani, illetve a szerződéstől elállni. Ebben az esetben a teljesítést olyan okból kell meghiúsultnak tekinteni, amelyért a Vállalkozó felelős, és Vállalkozó meghiúsulási kötbér fizetésére köteles.</w:t>
      </w:r>
    </w:p>
    <w:p w14:paraId="179FC762" w14:textId="77777777" w:rsidR="00B827FD" w:rsidRPr="00B827FD" w:rsidRDefault="00B827FD" w:rsidP="00B827FD">
      <w:pPr>
        <w:spacing w:after="0" w:line="240" w:lineRule="auto"/>
        <w:jc w:val="both"/>
        <w:rPr>
          <w:rFonts w:ascii="Times New Roman" w:eastAsia="Times New Roman" w:hAnsi="Times New Roman" w:cs="Times New Roman"/>
          <w:u w:val="single"/>
          <w:lang w:eastAsia="hu-HU"/>
        </w:rPr>
      </w:pPr>
      <w:r w:rsidRPr="00B827FD">
        <w:rPr>
          <w:rFonts w:ascii="Times New Roman" w:eastAsia="Times New Roman" w:hAnsi="Times New Roman" w:cs="Times New Roman"/>
          <w:u w:val="single"/>
          <w:lang w:eastAsia="hu-HU"/>
        </w:rPr>
        <w:t>Meghiúsulási kötbér:</w:t>
      </w:r>
    </w:p>
    <w:p w14:paraId="67B0B7E4"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Ha a teljesítés olyan okból, melyért Vállalkozó felelős meghiúsul, illetve a Vállalkozó késedelme vagy hibás teljesítése miatt Megrendelő a szerződést megszünteti, Vállalkozó a teljes nettó vállalkozási díj 20%-</w:t>
      </w:r>
      <w:proofErr w:type="spellStart"/>
      <w:r w:rsidRPr="00B827FD">
        <w:rPr>
          <w:rFonts w:ascii="Times New Roman" w:eastAsia="Times New Roman" w:hAnsi="Times New Roman" w:cs="Times New Roman"/>
          <w:lang w:eastAsia="hu-HU"/>
        </w:rPr>
        <w:t>ának</w:t>
      </w:r>
      <w:proofErr w:type="spellEnd"/>
      <w:r w:rsidRPr="00B827FD">
        <w:rPr>
          <w:rFonts w:ascii="Times New Roman" w:eastAsia="Times New Roman" w:hAnsi="Times New Roman" w:cs="Times New Roman"/>
          <w:lang w:eastAsia="hu-HU"/>
        </w:rPr>
        <w:t xml:space="preserve"> megfelelő meghiúsulási kötbér fizetésére köteles.</w:t>
      </w:r>
    </w:p>
    <w:p w14:paraId="018B9600"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A szerződés súlyos megszegésének minősül és meghiúsulási kötbér kerül érvényesítésre abban az esetben is, ha a Vállalkozó nem teljesíti a 20) pontban rögzített szakember(</w:t>
      </w:r>
      <w:proofErr w:type="spellStart"/>
      <w:r w:rsidRPr="00B827FD">
        <w:rPr>
          <w:rFonts w:ascii="Times New Roman" w:eastAsia="Times New Roman" w:hAnsi="Times New Roman" w:cs="Times New Roman"/>
          <w:lang w:eastAsia="hu-HU"/>
        </w:rPr>
        <w:t>ek</w:t>
      </w:r>
      <w:proofErr w:type="spellEnd"/>
      <w:r w:rsidRPr="00B827FD">
        <w:rPr>
          <w:rFonts w:ascii="Times New Roman" w:eastAsia="Times New Roman" w:hAnsi="Times New Roman" w:cs="Times New Roman"/>
          <w:lang w:eastAsia="hu-HU"/>
        </w:rPr>
        <w:t xml:space="preserve">) bevonására irányuló kötelezettségét.  </w:t>
      </w:r>
    </w:p>
    <w:p w14:paraId="63062E41" w14:textId="77777777" w:rsidR="00B827FD" w:rsidRPr="00B827FD" w:rsidRDefault="00B827FD" w:rsidP="00B827FD">
      <w:pPr>
        <w:tabs>
          <w:tab w:val="left" w:pos="0"/>
        </w:tabs>
        <w:spacing w:after="0" w:line="240" w:lineRule="auto"/>
        <w:jc w:val="both"/>
        <w:rPr>
          <w:rFonts w:ascii="Times New Roman" w:eastAsia="Times New Roman" w:hAnsi="Times New Roman" w:cs="Times New Roman"/>
          <w:lang w:eastAsia="hu-HU"/>
        </w:rPr>
      </w:pPr>
    </w:p>
    <w:p w14:paraId="7F294C8D"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 xml:space="preserve">Szerződő Felek rögzítik, hogy Vállalkozó kötbérfizetési kötelezettsége nem érinti a kötbéren felüli kártérítési kötelezettségét. A Vállalkozó kizárólagosan felelős minden olyan kárért, amelyet alkalmazottai, alvállalkozói, vagy egyéb teljesítési segédei a Megrendelőnek, az építtetőnek, más alvállalkozóknak, illetve harmadik személynek okoztak. Vállalkozó az általa okozott károkat köteles közvetlenül rendezni, illetve a Megrendelőt mentesíteni, minden kárigény követelés alól, amelyek az általa okozott károkkal kapcsolatban merültek fel. A Vállalkozó köteles megfizetni a Megrendelő számára minden olyan bírságot, hatósági díjat, egyéb költséget, amelyet a Megrendelőre a Vállalkozónak, illetve alvállalkozójának, </w:t>
      </w:r>
      <w:proofErr w:type="spellStart"/>
      <w:proofErr w:type="gramStart"/>
      <w:r w:rsidRPr="00B827FD">
        <w:rPr>
          <w:rFonts w:ascii="Times New Roman" w:eastAsia="Times New Roman" w:hAnsi="Times New Roman" w:cs="Times New Roman"/>
          <w:lang w:eastAsia="hu-HU"/>
        </w:rPr>
        <w:t>szub</w:t>
      </w:r>
      <w:proofErr w:type="spellEnd"/>
      <w:r w:rsidRPr="00B827FD">
        <w:rPr>
          <w:rFonts w:ascii="Times New Roman" w:eastAsia="Times New Roman" w:hAnsi="Times New Roman" w:cs="Times New Roman"/>
          <w:lang w:eastAsia="hu-HU"/>
        </w:rPr>
        <w:t>-alvállalkozójának</w:t>
      </w:r>
      <w:proofErr w:type="gramEnd"/>
      <w:r w:rsidRPr="00B827FD">
        <w:rPr>
          <w:rFonts w:ascii="Times New Roman" w:eastAsia="Times New Roman" w:hAnsi="Times New Roman" w:cs="Times New Roman"/>
          <w:lang w:eastAsia="hu-HU"/>
        </w:rPr>
        <w:t>, egyéb teljesítési segédjének magatartása, vagy mulasztása miatt szabtak ki.</w:t>
      </w:r>
    </w:p>
    <w:p w14:paraId="6E6AB9D3" w14:textId="77777777" w:rsidR="00B827FD" w:rsidRPr="00B827FD" w:rsidRDefault="00B827FD" w:rsidP="00B827FD">
      <w:pPr>
        <w:spacing w:after="0" w:line="240" w:lineRule="auto"/>
        <w:ind w:left="426"/>
        <w:jc w:val="both"/>
        <w:rPr>
          <w:rFonts w:ascii="Times New Roman" w:eastAsia="Times New Roman" w:hAnsi="Times New Roman" w:cs="Times New Roman"/>
          <w:lang w:eastAsia="hu-HU"/>
        </w:rPr>
      </w:pPr>
    </w:p>
    <w:p w14:paraId="0F67D68E" w14:textId="77777777" w:rsidR="00B827FD" w:rsidRPr="00B827FD" w:rsidRDefault="00B827FD" w:rsidP="00B827FD">
      <w:pPr>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lastRenderedPageBreak/>
        <w:t xml:space="preserve">Megrendelő jogosult a kötbérkövetelését az általa a Vállalkozónak fizetendő összegbe beszámítani, </w:t>
      </w:r>
      <w:proofErr w:type="gramStart"/>
      <w:r w:rsidRPr="00B827FD">
        <w:rPr>
          <w:rFonts w:ascii="Times New Roman" w:eastAsia="Times New Roman" w:hAnsi="Times New Roman" w:cs="Times New Roman"/>
          <w:lang w:eastAsia="hu-HU"/>
        </w:rPr>
        <w:t>úgy</w:t>
      </w:r>
      <w:proofErr w:type="gramEnd"/>
      <w:r w:rsidRPr="00B827FD">
        <w:rPr>
          <w:rFonts w:ascii="Times New Roman" w:eastAsia="Times New Roman" w:hAnsi="Times New Roman" w:cs="Times New Roman"/>
          <w:lang w:eastAsia="hu-HU"/>
        </w:rPr>
        <w:t xml:space="preserve"> hogy a kötbér összege levonásra kerül a végszámlából.  Amennyiben Megrendelőnek Vállalkozó nem teljesítése következtében nem keletkezik ellenérték-fizetési kötelezettsége, úgy Megrendelő Kötbér Értesítőt küldhet a Vállalkozónak, aki annak kézhezvételétől számított 8 napon belül köteles a kötbért Megrendelő részére kifizetni.</w:t>
      </w:r>
    </w:p>
    <w:p w14:paraId="1D9EC5A7" w14:textId="77777777" w:rsidR="00B827FD" w:rsidRPr="00B827FD" w:rsidRDefault="00B827FD" w:rsidP="00B827FD">
      <w:pPr>
        <w:spacing w:after="0" w:line="240" w:lineRule="auto"/>
        <w:jc w:val="both"/>
        <w:rPr>
          <w:rFonts w:ascii="Times New Roman" w:eastAsia="Times New Roman" w:hAnsi="Times New Roman" w:cs="Times New Roman"/>
          <w:lang w:eastAsia="hu-HU"/>
        </w:rPr>
      </w:pPr>
    </w:p>
    <w:p w14:paraId="6F1156C1" w14:textId="77777777" w:rsidR="00B827FD" w:rsidRPr="00B827FD" w:rsidRDefault="00B827FD" w:rsidP="00B827FD">
      <w:pPr>
        <w:tabs>
          <w:tab w:val="left" w:pos="426"/>
        </w:tabs>
        <w:spacing w:after="0" w:line="240" w:lineRule="auto"/>
        <w:jc w:val="both"/>
        <w:rPr>
          <w:rFonts w:ascii="Times New Roman" w:eastAsia="MS Mincho" w:hAnsi="Times New Roman" w:cs="Times New Roman"/>
          <w:kern w:val="1"/>
          <w:lang w:val="x-none" w:eastAsia="hi-IN" w:bidi="hi-IN"/>
        </w:rPr>
      </w:pPr>
      <w:r w:rsidRPr="00B827FD">
        <w:rPr>
          <w:rFonts w:ascii="Times New Roman" w:eastAsia="Times New Roman" w:hAnsi="Times New Roman" w:cs="Times New Roman"/>
          <w:bCs/>
          <w:kern w:val="2"/>
          <w:lang w:val="x-none" w:eastAsia="hi-IN" w:bidi="hi-IN"/>
        </w:rPr>
        <w:t xml:space="preserve">A kötelező jótállási időtartam: </w:t>
      </w:r>
      <w:r w:rsidRPr="00B827FD">
        <w:rPr>
          <w:rFonts w:ascii="Times New Roman" w:eastAsia="Times New Roman" w:hAnsi="Times New Roman" w:cs="Times New Roman"/>
          <w:bCs/>
          <w:kern w:val="2"/>
          <w:lang w:eastAsia="hi-IN" w:bidi="hi-IN"/>
        </w:rPr>
        <w:t>a 12/1988. (XII. 27.) ÉVM-</w:t>
      </w:r>
      <w:proofErr w:type="spellStart"/>
      <w:r w:rsidRPr="00B827FD">
        <w:rPr>
          <w:rFonts w:ascii="Times New Roman" w:eastAsia="Times New Roman" w:hAnsi="Times New Roman" w:cs="Times New Roman"/>
          <w:bCs/>
          <w:kern w:val="2"/>
          <w:lang w:eastAsia="hi-IN" w:bidi="hi-IN"/>
        </w:rPr>
        <w:t>IpM</w:t>
      </w:r>
      <w:proofErr w:type="spellEnd"/>
      <w:r w:rsidRPr="00B827FD">
        <w:rPr>
          <w:rFonts w:ascii="Times New Roman" w:eastAsia="Times New Roman" w:hAnsi="Times New Roman" w:cs="Times New Roman"/>
          <w:bCs/>
          <w:kern w:val="2"/>
          <w:lang w:eastAsia="hi-IN" w:bidi="hi-IN"/>
        </w:rPr>
        <w:t>-KM-MÉM-KVM együttes rendelet alapján meghatározott 60 hónapos (5 éves) időtartam;</w:t>
      </w:r>
      <w:r w:rsidRPr="00B827FD">
        <w:rPr>
          <w:rFonts w:ascii="Times New Roman" w:eastAsia="Times New Roman" w:hAnsi="Times New Roman" w:cs="Times New Roman"/>
          <w:bCs/>
          <w:kern w:val="2"/>
          <w:lang w:val="x-none" w:eastAsia="hi-IN" w:bidi="hi-IN"/>
        </w:rPr>
        <w:t xml:space="preserve"> </w:t>
      </w:r>
      <w:proofErr w:type="gramStart"/>
      <w:r w:rsidRPr="00B827FD">
        <w:rPr>
          <w:rFonts w:ascii="Times New Roman" w:eastAsia="Times New Roman" w:hAnsi="Times New Roman" w:cs="Times New Roman"/>
          <w:bCs/>
          <w:kern w:val="2"/>
          <w:lang w:val="x-none" w:eastAsia="hi-IN" w:bidi="hi-IN"/>
        </w:rPr>
        <w:t>többletjótállás</w:t>
      </w:r>
      <w:r w:rsidRPr="00B827FD">
        <w:rPr>
          <w:rFonts w:ascii="Times New Roman" w:eastAsia="Times New Roman" w:hAnsi="Times New Roman" w:cs="Times New Roman"/>
          <w:bCs/>
          <w:kern w:val="2"/>
          <w:highlight w:val="cyan"/>
          <w:lang w:val="x-none" w:eastAsia="hi-IN" w:bidi="hi-IN"/>
        </w:rPr>
        <w:t>:…</w:t>
      </w:r>
      <w:proofErr w:type="gramEnd"/>
      <w:r w:rsidRPr="00B827FD">
        <w:rPr>
          <w:rFonts w:ascii="Times New Roman" w:eastAsia="Times New Roman" w:hAnsi="Times New Roman" w:cs="Times New Roman"/>
          <w:bCs/>
          <w:kern w:val="2"/>
          <w:highlight w:val="cyan"/>
          <w:lang w:val="x-none" w:eastAsia="hi-IN" w:bidi="hi-IN"/>
        </w:rPr>
        <w:t>….</w:t>
      </w:r>
      <w:r w:rsidRPr="00B827FD">
        <w:rPr>
          <w:rFonts w:ascii="Times New Roman" w:eastAsia="Times New Roman" w:hAnsi="Times New Roman" w:cs="Times New Roman"/>
          <w:bCs/>
          <w:kern w:val="2"/>
          <w:lang w:val="x-none" w:eastAsia="hi-IN" w:bidi="hi-IN"/>
        </w:rPr>
        <w:t xml:space="preserve">, így </w:t>
      </w:r>
      <w:r w:rsidRPr="00B827FD">
        <w:rPr>
          <w:rFonts w:ascii="Times New Roman" w:eastAsia="Times New Roman" w:hAnsi="Times New Roman" w:cs="Times New Roman"/>
          <w:b/>
          <w:bCs/>
          <w:kern w:val="2"/>
          <w:lang w:val="x-none" w:eastAsia="hi-IN" w:bidi="hi-IN"/>
        </w:rPr>
        <w:t xml:space="preserve">összesen a jótállás </w:t>
      </w:r>
      <w:proofErr w:type="gramStart"/>
      <w:r w:rsidRPr="00B827FD">
        <w:rPr>
          <w:rFonts w:ascii="Times New Roman" w:eastAsia="Times New Roman" w:hAnsi="Times New Roman" w:cs="Times New Roman"/>
          <w:b/>
          <w:bCs/>
          <w:kern w:val="2"/>
          <w:lang w:val="x-none" w:eastAsia="hi-IN" w:bidi="hi-IN"/>
        </w:rPr>
        <w:t>időtartama</w:t>
      </w:r>
      <w:r w:rsidRPr="00B827FD">
        <w:rPr>
          <w:rFonts w:ascii="Times New Roman" w:eastAsia="Times New Roman" w:hAnsi="Times New Roman" w:cs="Times New Roman"/>
          <w:b/>
          <w:bCs/>
          <w:kern w:val="2"/>
          <w:highlight w:val="cyan"/>
          <w:lang w:val="x-none" w:eastAsia="hi-IN" w:bidi="hi-IN"/>
        </w:rPr>
        <w:t>:…….</w:t>
      </w:r>
      <w:r w:rsidRPr="00B827FD">
        <w:rPr>
          <w:rFonts w:ascii="Times New Roman" w:eastAsia="Times New Roman" w:hAnsi="Times New Roman" w:cs="Times New Roman"/>
          <w:b/>
          <w:bCs/>
          <w:kern w:val="2"/>
          <w:lang w:val="x-none" w:eastAsia="hi-IN" w:bidi="hi-IN"/>
        </w:rPr>
        <w:t>hónap</w:t>
      </w:r>
      <w:proofErr w:type="gramEnd"/>
      <w:r w:rsidRPr="00B827FD">
        <w:rPr>
          <w:rFonts w:ascii="Times New Roman" w:eastAsia="Times New Roman" w:hAnsi="Times New Roman" w:cs="Times New Roman"/>
          <w:b/>
          <w:bCs/>
          <w:kern w:val="2"/>
          <w:lang w:val="x-none" w:eastAsia="hi-IN" w:bidi="hi-IN"/>
        </w:rPr>
        <w:t xml:space="preserve">. </w:t>
      </w:r>
    </w:p>
    <w:p w14:paraId="073A2812" w14:textId="77777777" w:rsidR="00B827FD" w:rsidRPr="00B827FD" w:rsidRDefault="00B827FD" w:rsidP="00B827FD">
      <w:pPr>
        <w:tabs>
          <w:tab w:val="left" w:pos="426"/>
        </w:tabs>
        <w:spacing w:after="0" w:line="240" w:lineRule="auto"/>
        <w:ind w:left="425"/>
        <w:jc w:val="both"/>
        <w:rPr>
          <w:rFonts w:ascii="Times New Roman" w:eastAsia="MS Mincho" w:hAnsi="Times New Roman" w:cs="Times New Roman"/>
          <w:lang w:val="x-none" w:eastAsia="hu-HU"/>
        </w:rPr>
      </w:pPr>
    </w:p>
    <w:p w14:paraId="5D1FFB0D" w14:textId="77777777" w:rsidR="00B827FD" w:rsidRPr="00B827FD" w:rsidRDefault="00B827FD" w:rsidP="00B827FD">
      <w:pPr>
        <w:spacing w:after="0" w:line="240" w:lineRule="auto"/>
        <w:jc w:val="both"/>
        <w:rPr>
          <w:rFonts w:ascii="Times New Roman" w:eastAsia="Times New Roman" w:hAnsi="Times New Roman" w:cs="Times New Roman"/>
          <w:iCs/>
          <w:color w:val="000000"/>
          <w:lang w:bidi="en-US"/>
        </w:rPr>
      </w:pPr>
      <w:r w:rsidRPr="00B827FD">
        <w:rPr>
          <w:rFonts w:ascii="Times New Roman" w:eastAsia="Times New Roman" w:hAnsi="Times New Roman" w:cs="Times New Roman"/>
          <w:iCs/>
          <w:color w:val="000000"/>
          <w:lang w:bidi="en-US"/>
        </w:rPr>
        <w:t xml:space="preserve">A jótállási időszak kezdetét a sikeres (rész) műszaki átadás-átvételi eljárást követően kiadott teljesítési igazolás keltétől kell számítani. </w:t>
      </w:r>
    </w:p>
    <w:p w14:paraId="2EEF0AA0" w14:textId="77777777" w:rsidR="00B827FD" w:rsidRPr="00B827FD" w:rsidRDefault="00B827FD" w:rsidP="00B827FD">
      <w:pPr>
        <w:spacing w:after="0" w:line="240" w:lineRule="auto"/>
        <w:ind w:left="425"/>
        <w:jc w:val="both"/>
        <w:rPr>
          <w:rFonts w:ascii="Times New Roman" w:eastAsia="Times New Roman" w:hAnsi="Times New Roman" w:cs="Times New Roman"/>
          <w:iCs/>
          <w:color w:val="000000"/>
          <w:lang w:bidi="en-US"/>
        </w:rPr>
      </w:pPr>
    </w:p>
    <w:p w14:paraId="23775AFE" w14:textId="77777777" w:rsidR="00B827FD" w:rsidRPr="00B827FD" w:rsidRDefault="00B827FD" w:rsidP="00B827FD">
      <w:pPr>
        <w:spacing w:after="0" w:line="240" w:lineRule="auto"/>
        <w:jc w:val="both"/>
        <w:rPr>
          <w:rFonts w:ascii="Times New Roman" w:eastAsia="Times New Roman" w:hAnsi="Times New Roman" w:cs="Times New Roman"/>
          <w:iCs/>
          <w:color w:val="000000"/>
          <w:lang w:bidi="en-US"/>
        </w:rPr>
      </w:pPr>
      <w:r w:rsidRPr="00B827FD">
        <w:rPr>
          <w:rFonts w:ascii="Times New Roman" w:eastAsia="Times New Roman" w:hAnsi="Times New Roman" w:cs="Times New Roman"/>
          <w:iCs/>
          <w:color w:val="000000"/>
          <w:lang w:bidi="en-US"/>
        </w:rPr>
        <w:t>Jótállási kötelezettsége alapján Vállalkozó a kifogás kézhezvételétől számított 3 munkanapon belül, a létesítmény biztonságát érintő hiba esetén haladéktalanul köteles a helyszínen hibavizsgálatot tartani és a hiba megszüntetése/kárelhárítás érdekében szükséges intézkedéseket a műszakilag indokolt legrövidebb időn belül megkezdeni és befejezni.</w:t>
      </w:r>
    </w:p>
    <w:p w14:paraId="34EA84F6" w14:textId="77777777" w:rsidR="00B827FD" w:rsidRPr="00B827FD" w:rsidRDefault="00B827FD" w:rsidP="00B827FD">
      <w:pPr>
        <w:spacing w:after="0" w:line="240" w:lineRule="auto"/>
        <w:ind w:left="425"/>
        <w:jc w:val="both"/>
        <w:rPr>
          <w:rFonts w:ascii="Times New Roman" w:eastAsia="Times New Roman" w:hAnsi="Times New Roman" w:cs="Times New Roman"/>
          <w:iCs/>
          <w:color w:val="000000"/>
          <w:lang w:bidi="en-US"/>
        </w:rPr>
      </w:pPr>
    </w:p>
    <w:p w14:paraId="23FB9E2C" w14:textId="77777777" w:rsidR="00B827FD" w:rsidRPr="00B827FD" w:rsidRDefault="00B827FD" w:rsidP="00B827FD">
      <w:pPr>
        <w:spacing w:after="0" w:line="240" w:lineRule="auto"/>
        <w:jc w:val="both"/>
        <w:rPr>
          <w:rFonts w:ascii="Times New Roman" w:eastAsia="Times New Roman" w:hAnsi="Times New Roman" w:cs="Times New Roman"/>
          <w:iCs/>
          <w:color w:val="000000"/>
          <w:lang w:bidi="en-US"/>
        </w:rPr>
      </w:pPr>
      <w:r w:rsidRPr="00B827FD">
        <w:rPr>
          <w:rFonts w:ascii="Times New Roman" w:eastAsia="Times New Roman" w:hAnsi="Times New Roman" w:cs="Times New Roman"/>
          <w:iCs/>
          <w:color w:val="000000"/>
          <w:lang w:bidi="en-US"/>
        </w:rPr>
        <w:t>Amennyiben Vállalkozó a jótállási időszak alatt a jótállási kötelezettségeit nem, nem megfelelően vagy nem határidőre teljesíti, Megrendelő jogosult a munkát más vállalkozóval elvégeztetni, és felmerült költségeit Vállalkozó felé érvényesíteni.</w:t>
      </w:r>
    </w:p>
    <w:p w14:paraId="06EFB86F" w14:textId="77777777" w:rsidR="00B827FD" w:rsidRPr="00B827FD" w:rsidRDefault="00B827FD" w:rsidP="00B827FD">
      <w:pPr>
        <w:spacing w:after="0" w:line="240" w:lineRule="auto"/>
        <w:jc w:val="both"/>
        <w:rPr>
          <w:rFonts w:ascii="Times New Roman" w:eastAsia="Times New Roman" w:hAnsi="Times New Roman" w:cs="Times New Roman"/>
          <w:iCs/>
          <w:color w:val="000000"/>
          <w:lang w:bidi="en-US"/>
        </w:rPr>
      </w:pPr>
    </w:p>
    <w:p w14:paraId="35832183" w14:textId="77777777" w:rsidR="00B827FD" w:rsidRPr="00B827FD" w:rsidRDefault="00B827FD" w:rsidP="00B827FD">
      <w:pPr>
        <w:spacing w:after="0" w:line="240" w:lineRule="auto"/>
        <w:jc w:val="both"/>
        <w:rPr>
          <w:rFonts w:ascii="Times New Roman" w:eastAsia="Times New Roman" w:hAnsi="Times New Roman" w:cs="Times New Roman"/>
          <w:iCs/>
          <w:color w:val="000000"/>
          <w:lang w:bidi="en-US"/>
        </w:rPr>
      </w:pPr>
      <w:r w:rsidRPr="00B827FD">
        <w:rPr>
          <w:rFonts w:ascii="Times New Roman" w:eastAsia="Times New Roman" w:hAnsi="Times New Roman" w:cs="Times New Roman"/>
          <w:iCs/>
          <w:color w:val="000000"/>
          <w:lang w:bidi="en-US"/>
        </w:rPr>
        <w:t xml:space="preserve">A jótállási időszak vége előtt felek helyszíni bejárást tartanak, megállapításaikat jegyzőkönyvben rögzítik. </w:t>
      </w:r>
    </w:p>
    <w:p w14:paraId="02A9785C" w14:textId="77777777" w:rsidR="00B827FD" w:rsidRPr="00B827FD" w:rsidRDefault="00B827FD" w:rsidP="00B827FD">
      <w:pPr>
        <w:spacing w:after="0" w:line="240" w:lineRule="auto"/>
        <w:jc w:val="both"/>
        <w:rPr>
          <w:rFonts w:ascii="Times New Roman" w:eastAsia="Times New Roman" w:hAnsi="Times New Roman" w:cs="Times New Roman"/>
          <w:iCs/>
          <w:color w:val="000000"/>
          <w:lang w:bidi="en-US"/>
        </w:rPr>
      </w:pPr>
    </w:p>
    <w:p w14:paraId="3A7B05C3" w14:textId="77777777" w:rsidR="00B827FD" w:rsidRPr="00B827FD" w:rsidRDefault="00B827FD" w:rsidP="00B827FD">
      <w:pPr>
        <w:spacing w:after="0" w:line="240" w:lineRule="auto"/>
        <w:jc w:val="both"/>
        <w:rPr>
          <w:rFonts w:ascii="Times New Roman" w:eastAsia="Times New Roman" w:hAnsi="Times New Roman" w:cs="Times New Roman"/>
          <w:i/>
          <w:iCs/>
          <w:lang w:eastAsia="hu-HU" w:bidi="en-US"/>
        </w:rPr>
      </w:pPr>
      <w:r w:rsidRPr="00B827FD">
        <w:rPr>
          <w:rFonts w:ascii="Times New Roman" w:eastAsia="Times New Roman" w:hAnsi="Times New Roman" w:cs="Times New Roman"/>
          <w:iCs/>
          <w:lang w:eastAsia="hu-HU" w:bidi="en-US"/>
        </w:rPr>
        <w:t xml:space="preserve">Amennyiben a Megrendelő a fizetési kötelezettségének teljesítésével késedelembe esik, úgy a késedelembe esés időpontjától kezdődően a fizetési kötelezettség teljesítéséig terjedő időszakra köteles a Vállalkozónak – az őt megillető díjazáson felül – a Ptk. 6:155. § (1) bekezdésében meghatározott mértékű késedelmi kamatot, valamint a behajtási költségátalányról szóló </w:t>
      </w:r>
      <w:r w:rsidRPr="00B827FD">
        <w:rPr>
          <w:rFonts w:ascii="Times New Roman" w:eastAsia="Times New Roman" w:hAnsi="Times New Roman" w:cs="Times New Roman"/>
          <w:bCs/>
          <w:iCs/>
          <w:lang w:eastAsia="hu-HU" w:bidi="en-US"/>
        </w:rPr>
        <w:t>2016. évi IX. törvény szerinti behajtási költségátalányt is</w:t>
      </w:r>
      <w:r w:rsidRPr="00B827FD">
        <w:rPr>
          <w:rFonts w:ascii="Times New Roman" w:eastAsia="Times New Roman" w:hAnsi="Times New Roman" w:cs="Times New Roman"/>
          <w:iCs/>
          <w:lang w:eastAsia="hu-HU" w:bidi="en-US"/>
        </w:rPr>
        <w:t xml:space="preserve"> megfizetni.</w:t>
      </w:r>
    </w:p>
    <w:p w14:paraId="1C98E75B"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30F04C8D"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0DB5836F"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13. A felelősségbiztosításra vonatkozó rendelkezések</w:t>
      </w:r>
    </w:p>
    <w:p w14:paraId="077FF45F"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color w:val="242424"/>
          <w:lang w:eastAsia="hu-HU"/>
        </w:rPr>
      </w:pPr>
    </w:p>
    <w:p w14:paraId="52CE9915"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color w:val="242424"/>
          <w:lang w:eastAsia="hu-HU"/>
        </w:rPr>
      </w:pPr>
      <w:r w:rsidRPr="00B827FD">
        <w:rPr>
          <w:rFonts w:ascii="Times New Roman" w:eastAsia="Times New Roman" w:hAnsi="Times New Roman" w:cs="Times New Roman"/>
          <w:color w:val="242424"/>
          <w:lang w:eastAsia="hu-HU"/>
        </w:rPr>
        <w:t>Vállalkozó az általa végzett munka teljesítése során teljes körű kártérítési felelősséggel tartozik a Megrendelővel szemben mindazon károk tekintetében, melyek neki felróhatóan keletkeztek. </w:t>
      </w:r>
      <w:r w:rsidRPr="00B827FD">
        <w:rPr>
          <w:rFonts w:ascii="Times New Roman" w:eastAsia="Times New Roman" w:hAnsi="Times New Roman" w:cs="Times New Roman"/>
          <w:color w:val="000000"/>
          <w:bdr w:val="none" w:sz="0" w:space="0" w:color="auto" w:frame="1"/>
          <w:lang w:eastAsia="hu-HU"/>
        </w:rPr>
        <w:t>Az alvállalkozó(k)</w:t>
      </w:r>
      <w:proofErr w:type="spellStart"/>
      <w:r w:rsidRPr="00B827FD">
        <w:rPr>
          <w:rFonts w:ascii="Times New Roman" w:eastAsia="Times New Roman" w:hAnsi="Times New Roman" w:cs="Times New Roman"/>
          <w:color w:val="000000"/>
          <w:bdr w:val="none" w:sz="0" w:space="0" w:color="auto" w:frame="1"/>
          <w:lang w:eastAsia="hu-HU"/>
        </w:rPr>
        <w:t>kal</w:t>
      </w:r>
      <w:proofErr w:type="spellEnd"/>
      <w:r w:rsidRPr="00B827FD">
        <w:rPr>
          <w:rFonts w:ascii="Times New Roman" w:eastAsia="Times New Roman" w:hAnsi="Times New Roman" w:cs="Times New Roman"/>
          <w:color w:val="000000"/>
          <w:bdr w:val="none" w:sz="0" w:space="0" w:color="auto" w:frame="1"/>
          <w:lang w:eastAsia="hu-HU"/>
        </w:rPr>
        <w:t xml:space="preserve"> csak a Vállalkozó áll jogviszonyban és tevékenységükért kizárólagosan a Vállalkozó a felelős. A Vállalkozó a jogosan igénybe vett alvállalkozó(i)ért úgy felel, mintha a feladatot maga látta volna el, jogosulatlan igénybevétel esetén pedig felelős minden olyan kárért is, amely anélkül nem következett volna be. Vállalkozó jelen szerződés aláírásával kijelenti, hogy az építési munkaterület első alkalommal történő átadásának időpontjáig rendelkezni fog a szerződés tárgyát képező munkára vonatkozó </w:t>
      </w:r>
      <w:r w:rsidRPr="00B827FD">
        <w:rPr>
          <w:rFonts w:ascii="Times New Roman" w:eastAsia="Times New Roman" w:hAnsi="Times New Roman" w:cs="Times New Roman"/>
          <w:color w:val="242424"/>
          <w:lang w:eastAsia="hu-HU"/>
        </w:rPr>
        <w:t>érvényes - felelősségbiztosítást is tartalmazó- építési-szerelési (C.A.R.= "</w:t>
      </w:r>
      <w:proofErr w:type="spellStart"/>
      <w:r w:rsidRPr="00B827FD">
        <w:rPr>
          <w:rFonts w:ascii="Times New Roman" w:eastAsia="Times New Roman" w:hAnsi="Times New Roman" w:cs="Times New Roman"/>
          <w:color w:val="242424"/>
          <w:lang w:eastAsia="hu-HU"/>
        </w:rPr>
        <w:t>ConstructionAllRisks</w:t>
      </w:r>
      <w:proofErr w:type="spellEnd"/>
      <w:r w:rsidRPr="00B827FD">
        <w:rPr>
          <w:rFonts w:ascii="Times New Roman" w:eastAsia="Times New Roman" w:hAnsi="Times New Roman" w:cs="Times New Roman"/>
          <w:color w:val="242424"/>
          <w:lang w:eastAsia="hu-HU"/>
        </w:rPr>
        <w:t xml:space="preserve">") biztosítással, melynek minimális kártérítési összege: </w:t>
      </w:r>
    </w:p>
    <w:p w14:paraId="5AD399C9"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color w:val="242424"/>
          <w:lang w:eastAsia="hu-HU"/>
        </w:rPr>
      </w:pPr>
    </w:p>
    <w:p w14:paraId="02BFA816"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color w:val="242424"/>
          <w:lang w:eastAsia="hu-HU"/>
        </w:rPr>
      </w:pPr>
      <w:r w:rsidRPr="00B827FD">
        <w:rPr>
          <w:rFonts w:ascii="Times New Roman" w:eastAsia="Times New Roman" w:hAnsi="Times New Roman" w:cs="Times New Roman"/>
          <w:color w:val="242424"/>
          <w:lang w:eastAsia="hu-HU"/>
        </w:rPr>
        <w:t>Az 1. rész esetén: nettó 36 millió Ft/év és nettó 9 millió Ft/káresemény.</w:t>
      </w:r>
    </w:p>
    <w:p w14:paraId="0DA01555"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color w:val="242424"/>
          <w:lang w:eastAsia="hu-HU"/>
        </w:rPr>
      </w:pPr>
      <w:r w:rsidRPr="00B827FD">
        <w:rPr>
          <w:rFonts w:ascii="Times New Roman" w:eastAsia="Times New Roman" w:hAnsi="Times New Roman" w:cs="Times New Roman"/>
          <w:color w:val="242424"/>
          <w:lang w:eastAsia="hu-HU"/>
        </w:rPr>
        <w:t>A 2-3. rész esetén: 4 millió Ft/év és nettó 1 millió Ft/káresemény.</w:t>
      </w:r>
      <w:r w:rsidRPr="00B827FD">
        <w:rPr>
          <w:rFonts w:ascii="Times New Roman" w:eastAsia="Times New Roman" w:hAnsi="Times New Roman" w:cs="Times New Roman"/>
          <w:color w:val="242424"/>
          <w:vertAlign w:val="superscript"/>
          <w:lang w:eastAsia="hu-HU"/>
        </w:rPr>
        <w:footnoteReference w:id="5"/>
      </w:r>
    </w:p>
    <w:p w14:paraId="515F2058" w14:textId="77777777" w:rsidR="00B827FD" w:rsidRPr="00B827FD" w:rsidRDefault="00B827FD" w:rsidP="00B827FD">
      <w:pPr>
        <w:shd w:val="clear" w:color="auto" w:fill="FFFFFF"/>
        <w:spacing w:after="0" w:line="240" w:lineRule="auto"/>
        <w:rPr>
          <w:rFonts w:ascii="Times New Roman" w:eastAsia="Times New Roman" w:hAnsi="Times New Roman" w:cs="Times New Roman"/>
          <w:color w:val="242424"/>
          <w:lang w:eastAsia="hu-HU"/>
        </w:rPr>
      </w:pPr>
      <w:r w:rsidRPr="00B827FD">
        <w:rPr>
          <w:rFonts w:ascii="Times New Roman" w:eastAsia="Times New Roman" w:hAnsi="Times New Roman" w:cs="Times New Roman"/>
          <w:color w:val="242424"/>
          <w:bdr w:val="none" w:sz="0" w:space="0" w:color="auto" w:frame="1"/>
          <w:lang w:eastAsia="hu-HU"/>
        </w:rPr>
        <w:t> </w:t>
      </w:r>
    </w:p>
    <w:p w14:paraId="49689EDE" w14:textId="77777777" w:rsidR="00B827FD" w:rsidRPr="00B827FD" w:rsidRDefault="00B827FD" w:rsidP="00B827FD">
      <w:pPr>
        <w:spacing w:after="0" w:line="240" w:lineRule="auto"/>
        <w:jc w:val="both"/>
        <w:rPr>
          <w:rFonts w:ascii="Times New Roman" w:eastAsia="Times New Roman" w:hAnsi="Times New Roman" w:cs="Times New Roman"/>
          <w:kern w:val="28"/>
          <w:lang w:eastAsia="hu-HU"/>
        </w:rPr>
      </w:pPr>
      <w:r w:rsidRPr="00B827FD">
        <w:rPr>
          <w:rFonts w:ascii="Times New Roman" w:eastAsia="Times New Roman" w:hAnsi="Times New Roman" w:cs="Times New Roman"/>
          <w:kern w:val="28"/>
          <w:lang w:eastAsia="hu-HU"/>
        </w:rPr>
        <w:t xml:space="preserve">Vállalkozó vállalja, hogy a felelősségbiztosítást a Szerződés hatálya alatt fenntartja. </w:t>
      </w:r>
    </w:p>
    <w:p w14:paraId="4DA38EC1" w14:textId="77777777" w:rsidR="00B827FD" w:rsidRPr="00B827FD" w:rsidRDefault="00B827FD" w:rsidP="00B827FD">
      <w:pPr>
        <w:tabs>
          <w:tab w:val="left" w:pos="851"/>
        </w:tabs>
        <w:spacing w:after="0" w:line="240" w:lineRule="auto"/>
        <w:jc w:val="both"/>
        <w:rPr>
          <w:rFonts w:ascii="Times New Roman" w:eastAsia="Times New Roman" w:hAnsi="Times New Roman" w:cs="Times New Roman"/>
          <w:kern w:val="28"/>
          <w:lang w:eastAsia="hu-HU"/>
        </w:rPr>
      </w:pPr>
      <w:r w:rsidRPr="00B827FD">
        <w:rPr>
          <w:rFonts w:ascii="Times New Roman" w:eastAsia="Times New Roman" w:hAnsi="Times New Roman" w:cs="Times New Roman"/>
          <w:kern w:val="28"/>
          <w:lang w:eastAsia="hu-HU"/>
        </w:rPr>
        <w:t xml:space="preserve">A felelősségbiztosításnak ki kell terjedni a Szerződés tárgyát képező valamennyi feladatra, és a kivitelezéssel összefüggésben keletkező káresemények személyi sérülésessel, dologi kárral, pénzügyi veszteséggel, valamint személyi sérüléssel összefüggő sérelemdíj megtérítésre is. </w:t>
      </w:r>
    </w:p>
    <w:p w14:paraId="16A84F5E" w14:textId="77777777" w:rsidR="00B827FD" w:rsidRPr="00B827FD" w:rsidRDefault="00B827FD" w:rsidP="00B827FD">
      <w:pPr>
        <w:tabs>
          <w:tab w:val="left" w:pos="851"/>
        </w:tabs>
        <w:spacing w:after="0" w:line="240" w:lineRule="auto"/>
        <w:jc w:val="both"/>
        <w:rPr>
          <w:rFonts w:ascii="Times New Roman" w:eastAsia="Times New Roman" w:hAnsi="Times New Roman" w:cs="Times New Roman"/>
          <w:kern w:val="28"/>
          <w:lang w:eastAsia="hu-HU"/>
        </w:rPr>
      </w:pPr>
    </w:p>
    <w:p w14:paraId="51F9870A"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 xml:space="preserve">14. A </w:t>
      </w:r>
      <w:proofErr w:type="spellStart"/>
      <w:r w:rsidRPr="00B827FD">
        <w:rPr>
          <w:rFonts w:ascii="Times New Roman" w:eastAsia="Times New Roman" w:hAnsi="Times New Roman" w:cs="Times New Roman"/>
          <w:b/>
          <w:bCs/>
          <w:lang w:eastAsia="hu-HU"/>
        </w:rPr>
        <w:t>vis</w:t>
      </w:r>
      <w:proofErr w:type="spellEnd"/>
      <w:r w:rsidRPr="00B827FD">
        <w:rPr>
          <w:rFonts w:ascii="Times New Roman" w:eastAsia="Times New Roman" w:hAnsi="Times New Roman" w:cs="Times New Roman"/>
          <w:b/>
          <w:bCs/>
          <w:lang w:eastAsia="hu-HU"/>
        </w:rPr>
        <w:t xml:space="preserve"> maiorra és előre nem láthatóságra vonatkozó rendelkezések</w:t>
      </w:r>
    </w:p>
    <w:p w14:paraId="6CBE65D1" w14:textId="77777777" w:rsidR="00B827FD" w:rsidRPr="00B827FD" w:rsidRDefault="00B827FD" w:rsidP="00B827FD">
      <w:pPr>
        <w:spacing w:after="0" w:line="240" w:lineRule="auto"/>
        <w:jc w:val="both"/>
        <w:rPr>
          <w:rFonts w:ascii="Times New Roman" w:eastAsia="Times New Roman" w:hAnsi="Times New Roman" w:cs="Times New Roman"/>
          <w:bCs/>
          <w:i/>
          <w:lang w:eastAsia="hu-HU"/>
        </w:rPr>
      </w:pPr>
      <w:r w:rsidRPr="00B827FD">
        <w:rPr>
          <w:rFonts w:ascii="Times New Roman" w:eastAsia="Times New Roman" w:hAnsi="Times New Roman" w:cs="Times New Roman"/>
          <w:bCs/>
          <w:lang w:eastAsia="hu-HU"/>
        </w:rPr>
        <w:lastRenderedPageBreak/>
        <w:t xml:space="preserve">Ha bármelyik fél úgy véli, hogy </w:t>
      </w:r>
      <w:proofErr w:type="spellStart"/>
      <w:r w:rsidRPr="00B827FD">
        <w:rPr>
          <w:rFonts w:ascii="Times New Roman" w:eastAsia="Times New Roman" w:hAnsi="Times New Roman" w:cs="Times New Roman"/>
          <w:b/>
          <w:bCs/>
          <w:lang w:eastAsia="hu-HU"/>
        </w:rPr>
        <w:t>vis</w:t>
      </w:r>
      <w:proofErr w:type="spellEnd"/>
      <w:r w:rsidRPr="00B827FD">
        <w:rPr>
          <w:rFonts w:ascii="Times New Roman" w:eastAsia="Times New Roman" w:hAnsi="Times New Roman" w:cs="Times New Roman"/>
          <w:b/>
          <w:bCs/>
          <w:lang w:eastAsia="hu-HU"/>
        </w:rPr>
        <w:t xml:space="preserve"> maior</w:t>
      </w:r>
      <w:r w:rsidRPr="00B827FD">
        <w:rPr>
          <w:rFonts w:ascii="Times New Roman" w:eastAsia="Times New Roman" w:hAnsi="Times New Roman" w:cs="Times New Roman"/>
          <w:bCs/>
          <w:lang w:eastAsia="hu-HU"/>
        </w:rPr>
        <w:t xml:space="preserve"> következett be, s ez akadályozza a kötelezettségeinek végrehajtásában, haladéktalanul köteles írásban értesíteni a másik felet, s közölni vele az esemény körülményeit, okát és feltehetően várható időtartamát, továbbá mindent megtenni a helyzet enyhítésére és időtartamának lerövidítésére. (</w:t>
      </w:r>
      <w:proofErr w:type="spellStart"/>
      <w:r w:rsidRPr="00B827FD">
        <w:rPr>
          <w:rFonts w:ascii="Times New Roman" w:eastAsia="Times New Roman" w:hAnsi="Times New Roman" w:cs="Times New Roman"/>
          <w:bCs/>
          <w:i/>
          <w:lang w:eastAsia="hu-HU"/>
        </w:rPr>
        <w:t>Vis</w:t>
      </w:r>
      <w:proofErr w:type="spellEnd"/>
      <w:r w:rsidRPr="00B827FD">
        <w:rPr>
          <w:rFonts w:ascii="Times New Roman" w:eastAsia="Times New Roman" w:hAnsi="Times New Roman" w:cs="Times New Roman"/>
          <w:bCs/>
          <w:i/>
          <w:lang w:eastAsia="hu-HU"/>
        </w:rPr>
        <w:t xml:space="preserve"> maiornak tekinthető a rendkívüli, kivételes jellegű és a szerződéskötés időpontjában előre nem látható, elháríthatatlan, a Szerződő felek egyikének sem felróható, ellenőrzési körükön kívül eső és rendes üzleti kockázatuk körébe nem sorolható külső körülmények és események, amelyek miatt a felek </w:t>
      </w:r>
      <w:proofErr w:type="spellStart"/>
      <w:r w:rsidRPr="00B827FD">
        <w:rPr>
          <w:rFonts w:ascii="Times New Roman" w:eastAsia="Times New Roman" w:hAnsi="Times New Roman" w:cs="Times New Roman"/>
          <w:bCs/>
          <w:i/>
          <w:lang w:eastAsia="hu-HU"/>
        </w:rPr>
        <w:t>bármeliyke</w:t>
      </w:r>
      <w:proofErr w:type="spellEnd"/>
      <w:r w:rsidRPr="00B827FD">
        <w:rPr>
          <w:rFonts w:ascii="Times New Roman" w:eastAsia="Times New Roman" w:hAnsi="Times New Roman" w:cs="Times New Roman"/>
          <w:bCs/>
          <w:i/>
          <w:lang w:eastAsia="hu-HU"/>
        </w:rPr>
        <w:t xml:space="preserve"> nem tudja teljesíteni szerződéses kötelezettségeit.)</w:t>
      </w:r>
    </w:p>
    <w:p w14:paraId="5F55054D" w14:textId="77777777" w:rsidR="00B827FD" w:rsidRPr="00B827FD" w:rsidRDefault="00B827FD" w:rsidP="00B827FD">
      <w:pPr>
        <w:spacing w:after="0" w:line="240" w:lineRule="auto"/>
        <w:jc w:val="both"/>
        <w:rPr>
          <w:rFonts w:ascii="Times New Roman" w:eastAsia="Times New Roman" w:hAnsi="Times New Roman" w:cs="Times New Roman"/>
          <w:bCs/>
          <w:i/>
          <w:lang w:eastAsia="hu-HU"/>
        </w:rPr>
      </w:pPr>
    </w:p>
    <w:p w14:paraId="5BB936E9"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 xml:space="preserve">Abban az esetben, ha mindkét fél által elismerten </w:t>
      </w:r>
      <w:proofErr w:type="spellStart"/>
      <w:r w:rsidRPr="00B827FD">
        <w:rPr>
          <w:rFonts w:ascii="Times New Roman" w:eastAsia="Times New Roman" w:hAnsi="Times New Roman" w:cs="Times New Roman"/>
          <w:bCs/>
          <w:lang w:eastAsia="hu-HU"/>
        </w:rPr>
        <w:t>vis</w:t>
      </w:r>
      <w:proofErr w:type="spellEnd"/>
      <w:r w:rsidRPr="00B827FD">
        <w:rPr>
          <w:rFonts w:ascii="Times New Roman" w:eastAsia="Times New Roman" w:hAnsi="Times New Roman" w:cs="Times New Roman"/>
          <w:bCs/>
          <w:lang w:eastAsia="hu-HU"/>
        </w:rPr>
        <w:t xml:space="preserve"> maior következett be, Felek jelen szerződést a Kbt. 141. §-</w:t>
      </w:r>
      <w:proofErr w:type="spellStart"/>
      <w:r w:rsidRPr="00B827FD">
        <w:rPr>
          <w:rFonts w:ascii="Times New Roman" w:eastAsia="Times New Roman" w:hAnsi="Times New Roman" w:cs="Times New Roman"/>
          <w:bCs/>
          <w:lang w:eastAsia="hu-HU"/>
        </w:rPr>
        <w:t>ában</w:t>
      </w:r>
      <w:proofErr w:type="spellEnd"/>
      <w:r w:rsidRPr="00B827FD">
        <w:rPr>
          <w:rFonts w:ascii="Times New Roman" w:eastAsia="Times New Roman" w:hAnsi="Times New Roman" w:cs="Times New Roman"/>
          <w:bCs/>
          <w:lang w:eastAsia="hu-HU"/>
        </w:rPr>
        <w:t xml:space="preserve"> foglaltak szerint módosíthatják vagy a Kbt. és a Ptk. vonatkozó rendelkezéseinek megfelelően a szerződést megszüntethetik.</w:t>
      </w:r>
    </w:p>
    <w:p w14:paraId="6B7C5D9C"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1D202921"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15. A szellemi alkotásokra, a tervfelhasználásra, a projektkommunikációra és a titoktartásra vonatkozó rendelkezések</w:t>
      </w:r>
    </w:p>
    <w:p w14:paraId="75D68969"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42628AB7"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iCs/>
          <w:lang w:eastAsia="hu-HU"/>
        </w:rPr>
      </w:pPr>
      <w:r w:rsidRPr="00B827FD">
        <w:rPr>
          <w:rFonts w:ascii="Times New Roman" w:eastAsia="Times New Roman" w:hAnsi="Times New Roman" w:cs="Times New Roman"/>
          <w:bCs/>
          <w:iCs/>
          <w:lang w:eastAsia="hu-HU"/>
        </w:rPr>
        <w:t xml:space="preserve">A teljesítés során esetlegesen keletkező, a szerzői jogi védelem alá eső alkotáson Megrendelő területi korlátozás nélküli, kizárólagos és harmadik személynek átadható felhasználási jogot szerez. Jelen szerződés alapján Megrendelő jogot szerez továbbá az alkotás átdolgozására. </w:t>
      </w:r>
    </w:p>
    <w:p w14:paraId="597054D6"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lang w:eastAsia="hu-HU"/>
        </w:rPr>
      </w:pPr>
    </w:p>
    <w:p w14:paraId="45738516" w14:textId="77777777" w:rsidR="00B827FD" w:rsidRPr="00B827FD" w:rsidRDefault="00B827FD" w:rsidP="00B827FD">
      <w:pPr>
        <w:tabs>
          <w:tab w:val="num" w:pos="644"/>
        </w:tabs>
        <w:spacing w:after="0" w:line="240" w:lineRule="auto"/>
        <w:jc w:val="both"/>
        <w:rPr>
          <w:rFonts w:ascii="Times New Roman" w:eastAsia="Times New Roman" w:hAnsi="Times New Roman" w:cs="Times New Roman"/>
          <w:bCs/>
          <w:iCs/>
          <w:lang w:eastAsia="hu-HU"/>
        </w:rPr>
      </w:pPr>
      <w:r w:rsidRPr="00B827FD">
        <w:rPr>
          <w:rFonts w:ascii="Times New Roman" w:eastAsia="Times New Roman" w:hAnsi="Times New Roman" w:cs="Times New Roman"/>
          <w:bCs/>
          <w:iCs/>
          <w:lang w:eastAsia="hu-HU"/>
        </w:rPr>
        <w:t>A Vállalkozó által készítendő művekkel kapcsolatos szerző- és egyéb szellemi alkotásokra vonatkozó felhasználási jogok megszerzésének költsége (felhasználói jogok megszerzésének díja, jogdíj) annak az egyes művekre vonatkozó külön megjelölése nélkül a vállalkozási díj része, ezért a vállalkozási díj tartalmazza a szerződés keretében elkészített minden mű szerzői vagyoni jogainak a Megrendelőre történő átruházásának ellenértékét is.</w:t>
      </w:r>
    </w:p>
    <w:p w14:paraId="7BC573AE" w14:textId="77777777" w:rsidR="00B827FD" w:rsidRPr="00B827FD" w:rsidRDefault="00B827FD" w:rsidP="00B827FD">
      <w:pPr>
        <w:tabs>
          <w:tab w:val="num" w:pos="644"/>
        </w:tabs>
        <w:spacing w:after="0" w:line="240" w:lineRule="auto"/>
        <w:jc w:val="both"/>
        <w:rPr>
          <w:rFonts w:ascii="Times New Roman" w:eastAsia="Times New Roman" w:hAnsi="Times New Roman" w:cs="Times New Roman"/>
          <w:bCs/>
          <w:iCs/>
          <w:lang w:eastAsia="hu-HU"/>
        </w:rPr>
      </w:pPr>
    </w:p>
    <w:p w14:paraId="60F3E07B" w14:textId="77777777" w:rsidR="00B827FD" w:rsidRPr="00B827FD" w:rsidRDefault="00B827FD" w:rsidP="00B827FD">
      <w:pPr>
        <w:tabs>
          <w:tab w:val="num" w:pos="644"/>
        </w:tabs>
        <w:spacing w:after="0" w:line="240" w:lineRule="auto"/>
        <w:jc w:val="both"/>
        <w:rPr>
          <w:rFonts w:ascii="Times New Roman" w:eastAsia="Times New Roman" w:hAnsi="Times New Roman" w:cs="Times New Roman"/>
          <w:bCs/>
          <w:iCs/>
          <w:lang w:eastAsia="hu-HU"/>
        </w:rPr>
      </w:pPr>
      <w:r w:rsidRPr="00B827FD">
        <w:rPr>
          <w:rFonts w:ascii="Times New Roman" w:eastAsia="Times New Roman" w:hAnsi="Times New Roman" w:cs="Times New Roman"/>
          <w:bCs/>
          <w:iCs/>
          <w:lang w:eastAsia="hu-HU"/>
        </w:rPr>
        <w:t xml:space="preserve">A Megrendelő jogosult arra, hogy az átruházott felhasználói jogokkal szabadon rendelkezzen, azokat egészben vagy részben harmadik személynek továbbadja, az ilyen jellegű átruházást Vállalkozó jelen szerződés aláírásával kifejezetten és általános jelleggel megengedi. </w:t>
      </w:r>
    </w:p>
    <w:p w14:paraId="06F7BBB5" w14:textId="77777777" w:rsidR="00B827FD" w:rsidRPr="00B827FD" w:rsidRDefault="00B827FD" w:rsidP="00B827FD">
      <w:pPr>
        <w:tabs>
          <w:tab w:val="num" w:pos="644"/>
        </w:tabs>
        <w:spacing w:after="0" w:line="240" w:lineRule="auto"/>
        <w:jc w:val="both"/>
        <w:rPr>
          <w:rFonts w:ascii="Times New Roman" w:eastAsia="Times New Roman" w:hAnsi="Times New Roman" w:cs="Times New Roman"/>
          <w:bCs/>
          <w:iCs/>
          <w:strike/>
          <w:lang w:eastAsia="hu-HU"/>
        </w:rPr>
      </w:pPr>
    </w:p>
    <w:p w14:paraId="68E8CD3E" w14:textId="77777777" w:rsidR="00B827FD" w:rsidRPr="00B827FD" w:rsidRDefault="00B827FD" w:rsidP="00B827FD">
      <w:pPr>
        <w:tabs>
          <w:tab w:val="num" w:pos="644"/>
        </w:tabs>
        <w:spacing w:after="0" w:line="240" w:lineRule="auto"/>
        <w:jc w:val="both"/>
        <w:rPr>
          <w:rFonts w:ascii="Times New Roman" w:eastAsia="Calibri" w:hAnsi="Times New Roman" w:cs="Times New Roman"/>
          <w:lang w:eastAsia="hu-HU"/>
        </w:rPr>
      </w:pPr>
      <w:r w:rsidRPr="00B827FD">
        <w:rPr>
          <w:rFonts w:ascii="Times New Roman" w:eastAsia="Times New Roman" w:hAnsi="Times New Roman" w:cs="Times New Roman"/>
          <w:bCs/>
          <w:iCs/>
          <w:lang w:eastAsia="hu-HU"/>
        </w:rPr>
        <w:t xml:space="preserve">A Vállalkozó kijelenti, hogy kizárólagos szerzője a szellemi termékeknek, amelyek egyéni, eredeti jellegű, és a saját szellemi alkotásai. A Vállalkozó szavatol azért, hogy azon nem áll fenn harmadik személynek olyan kizárólagos szerzői vagyoni/felhasználási joga, amely a Vállalkozó jelen szerződés szerinti jogszerzését és felhasználását korlátozná vagy akadályozná. </w:t>
      </w:r>
      <w:bookmarkStart w:id="15" w:name="_Toc473712569"/>
    </w:p>
    <w:p w14:paraId="4616B018" w14:textId="77777777" w:rsidR="00B827FD" w:rsidRPr="00B827FD" w:rsidRDefault="00B827FD" w:rsidP="00B827FD">
      <w:pPr>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A Felek megállapodnak abban, hogy – a jogszabályok által előírt kötelező tájékoztatásokon, közérdekű</w:t>
      </w:r>
      <w:r w:rsidRPr="00B827FD">
        <w:rPr>
          <w:rFonts w:ascii="Verdana" w:eastAsia="Times New Roman" w:hAnsi="Verdana" w:cs="Times New Roman"/>
          <w:b/>
          <w:kern w:val="28"/>
          <w:szCs w:val="20"/>
          <w:lang w:eastAsia="hu-HU"/>
        </w:rPr>
        <w:t xml:space="preserve"> </w:t>
      </w:r>
      <w:r w:rsidRPr="00B827FD">
        <w:rPr>
          <w:rFonts w:ascii="Times New Roman" w:eastAsia="Calibri" w:hAnsi="Times New Roman" w:cs="Times New Roman"/>
          <w:b/>
        </w:rPr>
        <w:t xml:space="preserve">adatokon és a közérdekből nyilvános adatokon kívül – a Titkot üzleti titokként kötelesek kezelni, és azt kizárólag a jelen Szerződés teljesítése céljából használhatják fel, és illetéktelen személyek tudomására nem hozhatják (ideértve különösen a sajtót, médiát, bármely más, hírközlő, kommunikációs szervezetet, </w:t>
      </w:r>
      <w:proofErr w:type="gramStart"/>
      <w:r w:rsidRPr="00B827FD">
        <w:rPr>
          <w:rFonts w:ascii="Times New Roman" w:eastAsia="Calibri" w:hAnsi="Times New Roman" w:cs="Times New Roman"/>
          <w:b/>
        </w:rPr>
        <w:t>személyt,</w:t>
      </w:r>
      <w:proofErr w:type="gramEnd"/>
      <w:r w:rsidRPr="00B827FD">
        <w:rPr>
          <w:rFonts w:ascii="Times New Roman" w:eastAsia="Calibri" w:hAnsi="Times New Roman" w:cs="Times New Roman"/>
          <w:b/>
        </w:rPr>
        <w:t xml:space="preserve"> stb.). </w:t>
      </w:r>
      <w:bookmarkStart w:id="16" w:name="_Toc473712570"/>
      <w:bookmarkEnd w:id="15"/>
      <w:r w:rsidRPr="00B827FD">
        <w:rPr>
          <w:rFonts w:ascii="Times New Roman" w:eastAsia="Calibri" w:hAnsi="Times New Roman" w:cs="Times New Roman"/>
          <w:b/>
        </w:rPr>
        <w:t>A Felek kötelesek gondoskodni arról, hogy a Titkot a velük jogviszonyban álló más személyek (például: a projekttársaság tagjai, munkavállalók, Közreműködők, Alvállalkozók stb.) is üzleti titokként kezeljék, megőrizzék.</w:t>
      </w:r>
      <w:bookmarkEnd w:id="16"/>
    </w:p>
    <w:p w14:paraId="6F6E6A1F" w14:textId="77777777" w:rsidR="00B827FD" w:rsidRPr="00B827FD" w:rsidRDefault="00B827FD" w:rsidP="00B827FD">
      <w:pPr>
        <w:spacing w:after="0" w:line="240" w:lineRule="auto"/>
        <w:rPr>
          <w:rFonts w:ascii="Times New Roman" w:eastAsia="Calibri" w:hAnsi="Times New Roman" w:cs="Times New Roman"/>
        </w:rPr>
      </w:pPr>
    </w:p>
    <w:p w14:paraId="79EA2C8E"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 xml:space="preserve">16. Az alvállalkozók igénybevételére vonatkozó szabályok és annak </w:t>
      </w:r>
      <w:proofErr w:type="spellStart"/>
      <w:r w:rsidRPr="00B827FD">
        <w:rPr>
          <w:rFonts w:ascii="Times New Roman" w:eastAsia="Times New Roman" w:hAnsi="Times New Roman" w:cs="Times New Roman"/>
          <w:b/>
          <w:bCs/>
          <w:lang w:eastAsia="hu-HU"/>
        </w:rPr>
        <w:t>szerződésbeli</w:t>
      </w:r>
      <w:proofErr w:type="spellEnd"/>
      <w:r w:rsidRPr="00B827FD">
        <w:rPr>
          <w:rFonts w:ascii="Times New Roman" w:eastAsia="Times New Roman" w:hAnsi="Times New Roman" w:cs="Times New Roman"/>
          <w:b/>
          <w:bCs/>
          <w:lang w:eastAsia="hu-HU"/>
        </w:rPr>
        <w:t xml:space="preserve"> rögzítése, hogy a kivitelező a teljesítés során köteles az igénybe vett alvállalkozókról és azok díjáról az építtetőt haladéktalanul tájékoztatni, oly módon, hogy az a fővállalkozói díjjal összevethető legyen</w:t>
      </w:r>
    </w:p>
    <w:p w14:paraId="27BC492F" w14:textId="77777777" w:rsidR="00B827FD" w:rsidRPr="00B827FD" w:rsidRDefault="00B827FD" w:rsidP="00B827FD">
      <w:pPr>
        <w:tabs>
          <w:tab w:val="left" w:pos="350"/>
          <w:tab w:val="left" w:pos="644"/>
          <w:tab w:val="left" w:pos="720"/>
        </w:tabs>
        <w:spacing w:after="0" w:line="240" w:lineRule="auto"/>
        <w:jc w:val="both"/>
        <w:rPr>
          <w:rFonts w:ascii="Times New Roman" w:eastAsia="Times New Roman" w:hAnsi="Times New Roman" w:cs="Times New Roman"/>
          <w:bCs/>
          <w:color w:val="000000"/>
          <w:lang w:eastAsia="hu-HU"/>
        </w:rPr>
      </w:pPr>
    </w:p>
    <w:p w14:paraId="7D5064D1" w14:textId="77777777" w:rsidR="00B827FD" w:rsidRPr="00B827FD" w:rsidRDefault="00B827FD" w:rsidP="00B827FD">
      <w:pPr>
        <w:tabs>
          <w:tab w:val="left" w:pos="350"/>
          <w:tab w:val="left" w:pos="644"/>
          <w:tab w:val="left" w:pos="720"/>
        </w:tabs>
        <w:spacing w:after="0" w:line="240" w:lineRule="auto"/>
        <w:jc w:val="both"/>
        <w:rPr>
          <w:rFonts w:ascii="Times New Roman" w:eastAsia="Times New Roman" w:hAnsi="Times New Roman" w:cs="Times New Roman"/>
          <w:bCs/>
          <w:spacing w:val="-3"/>
          <w:lang w:eastAsia="hu-HU"/>
        </w:rPr>
      </w:pPr>
      <w:r w:rsidRPr="00B827FD">
        <w:rPr>
          <w:rFonts w:ascii="Times New Roman" w:eastAsia="Times New Roman" w:hAnsi="Times New Roman" w:cs="Times New Roman"/>
          <w:bCs/>
          <w:color w:val="000000"/>
          <w:lang w:eastAsia="hu-HU"/>
        </w:rPr>
        <w:t>A szerződés teljesítésére és az alvállalkozó(k) bevonására a Kbt. 138.§-a vonatkozik. Vállalkozó kijelenti, hogy a szerződés teljesítéséhez nem vesz igénybe a közbeszerzési eljárásban előírt kizáró okok hatálya alatt álló alvállalkozót.</w:t>
      </w:r>
    </w:p>
    <w:p w14:paraId="1038907A" w14:textId="77777777" w:rsidR="00B827FD" w:rsidRPr="00B827FD" w:rsidRDefault="00B827FD" w:rsidP="00B827FD">
      <w:pPr>
        <w:tabs>
          <w:tab w:val="left" w:pos="350"/>
          <w:tab w:val="left" w:pos="644"/>
          <w:tab w:val="left" w:pos="720"/>
        </w:tabs>
        <w:spacing w:after="0" w:line="240" w:lineRule="auto"/>
        <w:jc w:val="both"/>
        <w:rPr>
          <w:rFonts w:ascii="Times New Roman" w:eastAsia="Times New Roman" w:hAnsi="Times New Roman" w:cs="Times New Roman"/>
          <w:bCs/>
          <w:spacing w:val="-3"/>
          <w:lang w:eastAsia="hu-HU"/>
        </w:rPr>
      </w:pPr>
    </w:p>
    <w:p w14:paraId="650B572F" w14:textId="77777777" w:rsidR="00B827FD" w:rsidRPr="00B827FD" w:rsidRDefault="00B827FD" w:rsidP="00B827FD">
      <w:pPr>
        <w:tabs>
          <w:tab w:val="left" w:pos="350"/>
          <w:tab w:val="left" w:pos="644"/>
          <w:tab w:val="left" w:pos="720"/>
        </w:tabs>
        <w:spacing w:after="0" w:line="240" w:lineRule="auto"/>
        <w:jc w:val="both"/>
        <w:rPr>
          <w:rFonts w:ascii="Times New Roman" w:eastAsia="Times New Roman" w:hAnsi="Times New Roman" w:cs="Times New Roman"/>
          <w:bCs/>
          <w:color w:val="000000"/>
          <w:lang w:eastAsia="hu-HU"/>
        </w:rPr>
      </w:pPr>
      <w:r w:rsidRPr="00B827FD">
        <w:rPr>
          <w:rFonts w:ascii="Times New Roman" w:eastAsia="Times New Roman" w:hAnsi="Times New Roman" w:cs="Times New Roman"/>
          <w:bCs/>
          <w:color w:val="000000"/>
          <w:lang w:eastAsia="hu-HU"/>
        </w:rPr>
        <w:t xml:space="preserve">A Vállalkozó a szerződés megkötésének időpontjában, majd – a később bevont alvállalkozók tekintetében – a szerződés teljesítésének időtartama alatt köteles előzetesen a Megrendelőnek valamennyi olyan alvállalkozót bejelenteni, amely részt vesz a szerződés teljesítésében. A Vállalkozó a bejelentéssel együtt köteles a Megrendelőnek az alvállalkozó megnevezésén, adószámán, elérhetőségén, a képviseletre jogosult személyén túl az ajánlattevői teljesítésen belül az alvállalkozói teljesítés várható </w:t>
      </w:r>
      <w:r w:rsidRPr="00B827FD">
        <w:rPr>
          <w:rFonts w:ascii="Times New Roman" w:eastAsia="Times New Roman" w:hAnsi="Times New Roman" w:cs="Times New Roman"/>
          <w:bCs/>
          <w:color w:val="000000"/>
          <w:lang w:eastAsia="hu-HU"/>
        </w:rPr>
        <w:lastRenderedPageBreak/>
        <w:t xml:space="preserve">százalékos arányát, valamint az alvállalkozói szerződés szerinti ellenszolgáltatás értékét megadni. A Vállalkozó a szerződés teljesítésének időtartama alatt köteles a Megrendelőt tájékoztatni az alvállalkozók bejelentésben közölt adatainak változásáról. </w:t>
      </w:r>
    </w:p>
    <w:p w14:paraId="7F1C8F1F" w14:textId="77777777" w:rsidR="00B827FD" w:rsidRPr="00B827FD" w:rsidRDefault="00B827FD" w:rsidP="00B827FD">
      <w:pPr>
        <w:tabs>
          <w:tab w:val="left" w:pos="350"/>
          <w:tab w:val="left" w:pos="644"/>
          <w:tab w:val="left" w:pos="720"/>
        </w:tabs>
        <w:spacing w:after="0" w:line="240" w:lineRule="auto"/>
        <w:jc w:val="both"/>
        <w:rPr>
          <w:rFonts w:ascii="Times New Roman" w:eastAsia="Times New Roman" w:hAnsi="Times New Roman" w:cs="Times New Roman"/>
          <w:bCs/>
          <w:color w:val="000000"/>
          <w:lang w:eastAsia="hu-HU"/>
        </w:rPr>
      </w:pPr>
    </w:p>
    <w:p w14:paraId="05AB8B6E" w14:textId="77777777" w:rsidR="00B827FD" w:rsidRPr="00B827FD" w:rsidRDefault="00B827FD" w:rsidP="00B827FD">
      <w:pPr>
        <w:tabs>
          <w:tab w:val="left" w:pos="350"/>
          <w:tab w:val="left" w:pos="644"/>
          <w:tab w:val="left" w:pos="720"/>
        </w:tabs>
        <w:spacing w:after="0" w:line="240" w:lineRule="auto"/>
        <w:jc w:val="both"/>
        <w:rPr>
          <w:rFonts w:ascii="Times New Roman" w:eastAsia="Times New Roman" w:hAnsi="Times New Roman" w:cs="Times New Roman"/>
          <w:bCs/>
          <w:color w:val="000000"/>
          <w:lang w:eastAsia="hu-HU"/>
        </w:rPr>
      </w:pPr>
      <w:r w:rsidRPr="00B827FD">
        <w:rPr>
          <w:rFonts w:ascii="Times New Roman" w:eastAsia="Times New Roman" w:hAnsi="Times New Roman" w:cs="Times New Roman"/>
          <w:bCs/>
          <w:color w:val="000000"/>
          <w:lang w:eastAsia="hu-HU"/>
        </w:rPr>
        <w:t>A Vállalkozó köteles a Megrendelőnek az alvállalkozói teljesítést követően az vállalkozói teljesítésen belül az alvállalkozói teljesítés tényleges százalékos arányát, valamint az ellenszolgáltatás teljesítésének időpontját és a kifizetett ellenszolgáltatás értékét bejelenteni.</w:t>
      </w:r>
    </w:p>
    <w:p w14:paraId="2110B57B" w14:textId="77777777" w:rsidR="00B827FD" w:rsidRPr="00B827FD" w:rsidRDefault="00B827FD" w:rsidP="00B827FD">
      <w:pPr>
        <w:tabs>
          <w:tab w:val="left" w:pos="350"/>
          <w:tab w:val="left" w:pos="644"/>
          <w:tab w:val="left" w:pos="720"/>
        </w:tabs>
        <w:spacing w:after="0" w:line="240" w:lineRule="auto"/>
        <w:jc w:val="both"/>
        <w:rPr>
          <w:rFonts w:ascii="Times New Roman" w:eastAsia="Times New Roman" w:hAnsi="Times New Roman" w:cs="Times New Roman"/>
          <w:bCs/>
          <w:color w:val="000000"/>
          <w:lang w:eastAsia="hu-HU"/>
        </w:rPr>
      </w:pPr>
    </w:p>
    <w:p w14:paraId="190F0435" w14:textId="77777777" w:rsidR="00B827FD" w:rsidRPr="00B827FD" w:rsidRDefault="00B827FD" w:rsidP="00B827FD">
      <w:pPr>
        <w:tabs>
          <w:tab w:val="left" w:pos="350"/>
          <w:tab w:val="left" w:pos="644"/>
        </w:tabs>
        <w:spacing w:after="0" w:line="240" w:lineRule="auto"/>
        <w:jc w:val="both"/>
        <w:rPr>
          <w:rFonts w:ascii="Times New Roman" w:eastAsia="Times New Roman" w:hAnsi="Times New Roman" w:cs="Times New Roman"/>
          <w:bCs/>
          <w:color w:val="000000"/>
          <w:lang w:eastAsia="hu-HU"/>
        </w:rPr>
      </w:pPr>
      <w:r w:rsidRPr="00B827FD">
        <w:rPr>
          <w:rFonts w:ascii="Times New Roman" w:eastAsia="Times New Roman" w:hAnsi="Times New Roman" w:cs="Times New Roman"/>
          <w:bCs/>
          <w:color w:val="000000"/>
          <w:lang w:eastAsia="hu-HU"/>
        </w:rPr>
        <w:t xml:space="preserve">Vállalkozó személye kizárólag a Kbt. 139. § (1) bekezdésében előírt esetekben változhat meg. </w:t>
      </w:r>
    </w:p>
    <w:p w14:paraId="70211488" w14:textId="77777777" w:rsidR="00B827FD" w:rsidRPr="00B827FD" w:rsidRDefault="00B827FD" w:rsidP="00B827FD">
      <w:pPr>
        <w:tabs>
          <w:tab w:val="left" w:pos="350"/>
          <w:tab w:val="left" w:pos="644"/>
        </w:tabs>
        <w:spacing w:after="0" w:line="240" w:lineRule="auto"/>
        <w:jc w:val="both"/>
        <w:rPr>
          <w:rFonts w:ascii="Times New Roman" w:eastAsia="Times New Roman" w:hAnsi="Times New Roman" w:cs="Times New Roman"/>
          <w:bCs/>
          <w:color w:val="000000"/>
          <w:lang w:eastAsia="hu-HU"/>
        </w:rPr>
      </w:pPr>
    </w:p>
    <w:p w14:paraId="401D96D9"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Vállalkozó a teljesítés során köteles az igénybe vett alvállalkozókról és azok díjáról az Megrendelőt</w:t>
      </w:r>
      <w:r w:rsidRPr="00B827FD">
        <w:rPr>
          <w:rFonts w:ascii="Times New Roman" w:eastAsia="Times New Roman" w:hAnsi="Times New Roman" w:cs="Times New Roman"/>
          <w:bCs/>
          <w:strike/>
          <w:lang w:eastAsia="hu-HU"/>
        </w:rPr>
        <w:t xml:space="preserve"> </w:t>
      </w:r>
      <w:r w:rsidRPr="00B827FD">
        <w:rPr>
          <w:rFonts w:ascii="Times New Roman" w:eastAsia="Times New Roman" w:hAnsi="Times New Roman" w:cs="Times New Roman"/>
          <w:bCs/>
          <w:lang w:eastAsia="hu-HU"/>
        </w:rPr>
        <w:t>haladéktalanul tájékoztatni, oly módon, hogy az a fővállalkozói díjjal összevethető legyen.</w:t>
      </w:r>
    </w:p>
    <w:p w14:paraId="4A30DCF8"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p>
    <w:p w14:paraId="4F9A03A3"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17. Az igénykezelési szabályozás és szerződéses vitarendezési eljárások</w:t>
      </w:r>
    </w:p>
    <w:p w14:paraId="628A737B"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747D2BC5"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 xml:space="preserve">A Felek ezen okirat aláírásával egybehangzóan kijelentik azt, hogy a jelen szerződésből eredő szerződéses jogviszonyukból keletkező vitájuk rendezésére nem vesznek igénybe mediátori közreműködést. Jelen szerződéssel és annak tartalmával, valamint a konkrét munkával és a munkavégzés során bekövetkező eseményekkel kapcsolatos vitás kérdéseiket Felek megpróbálják békés úton, egymás között rendezni. </w:t>
      </w:r>
    </w:p>
    <w:p w14:paraId="0105089A"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lang w:eastAsia="hu-HU"/>
        </w:rPr>
      </w:pPr>
    </w:p>
    <w:p w14:paraId="39279BF1"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Az építmények kivitelezésével kapcsolatos viták rendezésében Felek elsődlegesen – amennyiben az egymás közti egyeztetés nem vezet eredményre – az építmények tervezésével és kivitelezésével kapcsolatos egyes viták rendezésében közreműködő szervezetről, és egyes törvényeknek az építésügyi lánctartozások megakadályozásával, valamint a késedelmes fizetésekkel összefüggő módosításáról szóló</w:t>
      </w:r>
      <w:r w:rsidRPr="00B827FD">
        <w:rPr>
          <w:rFonts w:ascii="Times New Roman" w:eastAsia="Calibri" w:hAnsi="Times New Roman" w:cs="Times New Roman"/>
        </w:rPr>
        <w:t xml:space="preserve"> </w:t>
      </w:r>
      <w:r w:rsidRPr="00B827FD">
        <w:rPr>
          <w:rFonts w:ascii="Times New Roman" w:eastAsia="Times New Roman" w:hAnsi="Times New Roman" w:cs="Times New Roman"/>
          <w:bCs/>
          <w:lang w:eastAsia="hu-HU"/>
        </w:rPr>
        <w:t>2013. évi XXXIV. törvény szerinti Teljesítésigazolási Szakértői Szervhez fordulnak a bírósági út előtt.</w:t>
      </w:r>
    </w:p>
    <w:p w14:paraId="3F963588"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lang w:eastAsia="hu-HU"/>
        </w:rPr>
      </w:pPr>
    </w:p>
    <w:p w14:paraId="00908491"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strike/>
          <w:lang w:eastAsia="hu-HU"/>
        </w:rPr>
      </w:pPr>
      <w:r w:rsidRPr="00B827FD">
        <w:rPr>
          <w:rFonts w:ascii="Times New Roman" w:eastAsia="Times New Roman" w:hAnsi="Times New Roman" w:cs="Times New Roman"/>
          <w:bCs/>
          <w:lang w:eastAsia="hu-HU"/>
        </w:rPr>
        <w:t xml:space="preserve">Ennek </w:t>
      </w:r>
      <w:proofErr w:type="spellStart"/>
      <w:r w:rsidRPr="00B827FD">
        <w:rPr>
          <w:rFonts w:ascii="Times New Roman" w:eastAsia="Times New Roman" w:hAnsi="Times New Roman" w:cs="Times New Roman"/>
          <w:bCs/>
          <w:lang w:eastAsia="hu-HU"/>
        </w:rPr>
        <w:t>eredménytelensége</w:t>
      </w:r>
      <w:proofErr w:type="spellEnd"/>
      <w:r w:rsidRPr="00B827FD">
        <w:rPr>
          <w:rFonts w:ascii="Times New Roman" w:eastAsia="Times New Roman" w:hAnsi="Times New Roman" w:cs="Times New Roman"/>
          <w:bCs/>
          <w:lang w:eastAsia="hu-HU"/>
        </w:rPr>
        <w:t xml:space="preserve"> esetén felmerülő műszaki, ár- és egyéb vita tekintetében szerződő felek kikötik</w:t>
      </w:r>
      <w:r w:rsidRPr="00B827FD">
        <w:rPr>
          <w:rFonts w:ascii="Times New Roman" w:eastAsia="Times New Roman" w:hAnsi="Times New Roman" w:cs="Times New Roman"/>
          <w:bCs/>
          <w:strike/>
          <w:lang w:eastAsia="hu-HU"/>
        </w:rPr>
        <w:t xml:space="preserve"> </w:t>
      </w:r>
      <w:r w:rsidRPr="00B827FD">
        <w:rPr>
          <w:rFonts w:ascii="Times New Roman" w:eastAsia="Times New Roman" w:hAnsi="Times New Roman" w:cs="Times New Roman"/>
          <w:bCs/>
          <w:lang w:eastAsia="hu-HU"/>
        </w:rPr>
        <w:t xml:space="preserve">Magyarország bíróságainak joghatóságát. Az állami építési beruházások rendjéről szóló 2023. évi LXIX. törvény (továbbiakban: </w:t>
      </w:r>
      <w:proofErr w:type="spellStart"/>
      <w:r w:rsidRPr="00B827FD">
        <w:rPr>
          <w:rFonts w:ascii="Times New Roman" w:eastAsia="Times New Roman" w:hAnsi="Times New Roman" w:cs="Times New Roman"/>
          <w:bCs/>
          <w:lang w:eastAsia="hu-HU"/>
        </w:rPr>
        <w:t>Ábtv</w:t>
      </w:r>
      <w:proofErr w:type="spellEnd"/>
      <w:r w:rsidRPr="00B827FD">
        <w:rPr>
          <w:rFonts w:ascii="Times New Roman" w:eastAsia="Times New Roman" w:hAnsi="Times New Roman" w:cs="Times New Roman"/>
          <w:bCs/>
          <w:lang w:eastAsia="hu-HU"/>
        </w:rPr>
        <w:t>.) 54.§ (4) bekezdésében meghatározott értékhatárt meghaladó pertárgyértékű polgári jogvita elbírálására a Fővárosi Törvényszék kizárólagosan illetékes.</w:t>
      </w:r>
    </w:p>
    <w:p w14:paraId="433A6034"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
          <w:bCs/>
          <w:lang w:eastAsia="hu-HU"/>
        </w:rPr>
      </w:pPr>
    </w:p>
    <w:p w14:paraId="31898734"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
          <w:bCs/>
          <w:lang w:eastAsia="hu-HU"/>
        </w:rPr>
      </w:pPr>
    </w:p>
    <w:p w14:paraId="0414B2CE"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18. A szerződés megszűnésének esetkörei</w:t>
      </w:r>
    </w:p>
    <w:p w14:paraId="291C454E"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3C9B8B37"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A szerződésben foglalt kötelezettségek súlyos megszegése esetén – amennyiben szerződő felek a szerződésszegés megítélésének tekintetében tárgyalásos úton nem tudnak megegyezni, a sérelmet szenvedő fél jogosult – kártérítési igényének fenntartása mellett – a szerződést írásban azonnali hatállyal felmondani.</w:t>
      </w:r>
    </w:p>
    <w:p w14:paraId="36389A91" w14:textId="77777777" w:rsidR="00B827FD" w:rsidRPr="00B827FD" w:rsidRDefault="00B827FD" w:rsidP="00B827FD">
      <w:pPr>
        <w:tabs>
          <w:tab w:val="left" w:pos="364"/>
          <w:tab w:val="left" w:pos="644"/>
          <w:tab w:val="left" w:pos="720"/>
        </w:tabs>
        <w:spacing w:after="0" w:line="240" w:lineRule="auto"/>
        <w:ind w:left="357"/>
        <w:jc w:val="both"/>
        <w:rPr>
          <w:rFonts w:ascii="Times New Roman" w:eastAsia="Times New Roman" w:hAnsi="Times New Roman" w:cs="Times New Roman"/>
          <w:lang w:eastAsia="hu-HU"/>
        </w:rPr>
      </w:pPr>
    </w:p>
    <w:p w14:paraId="348E817F" w14:textId="77777777" w:rsidR="00B827FD" w:rsidRPr="00B827FD" w:rsidRDefault="00B827FD" w:rsidP="00B827FD">
      <w:pPr>
        <w:tabs>
          <w:tab w:val="left" w:pos="364"/>
          <w:tab w:val="left" w:pos="644"/>
          <w:tab w:val="left" w:pos="720"/>
        </w:tabs>
        <w:spacing w:after="0" w:line="240" w:lineRule="auto"/>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A Kbt. 143. § (1) bekezdése alapján Megrendelő a szerződést felmondhatja, vagy - a Ptk.-ban foglaltak szerint - a szerződéstől elállhat, ha:</w:t>
      </w:r>
    </w:p>
    <w:p w14:paraId="5A0AB04A" w14:textId="77777777" w:rsidR="00B827FD" w:rsidRPr="00B827FD" w:rsidRDefault="00B827FD" w:rsidP="00B827FD">
      <w:pPr>
        <w:tabs>
          <w:tab w:val="left" w:pos="720"/>
        </w:tabs>
        <w:spacing w:after="0" w:line="240" w:lineRule="auto"/>
        <w:ind w:left="708"/>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ab/>
        <w:t>a) feltétlenül szükséges a szerződés olyan lényeges módosítása, amely esetében a Kbt. 141. § alapján új közbeszerzési eljárást kell lefolytatni;</w:t>
      </w:r>
    </w:p>
    <w:p w14:paraId="6719E7D7" w14:textId="77777777" w:rsidR="00B827FD" w:rsidRPr="00B827FD" w:rsidRDefault="00B827FD" w:rsidP="00B827FD">
      <w:pPr>
        <w:tabs>
          <w:tab w:val="left" w:pos="720"/>
        </w:tabs>
        <w:spacing w:after="0" w:line="240" w:lineRule="auto"/>
        <w:ind w:left="708"/>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ab/>
        <w:t>b) a Vállalkozó nem biztosítja a Kbt. 138. §-ban foglaltak betartását, vagy az Vállalkozó személyében érvényesen olyan jogutódlás következett be, amely nem felel meg a Kbt. 139. §-ban foglaltaknak; vagy</w:t>
      </w:r>
    </w:p>
    <w:p w14:paraId="67DFFE97" w14:textId="77777777" w:rsidR="00B827FD" w:rsidRPr="00B827FD" w:rsidRDefault="00B827FD" w:rsidP="00B827FD">
      <w:pPr>
        <w:tabs>
          <w:tab w:val="left" w:pos="720"/>
        </w:tabs>
        <w:spacing w:after="0" w:line="240" w:lineRule="auto"/>
        <w:ind w:left="708"/>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ab/>
        <w:t>c) az EUMSZ 258. cikke alapján a közbeszerzés szabályainak megszegése miatt kötelezettségszegési eljárás indult vagy az Európai Unió Bírósága az EUMSZ 258. cikke alapján indított eljárásban kimondta, hogy az Európai Unió jogából eredő valamely kötelezettség tekintetében kötelezettségszegés történt, és a bíróság által megállapított jogsértés miatt a szerződés nem semmis.</w:t>
      </w:r>
    </w:p>
    <w:p w14:paraId="1736DEBE"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iCs/>
          <w:lang w:bidi="en-US"/>
        </w:rPr>
      </w:pPr>
    </w:p>
    <w:p w14:paraId="2F0BEA7A"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lastRenderedPageBreak/>
        <w:t>Megrendelő köteles a szerződést felmondani, vagy - a Ptk.-ban foglaltak szerint - attól elállni, ha a szerződés megkötését követően jut tudomására, hogy a szerződő fél tekintetében a közbeszerzési eljárás során kizáró ok állt fenn, és ezért ki kellett volna zárni a közbeszerzési eljárásból.</w:t>
      </w:r>
    </w:p>
    <w:p w14:paraId="772F20C9" w14:textId="77777777" w:rsidR="00B827FD" w:rsidRPr="00B827FD" w:rsidRDefault="00B827FD" w:rsidP="00B827FD">
      <w:pPr>
        <w:tabs>
          <w:tab w:val="left" w:pos="364"/>
          <w:tab w:val="left" w:pos="644"/>
        </w:tabs>
        <w:spacing w:after="0" w:line="240" w:lineRule="auto"/>
        <w:ind w:left="357"/>
        <w:jc w:val="both"/>
        <w:rPr>
          <w:rFonts w:ascii="Times New Roman" w:eastAsia="Times New Roman" w:hAnsi="Times New Roman" w:cs="Times New Roman"/>
          <w:bCs/>
          <w:iCs/>
          <w:lang w:bidi="en-US"/>
        </w:rPr>
      </w:pPr>
    </w:p>
    <w:p w14:paraId="6609B062"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Megrendelő jogosult és egyben köteles a szerződést felmondani - ha szükséges olyan határidővel, amely lehetővé teszi, hogy a szerződéssel érintett feladata ellátásáról gondoskodni tudjon -, ha</w:t>
      </w:r>
    </w:p>
    <w:p w14:paraId="1CC09910" w14:textId="77777777" w:rsidR="00B827FD" w:rsidRPr="00B827FD" w:rsidRDefault="00B827FD" w:rsidP="00B827FD">
      <w:pPr>
        <w:tabs>
          <w:tab w:val="left" w:pos="720"/>
        </w:tabs>
        <w:spacing w:after="0" w:line="240" w:lineRule="auto"/>
        <w:ind w:left="708"/>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ab/>
        <w:t xml:space="preserve">a) a Vállalkozóban közvetetten vagy közvetlenül 25%-ot meghaladó tulajdoni részesedést szerez valamely olyan jogi személy vagy személyes joga szerint jogképes szervezet, amely tekintetében fennáll a Kbt. 62. § (1) bekezdés k) pont </w:t>
      </w:r>
      <w:proofErr w:type="spellStart"/>
      <w:r w:rsidRPr="00B827FD">
        <w:rPr>
          <w:rFonts w:ascii="Times New Roman" w:eastAsia="Times New Roman" w:hAnsi="Times New Roman" w:cs="Times New Roman"/>
          <w:bCs/>
          <w:iCs/>
          <w:lang w:bidi="en-US"/>
        </w:rPr>
        <w:t>kb</w:t>
      </w:r>
      <w:proofErr w:type="spellEnd"/>
      <w:r w:rsidRPr="00B827FD">
        <w:rPr>
          <w:rFonts w:ascii="Times New Roman" w:eastAsia="Times New Roman" w:hAnsi="Times New Roman" w:cs="Times New Roman"/>
          <w:bCs/>
          <w:iCs/>
          <w:lang w:bidi="en-US"/>
        </w:rPr>
        <w:t>) alpontjában meghatározott feltétel;</w:t>
      </w:r>
    </w:p>
    <w:p w14:paraId="23BCBF26" w14:textId="77777777" w:rsidR="00B827FD" w:rsidRPr="00B827FD" w:rsidRDefault="00B827FD" w:rsidP="00B827FD">
      <w:pPr>
        <w:tabs>
          <w:tab w:val="left" w:pos="720"/>
        </w:tabs>
        <w:spacing w:after="0" w:line="240" w:lineRule="auto"/>
        <w:ind w:left="708"/>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ab/>
        <w:t xml:space="preserve">b) a Vállalkozó közvetetten vagy közvetlenül 25%-ot meghaladó tulajdoni részesedést szerez valamely olyan jogi személyben vagy személyes joga szerint jogképes szervezetben, amely tekintetében fennáll a 62. § (1) bekezdés k) pont </w:t>
      </w:r>
      <w:proofErr w:type="spellStart"/>
      <w:r w:rsidRPr="00B827FD">
        <w:rPr>
          <w:rFonts w:ascii="Times New Roman" w:eastAsia="Times New Roman" w:hAnsi="Times New Roman" w:cs="Times New Roman"/>
          <w:bCs/>
          <w:iCs/>
          <w:lang w:bidi="en-US"/>
        </w:rPr>
        <w:t>kb</w:t>
      </w:r>
      <w:proofErr w:type="spellEnd"/>
      <w:r w:rsidRPr="00B827FD">
        <w:rPr>
          <w:rFonts w:ascii="Times New Roman" w:eastAsia="Times New Roman" w:hAnsi="Times New Roman" w:cs="Times New Roman"/>
          <w:bCs/>
          <w:iCs/>
          <w:lang w:bidi="en-US"/>
        </w:rPr>
        <w:t>) alpontjában meghatározott feltétel.</w:t>
      </w:r>
    </w:p>
    <w:p w14:paraId="1AFDE175" w14:textId="77777777" w:rsidR="00B827FD" w:rsidRPr="00B827FD" w:rsidRDefault="00B827FD" w:rsidP="00B827FD">
      <w:pPr>
        <w:autoSpaceDE w:val="0"/>
        <w:spacing w:after="0" w:line="240" w:lineRule="auto"/>
        <w:jc w:val="both"/>
        <w:rPr>
          <w:rFonts w:ascii="Times New Roman" w:eastAsia="Times New Roman" w:hAnsi="Times New Roman" w:cs="Times New Roman"/>
          <w:bCs/>
          <w:lang w:eastAsia="hu-HU"/>
        </w:rPr>
      </w:pPr>
    </w:p>
    <w:p w14:paraId="18BF1861" w14:textId="77777777" w:rsidR="00B827FD" w:rsidRPr="00B827FD" w:rsidRDefault="00B827FD" w:rsidP="00B827FD">
      <w:pPr>
        <w:autoSpaceDE w:val="0"/>
        <w:spacing w:after="0" w:line="240" w:lineRule="auto"/>
        <w:jc w:val="both"/>
        <w:rPr>
          <w:rFonts w:ascii="Times New Roman" w:eastAsia="Times New Roman" w:hAnsi="Times New Roman" w:cs="Times New Roman"/>
          <w:lang w:eastAsia="hu-HU"/>
        </w:rPr>
      </w:pPr>
      <w:r w:rsidRPr="00B827FD">
        <w:rPr>
          <w:rFonts w:ascii="Times New Roman" w:eastAsia="Times New Roman" w:hAnsi="Times New Roman" w:cs="Times New Roman"/>
          <w:lang w:eastAsia="hu-HU"/>
        </w:rPr>
        <w:t>Megrendelő jogosult a szerződéstől elállni, ha a Vállalkozó ellen a szerződéskötést követően felszámolási, végelszámolási, hivatalból törlési, illetve egyéb, a megszüntetésére irányuló eljárás indul.</w:t>
      </w:r>
    </w:p>
    <w:p w14:paraId="7616F0AA" w14:textId="77777777" w:rsidR="00B827FD" w:rsidRPr="00B827FD" w:rsidRDefault="00B827FD" w:rsidP="00B827FD">
      <w:pPr>
        <w:autoSpaceDE w:val="0"/>
        <w:spacing w:after="0" w:line="240" w:lineRule="auto"/>
        <w:jc w:val="both"/>
        <w:rPr>
          <w:rFonts w:ascii="Times New Roman" w:eastAsia="Times New Roman" w:hAnsi="Times New Roman" w:cs="Times New Roman"/>
          <w:bCs/>
          <w:lang w:eastAsia="hu-HU"/>
        </w:rPr>
      </w:pPr>
    </w:p>
    <w:p w14:paraId="691BA922" w14:textId="77777777" w:rsidR="00B827FD" w:rsidRPr="00B827FD" w:rsidRDefault="00B827FD" w:rsidP="00B827FD">
      <w:pPr>
        <w:autoSpaceDE w:val="0"/>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A Vállalkozó képviselője - az államháztartásról szóló 2011. évi CXCV. törvény 41. § (6) bekezdése, valamint az államháztartásról szóló törvény végrehajtásáról szóló 368/2011. (XII. 31.) Korm. rendelet 50. § (1a) bekezdése alapján - nyilatkozik arról, hogy a Vállalkozó átlátható szervezetnek minősül. A Vállalkozó képviselője köteles haladéktalanul tájékoztatni a Megrendelőt, ha az átlátható szervezetre vonatkozó feltételeknek a Vállalkozó már nem felel meg. A Vállalkozó tudomással bír arról, hogy az átlátható szervezetre vonatkozó valótlan tartalmú nyilatkozat alapján kötött visszterhes szerződést, így a jelen szerződést is, a Megrendelő felmondja vagy - ha a szerződés teljesítésére még nem került sor - a szerződéstől eláll.</w:t>
      </w:r>
    </w:p>
    <w:p w14:paraId="65347576" w14:textId="77777777" w:rsidR="00B827FD" w:rsidRPr="00B827FD" w:rsidRDefault="00B827FD" w:rsidP="00B827FD">
      <w:pPr>
        <w:autoSpaceDE w:val="0"/>
        <w:spacing w:after="0" w:line="240" w:lineRule="auto"/>
        <w:jc w:val="both"/>
        <w:rPr>
          <w:rFonts w:ascii="Times New Roman" w:eastAsia="Times New Roman" w:hAnsi="Times New Roman" w:cs="Times New Roman"/>
          <w:bCs/>
          <w:lang w:eastAsia="hu-HU"/>
        </w:rPr>
      </w:pPr>
    </w:p>
    <w:p w14:paraId="288B103A"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Amennyiben jelen szerződés egy rendelkezése teljes egészében vagy részben érvénytelenné válna, a szerződés érvényessége egyebekben azonban fennmarad, kivéve, ha e rész nélkül a felek a szerződést nem kötötték volna meg.</w:t>
      </w:r>
    </w:p>
    <w:p w14:paraId="79FA4B2C" w14:textId="77777777" w:rsidR="00B827FD" w:rsidRPr="00B827FD" w:rsidRDefault="00B827FD" w:rsidP="00B827FD">
      <w:pPr>
        <w:tabs>
          <w:tab w:val="left" w:pos="720"/>
        </w:tabs>
        <w:spacing w:after="0" w:line="240" w:lineRule="auto"/>
        <w:jc w:val="both"/>
        <w:rPr>
          <w:rFonts w:ascii="Times New Roman" w:eastAsia="Times New Roman" w:hAnsi="Times New Roman" w:cs="Times New Roman"/>
          <w:bCs/>
          <w:iCs/>
          <w:lang w:bidi="en-US"/>
        </w:rPr>
      </w:pPr>
    </w:p>
    <w:p w14:paraId="1222C97A"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Ha a szerződés tárgyát képező munka teljesítése egyik félnek sem felróható okból lehetetlenné válik, a Megrendelő az addig elkészült munkát átveszi, a felek 30 napon belül elszámolnak egymással, mely során a felek felmérik, és jegyzőkönyvben rögzítik az igazolt teljesítményeket, és intézkednek a pénzügyi elszámolások előkészítéséről.</w:t>
      </w:r>
    </w:p>
    <w:p w14:paraId="5B9815C6" w14:textId="77777777" w:rsidR="00B827FD" w:rsidRPr="00B827FD" w:rsidRDefault="00B827FD" w:rsidP="00B827FD">
      <w:pPr>
        <w:spacing w:after="0" w:line="240" w:lineRule="auto"/>
        <w:ind w:left="708"/>
        <w:rPr>
          <w:rFonts w:ascii="Times New Roman" w:eastAsia="MS Mincho" w:hAnsi="Times New Roman" w:cs="Times New Roman"/>
          <w:bCs/>
          <w:lang w:val="x-none" w:eastAsia="hu-HU"/>
        </w:rPr>
      </w:pPr>
    </w:p>
    <w:p w14:paraId="74883F91" w14:textId="77777777" w:rsidR="00B827FD" w:rsidRPr="00B827FD" w:rsidRDefault="00B827FD" w:rsidP="00B827FD">
      <w:pPr>
        <w:spacing w:after="0" w:line="240" w:lineRule="auto"/>
        <w:ind w:left="708"/>
        <w:rPr>
          <w:rFonts w:ascii="Times New Roman" w:eastAsia="MS Mincho" w:hAnsi="Times New Roman" w:cs="Times New Roman"/>
          <w:bCs/>
          <w:lang w:val="x-none" w:eastAsia="hu-HU"/>
        </w:rPr>
      </w:pPr>
    </w:p>
    <w:p w14:paraId="29FB9A6F"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További szükséges szerződéses feltételek</w:t>
      </w:r>
    </w:p>
    <w:p w14:paraId="3460586F"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6F2D786E"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19. A Kbt. alapján kötelező rendelkezések</w:t>
      </w:r>
    </w:p>
    <w:p w14:paraId="3E72198F" w14:textId="77777777" w:rsidR="00B827FD" w:rsidRPr="00B827FD" w:rsidRDefault="00B827FD" w:rsidP="00B827FD">
      <w:pPr>
        <w:tabs>
          <w:tab w:val="left" w:pos="364"/>
          <w:tab w:val="left" w:pos="644"/>
        </w:tabs>
        <w:spacing w:after="0" w:line="240" w:lineRule="auto"/>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 xml:space="preserve">Vállalkozó a Kbt. 136. § (1) bekezdése alapján kötelezettséget vállal arra, hogy: </w:t>
      </w:r>
    </w:p>
    <w:p w14:paraId="3A4B57B2" w14:textId="77777777" w:rsidR="00B827FD" w:rsidRPr="00B827FD" w:rsidRDefault="00B827FD" w:rsidP="00B827FD">
      <w:pPr>
        <w:widowControl w:val="0"/>
        <w:autoSpaceDE w:val="0"/>
        <w:spacing w:after="0" w:line="240" w:lineRule="auto"/>
        <w:ind w:left="357"/>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 xml:space="preserve">a) nem fizethet, illetve számolhat el a szerződés teljesítésével összefüggésben olyan költségeket, amelyek a Kbt. 62. § (1) bekezdés k) pont </w:t>
      </w:r>
      <w:proofErr w:type="spellStart"/>
      <w:proofErr w:type="gramStart"/>
      <w:r w:rsidRPr="00B827FD">
        <w:rPr>
          <w:rFonts w:ascii="Times New Roman" w:eastAsia="Times New Roman" w:hAnsi="Times New Roman" w:cs="Times New Roman"/>
          <w:bCs/>
          <w:iCs/>
          <w:lang w:bidi="en-US"/>
        </w:rPr>
        <w:t>ka</w:t>
      </w:r>
      <w:proofErr w:type="spellEnd"/>
      <w:r w:rsidRPr="00B827FD">
        <w:rPr>
          <w:rFonts w:ascii="Times New Roman" w:eastAsia="Times New Roman" w:hAnsi="Times New Roman" w:cs="Times New Roman"/>
          <w:bCs/>
          <w:iCs/>
          <w:lang w:bidi="en-US"/>
        </w:rPr>
        <w:t>)-</w:t>
      </w:r>
      <w:proofErr w:type="spellStart"/>
      <w:proofErr w:type="gramEnd"/>
      <w:r w:rsidRPr="00B827FD">
        <w:rPr>
          <w:rFonts w:ascii="Times New Roman" w:eastAsia="Times New Roman" w:hAnsi="Times New Roman" w:cs="Times New Roman"/>
          <w:bCs/>
          <w:iCs/>
          <w:lang w:bidi="en-US"/>
        </w:rPr>
        <w:t>kb</w:t>
      </w:r>
      <w:proofErr w:type="spellEnd"/>
      <w:r w:rsidRPr="00B827FD">
        <w:rPr>
          <w:rFonts w:ascii="Times New Roman" w:eastAsia="Times New Roman" w:hAnsi="Times New Roman" w:cs="Times New Roman"/>
          <w:bCs/>
          <w:iCs/>
          <w:lang w:bidi="en-US"/>
        </w:rPr>
        <w:t>) alpontja szerinti feltételeknek nem megfelelő társaság tekintetében merülnek fel, és amelyek a Vállalkozó adóköteles jövedelmének csökkentésére alkalmasak;</w:t>
      </w:r>
    </w:p>
    <w:p w14:paraId="77700BD9" w14:textId="77777777" w:rsidR="00B827FD" w:rsidRPr="00B827FD" w:rsidRDefault="00B827FD" w:rsidP="00B827FD">
      <w:pPr>
        <w:widowControl w:val="0"/>
        <w:autoSpaceDE w:val="0"/>
        <w:spacing w:after="0" w:line="240" w:lineRule="auto"/>
        <w:ind w:left="357"/>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b) a szerződés teljesítésének teljes időtartama alatt tulajdonosi szerkezetét a Megrendelő számára megismerhetővé teszi és a Kbt. 143. § (3) bekezdése szerinti ügyletekről a Megrendelőt haladéktalanul értesíti.</w:t>
      </w:r>
    </w:p>
    <w:p w14:paraId="208368EA" w14:textId="77777777" w:rsidR="00B827FD" w:rsidRPr="00B827FD" w:rsidRDefault="00B827FD" w:rsidP="00B827FD">
      <w:pPr>
        <w:widowControl w:val="0"/>
        <w:autoSpaceDE w:val="0"/>
        <w:spacing w:after="0" w:line="240" w:lineRule="auto"/>
        <w:jc w:val="both"/>
        <w:rPr>
          <w:rFonts w:ascii="Times New Roman" w:eastAsia="Times New Roman" w:hAnsi="Times New Roman" w:cs="Times New Roman"/>
          <w:bCs/>
          <w:iCs/>
          <w:lang w:bidi="en-US"/>
        </w:rPr>
      </w:pPr>
    </w:p>
    <w:p w14:paraId="6C5C8DD4" w14:textId="77777777" w:rsidR="00B827FD" w:rsidRPr="00B827FD" w:rsidRDefault="00B827FD" w:rsidP="00B827FD">
      <w:pPr>
        <w:widowControl w:val="0"/>
        <w:autoSpaceDE w:val="0"/>
        <w:spacing w:after="0" w:line="240" w:lineRule="auto"/>
        <w:jc w:val="both"/>
        <w:rPr>
          <w:rFonts w:ascii="Times New Roman" w:eastAsia="Times New Roman" w:hAnsi="Times New Roman" w:cs="Times New Roman"/>
          <w:bCs/>
          <w:iCs/>
          <w:lang w:bidi="en-US"/>
        </w:rPr>
      </w:pPr>
      <w:r w:rsidRPr="00B827FD">
        <w:rPr>
          <w:rFonts w:ascii="Times New Roman" w:eastAsia="Times New Roman" w:hAnsi="Times New Roman" w:cs="Times New Roman"/>
          <w:bCs/>
          <w:iCs/>
          <w:lang w:bidi="en-US"/>
        </w:rPr>
        <w:t>A külföldi adóilletőségű Vállalkozó köteles a szerződéshez arra vonatkozó meghatalmazást csatolni, hogy az illetősége szerinti adóhatóságtól a magyar adóhatóság közvetlenül beszerezhet a Vállalkozóra vonatkozó adatokat az országok közötti jogsegély igénybevétele nélkül.</w:t>
      </w:r>
    </w:p>
    <w:p w14:paraId="35BA0064" w14:textId="77777777" w:rsidR="00B827FD" w:rsidRPr="00B827FD" w:rsidRDefault="00B827FD" w:rsidP="00B827FD">
      <w:pPr>
        <w:widowControl w:val="0"/>
        <w:autoSpaceDE w:val="0"/>
        <w:spacing w:after="0" w:line="240" w:lineRule="auto"/>
        <w:jc w:val="both"/>
        <w:rPr>
          <w:rFonts w:ascii="Times New Roman" w:eastAsia="Times New Roman" w:hAnsi="Times New Roman" w:cs="Times New Roman"/>
          <w:b/>
          <w:bCs/>
          <w:lang w:eastAsia="hu-HU"/>
        </w:rPr>
      </w:pPr>
    </w:p>
    <w:p w14:paraId="3BADD844"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
          <w:bCs/>
          <w:lang w:eastAsia="hu-HU"/>
        </w:rPr>
        <w:t>20. Értékelési szempontok</w:t>
      </w:r>
    </w:p>
    <w:p w14:paraId="174E7DAD" w14:textId="77777777" w:rsidR="00B827FD" w:rsidRPr="00B827FD" w:rsidRDefault="00B827FD" w:rsidP="00B827FD">
      <w:pPr>
        <w:tabs>
          <w:tab w:val="left" w:pos="852"/>
        </w:tabs>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Vállalkozó a jelen szerződés szerinti feladatai ellenértékeként az alábbi vállalkozási díjra jogosult:</w:t>
      </w:r>
    </w:p>
    <w:p w14:paraId="39380893" w14:textId="77777777" w:rsidR="00B827FD" w:rsidRPr="00B827FD" w:rsidRDefault="00B827FD" w:rsidP="00B827FD">
      <w:pPr>
        <w:tabs>
          <w:tab w:val="left" w:pos="426"/>
        </w:tabs>
        <w:spacing w:after="0" w:line="240" w:lineRule="auto"/>
        <w:jc w:val="both"/>
        <w:rPr>
          <w:rFonts w:ascii="Times New Roman" w:eastAsia="Times New Roman" w:hAnsi="Times New Roman" w:cs="Times New Roman"/>
          <w:bCs/>
          <w:lang w:eastAsia="hu-HU"/>
        </w:rPr>
      </w:pPr>
    </w:p>
    <w:p w14:paraId="35ADC81E" w14:textId="77777777" w:rsidR="00B827FD" w:rsidRPr="00B827FD" w:rsidRDefault="00B827FD" w:rsidP="00B827FD">
      <w:pPr>
        <w:tabs>
          <w:tab w:val="left" w:pos="426"/>
        </w:tabs>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A vállalkozási átalánydíj összege:</w:t>
      </w:r>
    </w:p>
    <w:p w14:paraId="66E30322" w14:textId="77777777" w:rsidR="00B827FD" w:rsidRPr="00B827FD" w:rsidRDefault="00B827FD" w:rsidP="00B827FD">
      <w:pPr>
        <w:tabs>
          <w:tab w:val="left" w:pos="426"/>
        </w:tabs>
        <w:spacing w:after="0" w:line="240" w:lineRule="auto"/>
        <w:ind w:left="426"/>
        <w:jc w:val="both"/>
        <w:rPr>
          <w:rFonts w:ascii="Times New Roman" w:eastAsia="Times New Roman" w:hAnsi="Times New Roman" w:cs="Times New Roman"/>
          <w:b/>
          <w:bCs/>
          <w:lang w:eastAsia="hu-HU"/>
        </w:rPr>
      </w:pPr>
    </w:p>
    <w:tbl>
      <w:tblPr>
        <w:tblW w:w="0" w:type="auto"/>
        <w:jc w:val="center"/>
        <w:tblLayout w:type="fixed"/>
        <w:tblLook w:val="04A0" w:firstRow="1" w:lastRow="0" w:firstColumn="1" w:lastColumn="0" w:noHBand="0" w:noVBand="1"/>
      </w:tblPr>
      <w:tblGrid>
        <w:gridCol w:w="3960"/>
        <w:gridCol w:w="2730"/>
      </w:tblGrid>
      <w:tr w:rsidR="00B827FD" w:rsidRPr="00B827FD" w14:paraId="1280EDC8" w14:textId="77777777" w:rsidTr="00752E04">
        <w:trPr>
          <w:jc w:val="center"/>
        </w:trPr>
        <w:tc>
          <w:tcPr>
            <w:tcW w:w="3960" w:type="dxa"/>
            <w:tcBorders>
              <w:top w:val="single" w:sz="4" w:space="0" w:color="000000"/>
              <w:left w:val="single" w:sz="4" w:space="0" w:color="000000"/>
              <w:bottom w:val="nil"/>
              <w:right w:val="nil"/>
            </w:tcBorders>
            <w:hideMark/>
          </w:tcPr>
          <w:p w14:paraId="2DFC2032" w14:textId="77777777" w:rsidR="00B827FD" w:rsidRPr="00B827FD" w:rsidRDefault="00B827FD" w:rsidP="00B827FD">
            <w:pPr>
              <w:tabs>
                <w:tab w:val="left" w:pos="1800"/>
                <w:tab w:val="right" w:leader="dot" w:pos="6378"/>
              </w:tabs>
              <w:snapToGrid w:val="0"/>
              <w:spacing w:after="0" w:line="240" w:lineRule="auto"/>
              <w:ind w:right="586"/>
              <w:jc w:val="both"/>
              <w:rPr>
                <w:rFonts w:ascii="Times New Roman" w:eastAsia="Times New Roman" w:hAnsi="Times New Roman" w:cs="Times New Roman"/>
                <w:b/>
                <w:bCs/>
                <w:highlight w:val="cyan"/>
              </w:rPr>
            </w:pPr>
            <w:r w:rsidRPr="00B827FD">
              <w:rPr>
                <w:rFonts w:ascii="Times New Roman" w:eastAsia="Times New Roman" w:hAnsi="Times New Roman" w:cs="Times New Roman"/>
                <w:b/>
                <w:bCs/>
                <w:highlight w:val="cyan"/>
              </w:rPr>
              <w:t>Nettó összesen:</w:t>
            </w:r>
          </w:p>
        </w:tc>
        <w:tc>
          <w:tcPr>
            <w:tcW w:w="2730" w:type="dxa"/>
            <w:tcBorders>
              <w:top w:val="single" w:sz="4" w:space="0" w:color="000000"/>
              <w:left w:val="nil"/>
              <w:bottom w:val="nil"/>
              <w:right w:val="single" w:sz="4" w:space="0" w:color="000000"/>
            </w:tcBorders>
            <w:hideMark/>
          </w:tcPr>
          <w:p w14:paraId="3C6BE6C5" w14:textId="77777777" w:rsidR="00B827FD" w:rsidRPr="00B827FD" w:rsidRDefault="00B827FD" w:rsidP="00B827FD">
            <w:pPr>
              <w:tabs>
                <w:tab w:val="right" w:leader="dot" w:pos="6378"/>
              </w:tabs>
              <w:snapToGrid w:val="0"/>
              <w:spacing w:after="0" w:line="240" w:lineRule="auto"/>
              <w:jc w:val="center"/>
              <w:rPr>
                <w:rFonts w:ascii="Times New Roman" w:eastAsia="Times New Roman" w:hAnsi="Times New Roman" w:cs="Times New Roman"/>
                <w:b/>
                <w:bCs/>
                <w:highlight w:val="cyan"/>
              </w:rPr>
            </w:pPr>
            <w:proofErr w:type="gramStart"/>
            <w:r w:rsidRPr="00B827FD">
              <w:rPr>
                <w:rFonts w:ascii="Times New Roman" w:eastAsia="Times New Roman" w:hAnsi="Times New Roman" w:cs="Times New Roman"/>
                <w:b/>
                <w:bCs/>
                <w:highlight w:val="cyan"/>
              </w:rPr>
              <w:t>.-</w:t>
            </w:r>
            <w:proofErr w:type="gramEnd"/>
            <w:r w:rsidRPr="00B827FD">
              <w:rPr>
                <w:rFonts w:ascii="Times New Roman" w:eastAsia="Times New Roman" w:hAnsi="Times New Roman" w:cs="Times New Roman"/>
                <w:b/>
                <w:bCs/>
                <w:highlight w:val="cyan"/>
              </w:rPr>
              <w:t xml:space="preserve"> Ft</w:t>
            </w:r>
          </w:p>
        </w:tc>
      </w:tr>
      <w:tr w:rsidR="00B827FD" w:rsidRPr="00B827FD" w14:paraId="0960AFCC" w14:textId="77777777" w:rsidTr="00752E04">
        <w:trPr>
          <w:jc w:val="center"/>
        </w:trPr>
        <w:tc>
          <w:tcPr>
            <w:tcW w:w="3960" w:type="dxa"/>
            <w:tcBorders>
              <w:top w:val="nil"/>
              <w:left w:val="single" w:sz="4" w:space="0" w:color="000000"/>
              <w:bottom w:val="nil"/>
              <w:right w:val="nil"/>
            </w:tcBorders>
            <w:hideMark/>
          </w:tcPr>
          <w:p w14:paraId="772EDFCE" w14:textId="77777777" w:rsidR="00B827FD" w:rsidRPr="00B827FD" w:rsidRDefault="00B827FD" w:rsidP="00B827FD">
            <w:pPr>
              <w:tabs>
                <w:tab w:val="left" w:pos="1800"/>
                <w:tab w:val="right" w:leader="dot" w:pos="6378"/>
              </w:tabs>
              <w:snapToGrid w:val="0"/>
              <w:spacing w:after="0" w:line="240" w:lineRule="auto"/>
              <w:ind w:right="586"/>
              <w:jc w:val="both"/>
              <w:rPr>
                <w:rFonts w:ascii="Times New Roman" w:eastAsia="Times New Roman" w:hAnsi="Times New Roman" w:cs="Times New Roman"/>
                <w:bCs/>
                <w:highlight w:val="cyan"/>
              </w:rPr>
            </w:pPr>
            <w:r w:rsidRPr="00B827FD">
              <w:rPr>
                <w:rFonts w:ascii="Times New Roman" w:eastAsia="Times New Roman" w:hAnsi="Times New Roman" w:cs="Times New Roman"/>
                <w:bCs/>
                <w:highlight w:val="cyan"/>
              </w:rPr>
              <w:t xml:space="preserve">Áfa (……%) </w:t>
            </w:r>
          </w:p>
        </w:tc>
        <w:tc>
          <w:tcPr>
            <w:tcW w:w="2730" w:type="dxa"/>
            <w:tcBorders>
              <w:top w:val="nil"/>
              <w:left w:val="nil"/>
              <w:bottom w:val="nil"/>
              <w:right w:val="single" w:sz="4" w:space="0" w:color="000000"/>
            </w:tcBorders>
            <w:hideMark/>
          </w:tcPr>
          <w:p w14:paraId="5C4CCCFB" w14:textId="77777777" w:rsidR="00B827FD" w:rsidRPr="00B827FD" w:rsidRDefault="00B827FD" w:rsidP="00B827FD">
            <w:pPr>
              <w:spacing w:after="0" w:line="240" w:lineRule="auto"/>
              <w:jc w:val="center"/>
              <w:rPr>
                <w:rFonts w:ascii="Times New Roman" w:eastAsia="Times New Roman" w:hAnsi="Times New Roman" w:cs="Times New Roman"/>
                <w:b/>
                <w:highlight w:val="cyan"/>
              </w:rPr>
            </w:pPr>
            <w:proofErr w:type="gramStart"/>
            <w:r w:rsidRPr="00B827FD">
              <w:rPr>
                <w:rFonts w:ascii="Times New Roman" w:eastAsia="Times New Roman" w:hAnsi="Times New Roman" w:cs="Times New Roman"/>
                <w:b/>
                <w:highlight w:val="cyan"/>
              </w:rPr>
              <w:t>.-</w:t>
            </w:r>
            <w:proofErr w:type="gramEnd"/>
            <w:r w:rsidRPr="00B827FD">
              <w:rPr>
                <w:rFonts w:ascii="Times New Roman" w:eastAsia="Times New Roman" w:hAnsi="Times New Roman" w:cs="Times New Roman"/>
                <w:b/>
                <w:highlight w:val="cyan"/>
              </w:rPr>
              <w:t xml:space="preserve"> Ft</w:t>
            </w:r>
          </w:p>
        </w:tc>
      </w:tr>
      <w:tr w:rsidR="00B827FD" w:rsidRPr="00B827FD" w14:paraId="60571894" w14:textId="77777777" w:rsidTr="00752E04">
        <w:trPr>
          <w:jc w:val="center"/>
        </w:trPr>
        <w:tc>
          <w:tcPr>
            <w:tcW w:w="3960" w:type="dxa"/>
            <w:tcBorders>
              <w:top w:val="nil"/>
              <w:left w:val="single" w:sz="4" w:space="0" w:color="000000"/>
              <w:bottom w:val="single" w:sz="4" w:space="0" w:color="000000"/>
              <w:right w:val="nil"/>
            </w:tcBorders>
            <w:hideMark/>
          </w:tcPr>
          <w:p w14:paraId="5D44ED30" w14:textId="77777777" w:rsidR="00B827FD" w:rsidRPr="00B827FD" w:rsidRDefault="00B827FD" w:rsidP="00B827FD">
            <w:pPr>
              <w:tabs>
                <w:tab w:val="left" w:pos="1800"/>
                <w:tab w:val="right" w:leader="dot" w:pos="6378"/>
              </w:tabs>
              <w:snapToGrid w:val="0"/>
              <w:spacing w:after="0" w:line="240" w:lineRule="auto"/>
              <w:ind w:right="44"/>
              <w:jc w:val="both"/>
              <w:rPr>
                <w:rFonts w:ascii="Times New Roman" w:eastAsia="Times New Roman" w:hAnsi="Times New Roman" w:cs="Times New Roman"/>
                <w:bCs/>
                <w:highlight w:val="cyan"/>
              </w:rPr>
            </w:pPr>
            <w:r w:rsidRPr="00B827FD">
              <w:rPr>
                <w:rFonts w:ascii="Times New Roman" w:eastAsia="Times New Roman" w:hAnsi="Times New Roman" w:cs="Times New Roman"/>
                <w:bCs/>
                <w:highlight w:val="cyan"/>
              </w:rPr>
              <w:t>Bruttó vállalkozási díj:</w:t>
            </w:r>
          </w:p>
        </w:tc>
        <w:tc>
          <w:tcPr>
            <w:tcW w:w="2730" w:type="dxa"/>
            <w:tcBorders>
              <w:top w:val="nil"/>
              <w:left w:val="nil"/>
              <w:bottom w:val="single" w:sz="4" w:space="0" w:color="000000"/>
              <w:right w:val="single" w:sz="4" w:space="0" w:color="000000"/>
            </w:tcBorders>
            <w:hideMark/>
          </w:tcPr>
          <w:p w14:paraId="384C409A" w14:textId="77777777" w:rsidR="00B827FD" w:rsidRPr="00B827FD" w:rsidRDefault="00B827FD" w:rsidP="00B827FD">
            <w:pPr>
              <w:spacing w:after="0" w:line="240" w:lineRule="auto"/>
              <w:jc w:val="center"/>
              <w:rPr>
                <w:rFonts w:ascii="Times New Roman" w:eastAsia="Times New Roman" w:hAnsi="Times New Roman" w:cs="Times New Roman"/>
                <w:b/>
              </w:rPr>
            </w:pPr>
            <w:proofErr w:type="gramStart"/>
            <w:r w:rsidRPr="00B827FD">
              <w:rPr>
                <w:rFonts w:ascii="Times New Roman" w:eastAsia="Times New Roman" w:hAnsi="Times New Roman" w:cs="Times New Roman"/>
                <w:b/>
                <w:highlight w:val="cyan"/>
              </w:rPr>
              <w:t>.-</w:t>
            </w:r>
            <w:proofErr w:type="gramEnd"/>
            <w:r w:rsidRPr="00B827FD">
              <w:rPr>
                <w:rFonts w:ascii="Times New Roman" w:eastAsia="Times New Roman" w:hAnsi="Times New Roman" w:cs="Times New Roman"/>
                <w:b/>
                <w:highlight w:val="cyan"/>
              </w:rPr>
              <w:t xml:space="preserve"> Ft</w:t>
            </w:r>
          </w:p>
        </w:tc>
      </w:tr>
    </w:tbl>
    <w:p w14:paraId="0856CE4B"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0534D5A3"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r w:rsidRPr="00B827FD">
        <w:rPr>
          <w:rFonts w:ascii="Times New Roman" w:eastAsia="Times New Roman" w:hAnsi="Times New Roman" w:cs="Times New Roman"/>
          <w:bCs/>
          <w:highlight w:val="cyan"/>
          <w:lang w:eastAsia="hu-HU"/>
        </w:rPr>
        <w:t xml:space="preserve">Vállalkozó kijelenti, hogy a </w:t>
      </w:r>
      <w:r w:rsidRPr="00B827FD">
        <w:rPr>
          <w:rFonts w:ascii="Times New Roman" w:eastAsia="Times New Roman" w:hAnsi="Times New Roman" w:cs="Times New Roman"/>
          <w:highlight w:val="cyan"/>
          <w:lang w:eastAsia="hu-HU"/>
        </w:rPr>
        <w:t xml:space="preserve">teljesítésbe bevonásra kerül olyan szakember, aki </w:t>
      </w:r>
      <w:r w:rsidRPr="00B827FD">
        <w:rPr>
          <w:rFonts w:ascii="Times New Roman" w:eastAsia="Times New Roman" w:hAnsi="Times New Roman" w:cs="Times New Roman"/>
          <w:b/>
          <w:highlight w:val="cyan"/>
          <w:lang w:eastAsia="hu-HU"/>
        </w:rPr>
        <w:t xml:space="preserve">………………… tapasztalattal </w:t>
      </w:r>
      <w:r w:rsidRPr="00B827FD">
        <w:rPr>
          <w:rFonts w:ascii="Times New Roman" w:eastAsia="Times New Roman" w:hAnsi="Times New Roman" w:cs="Times New Roman"/>
          <w:highlight w:val="cyan"/>
          <w:lang w:eastAsia="hu-HU"/>
        </w:rPr>
        <w:t xml:space="preserve">rendelkezik </w:t>
      </w:r>
      <w:r w:rsidRPr="00B827FD">
        <w:rPr>
          <w:rFonts w:ascii="Times New Roman" w:eastAsia="Times New Roman" w:hAnsi="Times New Roman" w:cs="Times New Roman"/>
          <w:bCs/>
          <w:i/>
          <w:highlight w:val="cyan"/>
          <w:lang w:eastAsia="hu-HU"/>
        </w:rPr>
        <w:t>(Vállalkozó ajánlata szerint töltendő/bővíthető)</w:t>
      </w:r>
      <w:r w:rsidRPr="00B827FD">
        <w:rPr>
          <w:rFonts w:ascii="Times New Roman" w:eastAsia="Times New Roman" w:hAnsi="Times New Roman" w:cs="Times New Roman"/>
          <w:bCs/>
          <w:highlight w:val="cyan"/>
          <w:lang w:eastAsia="hu-HU"/>
        </w:rPr>
        <w:t xml:space="preserve"> A szakember neve: ……………………… </w:t>
      </w:r>
    </w:p>
    <w:p w14:paraId="56F47F24" w14:textId="77777777" w:rsidR="00B827FD" w:rsidRPr="00B827FD" w:rsidRDefault="00B827FD" w:rsidP="00B827FD">
      <w:pPr>
        <w:spacing w:after="0" w:line="240" w:lineRule="auto"/>
        <w:jc w:val="both"/>
        <w:rPr>
          <w:rFonts w:ascii="Times New Roman" w:eastAsia="Times New Roman" w:hAnsi="Times New Roman" w:cs="Times New Roman"/>
          <w:bCs/>
          <w:highlight w:val="cyan"/>
          <w:lang w:eastAsia="hu-HU"/>
        </w:rPr>
      </w:pPr>
    </w:p>
    <w:p w14:paraId="7CBE795E" w14:textId="77777777" w:rsidR="00B827FD" w:rsidRPr="00B827FD" w:rsidRDefault="00B827FD" w:rsidP="00B827FD">
      <w:pPr>
        <w:spacing w:after="0" w:line="240" w:lineRule="auto"/>
        <w:jc w:val="both"/>
        <w:rPr>
          <w:rFonts w:ascii="Times New Roman" w:eastAsia="Times New Roman" w:hAnsi="Times New Roman" w:cs="Times New Roman"/>
          <w:bCs/>
          <w:lang w:val="x-none" w:eastAsia="hu-HU"/>
        </w:rPr>
      </w:pPr>
    </w:p>
    <w:p w14:paraId="3242FD91" w14:textId="77777777" w:rsidR="00B827FD" w:rsidRPr="00B827FD" w:rsidRDefault="00B827FD" w:rsidP="00B827FD">
      <w:pPr>
        <w:spacing w:after="0" w:line="240" w:lineRule="auto"/>
        <w:jc w:val="both"/>
        <w:rPr>
          <w:rFonts w:ascii="Times New Roman" w:eastAsia="Times New Roman" w:hAnsi="Times New Roman" w:cs="Times New Roman"/>
          <w:bCs/>
          <w:lang w:val="x-none" w:eastAsia="hu-HU"/>
        </w:rPr>
      </w:pPr>
      <w:r w:rsidRPr="00B827FD">
        <w:rPr>
          <w:rFonts w:ascii="Times New Roman" w:eastAsia="Times New Roman" w:hAnsi="Times New Roman" w:cs="Times New Roman"/>
          <w:bCs/>
          <w:lang w:val="x-none" w:eastAsia="hu-HU"/>
        </w:rPr>
        <w:t>A teljesítésbe bevonásra kerülő szakembereket Vállalkozó köteles az építési naplóban nevesíteni. Megrendelő az építési napló bekérésével ellenőrzi, hogy a fenti szakemberek a teljesítésbe való bevonása megtörtént-e.</w:t>
      </w:r>
    </w:p>
    <w:p w14:paraId="4F06653D" w14:textId="77777777" w:rsidR="00B827FD" w:rsidRPr="00B827FD" w:rsidRDefault="00B827FD" w:rsidP="00B827FD">
      <w:pPr>
        <w:spacing w:after="0" w:line="240" w:lineRule="auto"/>
        <w:jc w:val="both"/>
        <w:rPr>
          <w:rFonts w:ascii="Times New Roman" w:eastAsia="Times New Roman" w:hAnsi="Times New Roman" w:cs="Times New Roman"/>
          <w:lang w:val="x-none"/>
        </w:rPr>
      </w:pPr>
    </w:p>
    <w:p w14:paraId="4366AC87" w14:textId="77777777" w:rsidR="00B827FD" w:rsidRPr="00B827FD" w:rsidRDefault="00B827FD" w:rsidP="00B827FD">
      <w:pPr>
        <w:spacing w:after="0" w:line="240" w:lineRule="auto"/>
        <w:jc w:val="both"/>
        <w:rPr>
          <w:rFonts w:ascii="Times New Roman" w:eastAsia="Times New Roman" w:hAnsi="Times New Roman" w:cs="Times New Roman"/>
          <w:lang w:val="x-none"/>
        </w:rPr>
      </w:pPr>
      <w:r w:rsidRPr="00B827FD">
        <w:rPr>
          <w:rFonts w:ascii="Times New Roman" w:eastAsia="Times New Roman" w:hAnsi="Times New Roman" w:cs="Times New Roman"/>
          <w:lang w:val="x-none"/>
        </w:rPr>
        <w:t>Amennyiben bizonyítást nyer, hogy Vállalkozó nem vonja be a teljesítésbe a fenti szakembereket, vagy a Kbt. 138. § (4) bekezdésében foglaltakkal összhangban az</w:t>
      </w:r>
      <w:r w:rsidRPr="00B827FD">
        <w:rPr>
          <w:rFonts w:ascii="Times New Roman" w:eastAsia="Times New Roman" w:hAnsi="Times New Roman" w:cs="Times New Roman"/>
          <w:color w:val="FF0000"/>
          <w:lang w:val="x-none"/>
        </w:rPr>
        <w:t xml:space="preserve"> </w:t>
      </w:r>
      <w:r w:rsidRPr="00B827FD">
        <w:rPr>
          <w:rFonts w:ascii="Times New Roman" w:eastAsia="Times New Roman" w:hAnsi="Times New Roman" w:cs="Times New Roman"/>
          <w:lang w:val="x-none"/>
        </w:rPr>
        <w:t>értékeléskor figyelembe vett minden releváns körülmény tekintetében vele egyenértékű szakembereket, Megrendelő jogosult hibás teljesítési kötbért érvényesíteni, illetve a szerződést felmondhatja.</w:t>
      </w:r>
    </w:p>
    <w:p w14:paraId="54F588F0" w14:textId="77777777" w:rsidR="00B827FD" w:rsidRPr="00B827FD" w:rsidRDefault="00B827FD" w:rsidP="00B827FD">
      <w:pPr>
        <w:spacing w:after="0" w:line="240" w:lineRule="auto"/>
        <w:jc w:val="both"/>
        <w:rPr>
          <w:rFonts w:ascii="Times New Roman" w:eastAsia="Calibri" w:hAnsi="Times New Roman" w:cs="Times New Roman"/>
          <w:lang w:val="x-none" w:eastAsia="hu-HU"/>
        </w:rPr>
      </w:pPr>
    </w:p>
    <w:p w14:paraId="6A934D7B"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Cs/>
          <w:lang w:eastAsia="hu-HU"/>
        </w:rPr>
        <w:t>Az értékelés során figyelembe vett további szempontok:</w:t>
      </w:r>
    </w:p>
    <w:p w14:paraId="30104FE9"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r w:rsidRPr="00B827FD">
        <w:rPr>
          <w:rFonts w:ascii="Times New Roman" w:eastAsia="Times New Roman" w:hAnsi="Times New Roman" w:cs="Times New Roman"/>
          <w:bCs/>
          <w:highlight w:val="cyan"/>
          <w:lang w:eastAsia="hu-HU"/>
        </w:rPr>
        <w:t>……………………</w:t>
      </w:r>
    </w:p>
    <w:p w14:paraId="7CD66A84" w14:textId="77777777" w:rsidR="00B827FD" w:rsidRPr="00B827FD" w:rsidRDefault="00B827FD" w:rsidP="00B827FD">
      <w:pPr>
        <w:spacing w:after="0" w:line="240" w:lineRule="auto"/>
        <w:jc w:val="both"/>
        <w:rPr>
          <w:rFonts w:ascii="Times New Roman" w:eastAsia="Times New Roman" w:hAnsi="Times New Roman" w:cs="Times New Roman"/>
          <w:b/>
          <w:bCs/>
          <w:lang w:eastAsia="hu-HU"/>
        </w:rPr>
      </w:pPr>
    </w:p>
    <w:p w14:paraId="48C15818" w14:textId="77777777" w:rsidR="00B827FD" w:rsidRPr="00B827FD" w:rsidRDefault="00B827FD" w:rsidP="00B827FD">
      <w:pPr>
        <w:spacing w:after="0" w:line="240" w:lineRule="auto"/>
        <w:jc w:val="both"/>
        <w:rPr>
          <w:rFonts w:ascii="Times New Roman" w:eastAsia="Times New Roman" w:hAnsi="Times New Roman" w:cs="Times New Roman"/>
          <w:bCs/>
          <w:lang w:eastAsia="hu-HU"/>
        </w:rPr>
      </w:pPr>
      <w:r w:rsidRPr="00B827FD">
        <w:rPr>
          <w:rFonts w:ascii="Times New Roman" w:eastAsia="Times New Roman" w:hAnsi="Times New Roman" w:cs="Times New Roman"/>
          <w:b/>
          <w:bCs/>
          <w:lang w:eastAsia="hu-HU"/>
        </w:rPr>
        <w:t>21. Finanszírozási feltételek</w:t>
      </w:r>
    </w:p>
    <w:p w14:paraId="3C5D5A39"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p>
    <w:p w14:paraId="645B1DD0"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1. és 3. rész esetén:</w:t>
      </w:r>
    </w:p>
    <w:p w14:paraId="16939DFD"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 xml:space="preserve">A beruházás a </w:t>
      </w:r>
      <w:r w:rsidRPr="00B827FD">
        <w:rPr>
          <w:rFonts w:ascii="Times New Roman" w:eastAsia="Times New Roman" w:hAnsi="Times New Roman" w:cs="Times New Roman"/>
          <w:b/>
          <w:bCs/>
          <w:i/>
          <w:lang w:eastAsia="ar-SA"/>
        </w:rPr>
        <w:t xml:space="preserve">VJP 4033650979 </w:t>
      </w:r>
      <w:r w:rsidRPr="00B827FD">
        <w:rPr>
          <w:rFonts w:ascii="Times New Roman" w:eastAsia="Times New Roman" w:hAnsi="Times New Roman" w:cs="Times New Roman"/>
          <w:bCs/>
          <w:lang w:eastAsia="ar-SA"/>
        </w:rPr>
        <w:t>tárgyú projekt keretében kerül finanszírozásra. A támogatási arány a projekt elszámolható költségének 100,000000%-a.</w:t>
      </w:r>
    </w:p>
    <w:p w14:paraId="3820BC31"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p>
    <w:p w14:paraId="5AE07000"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2. rész esetén:</w:t>
      </w:r>
    </w:p>
    <w:p w14:paraId="6F35A5C9"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 xml:space="preserve">A beruházás a </w:t>
      </w:r>
      <w:r w:rsidRPr="00B827FD">
        <w:rPr>
          <w:rFonts w:ascii="Times New Roman" w:eastAsia="Times New Roman" w:hAnsi="Times New Roman" w:cs="Times New Roman"/>
          <w:b/>
          <w:bCs/>
          <w:i/>
          <w:lang w:eastAsia="ar-SA"/>
        </w:rPr>
        <w:t xml:space="preserve">VJP 4033650979 </w:t>
      </w:r>
      <w:r w:rsidRPr="00B827FD">
        <w:rPr>
          <w:rFonts w:ascii="Times New Roman" w:eastAsia="Times New Roman" w:hAnsi="Times New Roman" w:cs="Times New Roman"/>
          <w:bCs/>
          <w:lang w:eastAsia="ar-SA"/>
        </w:rPr>
        <w:t xml:space="preserve">tárgyú projekt keretében, valamint saját forrásból kerül finanszírozásra. A </w:t>
      </w:r>
      <w:r w:rsidRPr="00B827FD">
        <w:rPr>
          <w:rFonts w:ascii="Times New Roman" w:eastAsia="Times New Roman" w:hAnsi="Times New Roman" w:cs="Times New Roman"/>
          <w:b/>
          <w:bCs/>
          <w:i/>
          <w:lang w:eastAsia="ar-SA"/>
        </w:rPr>
        <w:t xml:space="preserve">VJP 4033650979 </w:t>
      </w:r>
      <w:r w:rsidRPr="00B827FD">
        <w:rPr>
          <w:rFonts w:ascii="Times New Roman" w:eastAsia="Times New Roman" w:hAnsi="Times New Roman" w:cs="Times New Roman"/>
          <w:iCs/>
          <w:lang w:eastAsia="ar-SA"/>
        </w:rPr>
        <w:t xml:space="preserve">tárgyú projekt tekintetében a </w:t>
      </w:r>
      <w:r w:rsidRPr="00B827FD">
        <w:rPr>
          <w:rFonts w:ascii="Times New Roman" w:eastAsia="Times New Roman" w:hAnsi="Times New Roman" w:cs="Times New Roman"/>
          <w:bCs/>
          <w:lang w:eastAsia="ar-SA"/>
        </w:rPr>
        <w:t>támogatási arány a projekt elszámolható költségének 100,000000%-a.</w:t>
      </w:r>
      <w:r w:rsidRPr="00B827FD">
        <w:rPr>
          <w:rFonts w:ascii="Times New Roman" w:eastAsia="Times New Roman" w:hAnsi="Times New Roman" w:cs="Times New Roman"/>
          <w:bCs/>
          <w:vertAlign w:val="superscript"/>
          <w:lang w:eastAsia="ar-SA"/>
        </w:rPr>
        <w:footnoteReference w:id="6"/>
      </w:r>
    </w:p>
    <w:p w14:paraId="7825FE89"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p>
    <w:p w14:paraId="64A2CAF9"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A beruházás pénzügyi fedezete rendelkezésre áll.</w:t>
      </w:r>
    </w:p>
    <w:p w14:paraId="5451A060"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p>
    <w:p w14:paraId="5A826E9F" w14:textId="77777777" w:rsidR="00B827FD" w:rsidRPr="00B827FD" w:rsidRDefault="00B827FD" w:rsidP="00B827FD">
      <w:pPr>
        <w:suppressAutoHyphens/>
        <w:spacing w:after="0" w:line="240" w:lineRule="auto"/>
        <w:jc w:val="both"/>
        <w:rPr>
          <w:rFonts w:ascii="Times New Roman" w:eastAsia="Times New Roman" w:hAnsi="Times New Roman" w:cs="Times New Roman"/>
          <w:bCs/>
          <w:lang w:eastAsia="ar-SA"/>
        </w:rPr>
      </w:pPr>
      <w:r w:rsidRPr="00B827FD">
        <w:rPr>
          <w:rFonts w:ascii="Times New Roman" w:eastAsia="Times New Roman" w:hAnsi="Times New Roman" w:cs="Times New Roman"/>
          <w:bCs/>
          <w:lang w:eastAsia="ar-SA"/>
        </w:rPr>
        <w:t>A Vállalkozó a Kbt. 135.§ (7) bekezdés alapján előleg fizetését kérheti. Az előleg igénylésére vonatkozó rendelkezéseket jelen szerződés 6. pontja tartalmazza.</w:t>
      </w:r>
    </w:p>
    <w:p w14:paraId="58DAAB3E" w14:textId="77777777" w:rsidR="00B827FD" w:rsidRPr="00B827FD" w:rsidRDefault="00B827FD" w:rsidP="00B827FD">
      <w:pPr>
        <w:suppressAutoHyphens/>
        <w:spacing w:after="0" w:line="240" w:lineRule="auto"/>
        <w:jc w:val="both"/>
        <w:rPr>
          <w:rFonts w:ascii="Times New Roman" w:eastAsia="Times New Roman" w:hAnsi="Times New Roman" w:cs="Times New Roman"/>
          <w:lang w:eastAsia="ar-SA"/>
        </w:rPr>
      </w:pPr>
    </w:p>
    <w:p w14:paraId="57E84F6D" w14:textId="77777777" w:rsidR="00B827FD" w:rsidRPr="00B827FD" w:rsidRDefault="00B827FD" w:rsidP="00B827FD">
      <w:pPr>
        <w:suppressAutoHyphens/>
        <w:spacing w:after="0" w:line="240" w:lineRule="auto"/>
        <w:jc w:val="both"/>
        <w:rPr>
          <w:rFonts w:ascii="Times New Roman" w:eastAsia="Times New Roman" w:hAnsi="Times New Roman" w:cs="Times New Roman"/>
          <w:highlight w:val="cyan"/>
          <w:lang w:eastAsia="ar-SA"/>
        </w:rPr>
      </w:pPr>
      <w:r w:rsidRPr="00B827FD">
        <w:rPr>
          <w:rFonts w:ascii="Times New Roman" w:eastAsia="Times New Roman" w:hAnsi="Times New Roman" w:cs="Times New Roman"/>
          <w:highlight w:val="cyan"/>
          <w:lang w:eastAsia="ar-SA"/>
        </w:rPr>
        <w:t>Az 1. rész esetén:</w:t>
      </w:r>
      <w:r w:rsidRPr="00B827FD">
        <w:rPr>
          <w:rFonts w:ascii="Times New Roman" w:eastAsia="Times New Roman" w:hAnsi="Times New Roman" w:cs="Times New Roman"/>
          <w:highlight w:val="cyan"/>
          <w:vertAlign w:val="superscript"/>
          <w:lang w:eastAsia="ar-SA"/>
        </w:rPr>
        <w:footnoteReference w:id="7"/>
      </w:r>
    </w:p>
    <w:p w14:paraId="063BE3A4" w14:textId="77777777" w:rsidR="00B827FD" w:rsidRPr="00B827FD" w:rsidRDefault="00B827FD" w:rsidP="00B827FD">
      <w:pPr>
        <w:widowControl w:val="0"/>
        <w:spacing w:before="120" w:after="120"/>
        <w:jc w:val="both"/>
        <w:rPr>
          <w:rFonts w:ascii="Times New Roman" w:eastAsia="Times New Roman" w:hAnsi="Times New Roman" w:cs="Times New Roman"/>
          <w:bCs/>
          <w:color w:val="0070C0"/>
          <w:highlight w:val="cyan"/>
          <w:lang w:eastAsia="hu-HU"/>
        </w:rPr>
      </w:pPr>
      <w:r w:rsidRPr="00B827FD">
        <w:rPr>
          <w:rFonts w:ascii="Times New Roman" w:eastAsia="Times New Roman" w:hAnsi="Times New Roman" w:cs="Times New Roman"/>
          <w:bCs/>
          <w:color w:val="0070C0"/>
          <w:highlight w:val="cyan"/>
          <w:lang w:eastAsia="hu-HU"/>
        </w:rPr>
        <w:t xml:space="preserve">Vállalkozó </w:t>
      </w:r>
      <w:r w:rsidRPr="00B827FD">
        <w:rPr>
          <w:rFonts w:ascii="Times New Roman" w:eastAsia="Times New Roman" w:hAnsi="Times New Roman" w:cs="Times New Roman"/>
          <w:bCs/>
          <w:color w:val="0070C0"/>
          <w:highlight w:val="cyan"/>
          <w:u w:val="single"/>
          <w:lang w:eastAsia="hu-HU"/>
        </w:rPr>
        <w:t xml:space="preserve">az </w:t>
      </w:r>
      <w:r w:rsidRPr="00B827FD">
        <w:rPr>
          <w:rFonts w:ascii="Times New Roman" w:eastAsia="Calibri" w:hAnsi="Times New Roman" w:cs="Times New Roman"/>
          <w:color w:val="0070C0"/>
          <w:highlight w:val="cyan"/>
          <w:u w:val="single"/>
          <w:lang w:eastAsia="hu-HU"/>
        </w:rPr>
        <w:t xml:space="preserve">1.-5, illetve 7.-8. elemhez </w:t>
      </w:r>
      <w:r w:rsidRPr="00B827FD">
        <w:rPr>
          <w:rFonts w:ascii="Times New Roman" w:eastAsia="Times New Roman" w:hAnsi="Times New Roman" w:cs="Times New Roman"/>
          <w:bCs/>
          <w:color w:val="0070C0"/>
          <w:highlight w:val="cyan"/>
          <w:lang w:eastAsia="hu-HU"/>
        </w:rPr>
        <w:t>kapcsolódó kivitelezési munkálatok tekintetében</w:t>
      </w:r>
      <w:r w:rsidRPr="00B827FD">
        <w:rPr>
          <w:rFonts w:ascii="Times New Roman" w:eastAsia="Times New Roman" w:hAnsi="Times New Roman" w:cs="Times New Roman"/>
          <w:bCs/>
          <w:color w:val="0070C0"/>
          <w:highlight w:val="cyan"/>
          <w:u w:val="single"/>
          <w:lang w:eastAsia="hu-HU"/>
        </w:rPr>
        <w:t>:</w:t>
      </w:r>
      <w:r w:rsidRPr="00B827FD">
        <w:rPr>
          <w:rFonts w:ascii="Times New Roman" w:eastAsia="Times New Roman" w:hAnsi="Times New Roman" w:cs="Times New Roman"/>
          <w:bCs/>
          <w:color w:val="0070C0"/>
          <w:highlight w:val="cyan"/>
          <w:lang w:eastAsia="hu-HU"/>
        </w:rPr>
        <w:t xml:space="preserve"> 4 db részszámla és 1 db végszámla benyújtására jogosult. A részszámlák </w:t>
      </w:r>
      <w:r w:rsidRPr="00B827FD">
        <w:rPr>
          <w:rFonts w:ascii="Times New Roman" w:eastAsia="Times New Roman" w:hAnsi="Times New Roman" w:cs="Times New Roman"/>
          <w:bCs/>
          <w:color w:val="0070C0"/>
          <w:highlight w:val="cyan"/>
          <w:u w:val="single"/>
          <w:lang w:eastAsia="hu-HU"/>
        </w:rPr>
        <w:t>20</w:t>
      </w:r>
      <w:r w:rsidRPr="00B827FD">
        <w:rPr>
          <w:rFonts w:ascii="Times New Roman" w:eastAsia="Times New Roman" w:hAnsi="Times New Roman" w:cs="Times New Roman"/>
          <w:bCs/>
          <w:color w:val="0070C0"/>
          <w:highlight w:val="cyan"/>
          <w:lang w:eastAsia="hu-HU"/>
        </w:rPr>
        <w:t xml:space="preserve">%-os, </w:t>
      </w:r>
      <w:r w:rsidRPr="00B827FD">
        <w:rPr>
          <w:rFonts w:ascii="Times New Roman" w:eastAsia="Times New Roman" w:hAnsi="Times New Roman" w:cs="Times New Roman"/>
          <w:bCs/>
          <w:color w:val="0070C0"/>
          <w:highlight w:val="cyan"/>
          <w:u w:val="single"/>
          <w:lang w:eastAsia="hu-HU"/>
        </w:rPr>
        <w:t>40</w:t>
      </w:r>
      <w:r w:rsidRPr="00B827FD">
        <w:rPr>
          <w:rFonts w:ascii="Times New Roman" w:eastAsia="Times New Roman" w:hAnsi="Times New Roman" w:cs="Times New Roman"/>
          <w:bCs/>
          <w:color w:val="0070C0"/>
          <w:highlight w:val="cyan"/>
          <w:lang w:eastAsia="hu-HU"/>
        </w:rPr>
        <w:t xml:space="preserve">%-os, 60%-os és 80%-os, a végszámla 100%-os készültségi foknál nyújthatók be. A </w:t>
      </w:r>
      <w:r w:rsidRPr="00B827FD">
        <w:rPr>
          <w:rFonts w:ascii="Times New Roman" w:eastAsia="Times New Roman" w:hAnsi="Times New Roman" w:cs="Times New Roman"/>
          <w:bCs/>
          <w:color w:val="0070C0"/>
          <w:highlight w:val="cyan"/>
          <w:u w:val="single"/>
          <w:lang w:eastAsia="hu-HU"/>
        </w:rPr>
        <w:t>10</w:t>
      </w:r>
      <w:r w:rsidRPr="00B827FD">
        <w:rPr>
          <w:rFonts w:ascii="Times New Roman" w:eastAsia="Times New Roman" w:hAnsi="Times New Roman" w:cs="Times New Roman"/>
          <w:bCs/>
          <w:color w:val="0070C0"/>
          <w:highlight w:val="cyan"/>
          <w:lang w:eastAsia="hu-HU"/>
        </w:rPr>
        <w:t>% előleg elszámolása a</w:t>
      </w:r>
      <w:r w:rsidRPr="00B827FD">
        <w:rPr>
          <w:rFonts w:ascii="Times New Roman" w:eastAsia="Times New Roman" w:hAnsi="Times New Roman" w:cs="Times New Roman"/>
          <w:bCs/>
          <w:color w:val="0070C0"/>
          <w:highlight w:val="cyan"/>
          <w:u w:val="single"/>
          <w:lang w:eastAsia="hu-HU"/>
        </w:rPr>
        <w:t xml:space="preserve"> végszámlából</w:t>
      </w:r>
      <w:r w:rsidRPr="00B827FD">
        <w:rPr>
          <w:rFonts w:ascii="Times New Roman" w:eastAsia="Times New Roman" w:hAnsi="Times New Roman" w:cs="Times New Roman"/>
          <w:bCs/>
          <w:color w:val="0070C0"/>
          <w:highlight w:val="cyan"/>
          <w:lang w:eastAsia="hu-HU"/>
        </w:rPr>
        <w:t xml:space="preserve"> történik. </w:t>
      </w:r>
    </w:p>
    <w:p w14:paraId="4298B24A" w14:textId="77777777" w:rsidR="00B827FD" w:rsidRPr="00B827FD" w:rsidRDefault="00B827FD" w:rsidP="00B827FD">
      <w:pPr>
        <w:widowControl w:val="0"/>
        <w:spacing w:before="120" w:after="120"/>
        <w:jc w:val="both"/>
        <w:rPr>
          <w:rFonts w:ascii="Times New Roman" w:eastAsia="Times New Roman" w:hAnsi="Times New Roman" w:cs="Times New Roman"/>
          <w:bCs/>
          <w:color w:val="0070C0"/>
          <w:highlight w:val="cyan"/>
          <w:u w:val="single"/>
          <w:lang w:eastAsia="hu-HU"/>
        </w:rPr>
      </w:pPr>
      <w:r w:rsidRPr="00B827FD">
        <w:rPr>
          <w:rFonts w:ascii="Times New Roman" w:eastAsia="Times New Roman" w:hAnsi="Times New Roman" w:cs="Times New Roman"/>
          <w:bCs/>
          <w:color w:val="0070C0"/>
          <w:highlight w:val="cyan"/>
          <w:lang w:eastAsia="hu-HU"/>
        </w:rPr>
        <w:t xml:space="preserve">Vállalkozó </w:t>
      </w:r>
      <w:r w:rsidRPr="00B827FD">
        <w:rPr>
          <w:rFonts w:ascii="Times New Roman" w:eastAsia="Times New Roman" w:hAnsi="Times New Roman" w:cs="Times New Roman"/>
          <w:bCs/>
          <w:color w:val="0070C0"/>
          <w:highlight w:val="cyan"/>
          <w:u w:val="single"/>
          <w:lang w:eastAsia="hu-HU"/>
        </w:rPr>
        <w:t>a 6</w:t>
      </w:r>
      <w:r w:rsidRPr="00B827FD">
        <w:rPr>
          <w:rFonts w:ascii="Times New Roman" w:eastAsia="Calibri" w:hAnsi="Times New Roman" w:cs="Times New Roman"/>
          <w:color w:val="0070C0"/>
          <w:highlight w:val="cyan"/>
          <w:u w:val="single"/>
          <w:lang w:eastAsia="hu-HU"/>
        </w:rPr>
        <w:t xml:space="preserve">. elemhez </w:t>
      </w:r>
      <w:r w:rsidRPr="00B827FD">
        <w:rPr>
          <w:rFonts w:ascii="Times New Roman" w:eastAsia="Times New Roman" w:hAnsi="Times New Roman" w:cs="Times New Roman"/>
          <w:bCs/>
          <w:color w:val="0070C0"/>
          <w:highlight w:val="cyan"/>
          <w:lang w:eastAsia="hu-HU"/>
        </w:rPr>
        <w:t>kapcsolódó kivitelezési munkálatok tekintetében (</w:t>
      </w:r>
      <w:r w:rsidRPr="00B827FD">
        <w:rPr>
          <w:rFonts w:ascii="Times New Roman" w:eastAsia="Times New Roman" w:hAnsi="Times New Roman" w:cs="Times New Roman"/>
          <w:bCs/>
          <w:color w:val="0070C0"/>
          <w:highlight w:val="cyan"/>
          <w:u w:val="single"/>
          <w:lang w:eastAsia="hu-HU"/>
        </w:rPr>
        <w:t xml:space="preserve">figyelemmel az Áfa tv. 142. § (1) </w:t>
      </w:r>
      <w:proofErr w:type="spellStart"/>
      <w:r w:rsidRPr="00B827FD">
        <w:rPr>
          <w:rFonts w:ascii="Times New Roman" w:eastAsia="Times New Roman" w:hAnsi="Times New Roman" w:cs="Times New Roman"/>
          <w:bCs/>
          <w:color w:val="0070C0"/>
          <w:highlight w:val="cyan"/>
          <w:u w:val="single"/>
          <w:lang w:eastAsia="hu-HU"/>
        </w:rPr>
        <w:t>bek</w:t>
      </w:r>
      <w:proofErr w:type="spellEnd"/>
      <w:r w:rsidRPr="00B827FD">
        <w:rPr>
          <w:rFonts w:ascii="Times New Roman" w:eastAsia="Times New Roman" w:hAnsi="Times New Roman" w:cs="Times New Roman"/>
          <w:bCs/>
          <w:color w:val="0070C0"/>
          <w:highlight w:val="cyan"/>
          <w:u w:val="single"/>
          <w:lang w:eastAsia="hu-HU"/>
        </w:rPr>
        <w:t>. b) pontjára (fordított adózás)):</w:t>
      </w:r>
      <w:r w:rsidRPr="00B827FD">
        <w:rPr>
          <w:rFonts w:ascii="Times New Roman" w:eastAsia="Times New Roman" w:hAnsi="Times New Roman" w:cs="Times New Roman"/>
          <w:bCs/>
          <w:color w:val="0070C0"/>
          <w:highlight w:val="cyan"/>
          <w:lang w:eastAsia="hu-HU"/>
        </w:rPr>
        <w:t xml:space="preserve"> </w:t>
      </w:r>
      <w:r w:rsidRPr="00B827FD">
        <w:rPr>
          <w:rFonts w:ascii="Times New Roman" w:eastAsia="Times New Roman" w:hAnsi="Times New Roman" w:cs="Times New Roman"/>
          <w:bCs/>
          <w:color w:val="0070C0"/>
          <w:highlight w:val="cyan"/>
          <w:u w:val="single"/>
          <w:lang w:eastAsia="hu-HU"/>
        </w:rPr>
        <w:t>1 db részszámla és 1 db végszámla benyújtására jogosult. A részszámla 50%-os, a végszámla 100%-os készültségi foknál nyújtható be.</w:t>
      </w:r>
    </w:p>
    <w:p w14:paraId="76FCA50F"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highlight w:val="cyan"/>
          <w:lang w:eastAsia="ar-SA"/>
        </w:rPr>
      </w:pPr>
      <w:r w:rsidRPr="00B827FD">
        <w:rPr>
          <w:rFonts w:ascii="Times New Roman" w:eastAsia="Times New Roman" w:hAnsi="Times New Roman" w:cs="Times New Roman"/>
          <w:highlight w:val="cyan"/>
          <w:lang w:eastAsia="ar-SA"/>
        </w:rPr>
        <w:t>A 2. és 3. rész esetén:</w:t>
      </w:r>
    </w:p>
    <w:p w14:paraId="55552B08" w14:textId="77777777" w:rsidR="00B827FD" w:rsidRPr="00B827FD" w:rsidRDefault="00B827FD" w:rsidP="00B827FD">
      <w:pPr>
        <w:suppressAutoHyphens/>
        <w:spacing w:after="0" w:line="240" w:lineRule="auto"/>
        <w:jc w:val="both"/>
        <w:rPr>
          <w:rFonts w:ascii="Times New Roman" w:eastAsia="Times New Roman" w:hAnsi="Times New Roman" w:cs="Times New Roman"/>
          <w:highlight w:val="cyan"/>
          <w:lang w:eastAsia="ar-SA"/>
        </w:rPr>
      </w:pPr>
      <w:r w:rsidRPr="00B827FD">
        <w:rPr>
          <w:rFonts w:ascii="Times New Roman" w:eastAsia="Times New Roman" w:hAnsi="Times New Roman" w:cs="Times New Roman"/>
          <w:highlight w:val="cyan"/>
          <w:lang w:eastAsia="ar-SA"/>
        </w:rPr>
        <w:t>1. Vállalkozó 1 db részszámla és 1 db végszámla benyújtására jogosult az alábbiak szerint:</w:t>
      </w:r>
    </w:p>
    <w:p w14:paraId="3F60B20A" w14:textId="77777777" w:rsidR="00B827FD" w:rsidRPr="00B827FD" w:rsidRDefault="00B827FD" w:rsidP="00B827FD">
      <w:pPr>
        <w:suppressAutoHyphens/>
        <w:spacing w:after="0" w:line="240" w:lineRule="auto"/>
        <w:ind w:left="284" w:hanging="142"/>
        <w:jc w:val="both"/>
        <w:rPr>
          <w:rFonts w:ascii="Times New Roman" w:eastAsia="Times New Roman" w:hAnsi="Times New Roman" w:cs="Times New Roman"/>
          <w:highlight w:val="cyan"/>
          <w:lang w:eastAsia="ar-SA"/>
        </w:rPr>
      </w:pPr>
      <w:r w:rsidRPr="00B827FD">
        <w:rPr>
          <w:rFonts w:ascii="Times New Roman" w:eastAsia="Times New Roman" w:hAnsi="Times New Roman" w:cs="Times New Roman"/>
          <w:highlight w:val="cyan"/>
          <w:lang w:eastAsia="ar-SA"/>
        </w:rPr>
        <w:t>- Az 1. részszámla az adott kivitelezési munka 50%-os készültségének teljesítésigazolását követően nyújtható be, melynek összege a nettó vállalkozói díj 50%-</w:t>
      </w:r>
      <w:proofErr w:type="spellStart"/>
      <w:r w:rsidRPr="00B827FD">
        <w:rPr>
          <w:rFonts w:ascii="Times New Roman" w:eastAsia="Times New Roman" w:hAnsi="Times New Roman" w:cs="Times New Roman"/>
          <w:highlight w:val="cyan"/>
          <w:lang w:eastAsia="ar-SA"/>
        </w:rPr>
        <w:t>ának</w:t>
      </w:r>
      <w:proofErr w:type="spellEnd"/>
      <w:r w:rsidRPr="00B827FD">
        <w:rPr>
          <w:rFonts w:ascii="Times New Roman" w:eastAsia="Times New Roman" w:hAnsi="Times New Roman" w:cs="Times New Roman"/>
          <w:highlight w:val="cyan"/>
          <w:lang w:eastAsia="ar-SA"/>
        </w:rPr>
        <w:t xml:space="preserve"> megfelelő összeg.</w:t>
      </w:r>
    </w:p>
    <w:p w14:paraId="7B9B0531" w14:textId="77777777" w:rsidR="00B827FD" w:rsidRPr="00B827FD" w:rsidRDefault="00B827FD" w:rsidP="00B827FD">
      <w:pPr>
        <w:suppressAutoHyphens/>
        <w:spacing w:after="0" w:line="240" w:lineRule="auto"/>
        <w:ind w:left="284" w:hanging="142"/>
        <w:jc w:val="both"/>
        <w:rPr>
          <w:rFonts w:ascii="Times New Roman" w:eastAsia="Times New Roman" w:hAnsi="Times New Roman" w:cs="Times New Roman"/>
          <w:lang w:eastAsia="ar-SA"/>
        </w:rPr>
      </w:pPr>
      <w:r w:rsidRPr="00B827FD">
        <w:rPr>
          <w:rFonts w:ascii="Times New Roman" w:eastAsia="Times New Roman" w:hAnsi="Times New Roman" w:cs="Times New Roman"/>
          <w:highlight w:val="cyan"/>
          <w:lang w:eastAsia="ar-SA"/>
        </w:rPr>
        <w:lastRenderedPageBreak/>
        <w:t>- A végszámla az adott kivitelezési munka 100%-os készültségének teljesítésigazolását követően nyújtható be, melynek összege a nettó vállalkozói díj 50%-</w:t>
      </w:r>
      <w:proofErr w:type="spellStart"/>
      <w:r w:rsidRPr="00B827FD">
        <w:rPr>
          <w:rFonts w:ascii="Times New Roman" w:eastAsia="Times New Roman" w:hAnsi="Times New Roman" w:cs="Times New Roman"/>
          <w:highlight w:val="cyan"/>
          <w:lang w:eastAsia="ar-SA"/>
        </w:rPr>
        <w:t>ának</w:t>
      </w:r>
      <w:proofErr w:type="spellEnd"/>
      <w:r w:rsidRPr="00B827FD">
        <w:rPr>
          <w:rFonts w:ascii="Times New Roman" w:eastAsia="Times New Roman" w:hAnsi="Times New Roman" w:cs="Times New Roman"/>
          <w:highlight w:val="cyan"/>
          <w:lang w:eastAsia="ar-SA"/>
        </w:rPr>
        <w:t xml:space="preserve"> megfelelő összeg.</w:t>
      </w:r>
      <w:r w:rsidRPr="00B827FD">
        <w:rPr>
          <w:rFonts w:ascii="Times New Roman" w:eastAsia="Times New Roman" w:hAnsi="Times New Roman" w:cs="Times New Roman"/>
          <w:lang w:eastAsia="ar-SA"/>
        </w:rPr>
        <w:t xml:space="preserve"> </w:t>
      </w:r>
    </w:p>
    <w:p w14:paraId="052327A9"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lang w:eastAsia="ar-SA"/>
        </w:rPr>
      </w:pPr>
    </w:p>
    <w:p w14:paraId="30B51F70"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lang w:eastAsia="ar-SA"/>
        </w:rPr>
      </w:pPr>
    </w:p>
    <w:p w14:paraId="2F83E980"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 xml:space="preserve">A részszámlák benyújtásának feltétele a teljesítésigazolás kiadása. </w:t>
      </w:r>
    </w:p>
    <w:p w14:paraId="72A196DC"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 xml:space="preserve">Vállalkozó a sikeres, hiba- és hiánymentes műszaki átadás-átvételi eljárás lezárását követően, a megrendelő műszaki ellenőre által kiadott, a hiba és hiánymentes teljesítést igazoló teljesítésigazolás kiállítását követően jogosult </w:t>
      </w:r>
      <w:r w:rsidRPr="00B827FD">
        <w:rPr>
          <w:rFonts w:ascii="Times New Roman" w:eastAsia="Times New Roman" w:hAnsi="Times New Roman" w:cs="Times New Roman"/>
          <w:b/>
          <w:lang w:eastAsia="ar-SA"/>
        </w:rPr>
        <w:t>végszámlát</w:t>
      </w:r>
      <w:r w:rsidRPr="00B827FD">
        <w:rPr>
          <w:rFonts w:ascii="Times New Roman" w:eastAsia="Times New Roman" w:hAnsi="Times New Roman" w:cs="Times New Roman"/>
          <w:lang w:eastAsia="ar-SA"/>
        </w:rPr>
        <w:t xml:space="preserve"> benyújtani. </w:t>
      </w:r>
    </w:p>
    <w:p w14:paraId="3C255B13" w14:textId="77777777" w:rsidR="00B827FD" w:rsidRPr="00B827FD" w:rsidRDefault="00B827FD" w:rsidP="00B827FD">
      <w:pPr>
        <w:shd w:val="clear" w:color="auto" w:fill="FFFFFF"/>
        <w:spacing w:after="0" w:line="240" w:lineRule="auto"/>
        <w:jc w:val="both"/>
        <w:rPr>
          <w:rFonts w:ascii="Times New Roman" w:eastAsia="Times New Roman" w:hAnsi="Times New Roman" w:cs="Times New Roman"/>
          <w:lang w:eastAsia="ar-SA"/>
        </w:rPr>
      </w:pPr>
    </w:p>
    <w:p w14:paraId="0023CA23" w14:textId="77777777" w:rsidR="00B827FD" w:rsidRPr="00B827FD" w:rsidRDefault="00B827FD" w:rsidP="00B827FD">
      <w:pPr>
        <w:shd w:val="clear" w:color="auto" w:fill="FFFFFF"/>
        <w:spacing w:after="0" w:line="240" w:lineRule="auto"/>
        <w:jc w:val="both"/>
        <w:rPr>
          <w:rFonts w:ascii="Times New Roman" w:eastAsia="Calibri" w:hAnsi="Times New Roman" w:cs="Times New Roman"/>
          <w:lang w:eastAsia="hu-HU"/>
        </w:rPr>
      </w:pPr>
      <w:r w:rsidRPr="00B827FD">
        <w:rPr>
          <w:rFonts w:ascii="Times New Roman" w:eastAsia="Calibri" w:hAnsi="Times New Roman" w:cs="Times New Roman"/>
          <w:lang w:eastAsia="hu-HU"/>
        </w:rPr>
        <w:t xml:space="preserve">A műszaki átadás-átvételre, valamint teljesítésigazolás kibocsátására vonatkozó szabályozást jelen szerződés 10. pontja tartalmazza. </w:t>
      </w:r>
    </w:p>
    <w:p w14:paraId="780E5935" w14:textId="77777777" w:rsidR="00B827FD" w:rsidRPr="00B827FD" w:rsidRDefault="00B827FD" w:rsidP="00B827FD">
      <w:pPr>
        <w:suppressAutoHyphens/>
        <w:spacing w:after="0" w:line="240" w:lineRule="auto"/>
        <w:jc w:val="both"/>
        <w:rPr>
          <w:rFonts w:ascii="Times New Roman" w:eastAsia="Times New Roman" w:hAnsi="Times New Roman" w:cs="Times New Roman"/>
          <w:lang w:eastAsia="ar-SA"/>
        </w:rPr>
      </w:pPr>
    </w:p>
    <w:p w14:paraId="598144CF" w14:textId="77777777" w:rsidR="00B827FD" w:rsidRPr="00B827FD" w:rsidRDefault="00B827FD" w:rsidP="00B827FD">
      <w:pPr>
        <w:suppressAutoHyphens/>
        <w:spacing w:after="0" w:line="240" w:lineRule="auto"/>
        <w:jc w:val="both"/>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Amennyiben egy adott részszámla/végszámla kiállításához szükséges készültségi fok elérése esetében támogatott és nem támogatott műszaki tartalom is megvalósul, ezen részeket külön- külön kérjük szerepeltetni a számlarészletezőn.</w:t>
      </w:r>
    </w:p>
    <w:p w14:paraId="4F39997B" w14:textId="77777777" w:rsidR="00B827FD" w:rsidRPr="00B827FD" w:rsidRDefault="00B827FD" w:rsidP="00B827FD">
      <w:pPr>
        <w:shd w:val="clear" w:color="auto" w:fill="FFFFFF"/>
        <w:spacing w:after="0" w:line="240" w:lineRule="auto"/>
        <w:jc w:val="both"/>
        <w:rPr>
          <w:rFonts w:ascii="Times New Roman" w:eastAsia="Calibri" w:hAnsi="Times New Roman" w:cs="Times New Roman"/>
          <w:lang w:eastAsia="hu-HU"/>
        </w:rPr>
      </w:pPr>
    </w:p>
    <w:p w14:paraId="6FC1ED2E" w14:textId="77777777" w:rsidR="00B827FD" w:rsidRPr="00B827FD" w:rsidRDefault="00B827FD" w:rsidP="00B827FD">
      <w:pPr>
        <w:suppressAutoHyphens/>
        <w:spacing w:after="0" w:line="240" w:lineRule="auto"/>
        <w:jc w:val="both"/>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Az elszámolás és a kifizetés pénzneme forint (HUF).</w:t>
      </w:r>
    </w:p>
    <w:p w14:paraId="7DB4F452" w14:textId="77777777" w:rsidR="00B827FD" w:rsidRPr="00B827FD" w:rsidRDefault="00B827FD" w:rsidP="00B827FD">
      <w:pPr>
        <w:suppressAutoHyphens/>
        <w:spacing w:after="0" w:line="240" w:lineRule="auto"/>
        <w:jc w:val="both"/>
        <w:rPr>
          <w:rFonts w:ascii="Times New Roman" w:eastAsia="Times New Roman" w:hAnsi="Times New Roman" w:cs="Times New Roman"/>
          <w:lang w:eastAsia="ar-SA"/>
        </w:rPr>
      </w:pPr>
    </w:p>
    <w:p w14:paraId="220DDC4F" w14:textId="77777777" w:rsidR="00B827FD" w:rsidRPr="00B827FD" w:rsidRDefault="00B827FD" w:rsidP="00B827FD">
      <w:pPr>
        <w:suppressAutoHyphens/>
        <w:spacing w:after="0" w:line="240" w:lineRule="auto"/>
        <w:jc w:val="both"/>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Amennyiben Vállalkozó a teljesítéshez alvállalkozót vesz igénybe, a Ptk. 6:130. § (1)-(2) bekezdésétől eltérően a 322/2015. (X.30.) Korm.rendelet 32/A. §-a alkalmazandó a kifizetés során.</w:t>
      </w:r>
    </w:p>
    <w:p w14:paraId="08C9998B" w14:textId="77777777" w:rsidR="00B827FD" w:rsidRPr="00B827FD" w:rsidRDefault="00B827FD" w:rsidP="00B827FD">
      <w:pPr>
        <w:spacing w:after="0" w:line="240" w:lineRule="auto"/>
        <w:jc w:val="both"/>
        <w:rPr>
          <w:rFonts w:ascii="Times New Roman" w:eastAsia="Times New Roman" w:hAnsi="Times New Roman" w:cs="Times New Roman"/>
          <w:bCs/>
          <w:iCs/>
          <w:kern w:val="2"/>
          <w:lang w:bidi="en-US"/>
        </w:rPr>
      </w:pPr>
    </w:p>
    <w:p w14:paraId="391430FA" w14:textId="77777777" w:rsidR="00B827FD" w:rsidRPr="00B827FD" w:rsidRDefault="00B827FD" w:rsidP="00B827FD">
      <w:pPr>
        <w:spacing w:after="0" w:line="240" w:lineRule="auto"/>
        <w:jc w:val="both"/>
        <w:rPr>
          <w:rFonts w:ascii="Times New Roman" w:eastAsia="Times New Roman" w:hAnsi="Times New Roman" w:cs="Times New Roman"/>
          <w:bCs/>
          <w:iCs/>
          <w:kern w:val="2"/>
          <w:lang w:bidi="en-US"/>
        </w:rPr>
      </w:pPr>
      <w:r w:rsidRPr="00B827FD">
        <w:rPr>
          <w:rFonts w:ascii="Times New Roman" w:eastAsia="Times New Roman" w:hAnsi="Times New Roman" w:cs="Times New Roman"/>
          <w:bCs/>
          <w:iCs/>
          <w:kern w:val="2"/>
          <w:lang w:bidi="en-US"/>
        </w:rPr>
        <w:t>A Vállalkozó az általa kiállított számlát a Megrendelő képviselőjének küldi meg (adja át). A Vállalkozó által kiállított számlát a Megrendelő ezzel felhatalmazott képviselője – a Vállalkozó teljesítésének jelen szerződésnek megfelelő műszaki tartalom és a vonatkozó jogszabályi-hatósági előírásoknak való megfelelése esetén – leigazolja.</w:t>
      </w:r>
    </w:p>
    <w:p w14:paraId="56A7CB99" w14:textId="77777777" w:rsidR="00B827FD" w:rsidRPr="00B827FD" w:rsidRDefault="00B827FD" w:rsidP="00B827FD">
      <w:pPr>
        <w:suppressAutoHyphens/>
        <w:spacing w:after="0" w:line="240" w:lineRule="auto"/>
        <w:jc w:val="both"/>
        <w:rPr>
          <w:rFonts w:ascii="Times New Roman" w:eastAsia="Times New Roman" w:hAnsi="Times New Roman" w:cs="Times New Roman"/>
          <w:lang w:eastAsia="ar-SA"/>
        </w:rPr>
      </w:pPr>
    </w:p>
    <w:p w14:paraId="7E3A922E" w14:textId="77777777" w:rsidR="00B827FD" w:rsidRPr="00B827FD" w:rsidRDefault="00B827FD" w:rsidP="00B827FD">
      <w:pPr>
        <w:suppressAutoHyphens/>
        <w:spacing w:after="0" w:line="240" w:lineRule="auto"/>
        <w:jc w:val="both"/>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A fizetési feltételek meghatározása során meg kell felelni az irányadó jogszabályok rendelkezéseinek, különösen, de nem kizárólagos jelleggel az alábbi jogszabályok figyelembevétele szükséges:</w:t>
      </w:r>
    </w:p>
    <w:p w14:paraId="2806FA9B" w14:textId="77777777" w:rsidR="00B827FD" w:rsidRPr="00B827FD" w:rsidRDefault="00B827FD" w:rsidP="00B827FD">
      <w:pPr>
        <w:numPr>
          <w:ilvl w:val="0"/>
          <w:numId w:val="97"/>
        </w:numPr>
        <w:suppressAutoHyphens/>
        <w:spacing w:after="0" w:line="240" w:lineRule="auto"/>
        <w:contextualSpacing/>
        <w:jc w:val="both"/>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Az államháztartásról szóló 2011. évi CXCV. törvény</w:t>
      </w:r>
    </w:p>
    <w:p w14:paraId="2EC8C495" w14:textId="77777777" w:rsidR="00B827FD" w:rsidRPr="00B827FD" w:rsidRDefault="00B827FD" w:rsidP="00B827FD">
      <w:pPr>
        <w:numPr>
          <w:ilvl w:val="0"/>
          <w:numId w:val="97"/>
        </w:numPr>
        <w:suppressAutoHyphens/>
        <w:spacing w:after="0" w:line="240" w:lineRule="auto"/>
        <w:contextualSpacing/>
        <w:jc w:val="both"/>
        <w:rPr>
          <w:rFonts w:ascii="Times New Roman" w:eastAsia="Calibri" w:hAnsi="Times New Roman" w:cs="Times New Roman"/>
          <w:lang w:eastAsia="ar-SA"/>
        </w:rPr>
      </w:pPr>
      <w:r w:rsidRPr="00B827FD">
        <w:rPr>
          <w:rFonts w:ascii="Times New Roman" w:eastAsia="Times New Roman" w:hAnsi="Times New Roman" w:cs="Times New Roman"/>
          <w:lang w:eastAsia="ar-SA"/>
        </w:rPr>
        <w:t>Az államháztartásról szóló törvény végrehajtásáról szóló 368/2011. (XII.31.) Kormányrendelet,</w:t>
      </w:r>
    </w:p>
    <w:p w14:paraId="672A4B6A" w14:textId="77777777" w:rsidR="00B827FD" w:rsidRPr="00B827FD" w:rsidRDefault="00B827FD" w:rsidP="00B827FD">
      <w:pPr>
        <w:numPr>
          <w:ilvl w:val="0"/>
          <w:numId w:val="97"/>
        </w:numPr>
        <w:suppressAutoHyphens/>
        <w:spacing w:after="0" w:line="240" w:lineRule="auto"/>
        <w:contextualSpacing/>
        <w:jc w:val="both"/>
        <w:rPr>
          <w:rFonts w:ascii="Times New Roman" w:eastAsia="Times New Roman" w:hAnsi="Times New Roman" w:cs="Times New Roman"/>
          <w:bCs/>
          <w:iCs/>
          <w:lang w:eastAsia="hu-HU"/>
        </w:rPr>
      </w:pPr>
      <w:r w:rsidRPr="00B827FD">
        <w:rPr>
          <w:rFonts w:ascii="Times New Roman" w:eastAsia="Times New Roman" w:hAnsi="Times New Roman" w:cs="Times New Roman"/>
          <w:bCs/>
          <w:iCs/>
          <w:lang w:eastAsia="hu-HU"/>
        </w:rPr>
        <w:t>Az általános forgalmi adóról szóló 2007. évi CXXVII. törvény</w:t>
      </w:r>
    </w:p>
    <w:p w14:paraId="5C9BFFB1" w14:textId="77777777" w:rsidR="00B827FD" w:rsidRPr="00B827FD" w:rsidRDefault="00B827FD" w:rsidP="00B827FD">
      <w:pPr>
        <w:numPr>
          <w:ilvl w:val="0"/>
          <w:numId w:val="97"/>
        </w:numPr>
        <w:suppressAutoHyphens/>
        <w:spacing w:after="0" w:line="240" w:lineRule="auto"/>
        <w:contextualSpacing/>
        <w:jc w:val="both"/>
        <w:rPr>
          <w:rFonts w:ascii="Times New Roman" w:eastAsia="Times New Roman" w:hAnsi="Times New Roman" w:cs="Times New Roman"/>
          <w:lang w:eastAsia="ar-SA"/>
        </w:rPr>
      </w:pPr>
      <w:r w:rsidRPr="00B827FD">
        <w:rPr>
          <w:rFonts w:ascii="Times New Roman" w:eastAsia="Times New Roman" w:hAnsi="Times New Roman" w:cs="Times New Roman"/>
          <w:lang w:eastAsia="ar-SA"/>
        </w:rPr>
        <w:t>A Kbt. 135.§ (1), (3), (5)-(6) és (11) bekezdései.</w:t>
      </w:r>
    </w:p>
    <w:p w14:paraId="67AD0F80" w14:textId="77777777" w:rsidR="00B827FD" w:rsidRPr="00B827FD" w:rsidRDefault="00B827FD" w:rsidP="00B827FD">
      <w:pPr>
        <w:spacing w:after="0" w:line="240" w:lineRule="auto"/>
        <w:ind w:left="426"/>
        <w:rPr>
          <w:rFonts w:ascii="Times New Roman" w:eastAsia="Times New Roman" w:hAnsi="Times New Roman" w:cs="Times New Roman"/>
          <w:lang w:eastAsia="ar-SA"/>
        </w:rPr>
      </w:pPr>
    </w:p>
    <w:p w14:paraId="75389869"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r w:rsidRPr="00B827FD">
        <w:rPr>
          <w:rFonts w:ascii="Times New Roman" w:eastAsia="Times New Roman" w:hAnsi="Times New Roman" w:cs="Times New Roman"/>
          <w:b/>
          <w:bCs/>
          <w:iCs/>
          <w:kern w:val="2"/>
          <w:lang w:bidi="en-US"/>
        </w:rPr>
        <w:t>22. Irányadó jog</w:t>
      </w:r>
    </w:p>
    <w:p w14:paraId="173BD81A" w14:textId="77777777" w:rsidR="00B827FD" w:rsidRPr="00B827FD" w:rsidRDefault="00B827FD" w:rsidP="00B827FD">
      <w:pPr>
        <w:spacing w:after="0" w:line="240" w:lineRule="auto"/>
        <w:jc w:val="both"/>
        <w:rPr>
          <w:rFonts w:ascii="Times New Roman" w:eastAsia="Times New Roman" w:hAnsi="Times New Roman" w:cs="Times New Roman"/>
          <w:bCs/>
          <w:iCs/>
          <w:kern w:val="2"/>
          <w:lang w:bidi="en-US"/>
        </w:rPr>
      </w:pPr>
    </w:p>
    <w:p w14:paraId="6DDE1CE8" w14:textId="77777777" w:rsidR="00B827FD" w:rsidRPr="00B827FD" w:rsidRDefault="00B827FD" w:rsidP="00B827FD">
      <w:pPr>
        <w:spacing w:after="0" w:line="240" w:lineRule="auto"/>
        <w:jc w:val="both"/>
        <w:rPr>
          <w:rFonts w:ascii="Times New Roman" w:eastAsia="Times New Roman" w:hAnsi="Times New Roman" w:cs="Times New Roman"/>
          <w:bCs/>
          <w:iCs/>
          <w:kern w:val="2"/>
          <w:lang w:bidi="en-US"/>
        </w:rPr>
      </w:pPr>
      <w:r w:rsidRPr="00B827FD">
        <w:rPr>
          <w:rFonts w:ascii="Times New Roman" w:eastAsia="Times New Roman" w:hAnsi="Times New Roman" w:cs="Times New Roman"/>
          <w:bCs/>
          <w:iCs/>
          <w:kern w:val="2"/>
          <w:lang w:bidi="en-US"/>
        </w:rPr>
        <w:t xml:space="preserve">Jelen szerződésben nem szabályozott kérdésekben a Kbt. és végrehajtási rendeletei, a Ptk., az </w:t>
      </w:r>
      <w:proofErr w:type="spellStart"/>
      <w:r w:rsidRPr="00B827FD">
        <w:rPr>
          <w:rFonts w:ascii="Times New Roman" w:eastAsia="Times New Roman" w:hAnsi="Times New Roman" w:cs="Times New Roman"/>
          <w:bCs/>
          <w:iCs/>
          <w:kern w:val="2"/>
          <w:lang w:bidi="en-US"/>
        </w:rPr>
        <w:t>Ábtv</w:t>
      </w:r>
      <w:proofErr w:type="spellEnd"/>
      <w:r w:rsidRPr="00B827FD">
        <w:rPr>
          <w:rFonts w:ascii="Times New Roman" w:eastAsia="Times New Roman" w:hAnsi="Times New Roman" w:cs="Times New Roman"/>
          <w:bCs/>
          <w:iCs/>
          <w:kern w:val="2"/>
          <w:lang w:bidi="en-US"/>
        </w:rPr>
        <w:t>. és végrehajtási rendeletei, továbbá az ágazati jogszabályok (különösen, de nem kizárólagos jelleggel, az építési beruházások, valamint az építési beruházásokhoz kapcsolódó tervezői és mérnöki szolgáltatások közbeszerzésének részletes szabályairól szóló a 322/2015.(X.30.) Korm. rendelet, Az építőipari kivitelezési tevékenységről szóló 191/2009. (IX.15.) Korm. rendelet rendelkezései az irányadók.</w:t>
      </w:r>
    </w:p>
    <w:p w14:paraId="7D07EAB6"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p w14:paraId="33C440D4"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r w:rsidRPr="00B827FD">
        <w:rPr>
          <w:rFonts w:ascii="Times New Roman" w:eastAsia="Times New Roman" w:hAnsi="Times New Roman" w:cs="Times New Roman"/>
          <w:b/>
          <w:bCs/>
          <w:iCs/>
          <w:kern w:val="2"/>
          <w:lang w:bidi="en-US"/>
        </w:rPr>
        <w:t>23. Adatvédelem</w:t>
      </w:r>
    </w:p>
    <w:p w14:paraId="0AF7D079"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p w14:paraId="6005620F" w14:textId="77777777" w:rsidR="00B827FD" w:rsidRPr="00B827FD" w:rsidRDefault="00B827FD" w:rsidP="00B827FD">
      <w:pPr>
        <w:widowControl w:val="0"/>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A Felek kötelesek a Szerződés időtartama alatt, valamint azt követően is, kölcsönösen betartani a hatályos magyar és európai uniós adatvédelmi szabályokat, ideértve különösen, az információs önrendelkezési jogról és az információszabadságról szóló 2011. évi CXII. törvény, valamint a természetes személyeknek a személyes adatok kezelése tekintetében történő védelméről és az ilyen adatok szabad áramlásáról, valamint a 95/46/EK rendelet hatályon kívül helyezéséről szóló Európai Parlament és a Tanács (EU) 2016/679. számú rendelet („GDPR”) rendelkezéseit.</w:t>
      </w:r>
    </w:p>
    <w:p w14:paraId="498FCAD1" w14:textId="77777777" w:rsidR="00B827FD" w:rsidRPr="00B827FD" w:rsidRDefault="00B827FD" w:rsidP="00B827FD">
      <w:pPr>
        <w:widowControl w:val="0"/>
        <w:spacing w:after="0" w:line="240" w:lineRule="auto"/>
        <w:jc w:val="both"/>
        <w:outlineLvl w:val="1"/>
        <w:rPr>
          <w:rFonts w:ascii="Times New Roman" w:eastAsia="Calibri" w:hAnsi="Times New Roman" w:cs="Times New Roman"/>
          <w:b/>
        </w:rPr>
      </w:pPr>
    </w:p>
    <w:p w14:paraId="2C6486F3" w14:textId="77777777" w:rsidR="00B827FD" w:rsidRPr="00B827FD" w:rsidRDefault="00B827FD" w:rsidP="00B827FD">
      <w:pPr>
        <w:widowControl w:val="0"/>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 xml:space="preserve">A Felek szerződéses együttműködésük során személyes adatokat csak a Szerződés teljesítéséhez szükséges mértékben kezelnek a másik Fél munkavállalóiról, Alvállalkozóiról, Közreműködőiről. Ezeket az adatokat bizalmasan kezelik, és csak azok részére biztosítanak ezekhez hozzáférést – jogszabályok által meghatározott keretek között -, akik részére ez indokolt. A Felek megtesznek minden olyan szükséges lépést, amely a személyes adatok jogszerű kezelése érdekében szükséges </w:t>
      </w:r>
      <w:r w:rsidRPr="00B827FD">
        <w:rPr>
          <w:rFonts w:ascii="Times New Roman" w:eastAsia="Calibri" w:hAnsi="Times New Roman" w:cs="Times New Roman"/>
          <w:b/>
        </w:rPr>
        <w:lastRenderedPageBreak/>
        <w:t xml:space="preserve">lehet. A Felek adatkezelésének jogalapja az adott </w:t>
      </w:r>
      <w:proofErr w:type="gramStart"/>
      <w:r w:rsidRPr="00B827FD">
        <w:rPr>
          <w:rFonts w:ascii="Times New Roman" w:eastAsia="Calibri" w:hAnsi="Times New Roman" w:cs="Times New Roman"/>
          <w:b/>
        </w:rPr>
        <w:t>Felet</w:t>
      </w:r>
      <w:proofErr w:type="gramEnd"/>
      <w:r w:rsidRPr="00B827FD">
        <w:rPr>
          <w:rFonts w:ascii="Times New Roman" w:eastAsia="Calibri" w:hAnsi="Times New Roman" w:cs="Times New Roman"/>
          <w:b/>
        </w:rPr>
        <w:t xml:space="preserve"> mint adatkezelőt a másik Féllel, mint szerződő partnerrel kötött Szerződés teljesítéséhez, az abból fakadó jogok gyakorlásához és kötelezettségek teljesítéséhez fűződő jogos érdeke a GDPR 6. cikk (1) bekezdés f) pontja szerint, és ennek alapján a Felek kifejezetten jogszerűnek tekintik mindazon személyes adataiknak a másik Fél általi kezelését, amely célból és mértékben ez az adatkezelés a Szerződés teljesítéséhez a másik Félnek szükséges.</w:t>
      </w:r>
    </w:p>
    <w:p w14:paraId="2799D5A5"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p w14:paraId="53A5EBB7"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r w:rsidRPr="00B827FD">
        <w:rPr>
          <w:rFonts w:ascii="Times New Roman" w:eastAsia="Times New Roman" w:hAnsi="Times New Roman" w:cs="Times New Roman"/>
          <w:b/>
          <w:bCs/>
          <w:iCs/>
          <w:kern w:val="2"/>
          <w:lang w:bidi="en-US"/>
        </w:rPr>
        <w:t>24. Összeférhetetlenség</w:t>
      </w:r>
    </w:p>
    <w:p w14:paraId="1F509DFB"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p w14:paraId="72C95922" w14:textId="77777777" w:rsidR="00B827FD" w:rsidRPr="00B827FD" w:rsidRDefault="00B827FD" w:rsidP="00B827FD">
      <w:pPr>
        <w:widowControl w:val="0"/>
        <w:spacing w:after="0" w:line="240" w:lineRule="auto"/>
        <w:jc w:val="both"/>
        <w:outlineLvl w:val="1"/>
        <w:rPr>
          <w:rFonts w:ascii="Times New Roman" w:eastAsia="Calibri" w:hAnsi="Times New Roman" w:cs="Times New Roman"/>
          <w:b/>
        </w:rPr>
      </w:pPr>
      <w:r w:rsidRPr="00B827FD">
        <w:rPr>
          <w:rFonts w:ascii="Times New Roman" w:eastAsia="Calibri" w:hAnsi="Times New Roman" w:cs="Times New Roman"/>
          <w:b/>
        </w:rPr>
        <w:t xml:space="preserve">A Vállalkozó az </w:t>
      </w:r>
      <w:proofErr w:type="spellStart"/>
      <w:r w:rsidRPr="00B827FD">
        <w:rPr>
          <w:rFonts w:ascii="Times New Roman" w:eastAsia="Calibri" w:hAnsi="Times New Roman" w:cs="Times New Roman"/>
          <w:b/>
        </w:rPr>
        <w:t>Ábtv</w:t>
      </w:r>
      <w:proofErr w:type="spellEnd"/>
      <w:r w:rsidRPr="00B827FD">
        <w:rPr>
          <w:rFonts w:ascii="Times New Roman" w:eastAsia="Calibri" w:hAnsi="Times New Roman" w:cs="Times New Roman"/>
          <w:b/>
        </w:rPr>
        <w:t>. 24. §-</w:t>
      </w:r>
      <w:proofErr w:type="spellStart"/>
      <w:r w:rsidRPr="00B827FD">
        <w:rPr>
          <w:rFonts w:ascii="Times New Roman" w:eastAsia="Calibri" w:hAnsi="Times New Roman" w:cs="Times New Roman"/>
          <w:b/>
        </w:rPr>
        <w:t>ában</w:t>
      </w:r>
      <w:proofErr w:type="spellEnd"/>
      <w:r w:rsidRPr="00B827FD">
        <w:rPr>
          <w:rFonts w:ascii="Times New Roman" w:eastAsia="Calibri" w:hAnsi="Times New Roman" w:cs="Times New Roman"/>
          <w:b/>
        </w:rPr>
        <w:t xml:space="preserve"> foglalt összeférhetetlenségi szabályokra tekintettel kijelenti, hogy az összeférhetetlenségi előírásoknak megfelel.</w:t>
      </w:r>
    </w:p>
    <w:p w14:paraId="316D5AF9"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p w14:paraId="4B47D268"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r w:rsidRPr="00B827FD">
        <w:rPr>
          <w:rFonts w:ascii="Times New Roman" w:eastAsia="Times New Roman" w:hAnsi="Times New Roman" w:cs="Times New Roman"/>
          <w:b/>
          <w:bCs/>
          <w:iCs/>
          <w:kern w:val="2"/>
          <w:lang w:bidi="en-US"/>
        </w:rPr>
        <w:t>25. Hatálybalépés</w:t>
      </w:r>
    </w:p>
    <w:p w14:paraId="1D5FB25B"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p w14:paraId="7B4A06FA" w14:textId="77777777" w:rsidR="00B827FD" w:rsidRPr="00B827FD" w:rsidRDefault="00B827FD" w:rsidP="00B827FD">
      <w:pPr>
        <w:spacing w:after="0" w:line="240" w:lineRule="auto"/>
        <w:jc w:val="both"/>
        <w:rPr>
          <w:rFonts w:ascii="Times New Roman" w:eastAsia="Calibri" w:hAnsi="Times New Roman" w:cs="Times New Roman"/>
        </w:rPr>
      </w:pPr>
      <w:r w:rsidRPr="00B827FD">
        <w:rPr>
          <w:rFonts w:ascii="Times New Roman" w:eastAsia="Calibri" w:hAnsi="Times New Roman" w:cs="Times New Roman"/>
        </w:rPr>
        <w:t>A jelen Szerződés mindkét Fél általi aláírásával lép hatályba.</w:t>
      </w:r>
    </w:p>
    <w:p w14:paraId="61FA8E51" w14:textId="77777777" w:rsidR="00B827FD" w:rsidRPr="00B827FD" w:rsidRDefault="00B827FD" w:rsidP="00B827FD">
      <w:pPr>
        <w:spacing w:after="0" w:line="240" w:lineRule="auto"/>
        <w:jc w:val="both"/>
        <w:rPr>
          <w:rFonts w:ascii="Times New Roman" w:eastAsia="Calibri" w:hAnsi="Times New Roman" w:cs="Times New Roman"/>
        </w:rPr>
      </w:pPr>
    </w:p>
    <w:p w14:paraId="6432B009"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p w14:paraId="079837B8"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r w:rsidRPr="00B827FD">
        <w:rPr>
          <w:rFonts w:ascii="Times New Roman" w:eastAsia="Times New Roman" w:hAnsi="Times New Roman" w:cs="Times New Roman"/>
          <w:b/>
          <w:bCs/>
          <w:iCs/>
          <w:kern w:val="2"/>
          <w:lang w:bidi="en-US"/>
        </w:rPr>
        <w:t>Kelt, Mór, 2026. ………………</w:t>
      </w:r>
    </w:p>
    <w:p w14:paraId="759E3747"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p w14:paraId="51BB89CA"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p w14:paraId="22A1F2E9"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tbl>
      <w:tblPr>
        <w:tblW w:w="9214" w:type="dxa"/>
        <w:tblInd w:w="108" w:type="dxa"/>
        <w:tblLayout w:type="fixed"/>
        <w:tblLook w:val="0000" w:firstRow="0" w:lastRow="0" w:firstColumn="0" w:lastColumn="0" w:noHBand="0" w:noVBand="0"/>
      </w:tblPr>
      <w:tblGrid>
        <w:gridCol w:w="3794"/>
        <w:gridCol w:w="1168"/>
        <w:gridCol w:w="4252"/>
      </w:tblGrid>
      <w:tr w:rsidR="00B827FD" w:rsidRPr="00B827FD" w14:paraId="1817748F" w14:textId="77777777" w:rsidTr="00752E04">
        <w:tc>
          <w:tcPr>
            <w:tcW w:w="3794" w:type="dxa"/>
            <w:tcBorders>
              <w:bottom w:val="single" w:sz="4" w:space="0" w:color="000000"/>
            </w:tcBorders>
          </w:tcPr>
          <w:p w14:paraId="39F09708" w14:textId="77777777" w:rsidR="00B827FD" w:rsidRPr="00B827FD" w:rsidRDefault="00B827FD" w:rsidP="00B827FD">
            <w:pPr>
              <w:snapToGrid w:val="0"/>
              <w:spacing w:after="0" w:line="240" w:lineRule="auto"/>
              <w:jc w:val="center"/>
              <w:rPr>
                <w:rFonts w:ascii="Times New Roman" w:eastAsia="Calibri" w:hAnsi="Times New Roman" w:cs="Times New Roman"/>
              </w:rPr>
            </w:pPr>
          </w:p>
        </w:tc>
        <w:tc>
          <w:tcPr>
            <w:tcW w:w="1168" w:type="dxa"/>
          </w:tcPr>
          <w:p w14:paraId="5DDEE532" w14:textId="77777777" w:rsidR="00B827FD" w:rsidRPr="00B827FD" w:rsidRDefault="00B827FD" w:rsidP="00B827FD">
            <w:pPr>
              <w:snapToGrid w:val="0"/>
              <w:spacing w:after="0" w:line="240" w:lineRule="auto"/>
              <w:jc w:val="both"/>
              <w:rPr>
                <w:rFonts w:ascii="Times New Roman" w:eastAsia="Calibri" w:hAnsi="Times New Roman" w:cs="Times New Roman"/>
              </w:rPr>
            </w:pPr>
          </w:p>
        </w:tc>
        <w:tc>
          <w:tcPr>
            <w:tcW w:w="4252" w:type="dxa"/>
            <w:tcBorders>
              <w:bottom w:val="single" w:sz="4" w:space="0" w:color="000000"/>
            </w:tcBorders>
          </w:tcPr>
          <w:p w14:paraId="4B0BA075" w14:textId="77777777" w:rsidR="00B827FD" w:rsidRPr="00B827FD" w:rsidRDefault="00B827FD" w:rsidP="00B827FD">
            <w:pPr>
              <w:snapToGrid w:val="0"/>
              <w:spacing w:after="0" w:line="240" w:lineRule="auto"/>
              <w:jc w:val="center"/>
              <w:rPr>
                <w:rFonts w:ascii="Times New Roman" w:eastAsia="Calibri" w:hAnsi="Times New Roman" w:cs="Times New Roman"/>
              </w:rPr>
            </w:pPr>
          </w:p>
        </w:tc>
      </w:tr>
      <w:tr w:rsidR="00B827FD" w:rsidRPr="00B827FD" w14:paraId="00D4266C" w14:textId="77777777" w:rsidTr="00752E04">
        <w:tc>
          <w:tcPr>
            <w:tcW w:w="3794" w:type="dxa"/>
            <w:tcBorders>
              <w:top w:val="single" w:sz="4" w:space="0" w:color="000000"/>
            </w:tcBorders>
          </w:tcPr>
          <w:p w14:paraId="56DF536F" w14:textId="77777777" w:rsidR="00B827FD" w:rsidRPr="00B827FD" w:rsidRDefault="00B827FD" w:rsidP="00B827FD">
            <w:pPr>
              <w:snapToGrid w:val="0"/>
              <w:spacing w:after="0" w:line="240" w:lineRule="auto"/>
              <w:jc w:val="center"/>
              <w:rPr>
                <w:rFonts w:ascii="Times New Roman" w:eastAsia="Calibri" w:hAnsi="Times New Roman" w:cs="Times New Roman"/>
                <w:b/>
                <w:bCs/>
              </w:rPr>
            </w:pPr>
            <w:r w:rsidRPr="00B827FD">
              <w:rPr>
                <w:rFonts w:ascii="Times New Roman" w:eastAsia="Calibri" w:hAnsi="Times New Roman" w:cs="Times New Roman"/>
                <w:b/>
                <w:bCs/>
              </w:rPr>
              <w:t>Mór Városi Önkormányzat</w:t>
            </w:r>
          </w:p>
          <w:p w14:paraId="5090C016" w14:textId="77777777" w:rsidR="00B827FD" w:rsidRPr="00B827FD" w:rsidRDefault="00B827FD" w:rsidP="00B827FD">
            <w:pPr>
              <w:snapToGrid w:val="0"/>
              <w:spacing w:after="0" w:line="240" w:lineRule="auto"/>
              <w:jc w:val="center"/>
              <w:rPr>
                <w:rFonts w:ascii="Times New Roman" w:eastAsia="Calibri" w:hAnsi="Times New Roman" w:cs="Times New Roman"/>
                <w:bCs/>
              </w:rPr>
            </w:pPr>
            <w:r w:rsidRPr="00B827FD">
              <w:rPr>
                <w:rFonts w:ascii="Times New Roman" w:eastAsia="Calibri" w:hAnsi="Times New Roman" w:cs="Times New Roman"/>
                <w:bCs/>
              </w:rPr>
              <w:t>(Megrendelő)</w:t>
            </w:r>
          </w:p>
        </w:tc>
        <w:tc>
          <w:tcPr>
            <w:tcW w:w="1168" w:type="dxa"/>
          </w:tcPr>
          <w:p w14:paraId="5C25E202" w14:textId="77777777" w:rsidR="00B827FD" w:rsidRPr="00B827FD" w:rsidRDefault="00B827FD" w:rsidP="00B827FD">
            <w:pPr>
              <w:snapToGrid w:val="0"/>
              <w:spacing w:after="0" w:line="240" w:lineRule="auto"/>
              <w:jc w:val="both"/>
              <w:rPr>
                <w:rFonts w:ascii="Times New Roman" w:eastAsia="Calibri" w:hAnsi="Times New Roman" w:cs="Times New Roman"/>
              </w:rPr>
            </w:pPr>
          </w:p>
        </w:tc>
        <w:tc>
          <w:tcPr>
            <w:tcW w:w="4252" w:type="dxa"/>
            <w:tcBorders>
              <w:top w:val="single" w:sz="4" w:space="0" w:color="000000"/>
            </w:tcBorders>
          </w:tcPr>
          <w:p w14:paraId="345C54A6" w14:textId="77777777" w:rsidR="00B827FD" w:rsidRPr="00B827FD" w:rsidRDefault="00B827FD" w:rsidP="00B827FD">
            <w:pPr>
              <w:snapToGrid w:val="0"/>
              <w:spacing w:after="0" w:line="240" w:lineRule="auto"/>
              <w:jc w:val="center"/>
              <w:rPr>
                <w:rFonts w:ascii="Times New Roman" w:eastAsia="Calibri" w:hAnsi="Times New Roman" w:cs="Times New Roman"/>
                <w:b/>
                <w:bCs/>
              </w:rPr>
            </w:pPr>
            <w:r w:rsidRPr="00B827FD">
              <w:rPr>
                <w:rFonts w:ascii="Times New Roman" w:eastAsia="Calibri" w:hAnsi="Times New Roman" w:cs="Times New Roman"/>
                <w:b/>
                <w:bCs/>
              </w:rPr>
              <w:t>…………………………..</w:t>
            </w:r>
          </w:p>
          <w:p w14:paraId="552829B0" w14:textId="77777777" w:rsidR="00B827FD" w:rsidRPr="00B827FD" w:rsidRDefault="00B827FD" w:rsidP="00B827FD">
            <w:pPr>
              <w:snapToGrid w:val="0"/>
              <w:spacing w:after="0" w:line="240" w:lineRule="auto"/>
              <w:jc w:val="center"/>
              <w:rPr>
                <w:rFonts w:ascii="Times New Roman" w:eastAsia="Calibri" w:hAnsi="Times New Roman" w:cs="Times New Roman"/>
                <w:b/>
              </w:rPr>
            </w:pPr>
            <w:r w:rsidRPr="00B827FD">
              <w:rPr>
                <w:rFonts w:ascii="Times New Roman" w:eastAsia="Calibri" w:hAnsi="Times New Roman" w:cs="Times New Roman"/>
              </w:rPr>
              <w:t>(Vállalkozó)</w:t>
            </w:r>
          </w:p>
        </w:tc>
      </w:tr>
      <w:tr w:rsidR="00B827FD" w:rsidRPr="00B827FD" w14:paraId="30111C04" w14:textId="77777777" w:rsidTr="00752E04">
        <w:tc>
          <w:tcPr>
            <w:tcW w:w="3794" w:type="dxa"/>
          </w:tcPr>
          <w:p w14:paraId="65D2BCC6" w14:textId="77777777" w:rsidR="00B827FD" w:rsidRPr="00B827FD" w:rsidRDefault="00B827FD" w:rsidP="00B827FD">
            <w:pPr>
              <w:snapToGrid w:val="0"/>
              <w:spacing w:after="0" w:line="240" w:lineRule="auto"/>
              <w:jc w:val="center"/>
              <w:rPr>
                <w:rFonts w:ascii="Times New Roman" w:eastAsia="Calibri" w:hAnsi="Times New Roman" w:cs="Times New Roman"/>
              </w:rPr>
            </w:pPr>
            <w:r w:rsidRPr="00B827FD">
              <w:rPr>
                <w:rFonts w:ascii="Times New Roman" w:eastAsia="Calibri" w:hAnsi="Times New Roman" w:cs="Times New Roman"/>
              </w:rPr>
              <w:t>képviseletében</w:t>
            </w:r>
          </w:p>
        </w:tc>
        <w:tc>
          <w:tcPr>
            <w:tcW w:w="1168" w:type="dxa"/>
          </w:tcPr>
          <w:p w14:paraId="60A0D2F8" w14:textId="77777777" w:rsidR="00B827FD" w:rsidRPr="00B827FD" w:rsidRDefault="00B827FD" w:rsidP="00B827FD">
            <w:pPr>
              <w:snapToGrid w:val="0"/>
              <w:spacing w:after="0" w:line="240" w:lineRule="auto"/>
              <w:jc w:val="both"/>
              <w:rPr>
                <w:rFonts w:ascii="Times New Roman" w:eastAsia="Calibri" w:hAnsi="Times New Roman" w:cs="Times New Roman"/>
              </w:rPr>
            </w:pPr>
          </w:p>
        </w:tc>
        <w:tc>
          <w:tcPr>
            <w:tcW w:w="4252" w:type="dxa"/>
          </w:tcPr>
          <w:p w14:paraId="14CA4DA3" w14:textId="77777777" w:rsidR="00B827FD" w:rsidRPr="00B827FD" w:rsidRDefault="00B827FD" w:rsidP="00B827FD">
            <w:pPr>
              <w:snapToGrid w:val="0"/>
              <w:spacing w:after="0" w:line="240" w:lineRule="auto"/>
              <w:jc w:val="center"/>
              <w:rPr>
                <w:rFonts w:ascii="Times New Roman" w:eastAsia="Calibri" w:hAnsi="Times New Roman" w:cs="Times New Roman"/>
              </w:rPr>
            </w:pPr>
            <w:r w:rsidRPr="00B827FD">
              <w:rPr>
                <w:rFonts w:ascii="Times New Roman" w:eastAsia="Calibri" w:hAnsi="Times New Roman" w:cs="Times New Roman"/>
              </w:rPr>
              <w:t>képviseletében</w:t>
            </w:r>
          </w:p>
        </w:tc>
      </w:tr>
      <w:tr w:rsidR="00B827FD" w:rsidRPr="00B827FD" w14:paraId="33BA93A4" w14:textId="77777777" w:rsidTr="00752E04">
        <w:tc>
          <w:tcPr>
            <w:tcW w:w="3794" w:type="dxa"/>
          </w:tcPr>
          <w:p w14:paraId="1B6C88F7" w14:textId="77777777" w:rsidR="00B827FD" w:rsidRPr="00B827FD" w:rsidRDefault="00B827FD" w:rsidP="00B827FD">
            <w:pPr>
              <w:snapToGrid w:val="0"/>
              <w:spacing w:after="0" w:line="240" w:lineRule="auto"/>
              <w:jc w:val="center"/>
              <w:rPr>
                <w:rFonts w:ascii="Times New Roman" w:eastAsia="Calibri" w:hAnsi="Times New Roman" w:cs="Times New Roman"/>
                <w:b/>
                <w:bCs/>
              </w:rPr>
            </w:pPr>
            <w:r w:rsidRPr="00B827FD">
              <w:rPr>
                <w:rFonts w:ascii="Times New Roman" w:eastAsia="Calibri" w:hAnsi="Times New Roman" w:cs="Times New Roman"/>
                <w:b/>
                <w:bCs/>
              </w:rPr>
              <w:t>Fenyves Péter</w:t>
            </w:r>
          </w:p>
        </w:tc>
        <w:tc>
          <w:tcPr>
            <w:tcW w:w="1168" w:type="dxa"/>
          </w:tcPr>
          <w:p w14:paraId="2DCF3875" w14:textId="77777777" w:rsidR="00B827FD" w:rsidRPr="00B827FD" w:rsidRDefault="00B827FD" w:rsidP="00B827FD">
            <w:pPr>
              <w:snapToGrid w:val="0"/>
              <w:spacing w:after="0" w:line="240" w:lineRule="auto"/>
              <w:jc w:val="both"/>
              <w:rPr>
                <w:rFonts w:ascii="Times New Roman" w:eastAsia="Calibri" w:hAnsi="Times New Roman" w:cs="Times New Roman"/>
              </w:rPr>
            </w:pPr>
          </w:p>
        </w:tc>
        <w:tc>
          <w:tcPr>
            <w:tcW w:w="4252" w:type="dxa"/>
          </w:tcPr>
          <w:p w14:paraId="01B5BA59" w14:textId="77777777" w:rsidR="00B827FD" w:rsidRPr="00B827FD" w:rsidRDefault="00B827FD" w:rsidP="00B827FD">
            <w:pPr>
              <w:snapToGrid w:val="0"/>
              <w:spacing w:after="0" w:line="240" w:lineRule="auto"/>
              <w:jc w:val="center"/>
              <w:rPr>
                <w:rFonts w:ascii="Times New Roman" w:eastAsia="Calibri" w:hAnsi="Times New Roman" w:cs="Times New Roman"/>
                <w:b/>
              </w:rPr>
            </w:pPr>
            <w:r w:rsidRPr="00B827FD">
              <w:rPr>
                <w:rFonts w:ascii="Times New Roman" w:eastAsia="Calibri" w:hAnsi="Times New Roman" w:cs="Times New Roman"/>
                <w:b/>
              </w:rPr>
              <w:t>………….</w:t>
            </w:r>
          </w:p>
        </w:tc>
      </w:tr>
      <w:tr w:rsidR="00B827FD" w:rsidRPr="00B827FD" w14:paraId="25B314E9" w14:textId="77777777" w:rsidTr="00752E04">
        <w:tc>
          <w:tcPr>
            <w:tcW w:w="3794" w:type="dxa"/>
          </w:tcPr>
          <w:p w14:paraId="17BED3F9" w14:textId="77777777" w:rsidR="00B827FD" w:rsidRPr="00B827FD" w:rsidRDefault="00B827FD" w:rsidP="00B827FD">
            <w:pPr>
              <w:snapToGrid w:val="0"/>
              <w:spacing w:after="0" w:line="240" w:lineRule="auto"/>
              <w:jc w:val="center"/>
              <w:rPr>
                <w:rFonts w:ascii="Times New Roman" w:eastAsia="Calibri" w:hAnsi="Times New Roman" w:cs="Times New Roman"/>
              </w:rPr>
            </w:pPr>
            <w:r w:rsidRPr="00B827FD">
              <w:rPr>
                <w:rFonts w:ascii="Times New Roman" w:eastAsia="Calibri" w:hAnsi="Times New Roman" w:cs="Times New Roman"/>
              </w:rPr>
              <w:t>polgármester</w:t>
            </w:r>
          </w:p>
        </w:tc>
        <w:tc>
          <w:tcPr>
            <w:tcW w:w="1168" w:type="dxa"/>
          </w:tcPr>
          <w:p w14:paraId="0ED6B653" w14:textId="77777777" w:rsidR="00B827FD" w:rsidRPr="00B827FD" w:rsidRDefault="00B827FD" w:rsidP="00B827FD">
            <w:pPr>
              <w:snapToGrid w:val="0"/>
              <w:spacing w:after="0" w:line="240" w:lineRule="auto"/>
              <w:jc w:val="both"/>
              <w:rPr>
                <w:rFonts w:ascii="Times New Roman" w:eastAsia="Calibri" w:hAnsi="Times New Roman" w:cs="Times New Roman"/>
              </w:rPr>
            </w:pPr>
          </w:p>
        </w:tc>
        <w:tc>
          <w:tcPr>
            <w:tcW w:w="4252" w:type="dxa"/>
          </w:tcPr>
          <w:p w14:paraId="5E1D50D6" w14:textId="77777777" w:rsidR="00B827FD" w:rsidRPr="00B827FD" w:rsidRDefault="00B827FD" w:rsidP="00B827FD">
            <w:pPr>
              <w:snapToGrid w:val="0"/>
              <w:spacing w:after="0" w:line="240" w:lineRule="auto"/>
              <w:jc w:val="center"/>
              <w:rPr>
                <w:rFonts w:ascii="Times New Roman" w:eastAsia="Calibri" w:hAnsi="Times New Roman" w:cs="Times New Roman"/>
              </w:rPr>
            </w:pPr>
            <w:r w:rsidRPr="00B827FD">
              <w:rPr>
                <w:rFonts w:ascii="Times New Roman" w:eastAsia="Calibri" w:hAnsi="Times New Roman" w:cs="Times New Roman"/>
              </w:rPr>
              <w:t>………….</w:t>
            </w:r>
          </w:p>
        </w:tc>
      </w:tr>
    </w:tbl>
    <w:p w14:paraId="6235E916" w14:textId="77777777" w:rsidR="00B827FD" w:rsidRPr="00B827FD" w:rsidRDefault="00B827FD" w:rsidP="00B827FD">
      <w:pPr>
        <w:spacing w:after="0" w:line="240" w:lineRule="auto"/>
        <w:contextualSpacing/>
        <w:jc w:val="both"/>
        <w:rPr>
          <w:rFonts w:ascii="Times New Roman" w:eastAsia="Calibri" w:hAnsi="Times New Roman" w:cs="Times New Roman"/>
        </w:rPr>
      </w:pPr>
    </w:p>
    <w:p w14:paraId="493BE4E8" w14:textId="77777777" w:rsidR="00B827FD" w:rsidRPr="00B827FD" w:rsidRDefault="00B827FD" w:rsidP="00B827FD">
      <w:pPr>
        <w:spacing w:after="0" w:line="240" w:lineRule="auto"/>
        <w:jc w:val="both"/>
        <w:rPr>
          <w:rFonts w:ascii="Times New Roman" w:eastAsia="Calibri" w:hAnsi="Times New Roman" w:cs="Times New Roman"/>
        </w:rPr>
      </w:pPr>
    </w:p>
    <w:p w14:paraId="19C9720C" w14:textId="77777777" w:rsidR="00B827FD" w:rsidRPr="00B827FD" w:rsidRDefault="00B827FD" w:rsidP="00B827FD">
      <w:pPr>
        <w:spacing w:after="0" w:line="240" w:lineRule="auto"/>
        <w:jc w:val="both"/>
        <w:rPr>
          <w:rFonts w:ascii="Times New Roman" w:eastAsia="Calibri" w:hAnsi="Times New Roman" w:cs="Times New Roman"/>
        </w:rPr>
      </w:pPr>
    </w:p>
    <w:p w14:paraId="60290110" w14:textId="77777777" w:rsidR="00B827FD" w:rsidRPr="00B827FD" w:rsidRDefault="00B827FD" w:rsidP="00B827FD">
      <w:pPr>
        <w:tabs>
          <w:tab w:val="right" w:pos="0"/>
          <w:tab w:val="center" w:pos="2268"/>
          <w:tab w:val="center" w:pos="2410"/>
          <w:tab w:val="center" w:pos="6804"/>
          <w:tab w:val="center" w:pos="7088"/>
        </w:tabs>
        <w:spacing w:after="0" w:line="240" w:lineRule="auto"/>
        <w:rPr>
          <w:rFonts w:ascii="Times New Roman" w:eastAsia="Calibri" w:hAnsi="Times New Roman" w:cs="Times New Roman"/>
        </w:rPr>
      </w:pPr>
      <w:r w:rsidRPr="00B827FD">
        <w:rPr>
          <w:rFonts w:ascii="Times New Roman" w:eastAsia="Calibri" w:hAnsi="Times New Roman" w:cs="Times New Roman"/>
        </w:rPr>
        <w:tab/>
        <w:t>Jogi ellenjegyző:</w:t>
      </w:r>
      <w:r w:rsidRPr="00B827FD">
        <w:rPr>
          <w:rFonts w:ascii="Times New Roman" w:eastAsia="Calibri" w:hAnsi="Times New Roman" w:cs="Times New Roman"/>
        </w:rPr>
        <w:tab/>
        <w:t>Pénzügyi ellenjegyző:</w:t>
      </w:r>
    </w:p>
    <w:p w14:paraId="201AA053" w14:textId="77777777" w:rsidR="00B827FD" w:rsidRPr="00B827FD" w:rsidRDefault="00B827FD" w:rsidP="00B827FD">
      <w:pPr>
        <w:tabs>
          <w:tab w:val="center" w:pos="2268"/>
          <w:tab w:val="center" w:pos="6804"/>
          <w:tab w:val="center" w:pos="9354"/>
        </w:tabs>
        <w:spacing w:after="0" w:line="240" w:lineRule="auto"/>
        <w:rPr>
          <w:rFonts w:ascii="Times New Roman" w:eastAsia="Calibri" w:hAnsi="Times New Roman" w:cs="Times New Roman"/>
        </w:rPr>
      </w:pPr>
      <w:r w:rsidRPr="00B827FD">
        <w:rPr>
          <w:rFonts w:ascii="Times New Roman" w:eastAsia="Calibri" w:hAnsi="Times New Roman" w:cs="Times New Roman"/>
        </w:rPr>
        <w:tab/>
      </w:r>
      <w:r w:rsidRPr="00B827FD">
        <w:rPr>
          <w:rFonts w:ascii="Times New Roman" w:eastAsia="Calibri" w:hAnsi="Times New Roman" w:cs="Times New Roman"/>
          <w:bCs/>
        </w:rPr>
        <w:t>Mór, 2026……</w:t>
      </w:r>
      <w:r w:rsidRPr="00B827FD">
        <w:rPr>
          <w:rFonts w:ascii="Times New Roman" w:eastAsia="Calibri" w:hAnsi="Times New Roman" w:cs="Times New Roman"/>
        </w:rPr>
        <w:tab/>
      </w:r>
      <w:r w:rsidRPr="00B827FD">
        <w:rPr>
          <w:rFonts w:ascii="Times New Roman" w:eastAsia="Calibri" w:hAnsi="Times New Roman" w:cs="Times New Roman"/>
          <w:bCs/>
        </w:rPr>
        <w:t>Mór, 2026…….</w:t>
      </w:r>
    </w:p>
    <w:p w14:paraId="38855E01" w14:textId="77777777" w:rsidR="00B827FD" w:rsidRPr="00B827FD" w:rsidRDefault="00B827FD" w:rsidP="00B827FD">
      <w:pPr>
        <w:tabs>
          <w:tab w:val="right" w:pos="0"/>
          <w:tab w:val="center" w:pos="2268"/>
          <w:tab w:val="center" w:pos="6804"/>
        </w:tabs>
        <w:spacing w:after="0" w:line="240" w:lineRule="auto"/>
        <w:jc w:val="both"/>
        <w:rPr>
          <w:rFonts w:ascii="Times New Roman" w:eastAsia="Calibri" w:hAnsi="Times New Roman" w:cs="Times New Roman"/>
        </w:rPr>
      </w:pPr>
    </w:p>
    <w:p w14:paraId="6F741BA3" w14:textId="77777777" w:rsidR="00B827FD" w:rsidRPr="00B827FD" w:rsidRDefault="00B827FD" w:rsidP="00B827FD">
      <w:pPr>
        <w:tabs>
          <w:tab w:val="right" w:pos="0"/>
          <w:tab w:val="center" w:pos="2268"/>
          <w:tab w:val="center" w:pos="6804"/>
        </w:tabs>
        <w:spacing w:after="0" w:line="240" w:lineRule="auto"/>
        <w:jc w:val="both"/>
        <w:rPr>
          <w:rFonts w:ascii="Times New Roman" w:eastAsia="Calibri" w:hAnsi="Times New Roman" w:cs="Times New Roman"/>
        </w:rPr>
      </w:pPr>
    </w:p>
    <w:p w14:paraId="54551CCC" w14:textId="77777777" w:rsidR="00B827FD" w:rsidRPr="00B827FD" w:rsidRDefault="00B827FD" w:rsidP="00B827FD">
      <w:pPr>
        <w:tabs>
          <w:tab w:val="right" w:pos="0"/>
          <w:tab w:val="center" w:pos="2268"/>
          <w:tab w:val="center" w:pos="6804"/>
        </w:tabs>
        <w:spacing w:after="0" w:line="240" w:lineRule="auto"/>
        <w:jc w:val="both"/>
        <w:rPr>
          <w:rFonts w:ascii="Times New Roman" w:eastAsia="Calibri" w:hAnsi="Times New Roman" w:cs="Times New Roman"/>
        </w:rPr>
      </w:pPr>
      <w:r w:rsidRPr="00B827FD">
        <w:rPr>
          <w:rFonts w:ascii="Times New Roman" w:eastAsia="Calibri" w:hAnsi="Times New Roman" w:cs="Times New Roman"/>
        </w:rPr>
        <w:tab/>
        <w:t>………………………………..</w:t>
      </w:r>
      <w:r w:rsidRPr="00B827FD">
        <w:rPr>
          <w:rFonts w:ascii="Times New Roman" w:eastAsia="Calibri" w:hAnsi="Times New Roman" w:cs="Times New Roman"/>
        </w:rPr>
        <w:tab/>
        <w:t>………………………………..</w:t>
      </w:r>
    </w:p>
    <w:p w14:paraId="603E9D31" w14:textId="77777777" w:rsidR="00B827FD" w:rsidRPr="00B827FD" w:rsidRDefault="00B827FD" w:rsidP="00B827FD">
      <w:pPr>
        <w:tabs>
          <w:tab w:val="right" w:pos="0"/>
          <w:tab w:val="center" w:pos="2268"/>
          <w:tab w:val="center" w:pos="6804"/>
        </w:tabs>
        <w:spacing w:after="0" w:line="240" w:lineRule="auto"/>
        <w:jc w:val="both"/>
        <w:rPr>
          <w:rFonts w:ascii="Times New Roman" w:eastAsia="Calibri" w:hAnsi="Times New Roman" w:cs="Times New Roman"/>
        </w:rPr>
      </w:pPr>
      <w:r w:rsidRPr="00B827FD">
        <w:rPr>
          <w:rFonts w:ascii="Times New Roman" w:eastAsia="Calibri" w:hAnsi="Times New Roman" w:cs="Times New Roman"/>
        </w:rPr>
        <w:tab/>
        <w:t>dr. Taba Nikoletta</w:t>
      </w:r>
      <w:r w:rsidRPr="00B827FD">
        <w:rPr>
          <w:rFonts w:ascii="Times New Roman" w:eastAsia="Calibri" w:hAnsi="Times New Roman" w:cs="Times New Roman"/>
        </w:rPr>
        <w:tab/>
        <w:t>Hossó Anita</w:t>
      </w:r>
    </w:p>
    <w:p w14:paraId="5D214DE5" w14:textId="77777777" w:rsidR="00B827FD" w:rsidRPr="00B827FD" w:rsidRDefault="00B827FD" w:rsidP="00B827FD">
      <w:pPr>
        <w:tabs>
          <w:tab w:val="right" w:pos="0"/>
          <w:tab w:val="center" w:pos="2268"/>
          <w:tab w:val="center" w:pos="6804"/>
        </w:tabs>
        <w:spacing w:after="0" w:line="240" w:lineRule="auto"/>
        <w:jc w:val="both"/>
        <w:rPr>
          <w:rFonts w:ascii="Times New Roman" w:eastAsia="Calibri" w:hAnsi="Times New Roman" w:cs="Times New Roman"/>
        </w:rPr>
      </w:pPr>
      <w:r w:rsidRPr="00B827FD">
        <w:rPr>
          <w:rFonts w:ascii="Times New Roman" w:eastAsia="Calibri" w:hAnsi="Times New Roman" w:cs="Times New Roman"/>
        </w:rPr>
        <w:tab/>
        <w:t xml:space="preserve">jegyző </w:t>
      </w:r>
      <w:r w:rsidRPr="00B827FD">
        <w:rPr>
          <w:rFonts w:ascii="Times New Roman" w:eastAsia="Calibri" w:hAnsi="Times New Roman" w:cs="Times New Roman"/>
        </w:rPr>
        <w:tab/>
        <w:t>pénzügyi irodavezető</w:t>
      </w:r>
    </w:p>
    <w:p w14:paraId="61B63603" w14:textId="77777777" w:rsidR="00B827FD" w:rsidRPr="00B827FD" w:rsidRDefault="00B827FD" w:rsidP="00B827FD">
      <w:pPr>
        <w:spacing w:after="0" w:line="240" w:lineRule="auto"/>
        <w:jc w:val="both"/>
        <w:rPr>
          <w:rFonts w:ascii="Times New Roman" w:eastAsia="Times New Roman" w:hAnsi="Times New Roman" w:cs="Times New Roman"/>
          <w:b/>
          <w:bCs/>
          <w:iCs/>
          <w:kern w:val="2"/>
          <w:lang w:bidi="en-US"/>
        </w:rPr>
      </w:pPr>
    </w:p>
    <w:p w14:paraId="2642F98B" w14:textId="77777777" w:rsidR="00B827FD" w:rsidRPr="00B827FD" w:rsidRDefault="00B827FD" w:rsidP="00B827FD">
      <w:pPr>
        <w:tabs>
          <w:tab w:val="center" w:pos="5812"/>
        </w:tabs>
        <w:spacing w:after="0" w:line="240" w:lineRule="auto"/>
        <w:jc w:val="right"/>
        <w:rPr>
          <w:rFonts w:ascii="Arial" w:eastAsia="Calibri" w:hAnsi="Arial" w:cs="Arial"/>
          <w:bCs/>
          <w:iCs/>
          <w:color w:val="000000"/>
          <w:sz w:val="24"/>
          <w:szCs w:val="24"/>
        </w:rPr>
      </w:pPr>
    </w:p>
    <w:p w14:paraId="5718B54A" w14:textId="2B0C4483" w:rsidR="00491C0D" w:rsidRPr="00C47C4B" w:rsidRDefault="00491C0D" w:rsidP="00C47C4B">
      <w:pPr>
        <w:tabs>
          <w:tab w:val="center" w:pos="2340"/>
          <w:tab w:val="center" w:pos="6840"/>
        </w:tabs>
        <w:spacing w:after="0" w:line="240" w:lineRule="auto"/>
        <w:jc w:val="both"/>
        <w:rPr>
          <w:rFonts w:ascii="Arial" w:eastAsia="Times New Roman" w:hAnsi="Arial" w:cs="Arial"/>
          <w:iCs/>
          <w:sz w:val="24"/>
          <w:szCs w:val="24"/>
          <w:lang w:eastAsia="hu-HU"/>
        </w:rPr>
      </w:pPr>
    </w:p>
    <w:sectPr w:rsidR="00491C0D" w:rsidRPr="00C47C4B" w:rsidSect="00B827FD">
      <w:footerReference w:type="default" r:id="rId16"/>
      <w:footerReference w:type="first" r:id="rId17"/>
      <w:pgSz w:w="11906" w:h="16838"/>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FAA6D" w14:textId="77777777" w:rsidR="00C42E92" w:rsidRDefault="00C42E92">
      <w:pPr>
        <w:spacing w:after="0" w:line="240" w:lineRule="auto"/>
      </w:pPr>
      <w:r>
        <w:separator/>
      </w:r>
    </w:p>
  </w:endnote>
  <w:endnote w:type="continuationSeparator" w:id="0">
    <w:p w14:paraId="6EFE7A8F" w14:textId="77777777" w:rsidR="00C42E92" w:rsidRDefault="00C42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font283">
    <w:charset w:val="EE"/>
    <w:family w:val="auto"/>
    <w:pitch w:val="variable"/>
  </w:font>
  <w:font w:name="Century Gothic">
    <w:panose1 w:val="020B0502020202020204"/>
    <w:charset w:val="EE"/>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mp;#39">
    <w:altName w:val="Times New Roman"/>
    <w:charset w:val="00"/>
    <w:family w:val="auto"/>
    <w:pitch w:val="default"/>
  </w:font>
  <w:font w:name="MyriadPro-LightIt">
    <w:altName w:val="MS Gothic"/>
    <w:panose1 w:val="00000000000000000000"/>
    <w:charset w:val="80"/>
    <w:family w:val="swiss"/>
    <w:notTrueType/>
    <w:pitch w:val="default"/>
    <w:sig w:usb0="00000003" w:usb1="08070000" w:usb2="00000010" w:usb3="00000000" w:csb0="00020001" w:csb1="00000000"/>
  </w:font>
  <w:font w:name="Webdings">
    <w:panose1 w:val="05030102010509060703"/>
    <w:charset w:val="02"/>
    <w:family w:val="roman"/>
    <w:pitch w:val="variable"/>
    <w:sig w:usb0="00000000" w:usb1="10000000" w:usb2="00000000" w:usb3="00000000" w:csb0="80000000" w:csb1="00000000"/>
  </w:font>
  <w:font w:name="MyriadPro-Light">
    <w:altName w:val="MS Gothic"/>
    <w:panose1 w:val="00000000000000000000"/>
    <w:charset w:val="80"/>
    <w:family w:val="swiss"/>
    <w:notTrueType/>
    <w:pitch w:val="default"/>
    <w:sig w:usb0="00000001" w:usb1="08070000" w:usb2="00000010" w:usb3="00000000" w:csb0="00020000" w:csb1="00000000"/>
  </w:font>
  <w:font w:name="DejaVuSerif">
    <w:altName w:val="MS Gothic"/>
    <w:panose1 w:val="00000000000000000000"/>
    <w:charset w:val="80"/>
    <w:family w:val="auto"/>
    <w:notTrueType/>
    <w:pitch w:val="default"/>
    <w:sig w:usb0="00000000" w:usb1="08070000" w:usb2="00000010" w:usb3="00000000" w:csb0="00020000"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7837323"/>
      <w:docPartObj>
        <w:docPartGallery w:val="Page Numbers (Bottom of Page)"/>
        <w:docPartUnique/>
      </w:docPartObj>
    </w:sdtPr>
    <w:sdtContent>
      <w:p w14:paraId="7020C892" w14:textId="77777777" w:rsidR="00B827FD" w:rsidRDefault="00B827FD">
        <w:pPr>
          <w:pStyle w:val="llb"/>
          <w:jc w:val="center"/>
        </w:pPr>
        <w:r>
          <w:fldChar w:fldCharType="begin"/>
        </w:r>
        <w:r>
          <w:instrText>PAGE   \* MERGEFORMAT</w:instrText>
        </w:r>
        <w:r>
          <w:fldChar w:fldCharType="separate"/>
        </w:r>
        <w:r>
          <w:rPr>
            <w:noProof/>
          </w:rPr>
          <w:t>2</w:t>
        </w:r>
        <w:r>
          <w:fldChar w:fldCharType="end"/>
        </w:r>
      </w:p>
    </w:sdtContent>
  </w:sdt>
  <w:p w14:paraId="34BB6BCC" w14:textId="77777777" w:rsidR="00B827FD" w:rsidRDefault="00B827FD">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4545" w14:textId="77777777" w:rsidR="00B827FD" w:rsidRDefault="00B827FD" w:rsidP="007748FC">
    <w:pPr>
      <w:pStyle w:val="llb"/>
      <w:jc w:val="center"/>
    </w:pPr>
  </w:p>
  <w:p w14:paraId="338F0DE8" w14:textId="77777777" w:rsidR="00B827FD" w:rsidRDefault="00B827F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B764A" w14:textId="77777777" w:rsidR="00C42E92" w:rsidRDefault="00C42E92">
      <w:pPr>
        <w:spacing w:after="0" w:line="240" w:lineRule="auto"/>
      </w:pPr>
      <w:r>
        <w:separator/>
      </w:r>
    </w:p>
  </w:footnote>
  <w:footnote w:type="continuationSeparator" w:id="0">
    <w:p w14:paraId="36F9640A" w14:textId="77777777" w:rsidR="00C42E92" w:rsidRDefault="00C42E92">
      <w:pPr>
        <w:spacing w:after="0" w:line="240" w:lineRule="auto"/>
      </w:pPr>
      <w:r>
        <w:continuationSeparator/>
      </w:r>
    </w:p>
  </w:footnote>
  <w:footnote w:id="1">
    <w:p w14:paraId="726C04E9" w14:textId="77777777" w:rsidR="00B827FD" w:rsidRDefault="00B827FD" w:rsidP="00B827FD">
      <w:pPr>
        <w:pStyle w:val="Lbjegyzetszveg1"/>
      </w:pPr>
      <w:r>
        <w:rPr>
          <w:rStyle w:val="Lbjegyzet-hivatkozs"/>
        </w:rPr>
        <w:footnoteRef/>
      </w:r>
      <w:r>
        <w:t xml:space="preserve"> </w:t>
      </w:r>
      <w:r w:rsidRPr="00F53841">
        <w:rPr>
          <w:rFonts w:ascii="Times New Roman" w:hAnsi="Times New Roman" w:cs="Times New Roman"/>
          <w:sz w:val="16"/>
          <w:szCs w:val="16"/>
        </w:rPr>
        <w:t>A szerződés aláírásakor véglegesítendő, az adott résznek megfelelően.</w:t>
      </w:r>
    </w:p>
  </w:footnote>
  <w:footnote w:id="2">
    <w:p w14:paraId="3505606C" w14:textId="77777777" w:rsidR="00B827FD" w:rsidRDefault="00B827FD" w:rsidP="00B827FD">
      <w:pPr>
        <w:pStyle w:val="Lbjegyzetszveg1"/>
      </w:pPr>
      <w:r>
        <w:rPr>
          <w:rStyle w:val="Lbjegyzet-hivatkozs"/>
        </w:rPr>
        <w:footnoteRef/>
      </w:r>
      <w:r>
        <w:t xml:space="preserve"> </w:t>
      </w:r>
      <w:r w:rsidRPr="00F53841">
        <w:rPr>
          <w:rFonts w:ascii="Times New Roman" w:hAnsi="Times New Roman" w:cs="Times New Roman"/>
          <w:sz w:val="16"/>
          <w:szCs w:val="16"/>
        </w:rPr>
        <w:t>A szerződés aláírásakor véglegesítendő, az adott résznek megfelelően.</w:t>
      </w:r>
    </w:p>
  </w:footnote>
  <w:footnote w:id="3">
    <w:p w14:paraId="2A50D9CA" w14:textId="77777777" w:rsidR="00B827FD" w:rsidRDefault="00B827FD" w:rsidP="00B827FD">
      <w:pPr>
        <w:pStyle w:val="Lbjegyzetszveg1"/>
      </w:pPr>
      <w:r>
        <w:rPr>
          <w:rStyle w:val="Lbjegyzet-hivatkozs"/>
        </w:rPr>
        <w:footnoteRef/>
      </w:r>
      <w:r>
        <w:t xml:space="preserve"> </w:t>
      </w:r>
      <w:r w:rsidRPr="00946295">
        <w:rPr>
          <w:rFonts w:ascii="Times New Roman" w:hAnsi="Times New Roman" w:cs="Times New Roman"/>
          <w:sz w:val="16"/>
          <w:szCs w:val="16"/>
        </w:rPr>
        <w:t>A szerződés aláírásakor véglegesítendő, az adott résznek megfelelően.</w:t>
      </w:r>
    </w:p>
  </w:footnote>
  <w:footnote w:id="4">
    <w:p w14:paraId="7ABFE9F4" w14:textId="77777777" w:rsidR="00B827FD" w:rsidRDefault="00B827FD" w:rsidP="00B827FD">
      <w:pPr>
        <w:pStyle w:val="Lbjegyzetszveg1"/>
      </w:pPr>
      <w:r>
        <w:rPr>
          <w:rStyle w:val="Lbjegyzet-hivatkozs"/>
        </w:rPr>
        <w:footnoteRef/>
      </w:r>
      <w:r>
        <w:t xml:space="preserve"> </w:t>
      </w:r>
      <w:r w:rsidRPr="00946295">
        <w:rPr>
          <w:rFonts w:ascii="Times New Roman" w:hAnsi="Times New Roman" w:cs="Times New Roman"/>
          <w:sz w:val="16"/>
          <w:szCs w:val="16"/>
        </w:rPr>
        <w:t>A szerződés aláírásakor véglegesítendő, az adott résznek megfelelően.</w:t>
      </w:r>
    </w:p>
  </w:footnote>
  <w:footnote w:id="5">
    <w:p w14:paraId="2F7F3219" w14:textId="77777777" w:rsidR="00B827FD" w:rsidRDefault="00B827FD" w:rsidP="00B827FD">
      <w:pPr>
        <w:pStyle w:val="Lbjegyzetszveg1"/>
      </w:pPr>
      <w:r>
        <w:rPr>
          <w:rStyle w:val="Lbjegyzet-hivatkozs"/>
        </w:rPr>
        <w:footnoteRef/>
      </w:r>
      <w:r>
        <w:t xml:space="preserve"> </w:t>
      </w:r>
      <w:r w:rsidRPr="00946295">
        <w:rPr>
          <w:rFonts w:ascii="Times New Roman" w:hAnsi="Times New Roman" w:cs="Times New Roman"/>
          <w:sz w:val="16"/>
          <w:szCs w:val="16"/>
        </w:rPr>
        <w:t>A szerződés aláírásakor véglegesítendő, az adott résznek megfelelően.</w:t>
      </w:r>
    </w:p>
  </w:footnote>
  <w:footnote w:id="6">
    <w:p w14:paraId="3DB1B7AF" w14:textId="77777777" w:rsidR="00B827FD" w:rsidRDefault="00B827FD" w:rsidP="00B827FD">
      <w:pPr>
        <w:pStyle w:val="Lbjegyzetszveg1"/>
      </w:pPr>
      <w:r>
        <w:rPr>
          <w:rStyle w:val="Lbjegyzet-hivatkozs"/>
        </w:rPr>
        <w:footnoteRef/>
      </w:r>
      <w:r>
        <w:t xml:space="preserve"> </w:t>
      </w:r>
      <w:r w:rsidRPr="00946295">
        <w:rPr>
          <w:rFonts w:ascii="Times New Roman" w:hAnsi="Times New Roman" w:cs="Times New Roman"/>
          <w:sz w:val="16"/>
          <w:szCs w:val="16"/>
        </w:rPr>
        <w:t>A szerződés aláírásakor véglegesítendő, az adott résznek megfelelően.</w:t>
      </w:r>
    </w:p>
  </w:footnote>
  <w:footnote w:id="7">
    <w:p w14:paraId="65E07CCE" w14:textId="77777777" w:rsidR="00B827FD" w:rsidRDefault="00B827FD" w:rsidP="00B827FD">
      <w:pPr>
        <w:pStyle w:val="Lbjegyzetszveg1"/>
      </w:pPr>
      <w:r>
        <w:rPr>
          <w:rStyle w:val="Lbjegyzet-hivatkozs"/>
        </w:rPr>
        <w:footnoteRef/>
      </w:r>
      <w:r>
        <w:t xml:space="preserve"> </w:t>
      </w:r>
      <w:r w:rsidRPr="00946295">
        <w:rPr>
          <w:rFonts w:ascii="Times New Roman" w:hAnsi="Times New Roman" w:cs="Times New Roman"/>
          <w:sz w:val="16"/>
          <w:szCs w:val="16"/>
        </w:rPr>
        <w:t>A szerződés aláírásakor véglegesítendő, az adott résznek megfelelően.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880"/>
    <w:multiLevelType w:val="hybridMultilevel"/>
    <w:tmpl w:val="790E783A"/>
    <w:lvl w:ilvl="0" w:tplc="040E0001">
      <w:start w:val="1"/>
      <w:numFmt w:val="bullet"/>
      <w:lvlText w:val=""/>
      <w:lvlJc w:val="left"/>
      <w:pPr>
        <w:ind w:left="984" w:hanging="360"/>
      </w:pPr>
      <w:rPr>
        <w:rFonts w:ascii="Symbol" w:hAnsi="Symbol" w:hint="default"/>
      </w:rPr>
    </w:lvl>
    <w:lvl w:ilvl="1" w:tplc="040E0003" w:tentative="1">
      <w:start w:val="1"/>
      <w:numFmt w:val="bullet"/>
      <w:lvlText w:val="o"/>
      <w:lvlJc w:val="left"/>
      <w:pPr>
        <w:ind w:left="1704" w:hanging="360"/>
      </w:pPr>
      <w:rPr>
        <w:rFonts w:ascii="Courier New" w:hAnsi="Courier New" w:cs="Courier New" w:hint="default"/>
      </w:rPr>
    </w:lvl>
    <w:lvl w:ilvl="2" w:tplc="040E0005" w:tentative="1">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abstractNum w:abstractNumId="1" w15:restartNumberingAfterBreak="0">
    <w:nsid w:val="01431989"/>
    <w:multiLevelType w:val="multilevel"/>
    <w:tmpl w:val="A0F68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B06FCD"/>
    <w:multiLevelType w:val="hybridMultilevel"/>
    <w:tmpl w:val="9BC66E5A"/>
    <w:lvl w:ilvl="0" w:tplc="040E0003">
      <w:start w:val="1"/>
      <w:numFmt w:val="decimal"/>
      <w:lvlText w:val="%1."/>
      <w:lvlJc w:val="left"/>
      <w:pPr>
        <w:tabs>
          <w:tab w:val="num" w:pos="1440"/>
        </w:tabs>
        <w:ind w:left="144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1BC30C7"/>
    <w:multiLevelType w:val="multilevel"/>
    <w:tmpl w:val="F7DC3EEA"/>
    <w:lvl w:ilvl="0">
      <w:start w:val="1"/>
      <w:numFmt w:val="decimal"/>
      <w:lvlText w:val="%1."/>
      <w:lvlJc w:val="left"/>
      <w:pPr>
        <w:tabs>
          <w:tab w:val="num" w:pos="0"/>
        </w:tabs>
        <w:ind w:left="720" w:hanging="360"/>
      </w:pPr>
      <w:rPr>
        <w:rFonts w:ascii="Times New Roman" w:hAnsi="Times New Roman" w:cs="Times New Roman"/>
        <w:color w:val="0F4761" w:themeColor="accent1" w:themeShade="BF"/>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1C51C47"/>
    <w:multiLevelType w:val="hybridMultilevel"/>
    <w:tmpl w:val="CF86FB2C"/>
    <w:lvl w:ilvl="0" w:tplc="75B2BDE4">
      <w:start w:val="1"/>
      <w:numFmt w:val="decimal"/>
      <w:lvlText w:val="%1./"/>
      <w:lvlJc w:val="left"/>
      <w:pPr>
        <w:ind w:left="4406" w:hanging="360"/>
      </w:pPr>
      <w:rPr>
        <w:rFonts w:hint="default"/>
        <w:i w:val="0"/>
      </w:rPr>
    </w:lvl>
    <w:lvl w:ilvl="1" w:tplc="040E0019" w:tentative="1">
      <w:start w:val="1"/>
      <w:numFmt w:val="lowerLetter"/>
      <w:lvlText w:val="%2."/>
      <w:lvlJc w:val="left"/>
      <w:pPr>
        <w:ind w:left="5126" w:hanging="360"/>
      </w:pPr>
    </w:lvl>
    <w:lvl w:ilvl="2" w:tplc="040E001B" w:tentative="1">
      <w:start w:val="1"/>
      <w:numFmt w:val="lowerRoman"/>
      <w:lvlText w:val="%3."/>
      <w:lvlJc w:val="right"/>
      <w:pPr>
        <w:ind w:left="5846" w:hanging="180"/>
      </w:pPr>
    </w:lvl>
    <w:lvl w:ilvl="3" w:tplc="040E000F" w:tentative="1">
      <w:start w:val="1"/>
      <w:numFmt w:val="decimal"/>
      <w:lvlText w:val="%4."/>
      <w:lvlJc w:val="left"/>
      <w:pPr>
        <w:ind w:left="6566" w:hanging="360"/>
      </w:pPr>
    </w:lvl>
    <w:lvl w:ilvl="4" w:tplc="040E0019" w:tentative="1">
      <w:start w:val="1"/>
      <w:numFmt w:val="lowerLetter"/>
      <w:lvlText w:val="%5."/>
      <w:lvlJc w:val="left"/>
      <w:pPr>
        <w:ind w:left="7286" w:hanging="360"/>
      </w:pPr>
    </w:lvl>
    <w:lvl w:ilvl="5" w:tplc="040E001B" w:tentative="1">
      <w:start w:val="1"/>
      <w:numFmt w:val="lowerRoman"/>
      <w:lvlText w:val="%6."/>
      <w:lvlJc w:val="right"/>
      <w:pPr>
        <w:ind w:left="8006" w:hanging="180"/>
      </w:pPr>
    </w:lvl>
    <w:lvl w:ilvl="6" w:tplc="040E000F" w:tentative="1">
      <w:start w:val="1"/>
      <w:numFmt w:val="decimal"/>
      <w:lvlText w:val="%7."/>
      <w:lvlJc w:val="left"/>
      <w:pPr>
        <w:ind w:left="8726" w:hanging="360"/>
      </w:pPr>
    </w:lvl>
    <w:lvl w:ilvl="7" w:tplc="040E0019" w:tentative="1">
      <w:start w:val="1"/>
      <w:numFmt w:val="lowerLetter"/>
      <w:lvlText w:val="%8."/>
      <w:lvlJc w:val="left"/>
      <w:pPr>
        <w:ind w:left="9446" w:hanging="360"/>
      </w:pPr>
    </w:lvl>
    <w:lvl w:ilvl="8" w:tplc="040E001B" w:tentative="1">
      <w:start w:val="1"/>
      <w:numFmt w:val="lowerRoman"/>
      <w:lvlText w:val="%9."/>
      <w:lvlJc w:val="right"/>
      <w:pPr>
        <w:ind w:left="10166" w:hanging="180"/>
      </w:pPr>
    </w:lvl>
  </w:abstractNum>
  <w:abstractNum w:abstractNumId="5" w15:restartNumberingAfterBreak="0">
    <w:nsid w:val="023B3CD9"/>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03964704"/>
    <w:multiLevelType w:val="multilevel"/>
    <w:tmpl w:val="3D86B7C4"/>
    <w:lvl w:ilvl="0">
      <w:start w:val="1"/>
      <w:numFmt w:val="decimal"/>
      <w:lvlText w:val="%1)"/>
      <w:lvlJc w:val="left"/>
      <w:pPr>
        <w:tabs>
          <w:tab w:val="num" w:pos="0"/>
        </w:tabs>
        <w:ind w:left="579" w:hanging="360"/>
      </w:pPr>
      <w:rPr>
        <w:rFonts w:ascii="Times New Roman" w:hAnsi="Times New Roman" w:cs="Times New Roman"/>
        <w:color w:val="0070C0"/>
        <w:sz w:val="1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52F0CB9"/>
    <w:multiLevelType w:val="hybridMultilevel"/>
    <w:tmpl w:val="924E2744"/>
    <w:lvl w:ilvl="0" w:tplc="5EF2EBB8">
      <w:start w:val="2"/>
      <w:numFmt w:val="decimal"/>
      <w:lvlText w:val="%1."/>
      <w:lvlJc w:val="left"/>
      <w:pPr>
        <w:ind w:left="64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73E140B"/>
    <w:multiLevelType w:val="multilevel"/>
    <w:tmpl w:val="27E041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08C80B93"/>
    <w:multiLevelType w:val="hybridMultilevel"/>
    <w:tmpl w:val="7ABE5E08"/>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0A8E1970"/>
    <w:multiLevelType w:val="hybridMultilevel"/>
    <w:tmpl w:val="E49CE0D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0B1B2B95"/>
    <w:multiLevelType w:val="hybridMultilevel"/>
    <w:tmpl w:val="D9BE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C6A6032"/>
    <w:multiLevelType w:val="multilevel"/>
    <w:tmpl w:val="2D6A8A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5A713D"/>
    <w:multiLevelType w:val="hybridMultilevel"/>
    <w:tmpl w:val="365CEF56"/>
    <w:lvl w:ilvl="0" w:tplc="A47A77D2">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F0603F6"/>
    <w:multiLevelType w:val="hybridMultilevel"/>
    <w:tmpl w:val="8222CC20"/>
    <w:lvl w:ilvl="0" w:tplc="040E0001">
      <w:start w:val="1"/>
      <w:numFmt w:val="bullet"/>
      <w:lvlText w:val=""/>
      <w:lvlJc w:val="left"/>
      <w:pPr>
        <w:ind w:left="720"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0F3D377C"/>
    <w:multiLevelType w:val="hybridMultilevel"/>
    <w:tmpl w:val="3D2AC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08F700D"/>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16A4ED8"/>
    <w:multiLevelType w:val="hybridMultilevel"/>
    <w:tmpl w:val="F8D0DF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12450B7D"/>
    <w:multiLevelType w:val="multilevel"/>
    <w:tmpl w:val="DC5E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2E46789"/>
    <w:multiLevelType w:val="hybridMultilevel"/>
    <w:tmpl w:val="8ABA8354"/>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0" w15:restartNumberingAfterBreak="0">
    <w:nsid w:val="1300123A"/>
    <w:multiLevelType w:val="hybridMultilevel"/>
    <w:tmpl w:val="D8D2A414"/>
    <w:lvl w:ilvl="0" w:tplc="040E0003">
      <w:start w:val="1"/>
      <w:numFmt w:val="decimal"/>
      <w:lvlText w:val="%1."/>
      <w:lvlJc w:val="left"/>
      <w:pPr>
        <w:tabs>
          <w:tab w:val="num" w:pos="1440"/>
        </w:tabs>
        <w:ind w:left="144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14331EEA"/>
    <w:multiLevelType w:val="multilevel"/>
    <w:tmpl w:val="805A6E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5D1217D"/>
    <w:multiLevelType w:val="hybridMultilevel"/>
    <w:tmpl w:val="7C7C05EC"/>
    <w:lvl w:ilvl="0" w:tplc="D8A0FA0E">
      <w:start w:val="5"/>
      <w:numFmt w:val="bullet"/>
      <w:lvlText w:val="-"/>
      <w:lvlJc w:val="left"/>
      <w:pPr>
        <w:ind w:left="720" w:hanging="360"/>
      </w:pPr>
      <w:rPr>
        <w:rFonts w:ascii="Helvetica" w:eastAsiaTheme="minorHAnsi" w:hAnsi="Helvetica" w:cs="Helvetica" w:hint="default"/>
        <w:color w:val="00000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16BE3DA0"/>
    <w:multiLevelType w:val="hybridMultilevel"/>
    <w:tmpl w:val="69FA1D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7694BA3"/>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1CE252E4"/>
    <w:multiLevelType w:val="multilevel"/>
    <w:tmpl w:val="59162EDC"/>
    <w:lvl w:ilvl="0">
      <w:start w:val="8"/>
      <w:numFmt w:val="bullet"/>
      <w:lvlText w:val="-"/>
      <w:lvlJc w:val="left"/>
      <w:pPr>
        <w:tabs>
          <w:tab w:val="num" w:pos="0"/>
        </w:tabs>
        <w:ind w:left="579" w:hanging="360"/>
      </w:pPr>
      <w:rPr>
        <w:rFonts w:ascii="Bookman Old Style" w:hAnsi="Bookman Old Style" w:cs="Bookman Old Style" w:hint="default"/>
        <w:color w:val="0070C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1DC77FBD"/>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206C00D0"/>
    <w:multiLevelType w:val="hybridMultilevel"/>
    <w:tmpl w:val="2CDE9026"/>
    <w:lvl w:ilvl="0" w:tplc="850A39E6">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28" w15:restartNumberingAfterBreak="0">
    <w:nsid w:val="20F74E1C"/>
    <w:multiLevelType w:val="hybridMultilevel"/>
    <w:tmpl w:val="9BC66E5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22ED1D36"/>
    <w:multiLevelType w:val="hybridMultilevel"/>
    <w:tmpl w:val="A894DE4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231512CF"/>
    <w:multiLevelType w:val="hybridMultilevel"/>
    <w:tmpl w:val="D9BEDF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A071C67"/>
    <w:multiLevelType w:val="hybridMultilevel"/>
    <w:tmpl w:val="AD82CB18"/>
    <w:lvl w:ilvl="0" w:tplc="F3F6C8DA">
      <w:start w:val="1"/>
      <w:numFmt w:val="decimal"/>
      <w:lvlText w:val="%1./"/>
      <w:lvlJc w:val="left"/>
      <w:pPr>
        <w:ind w:left="720" w:hanging="360"/>
      </w:pPr>
      <w:rPr>
        <w:rFonts w:ascii="Garamond" w:hAnsi="Garamond" w:hint="default"/>
        <w:sz w:val="24"/>
        <w:szCs w:val="24"/>
      </w:rPr>
    </w:lvl>
    <w:lvl w:ilvl="1" w:tplc="37A0873E">
      <w:numFmt w:val="bullet"/>
      <w:lvlText w:val="-"/>
      <w:lvlJc w:val="left"/>
      <w:pPr>
        <w:ind w:left="1440" w:hanging="360"/>
      </w:pPr>
      <w:rPr>
        <w:rFonts w:ascii="Garamond" w:eastAsia="Times New Roman" w:hAnsi="Garamond" w:cs="Aria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2B9121BB"/>
    <w:multiLevelType w:val="hybridMultilevel"/>
    <w:tmpl w:val="7ABE5E08"/>
    <w:lvl w:ilvl="0" w:tplc="040E0015">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2BD84689"/>
    <w:multiLevelType w:val="multilevel"/>
    <w:tmpl w:val="078841E4"/>
    <w:lvl w:ilvl="0">
      <w:start w:val="1"/>
      <w:numFmt w:val="decimal"/>
      <w:pStyle w:val="Lista1szint"/>
      <w:lvlText w:val="%1."/>
      <w:lvlJc w:val="left"/>
      <w:pPr>
        <w:ind w:left="705" w:hanging="705"/>
      </w:pPr>
      <w:rPr>
        <w:rFonts w:ascii="Book Antiqua" w:hAnsi="Book Antiqua"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Lista2szint"/>
      <w:lvlText w:val="%1.%2."/>
      <w:lvlJc w:val="left"/>
      <w:pPr>
        <w:ind w:left="705" w:hanging="705"/>
      </w:pPr>
      <w:rPr>
        <w:rFonts w:ascii="Book Antiqua" w:hAnsi="Book Antiqua"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2">
      <w:start w:val="1"/>
      <w:numFmt w:val="none"/>
      <w:pStyle w:val="Lista3szint"/>
      <w:lvlText w:val=""/>
      <w:lvlJc w:val="left"/>
      <w:pPr>
        <w:ind w:left="720"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lista4szint"/>
      <w:lvlText w:val="%1.%2.%3%4."/>
      <w:lvlJc w:val="left"/>
      <w:pPr>
        <w:ind w:left="851" w:hanging="851"/>
      </w:pPr>
      <w:rPr>
        <w:rFonts w:ascii="Verdana" w:hAnsi="Verdana" w:cs="Times New Roman" w:hint="default"/>
        <w:b/>
        <w:bCs w:val="0"/>
        <w:i w:val="0"/>
        <w:iCs w:val="0"/>
        <w:caps w:val="0"/>
        <w:smallCaps w:val="0"/>
        <w:strike w:val="0"/>
        <w:dstrike w:val="0"/>
        <w:vanish w:val="0"/>
        <w:color w:val="000000"/>
        <w:spacing w:val="0"/>
        <w:kern w:val="0"/>
        <w:position w:val="0"/>
        <w:u w:val="none"/>
        <w:vertAlign w:val="baseline"/>
        <w:em w:val="none"/>
      </w:rPr>
    </w:lvl>
    <w:lvl w:ilvl="4">
      <w:start w:val="1"/>
      <w:numFmt w:val="decimal"/>
      <w:pStyle w:val="lista5szint"/>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BDC64AF"/>
    <w:multiLevelType w:val="hybridMultilevel"/>
    <w:tmpl w:val="3404D74E"/>
    <w:lvl w:ilvl="0" w:tplc="0E94905A">
      <w:start w:val="1"/>
      <w:numFmt w:val="decimal"/>
      <w:lvlText w:val="%1.)"/>
      <w:lvlJc w:val="left"/>
      <w:pPr>
        <w:ind w:left="704" w:hanging="42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35" w15:restartNumberingAfterBreak="0">
    <w:nsid w:val="2D1131E6"/>
    <w:multiLevelType w:val="hybridMultilevel"/>
    <w:tmpl w:val="DD825810"/>
    <w:lvl w:ilvl="0" w:tplc="1504AD0A">
      <w:start w:val="2021"/>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15:restartNumberingAfterBreak="0">
    <w:nsid w:val="2D8B642A"/>
    <w:multiLevelType w:val="hybridMultilevel"/>
    <w:tmpl w:val="388806F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2DEB5A41"/>
    <w:multiLevelType w:val="hybridMultilevel"/>
    <w:tmpl w:val="7952E0B6"/>
    <w:lvl w:ilvl="0" w:tplc="00000006">
      <w:numFmt w:val="bullet"/>
      <w:lvlText w:val="-"/>
      <w:lvlJc w:val="left"/>
      <w:pPr>
        <w:ind w:left="720" w:hanging="360"/>
      </w:pPr>
      <w:rPr>
        <w:rFonts w:ascii="Arial" w:hAnsi="Arial" w:cs="Arial"/>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8" w15:restartNumberingAfterBreak="0">
    <w:nsid w:val="2E5060C7"/>
    <w:multiLevelType w:val="hybridMultilevel"/>
    <w:tmpl w:val="1F4C029C"/>
    <w:lvl w:ilvl="0" w:tplc="CD6A0E30">
      <w:start w:val="13"/>
      <w:numFmt w:val="bullet"/>
      <w:lvlText w:val="-"/>
      <w:lvlJc w:val="left"/>
      <w:pPr>
        <w:ind w:left="720" w:hanging="360"/>
      </w:pPr>
      <w:rPr>
        <w:rFonts w:ascii="Garamond" w:eastAsia="Times New Roman" w:hAnsi="Garamond" w:cs="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2E872932"/>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2F2F57A0"/>
    <w:multiLevelType w:val="multilevel"/>
    <w:tmpl w:val="A4D27C04"/>
    <w:lvl w:ilvl="0">
      <w:start w:val="1"/>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1" w15:restartNumberingAfterBreak="0">
    <w:nsid w:val="314E43B9"/>
    <w:multiLevelType w:val="hybridMultilevel"/>
    <w:tmpl w:val="F4085744"/>
    <w:lvl w:ilvl="0" w:tplc="A3847DB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32291543"/>
    <w:multiLevelType w:val="multilevel"/>
    <w:tmpl w:val="A8CE93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289657F"/>
    <w:multiLevelType w:val="hybridMultilevel"/>
    <w:tmpl w:val="FF2A73F8"/>
    <w:lvl w:ilvl="0" w:tplc="B968529E">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4" w15:restartNumberingAfterBreak="0">
    <w:nsid w:val="33D22E42"/>
    <w:multiLevelType w:val="hybridMultilevel"/>
    <w:tmpl w:val="948C3C7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33DE7F25"/>
    <w:multiLevelType w:val="hybridMultilevel"/>
    <w:tmpl w:val="3A2E69F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355D6684"/>
    <w:multiLevelType w:val="hybridMultilevel"/>
    <w:tmpl w:val="2230149C"/>
    <w:lvl w:ilvl="0" w:tplc="EBDE6354">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47" w15:restartNumberingAfterBreak="0">
    <w:nsid w:val="37527663"/>
    <w:multiLevelType w:val="hybridMultilevel"/>
    <w:tmpl w:val="12D031CC"/>
    <w:lvl w:ilvl="0" w:tplc="7F44ECF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8" w15:restartNumberingAfterBreak="0">
    <w:nsid w:val="38637683"/>
    <w:multiLevelType w:val="hybridMultilevel"/>
    <w:tmpl w:val="D1FE7EA6"/>
    <w:lvl w:ilvl="0" w:tplc="79820FF6">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395953AB"/>
    <w:multiLevelType w:val="hybridMultilevel"/>
    <w:tmpl w:val="F48C5BD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0" w15:restartNumberingAfterBreak="0">
    <w:nsid w:val="3B8E7A1D"/>
    <w:multiLevelType w:val="hybridMultilevel"/>
    <w:tmpl w:val="09D235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3BF85930"/>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2" w15:restartNumberingAfterBreak="0">
    <w:nsid w:val="3D104ABA"/>
    <w:multiLevelType w:val="hybridMultilevel"/>
    <w:tmpl w:val="A2D2E296"/>
    <w:lvl w:ilvl="0" w:tplc="23365252">
      <w:start w:val="1"/>
      <w:numFmt w:val="upperRoman"/>
      <w:lvlText w:val="%1."/>
      <w:lvlJc w:val="left"/>
      <w:pPr>
        <w:ind w:left="720" w:hanging="360"/>
      </w:pPr>
      <w:rPr>
        <w:rFonts w:hint="default"/>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3" w15:restartNumberingAfterBreak="0">
    <w:nsid w:val="3D442050"/>
    <w:multiLevelType w:val="hybridMultilevel"/>
    <w:tmpl w:val="FD8A325E"/>
    <w:lvl w:ilvl="0" w:tplc="B1661114">
      <w:start w:val="1"/>
      <w:numFmt w:val="decimal"/>
      <w:lvlText w:val="%1.)"/>
      <w:lvlJc w:val="left"/>
      <w:pPr>
        <w:ind w:left="720" w:hanging="360"/>
      </w:pPr>
      <w:rPr>
        <w:rFonts w:hint="default"/>
        <w:b w:val="0"/>
        <w:bCs/>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D5243F7"/>
    <w:multiLevelType w:val="hybridMultilevel"/>
    <w:tmpl w:val="58F4DC58"/>
    <w:lvl w:ilvl="0" w:tplc="B8402492">
      <w:start w:val="2461"/>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5" w15:restartNumberingAfterBreak="0">
    <w:nsid w:val="404258E1"/>
    <w:multiLevelType w:val="hybridMultilevel"/>
    <w:tmpl w:val="F80EF990"/>
    <w:lvl w:ilvl="0" w:tplc="2FD8E828">
      <w:start w:val="1"/>
      <w:numFmt w:val="bullet"/>
      <w:lvlText w:val="-"/>
      <w:lvlJc w:val="left"/>
      <w:pPr>
        <w:ind w:left="2520" w:hanging="360"/>
      </w:pPr>
      <w:rPr>
        <w:rFonts w:ascii="Arial" w:eastAsia="Aptos" w:hAnsi="Arial" w:cs="Arial" w:hint="default"/>
      </w:rPr>
    </w:lvl>
    <w:lvl w:ilvl="1" w:tplc="040E0003">
      <w:start w:val="1"/>
      <w:numFmt w:val="bullet"/>
      <w:lvlText w:val="o"/>
      <w:lvlJc w:val="left"/>
      <w:pPr>
        <w:ind w:left="3240" w:hanging="360"/>
      </w:pPr>
      <w:rPr>
        <w:rFonts w:ascii="Courier New" w:hAnsi="Courier New" w:cs="Courier New" w:hint="default"/>
      </w:rPr>
    </w:lvl>
    <w:lvl w:ilvl="2" w:tplc="040E0005" w:tentative="1">
      <w:start w:val="1"/>
      <w:numFmt w:val="bullet"/>
      <w:lvlText w:val=""/>
      <w:lvlJc w:val="left"/>
      <w:pPr>
        <w:ind w:left="3960" w:hanging="360"/>
      </w:pPr>
      <w:rPr>
        <w:rFonts w:ascii="Wingdings" w:hAnsi="Wingdings" w:hint="default"/>
      </w:rPr>
    </w:lvl>
    <w:lvl w:ilvl="3" w:tplc="040E0001" w:tentative="1">
      <w:start w:val="1"/>
      <w:numFmt w:val="bullet"/>
      <w:lvlText w:val=""/>
      <w:lvlJc w:val="left"/>
      <w:pPr>
        <w:ind w:left="4680" w:hanging="360"/>
      </w:pPr>
      <w:rPr>
        <w:rFonts w:ascii="Symbol" w:hAnsi="Symbol" w:hint="default"/>
      </w:rPr>
    </w:lvl>
    <w:lvl w:ilvl="4" w:tplc="040E0003" w:tentative="1">
      <w:start w:val="1"/>
      <w:numFmt w:val="bullet"/>
      <w:lvlText w:val="o"/>
      <w:lvlJc w:val="left"/>
      <w:pPr>
        <w:ind w:left="5400" w:hanging="360"/>
      </w:pPr>
      <w:rPr>
        <w:rFonts w:ascii="Courier New" w:hAnsi="Courier New" w:cs="Courier New" w:hint="default"/>
      </w:rPr>
    </w:lvl>
    <w:lvl w:ilvl="5" w:tplc="040E0005" w:tentative="1">
      <w:start w:val="1"/>
      <w:numFmt w:val="bullet"/>
      <w:lvlText w:val=""/>
      <w:lvlJc w:val="left"/>
      <w:pPr>
        <w:ind w:left="6120" w:hanging="360"/>
      </w:pPr>
      <w:rPr>
        <w:rFonts w:ascii="Wingdings" w:hAnsi="Wingdings" w:hint="default"/>
      </w:rPr>
    </w:lvl>
    <w:lvl w:ilvl="6" w:tplc="040E0001" w:tentative="1">
      <w:start w:val="1"/>
      <w:numFmt w:val="bullet"/>
      <w:lvlText w:val=""/>
      <w:lvlJc w:val="left"/>
      <w:pPr>
        <w:ind w:left="6840" w:hanging="360"/>
      </w:pPr>
      <w:rPr>
        <w:rFonts w:ascii="Symbol" w:hAnsi="Symbol" w:hint="default"/>
      </w:rPr>
    </w:lvl>
    <w:lvl w:ilvl="7" w:tplc="040E0003" w:tentative="1">
      <w:start w:val="1"/>
      <w:numFmt w:val="bullet"/>
      <w:lvlText w:val="o"/>
      <w:lvlJc w:val="left"/>
      <w:pPr>
        <w:ind w:left="7560" w:hanging="360"/>
      </w:pPr>
      <w:rPr>
        <w:rFonts w:ascii="Courier New" w:hAnsi="Courier New" w:cs="Courier New" w:hint="default"/>
      </w:rPr>
    </w:lvl>
    <w:lvl w:ilvl="8" w:tplc="040E0005" w:tentative="1">
      <w:start w:val="1"/>
      <w:numFmt w:val="bullet"/>
      <w:lvlText w:val=""/>
      <w:lvlJc w:val="left"/>
      <w:pPr>
        <w:ind w:left="8280" w:hanging="360"/>
      </w:pPr>
      <w:rPr>
        <w:rFonts w:ascii="Wingdings" w:hAnsi="Wingdings" w:hint="default"/>
      </w:rPr>
    </w:lvl>
  </w:abstractNum>
  <w:abstractNum w:abstractNumId="56" w15:restartNumberingAfterBreak="0">
    <w:nsid w:val="40E66D7A"/>
    <w:multiLevelType w:val="hybridMultilevel"/>
    <w:tmpl w:val="F4085744"/>
    <w:lvl w:ilvl="0" w:tplc="A3847DB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41AD4814"/>
    <w:multiLevelType w:val="hybridMultilevel"/>
    <w:tmpl w:val="CE12FD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42267D45"/>
    <w:multiLevelType w:val="hybridMultilevel"/>
    <w:tmpl w:val="691AA6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42FF7122"/>
    <w:multiLevelType w:val="hybridMultilevel"/>
    <w:tmpl w:val="DBBC4E78"/>
    <w:lvl w:ilvl="0" w:tplc="A06AAC3C">
      <w:start w:val="1"/>
      <w:numFmt w:val="decimal"/>
      <w:lvlText w:val="%1."/>
      <w:lvlJc w:val="left"/>
      <w:pPr>
        <w:ind w:left="720" w:hanging="360"/>
      </w:pPr>
      <w:rPr>
        <w:rFonts w:eastAsiaTheme="minorHAnsi" w:cs="Arial" w:hint="default"/>
        <w:b/>
        <w:bCs w:val="0"/>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0" w15:restartNumberingAfterBreak="0">
    <w:nsid w:val="43E034D5"/>
    <w:multiLevelType w:val="hybridMultilevel"/>
    <w:tmpl w:val="268419B4"/>
    <w:lvl w:ilvl="0" w:tplc="BF083CAC">
      <w:start w:val="1"/>
      <w:numFmt w:val="decimal"/>
      <w:lvlText w:val="%1.)"/>
      <w:lvlJc w:val="left"/>
      <w:pPr>
        <w:ind w:left="1854" w:hanging="360"/>
      </w:pPr>
      <w:rPr>
        <w:rFonts w:hint="default"/>
      </w:r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61" w15:restartNumberingAfterBreak="0">
    <w:nsid w:val="48675A7F"/>
    <w:multiLevelType w:val="hybridMultilevel"/>
    <w:tmpl w:val="39C49BB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63" w15:restartNumberingAfterBreak="0">
    <w:nsid w:val="49812DBB"/>
    <w:multiLevelType w:val="hybridMultilevel"/>
    <w:tmpl w:val="FF4A6966"/>
    <w:lvl w:ilvl="0" w:tplc="040E000F">
      <w:start w:val="1"/>
      <w:numFmt w:val="decimal"/>
      <w:lvlText w:val="%1."/>
      <w:lvlJc w:val="left"/>
      <w:pPr>
        <w:ind w:left="720" w:hanging="360"/>
      </w:pPr>
    </w:lvl>
    <w:lvl w:ilvl="1" w:tplc="F0E05314">
      <w:start w:val="1"/>
      <w:numFmt w:val="decimal"/>
      <w:lvlText w:val="%2."/>
      <w:lvlJc w:val="left"/>
      <w:pPr>
        <w:ind w:left="1440" w:hanging="360"/>
      </w:pPr>
      <w:rPr>
        <w:rFonts w:ascii="Arial" w:eastAsia="Times New Roman" w:hAnsi="Arial" w:cs="Arial"/>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4A5E3E41"/>
    <w:multiLevelType w:val="hybridMultilevel"/>
    <w:tmpl w:val="3CD6340A"/>
    <w:lvl w:ilvl="0" w:tplc="B8402492">
      <w:start w:val="2461"/>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15:restartNumberingAfterBreak="0">
    <w:nsid w:val="4A9327F4"/>
    <w:multiLevelType w:val="hybridMultilevel"/>
    <w:tmpl w:val="878ED9DA"/>
    <w:lvl w:ilvl="0" w:tplc="040E000F">
      <w:start w:val="3"/>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6" w15:restartNumberingAfterBreak="0">
    <w:nsid w:val="4BD31157"/>
    <w:multiLevelType w:val="hybridMultilevel"/>
    <w:tmpl w:val="40CC60B8"/>
    <w:lvl w:ilvl="0" w:tplc="4F7A5B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7" w15:restartNumberingAfterBreak="0">
    <w:nsid w:val="50103211"/>
    <w:multiLevelType w:val="hybridMultilevel"/>
    <w:tmpl w:val="D1206398"/>
    <w:lvl w:ilvl="0" w:tplc="38D001C2">
      <w:start w:val="100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1184EB5"/>
    <w:multiLevelType w:val="hybridMultilevel"/>
    <w:tmpl w:val="5FC2E918"/>
    <w:lvl w:ilvl="0" w:tplc="040E0001">
      <w:start w:val="1"/>
      <w:numFmt w:val="bullet"/>
      <w:lvlText w:val=""/>
      <w:lvlJc w:val="left"/>
      <w:pPr>
        <w:ind w:left="644"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514E7083"/>
    <w:multiLevelType w:val="multilevel"/>
    <w:tmpl w:val="690A3334"/>
    <w:lvl w:ilvl="0">
      <w:start w:val="1"/>
      <w:numFmt w:val="lowerLett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1DC242E"/>
    <w:multiLevelType w:val="hybridMultilevel"/>
    <w:tmpl w:val="592E97E8"/>
    <w:lvl w:ilvl="0" w:tplc="B70CCBFE">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71" w15:restartNumberingAfterBreak="0">
    <w:nsid w:val="530418BF"/>
    <w:multiLevelType w:val="multilevel"/>
    <w:tmpl w:val="17463A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33F6234"/>
    <w:multiLevelType w:val="hybridMultilevel"/>
    <w:tmpl w:val="18B2E48A"/>
    <w:lvl w:ilvl="0" w:tplc="040E000F">
      <w:start w:val="1"/>
      <w:numFmt w:val="decimal"/>
      <w:lvlText w:val="%1."/>
      <w:lvlJc w:val="left"/>
      <w:pPr>
        <w:ind w:left="1211"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3" w15:restartNumberingAfterBreak="0">
    <w:nsid w:val="5472729B"/>
    <w:multiLevelType w:val="hybridMultilevel"/>
    <w:tmpl w:val="92EE2096"/>
    <w:lvl w:ilvl="0" w:tplc="0FDA898C">
      <w:start w:val="7"/>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48A08E3"/>
    <w:multiLevelType w:val="hybridMultilevel"/>
    <w:tmpl w:val="A8343CF6"/>
    <w:lvl w:ilvl="0" w:tplc="90C67A3C">
      <w:start w:val="1"/>
      <w:numFmt w:val="lowerLetter"/>
      <w:lvlText w:val="%1)"/>
      <w:lvlJc w:val="left"/>
      <w:pPr>
        <w:ind w:left="1716" w:hanging="360"/>
      </w:pPr>
    </w:lvl>
    <w:lvl w:ilvl="1" w:tplc="040E0019">
      <w:start w:val="1"/>
      <w:numFmt w:val="lowerLetter"/>
      <w:lvlText w:val="%2."/>
      <w:lvlJc w:val="left"/>
      <w:pPr>
        <w:ind w:left="2436" w:hanging="360"/>
      </w:pPr>
    </w:lvl>
    <w:lvl w:ilvl="2" w:tplc="040E001B">
      <w:start w:val="1"/>
      <w:numFmt w:val="lowerRoman"/>
      <w:lvlText w:val="%3."/>
      <w:lvlJc w:val="right"/>
      <w:pPr>
        <w:ind w:left="3156" w:hanging="180"/>
      </w:pPr>
    </w:lvl>
    <w:lvl w:ilvl="3" w:tplc="040E000F">
      <w:start w:val="1"/>
      <w:numFmt w:val="decimal"/>
      <w:lvlText w:val="%4."/>
      <w:lvlJc w:val="left"/>
      <w:pPr>
        <w:ind w:left="3876" w:hanging="360"/>
      </w:pPr>
    </w:lvl>
    <w:lvl w:ilvl="4" w:tplc="040E0019">
      <w:start w:val="1"/>
      <w:numFmt w:val="lowerLetter"/>
      <w:lvlText w:val="%5."/>
      <w:lvlJc w:val="left"/>
      <w:pPr>
        <w:ind w:left="4596" w:hanging="360"/>
      </w:pPr>
    </w:lvl>
    <w:lvl w:ilvl="5" w:tplc="040E001B">
      <w:start w:val="1"/>
      <w:numFmt w:val="lowerRoman"/>
      <w:lvlText w:val="%6."/>
      <w:lvlJc w:val="right"/>
      <w:pPr>
        <w:ind w:left="5316" w:hanging="180"/>
      </w:pPr>
    </w:lvl>
    <w:lvl w:ilvl="6" w:tplc="040E000F">
      <w:start w:val="1"/>
      <w:numFmt w:val="decimal"/>
      <w:lvlText w:val="%7."/>
      <w:lvlJc w:val="left"/>
      <w:pPr>
        <w:ind w:left="6036" w:hanging="360"/>
      </w:pPr>
    </w:lvl>
    <w:lvl w:ilvl="7" w:tplc="040E0019">
      <w:start w:val="1"/>
      <w:numFmt w:val="lowerLetter"/>
      <w:lvlText w:val="%8."/>
      <w:lvlJc w:val="left"/>
      <w:pPr>
        <w:ind w:left="6756" w:hanging="360"/>
      </w:pPr>
    </w:lvl>
    <w:lvl w:ilvl="8" w:tplc="040E001B">
      <w:start w:val="1"/>
      <w:numFmt w:val="lowerRoman"/>
      <w:lvlText w:val="%9."/>
      <w:lvlJc w:val="right"/>
      <w:pPr>
        <w:ind w:left="7476" w:hanging="180"/>
      </w:pPr>
    </w:lvl>
  </w:abstractNum>
  <w:abstractNum w:abstractNumId="75" w15:restartNumberingAfterBreak="0">
    <w:nsid w:val="549776A8"/>
    <w:multiLevelType w:val="multilevel"/>
    <w:tmpl w:val="C0F035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4E354BA"/>
    <w:multiLevelType w:val="hybridMultilevel"/>
    <w:tmpl w:val="21E843C8"/>
    <w:lvl w:ilvl="0" w:tplc="D6400B62">
      <w:start w:val="1"/>
      <w:numFmt w:val="decimal"/>
      <w:lvlText w:val="%1./"/>
      <w:lvlJc w:val="left"/>
      <w:pPr>
        <w:ind w:left="720" w:hanging="360"/>
      </w:pPr>
      <w:rPr>
        <w:rFonts w:ascii="Garamond" w:hAnsi="Garamond"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7" w15:restartNumberingAfterBreak="0">
    <w:nsid w:val="5511419B"/>
    <w:multiLevelType w:val="multilevel"/>
    <w:tmpl w:val="BF2CB228"/>
    <w:lvl w:ilvl="0">
      <w:start w:val="1"/>
      <w:numFmt w:val="decimal"/>
      <w:lvlText w:val="%1."/>
      <w:lvlJc w:val="left"/>
      <w:pPr>
        <w:ind w:left="4755" w:hanging="360"/>
      </w:pPr>
      <w:rPr>
        <w:rFonts w:hint="default"/>
        <w:b/>
        <w:i w:val="0"/>
        <w:sz w:val="24"/>
        <w:szCs w:val="24"/>
      </w:rPr>
    </w:lvl>
    <w:lvl w:ilvl="1">
      <w:start w:val="1"/>
      <w:numFmt w:val="decimal"/>
      <w:isLgl/>
      <w:lvlText w:val="%1.%2."/>
      <w:lvlJc w:val="left"/>
      <w:pPr>
        <w:ind w:left="1571" w:hanging="720"/>
      </w:pPr>
      <w:rPr>
        <w:rFonts w:hint="default"/>
        <w:b w:val="0"/>
        <w:i w:val="0"/>
        <w:sz w:val="24"/>
      </w:rPr>
    </w:lvl>
    <w:lvl w:ilvl="2">
      <w:start w:val="1"/>
      <w:numFmt w:val="decimal"/>
      <w:isLgl/>
      <w:lvlText w:val="%1.%2.%3."/>
      <w:lvlJc w:val="left"/>
      <w:pPr>
        <w:ind w:left="1684" w:hanging="720"/>
      </w:pPr>
      <w:rPr>
        <w:rFonts w:hint="default"/>
      </w:rPr>
    </w:lvl>
    <w:lvl w:ilvl="3">
      <w:start w:val="1"/>
      <w:numFmt w:val="decimal"/>
      <w:isLgl/>
      <w:lvlText w:val="%1.%2.%3.%4."/>
      <w:lvlJc w:val="left"/>
      <w:pPr>
        <w:ind w:left="2441" w:hanging="1080"/>
      </w:pPr>
      <w:rPr>
        <w:rFonts w:hint="default"/>
      </w:rPr>
    </w:lvl>
    <w:lvl w:ilvl="4">
      <w:start w:val="1"/>
      <w:numFmt w:val="decimal"/>
      <w:isLgl/>
      <w:lvlText w:val="%1.%2.%3.%4.%5."/>
      <w:lvlJc w:val="left"/>
      <w:pPr>
        <w:ind w:left="2838" w:hanging="1080"/>
      </w:pPr>
      <w:rPr>
        <w:rFonts w:hint="default"/>
      </w:rPr>
    </w:lvl>
    <w:lvl w:ilvl="5">
      <w:start w:val="1"/>
      <w:numFmt w:val="decimal"/>
      <w:isLgl/>
      <w:lvlText w:val="%1.%2.%3.%4.%5.%6."/>
      <w:lvlJc w:val="left"/>
      <w:pPr>
        <w:ind w:left="3595" w:hanging="1440"/>
      </w:pPr>
      <w:rPr>
        <w:rFonts w:hint="default"/>
      </w:rPr>
    </w:lvl>
    <w:lvl w:ilvl="6">
      <w:start w:val="1"/>
      <w:numFmt w:val="decimal"/>
      <w:isLgl/>
      <w:lvlText w:val="%1.%2.%3.%4.%5.%6.%7."/>
      <w:lvlJc w:val="left"/>
      <w:pPr>
        <w:ind w:left="4352" w:hanging="1800"/>
      </w:pPr>
      <w:rPr>
        <w:rFonts w:hint="default"/>
      </w:rPr>
    </w:lvl>
    <w:lvl w:ilvl="7">
      <w:start w:val="1"/>
      <w:numFmt w:val="decimal"/>
      <w:isLgl/>
      <w:lvlText w:val="%1.%2.%3.%4.%5.%6.%7.%8."/>
      <w:lvlJc w:val="left"/>
      <w:pPr>
        <w:ind w:left="4749" w:hanging="1800"/>
      </w:pPr>
      <w:rPr>
        <w:rFonts w:hint="default"/>
      </w:rPr>
    </w:lvl>
    <w:lvl w:ilvl="8">
      <w:start w:val="1"/>
      <w:numFmt w:val="decimal"/>
      <w:isLgl/>
      <w:lvlText w:val="%1.%2.%3.%4.%5.%6.%7.%8.%9."/>
      <w:lvlJc w:val="left"/>
      <w:pPr>
        <w:ind w:left="5506" w:hanging="2160"/>
      </w:pPr>
      <w:rPr>
        <w:rFonts w:hint="default"/>
      </w:rPr>
    </w:lvl>
  </w:abstractNum>
  <w:abstractNum w:abstractNumId="78" w15:restartNumberingAfterBreak="0">
    <w:nsid w:val="55DF078A"/>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9" w15:restartNumberingAfterBreak="0">
    <w:nsid w:val="57010855"/>
    <w:multiLevelType w:val="hybridMultilevel"/>
    <w:tmpl w:val="953E1802"/>
    <w:lvl w:ilvl="0" w:tplc="89A884C4">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80" w15:restartNumberingAfterBreak="0">
    <w:nsid w:val="57E363CD"/>
    <w:multiLevelType w:val="hybridMultilevel"/>
    <w:tmpl w:val="4600B9B0"/>
    <w:lvl w:ilvl="0" w:tplc="7FCE8A04">
      <w:numFmt w:val="bullet"/>
      <w:lvlText w:val="-"/>
      <w:lvlJc w:val="left"/>
      <w:pPr>
        <w:ind w:left="720" w:hanging="360"/>
      </w:pPr>
      <w:rPr>
        <w:rFonts w:ascii="Arial" w:eastAsiaTheme="minorHAns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1" w15:restartNumberingAfterBreak="0">
    <w:nsid w:val="5B616F35"/>
    <w:multiLevelType w:val="hybridMultilevel"/>
    <w:tmpl w:val="684C8F5E"/>
    <w:lvl w:ilvl="0" w:tplc="93E8D3D2">
      <w:start w:val="7"/>
      <w:numFmt w:val="decimal"/>
      <w:lvlText w:val="%1)"/>
      <w:lvlJc w:val="left"/>
      <w:pPr>
        <w:ind w:left="579" w:hanging="360"/>
      </w:pPr>
      <w:rPr>
        <w:rFonts w:ascii="Times New Roman" w:hAnsi="Times New Roman" w:cs="Times New Roman" w:hint="default"/>
        <w:color w:val="0F4761" w:themeColor="accent1" w:themeShade="BF"/>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2" w15:restartNumberingAfterBreak="0">
    <w:nsid w:val="5B7A0F46"/>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3" w15:restartNumberingAfterBreak="0">
    <w:nsid w:val="5C5A39B4"/>
    <w:multiLevelType w:val="hybridMultilevel"/>
    <w:tmpl w:val="73FADD64"/>
    <w:lvl w:ilvl="0" w:tplc="C3784ADE">
      <w:numFmt w:val="bullet"/>
      <w:lvlText w:val="-"/>
      <w:lvlJc w:val="left"/>
      <w:pPr>
        <w:ind w:left="928"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4"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85" w15:restartNumberingAfterBreak="0">
    <w:nsid w:val="5CBD7DE8"/>
    <w:multiLevelType w:val="hybridMultilevel"/>
    <w:tmpl w:val="F24AC47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6" w15:restartNumberingAfterBreak="0">
    <w:nsid w:val="5D943DDC"/>
    <w:multiLevelType w:val="hybridMultilevel"/>
    <w:tmpl w:val="69FA1D72"/>
    <w:lvl w:ilvl="0" w:tplc="909C380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7" w15:restartNumberingAfterBreak="0">
    <w:nsid w:val="5EB5145E"/>
    <w:multiLevelType w:val="hybridMultilevel"/>
    <w:tmpl w:val="A5AAFF6E"/>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8" w15:restartNumberingAfterBreak="0">
    <w:nsid w:val="6019674B"/>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9" w15:restartNumberingAfterBreak="0">
    <w:nsid w:val="68025F13"/>
    <w:multiLevelType w:val="hybridMultilevel"/>
    <w:tmpl w:val="5B58CD58"/>
    <w:lvl w:ilvl="0" w:tplc="9B6CED7C">
      <w:start w:val="1"/>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0" w15:restartNumberingAfterBreak="0">
    <w:nsid w:val="691F0511"/>
    <w:multiLevelType w:val="hybridMultilevel"/>
    <w:tmpl w:val="15107092"/>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91" w15:restartNumberingAfterBreak="0">
    <w:nsid w:val="693B3A41"/>
    <w:multiLevelType w:val="hybridMultilevel"/>
    <w:tmpl w:val="03FE655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2" w15:restartNumberingAfterBreak="0">
    <w:nsid w:val="69820140"/>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3" w15:restartNumberingAfterBreak="0">
    <w:nsid w:val="6A5C0B99"/>
    <w:multiLevelType w:val="hybridMultilevel"/>
    <w:tmpl w:val="63649028"/>
    <w:lvl w:ilvl="0" w:tplc="D22428D4">
      <w:start w:val="1"/>
      <w:numFmt w:val="decimal"/>
      <w:lvlText w:val="%1.)"/>
      <w:lvlJc w:val="left"/>
      <w:pPr>
        <w:ind w:left="720" w:hanging="360"/>
      </w:pPr>
      <w:rPr>
        <w:rFonts w:hint="default"/>
        <w:i w:val="0"/>
        <w:i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4" w15:restartNumberingAfterBreak="0">
    <w:nsid w:val="6B253B8A"/>
    <w:multiLevelType w:val="hybridMultilevel"/>
    <w:tmpl w:val="D9BEE12C"/>
    <w:lvl w:ilvl="0" w:tplc="3410B69A">
      <w:start w:val="19"/>
      <w:numFmt w:val="decimal"/>
      <w:lvlText w:val="%1)"/>
      <w:lvlJc w:val="left"/>
      <w:pPr>
        <w:ind w:left="579" w:hanging="360"/>
      </w:pPr>
      <w:rPr>
        <w:rFonts w:hint="default"/>
      </w:rPr>
    </w:lvl>
    <w:lvl w:ilvl="1" w:tplc="040E0019" w:tentative="1">
      <w:start w:val="1"/>
      <w:numFmt w:val="lowerLetter"/>
      <w:lvlText w:val="%2."/>
      <w:lvlJc w:val="left"/>
      <w:pPr>
        <w:ind w:left="1299" w:hanging="360"/>
      </w:pPr>
    </w:lvl>
    <w:lvl w:ilvl="2" w:tplc="040E001B" w:tentative="1">
      <w:start w:val="1"/>
      <w:numFmt w:val="lowerRoman"/>
      <w:lvlText w:val="%3."/>
      <w:lvlJc w:val="right"/>
      <w:pPr>
        <w:ind w:left="2019" w:hanging="180"/>
      </w:pPr>
    </w:lvl>
    <w:lvl w:ilvl="3" w:tplc="040E000F" w:tentative="1">
      <w:start w:val="1"/>
      <w:numFmt w:val="decimal"/>
      <w:lvlText w:val="%4."/>
      <w:lvlJc w:val="left"/>
      <w:pPr>
        <w:ind w:left="2739" w:hanging="360"/>
      </w:pPr>
    </w:lvl>
    <w:lvl w:ilvl="4" w:tplc="040E0019" w:tentative="1">
      <w:start w:val="1"/>
      <w:numFmt w:val="lowerLetter"/>
      <w:lvlText w:val="%5."/>
      <w:lvlJc w:val="left"/>
      <w:pPr>
        <w:ind w:left="3459" w:hanging="360"/>
      </w:pPr>
    </w:lvl>
    <w:lvl w:ilvl="5" w:tplc="040E001B" w:tentative="1">
      <w:start w:val="1"/>
      <w:numFmt w:val="lowerRoman"/>
      <w:lvlText w:val="%6."/>
      <w:lvlJc w:val="right"/>
      <w:pPr>
        <w:ind w:left="4179" w:hanging="180"/>
      </w:pPr>
    </w:lvl>
    <w:lvl w:ilvl="6" w:tplc="040E000F" w:tentative="1">
      <w:start w:val="1"/>
      <w:numFmt w:val="decimal"/>
      <w:lvlText w:val="%7."/>
      <w:lvlJc w:val="left"/>
      <w:pPr>
        <w:ind w:left="4899" w:hanging="360"/>
      </w:pPr>
    </w:lvl>
    <w:lvl w:ilvl="7" w:tplc="040E0019" w:tentative="1">
      <w:start w:val="1"/>
      <w:numFmt w:val="lowerLetter"/>
      <w:lvlText w:val="%8."/>
      <w:lvlJc w:val="left"/>
      <w:pPr>
        <w:ind w:left="5619" w:hanging="360"/>
      </w:pPr>
    </w:lvl>
    <w:lvl w:ilvl="8" w:tplc="040E001B" w:tentative="1">
      <w:start w:val="1"/>
      <w:numFmt w:val="lowerRoman"/>
      <w:lvlText w:val="%9."/>
      <w:lvlJc w:val="right"/>
      <w:pPr>
        <w:ind w:left="6339" w:hanging="180"/>
      </w:pPr>
    </w:lvl>
  </w:abstractNum>
  <w:abstractNum w:abstractNumId="95" w15:restartNumberingAfterBreak="0">
    <w:nsid w:val="6B5E4268"/>
    <w:multiLevelType w:val="multilevel"/>
    <w:tmpl w:val="B0369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6C1D5ADF"/>
    <w:multiLevelType w:val="hybridMultilevel"/>
    <w:tmpl w:val="16DEB412"/>
    <w:lvl w:ilvl="0" w:tplc="040E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6D121E08"/>
    <w:multiLevelType w:val="hybridMultilevel"/>
    <w:tmpl w:val="26840EE4"/>
    <w:lvl w:ilvl="0" w:tplc="BF723234">
      <w:start w:val="1"/>
      <w:numFmt w:val="decimal"/>
      <w:lvlText w:val="%1.)"/>
      <w:lvlJc w:val="left"/>
      <w:pPr>
        <w:ind w:left="1072" w:hanging="360"/>
      </w:pPr>
      <w:rPr>
        <w:rFonts w:hint="default"/>
        <w:i w:val="0"/>
        <w:iCs w:val="0"/>
      </w:rPr>
    </w:lvl>
    <w:lvl w:ilvl="1" w:tplc="040E0019" w:tentative="1">
      <w:start w:val="1"/>
      <w:numFmt w:val="lowerLetter"/>
      <w:lvlText w:val="%2."/>
      <w:lvlJc w:val="left"/>
      <w:pPr>
        <w:ind w:left="1792" w:hanging="360"/>
      </w:pPr>
    </w:lvl>
    <w:lvl w:ilvl="2" w:tplc="040E001B" w:tentative="1">
      <w:start w:val="1"/>
      <w:numFmt w:val="lowerRoman"/>
      <w:lvlText w:val="%3."/>
      <w:lvlJc w:val="right"/>
      <w:pPr>
        <w:ind w:left="2512" w:hanging="180"/>
      </w:pPr>
    </w:lvl>
    <w:lvl w:ilvl="3" w:tplc="040E000F" w:tentative="1">
      <w:start w:val="1"/>
      <w:numFmt w:val="decimal"/>
      <w:lvlText w:val="%4."/>
      <w:lvlJc w:val="left"/>
      <w:pPr>
        <w:ind w:left="3232" w:hanging="360"/>
      </w:pPr>
    </w:lvl>
    <w:lvl w:ilvl="4" w:tplc="040E0019" w:tentative="1">
      <w:start w:val="1"/>
      <w:numFmt w:val="lowerLetter"/>
      <w:lvlText w:val="%5."/>
      <w:lvlJc w:val="left"/>
      <w:pPr>
        <w:ind w:left="3952" w:hanging="360"/>
      </w:pPr>
    </w:lvl>
    <w:lvl w:ilvl="5" w:tplc="040E001B" w:tentative="1">
      <w:start w:val="1"/>
      <w:numFmt w:val="lowerRoman"/>
      <w:lvlText w:val="%6."/>
      <w:lvlJc w:val="right"/>
      <w:pPr>
        <w:ind w:left="4672" w:hanging="180"/>
      </w:pPr>
    </w:lvl>
    <w:lvl w:ilvl="6" w:tplc="040E000F" w:tentative="1">
      <w:start w:val="1"/>
      <w:numFmt w:val="decimal"/>
      <w:lvlText w:val="%7."/>
      <w:lvlJc w:val="left"/>
      <w:pPr>
        <w:ind w:left="5392" w:hanging="360"/>
      </w:pPr>
    </w:lvl>
    <w:lvl w:ilvl="7" w:tplc="040E0019" w:tentative="1">
      <w:start w:val="1"/>
      <w:numFmt w:val="lowerLetter"/>
      <w:lvlText w:val="%8."/>
      <w:lvlJc w:val="left"/>
      <w:pPr>
        <w:ind w:left="6112" w:hanging="360"/>
      </w:pPr>
    </w:lvl>
    <w:lvl w:ilvl="8" w:tplc="040E001B" w:tentative="1">
      <w:start w:val="1"/>
      <w:numFmt w:val="lowerRoman"/>
      <w:lvlText w:val="%9."/>
      <w:lvlJc w:val="right"/>
      <w:pPr>
        <w:ind w:left="6832" w:hanging="180"/>
      </w:pPr>
    </w:lvl>
  </w:abstractNum>
  <w:abstractNum w:abstractNumId="98" w15:restartNumberingAfterBreak="0">
    <w:nsid w:val="6E601E44"/>
    <w:multiLevelType w:val="hybridMultilevel"/>
    <w:tmpl w:val="F78C7586"/>
    <w:lvl w:ilvl="0" w:tplc="040E000F">
      <w:start w:val="1"/>
      <w:numFmt w:val="decimal"/>
      <w:lvlText w:val="%1."/>
      <w:lvlJc w:val="left"/>
      <w:pPr>
        <w:tabs>
          <w:tab w:val="num" w:pos="360"/>
        </w:tabs>
        <w:ind w:left="360" w:hanging="360"/>
      </w:pPr>
    </w:lvl>
    <w:lvl w:ilvl="1" w:tplc="87D0C114">
      <w:start w:val="1"/>
      <w:numFmt w:val="bullet"/>
      <w:lvlText w:val=""/>
      <w:lvlJc w:val="left"/>
      <w:pPr>
        <w:tabs>
          <w:tab w:val="num" w:pos="1080"/>
        </w:tabs>
        <w:ind w:left="1080" w:hanging="360"/>
      </w:pPr>
      <w:rPr>
        <w:rFonts w:ascii="Symbol" w:hAnsi="Symbol" w:hint="default"/>
      </w:rPr>
    </w:lvl>
    <w:lvl w:ilvl="2" w:tplc="040E000F">
      <w:start w:val="1"/>
      <w:numFmt w:val="decimal"/>
      <w:lvlText w:val="%3."/>
      <w:lvlJc w:val="left"/>
      <w:pPr>
        <w:tabs>
          <w:tab w:val="num" w:pos="1980"/>
        </w:tabs>
        <w:ind w:left="1980" w:hanging="36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99" w15:restartNumberingAfterBreak="0">
    <w:nsid w:val="6EFF09F1"/>
    <w:multiLevelType w:val="multilevel"/>
    <w:tmpl w:val="0794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0D20068"/>
    <w:multiLevelType w:val="hybridMultilevel"/>
    <w:tmpl w:val="8C4A7E6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1" w15:restartNumberingAfterBreak="0">
    <w:nsid w:val="74203BFF"/>
    <w:multiLevelType w:val="hybridMultilevel"/>
    <w:tmpl w:val="3C304D1A"/>
    <w:lvl w:ilvl="0" w:tplc="647207C2">
      <w:start w:val="1"/>
      <w:numFmt w:val="decimal"/>
      <w:lvlText w:val="%1."/>
      <w:lvlJc w:val="left"/>
      <w:pPr>
        <w:ind w:left="720" w:hanging="360"/>
      </w:pPr>
      <w:rPr>
        <w:rFonts w:ascii="Times New Roman" w:hAnsi="Times New Roman" w:cs="Times New Roman" w:hint="default"/>
        <w:color w:val="0F4761" w:themeColor="accent1" w:themeShade="BF"/>
        <w:sz w:val="24"/>
        <w:szCs w:val="24"/>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2" w15:restartNumberingAfterBreak="0">
    <w:nsid w:val="746A4C9D"/>
    <w:multiLevelType w:val="hybridMultilevel"/>
    <w:tmpl w:val="AAC0F6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74B46A30"/>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4" w15:restartNumberingAfterBreak="0">
    <w:nsid w:val="74CC15C8"/>
    <w:multiLevelType w:val="hybridMultilevel"/>
    <w:tmpl w:val="B5F2A12E"/>
    <w:lvl w:ilvl="0" w:tplc="77E60DC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5" w15:restartNumberingAfterBreak="0">
    <w:nsid w:val="75076597"/>
    <w:multiLevelType w:val="hybridMultilevel"/>
    <w:tmpl w:val="69D6D1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6" w15:restartNumberingAfterBreak="0">
    <w:nsid w:val="7529069A"/>
    <w:multiLevelType w:val="hybridMultilevel"/>
    <w:tmpl w:val="DA081CF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7" w15:restartNumberingAfterBreak="0">
    <w:nsid w:val="76306072"/>
    <w:multiLevelType w:val="hybridMultilevel"/>
    <w:tmpl w:val="3D2AC4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766D064E"/>
    <w:multiLevelType w:val="multilevel"/>
    <w:tmpl w:val="AB2659B8"/>
    <w:lvl w:ilvl="0">
      <w:start w:val="1"/>
      <w:numFmt w:val="decimal"/>
      <w:lvlText w:val="%1.)"/>
      <w:lvlJc w:val="left"/>
      <w:pPr>
        <w:ind w:left="360" w:hanging="360"/>
      </w:pPr>
      <w:rPr>
        <w:rFonts w:ascii="Arial" w:eastAsia="Calibri" w:hAnsi="Arial" w:cs="Arial"/>
        <w:b/>
        <w:color w:val="auto"/>
      </w:rPr>
    </w:lvl>
    <w:lvl w:ilvl="1">
      <w:numFmt w:val="decimal"/>
      <w:lvlText w:val=""/>
      <w:lvlJc w:val="left"/>
      <w:pPr>
        <w:ind w:left="737" w:hanging="340"/>
      </w:pPr>
      <w:rPr>
        <w:rFonts w:ascii="Symbol" w:hAnsi="Symbol"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9" w15:restartNumberingAfterBreak="0">
    <w:nsid w:val="779321E3"/>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0" w15:restartNumberingAfterBreak="0">
    <w:nsid w:val="79D94E4C"/>
    <w:multiLevelType w:val="hybridMultilevel"/>
    <w:tmpl w:val="EEA0360E"/>
    <w:lvl w:ilvl="0" w:tplc="BF083CAC">
      <w:start w:val="1"/>
      <w:numFmt w:val="decimal"/>
      <w:lvlText w:val="%1.)"/>
      <w:lvlJc w:val="left"/>
      <w:pPr>
        <w:ind w:left="1440"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11" w15:restartNumberingAfterBreak="0">
    <w:nsid w:val="7A957C9C"/>
    <w:multiLevelType w:val="hybridMultilevel"/>
    <w:tmpl w:val="E06421E6"/>
    <w:lvl w:ilvl="0" w:tplc="1504AD0A">
      <w:start w:val="2021"/>
      <w:numFmt w:val="bullet"/>
      <w:lvlText w:val="-"/>
      <w:lvlJc w:val="left"/>
      <w:pPr>
        <w:ind w:left="720" w:hanging="360"/>
      </w:pPr>
      <w:rPr>
        <w:rFonts w:ascii="Arial" w:eastAsia="Calibri"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2" w15:restartNumberingAfterBreak="0">
    <w:nsid w:val="7AE73497"/>
    <w:multiLevelType w:val="hybridMultilevel"/>
    <w:tmpl w:val="21E843C8"/>
    <w:lvl w:ilvl="0" w:tplc="D6400B62">
      <w:start w:val="1"/>
      <w:numFmt w:val="decimal"/>
      <w:lvlText w:val="%1./"/>
      <w:lvlJc w:val="left"/>
      <w:pPr>
        <w:ind w:left="720" w:hanging="360"/>
      </w:pPr>
      <w:rPr>
        <w:rFonts w:ascii="Garamond" w:hAnsi="Garamond"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3" w15:restartNumberingAfterBreak="0">
    <w:nsid w:val="7B3279F9"/>
    <w:multiLevelType w:val="multilevel"/>
    <w:tmpl w:val="569030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E833B9B"/>
    <w:multiLevelType w:val="multilevel"/>
    <w:tmpl w:val="BD9CC4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0917442">
    <w:abstractNumId w:val="91"/>
  </w:num>
  <w:num w:numId="2" w16cid:durableId="932590407">
    <w:abstractNumId w:val="102"/>
  </w:num>
  <w:num w:numId="3" w16cid:durableId="1469779523">
    <w:abstractNumId w:val="36"/>
  </w:num>
  <w:num w:numId="4" w16cid:durableId="1727148376">
    <w:abstractNumId w:val="59"/>
  </w:num>
  <w:num w:numId="5" w16cid:durableId="989790583">
    <w:abstractNumId w:val="107"/>
  </w:num>
  <w:num w:numId="6" w16cid:durableId="1119686896">
    <w:abstractNumId w:val="93"/>
  </w:num>
  <w:num w:numId="7" w16cid:durableId="1425150617">
    <w:abstractNumId w:val="53"/>
  </w:num>
  <w:num w:numId="8" w16cid:durableId="1898279024">
    <w:abstractNumId w:val="14"/>
  </w:num>
  <w:num w:numId="9" w16cid:durableId="1036734201">
    <w:abstractNumId w:val="70"/>
  </w:num>
  <w:num w:numId="10" w16cid:durableId="1571885168">
    <w:abstractNumId w:val="15"/>
  </w:num>
  <w:num w:numId="11" w16cid:durableId="446772802">
    <w:abstractNumId w:val="10"/>
  </w:num>
  <w:num w:numId="12" w16cid:durableId="1350528852">
    <w:abstractNumId w:val="100"/>
  </w:num>
  <w:num w:numId="13" w16cid:durableId="2099206043">
    <w:abstractNumId w:val="62"/>
  </w:num>
  <w:num w:numId="14" w16cid:durableId="491682190">
    <w:abstractNumId w:val="84"/>
  </w:num>
  <w:num w:numId="15" w16cid:durableId="673803049">
    <w:abstractNumId w:val="58"/>
  </w:num>
  <w:num w:numId="16" w16cid:durableId="513498263">
    <w:abstractNumId w:val="85"/>
  </w:num>
  <w:num w:numId="17" w16cid:durableId="47002444">
    <w:abstractNumId w:val="73"/>
  </w:num>
  <w:num w:numId="18" w16cid:durableId="256643119">
    <w:abstractNumId w:val="30"/>
  </w:num>
  <w:num w:numId="19" w16cid:durableId="1123843471">
    <w:abstractNumId w:val="68"/>
  </w:num>
  <w:num w:numId="20" w16cid:durableId="1431924399">
    <w:abstractNumId w:val="49"/>
  </w:num>
  <w:num w:numId="21" w16cid:durableId="2127698981">
    <w:abstractNumId w:val="97"/>
  </w:num>
  <w:num w:numId="22" w16cid:durableId="105778764">
    <w:abstractNumId w:val="13"/>
  </w:num>
  <w:num w:numId="23" w16cid:durableId="462769744">
    <w:abstractNumId w:val="6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8102744">
    <w:abstractNumId w:val="46"/>
  </w:num>
  <w:num w:numId="25" w16cid:durableId="72819208">
    <w:abstractNumId w:val="79"/>
  </w:num>
  <w:num w:numId="26" w16cid:durableId="1086415924">
    <w:abstractNumId w:val="8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9445670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1911413">
    <w:abstractNumId w:val="110"/>
  </w:num>
  <w:num w:numId="29" w16cid:durableId="2110926038">
    <w:abstractNumId w:val="60"/>
  </w:num>
  <w:num w:numId="30" w16cid:durableId="1212889486">
    <w:abstractNumId w:val="37"/>
  </w:num>
  <w:num w:numId="31" w16cid:durableId="433403653">
    <w:abstractNumId w:val="27"/>
  </w:num>
  <w:num w:numId="32" w16cid:durableId="1350374835">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15873976">
    <w:abstractNumId w:val="24"/>
  </w:num>
  <w:num w:numId="34" w16cid:durableId="1134451155">
    <w:abstractNumId w:val="108"/>
  </w:num>
  <w:num w:numId="35" w16cid:durableId="1830633797">
    <w:abstractNumId w:val="57"/>
  </w:num>
  <w:num w:numId="36" w16cid:durableId="649135764">
    <w:abstractNumId w:val="63"/>
  </w:num>
  <w:num w:numId="37" w16cid:durableId="386536247">
    <w:abstractNumId w:val="20"/>
  </w:num>
  <w:num w:numId="38" w16cid:durableId="1749187803">
    <w:abstractNumId w:val="2"/>
  </w:num>
  <w:num w:numId="39" w16cid:durableId="610472097">
    <w:abstractNumId w:val="28"/>
  </w:num>
  <w:num w:numId="40" w16cid:durableId="2034721287">
    <w:abstractNumId w:val="11"/>
  </w:num>
  <w:num w:numId="41" w16cid:durableId="1356617188">
    <w:abstractNumId w:val="111"/>
  </w:num>
  <w:num w:numId="42" w16cid:durableId="239564261">
    <w:abstractNumId w:val="34"/>
  </w:num>
  <w:num w:numId="43" w16cid:durableId="45706649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57761617">
    <w:abstractNumId w:val="55"/>
  </w:num>
  <w:num w:numId="45" w16cid:durableId="708073455">
    <w:abstractNumId w:val="9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05282725">
    <w:abstractNumId w:val="1"/>
  </w:num>
  <w:num w:numId="47" w16cid:durableId="1603344274">
    <w:abstractNumId w:val="18"/>
  </w:num>
  <w:num w:numId="48" w16cid:durableId="1783451574">
    <w:abstractNumId w:val="0"/>
  </w:num>
  <w:num w:numId="49" w16cid:durableId="1947618266">
    <w:abstractNumId w:val="17"/>
  </w:num>
  <w:num w:numId="50" w16cid:durableId="21514343">
    <w:abstractNumId w:val="90"/>
  </w:num>
  <w:num w:numId="51" w16cid:durableId="1510410924">
    <w:abstractNumId w:val="19"/>
  </w:num>
  <w:num w:numId="52" w16cid:durableId="249193436">
    <w:abstractNumId w:val="45"/>
  </w:num>
  <w:num w:numId="53" w16cid:durableId="1968005487">
    <w:abstractNumId w:val="35"/>
  </w:num>
  <w:num w:numId="54" w16cid:durableId="2114935483">
    <w:abstractNumId w:val="47"/>
  </w:num>
  <w:num w:numId="55" w16cid:durableId="1941526793">
    <w:abstractNumId w:val="83"/>
  </w:num>
  <w:num w:numId="56" w16cid:durableId="1389651260">
    <w:abstractNumId w:val="29"/>
  </w:num>
  <w:num w:numId="57" w16cid:durableId="1340351879">
    <w:abstractNumId w:val="105"/>
  </w:num>
  <w:num w:numId="58" w16cid:durableId="1926108576">
    <w:abstractNumId w:val="9"/>
  </w:num>
  <w:num w:numId="59" w16cid:durableId="576591657">
    <w:abstractNumId w:val="32"/>
  </w:num>
  <w:num w:numId="60" w16cid:durableId="1348866992">
    <w:abstractNumId w:val="4"/>
  </w:num>
  <w:num w:numId="61" w16cid:durableId="1584679664">
    <w:abstractNumId w:val="52"/>
  </w:num>
  <w:num w:numId="62" w16cid:durableId="521819651">
    <w:abstractNumId w:val="56"/>
  </w:num>
  <w:num w:numId="63" w16cid:durableId="1301036990">
    <w:abstractNumId w:val="41"/>
  </w:num>
  <w:num w:numId="64" w16cid:durableId="1143080153">
    <w:abstractNumId w:val="5"/>
  </w:num>
  <w:num w:numId="65" w16cid:durableId="819886840">
    <w:abstractNumId w:val="31"/>
  </w:num>
  <w:num w:numId="66" w16cid:durableId="1950425970">
    <w:abstractNumId w:val="78"/>
  </w:num>
  <w:num w:numId="67" w16cid:durableId="1325671277">
    <w:abstractNumId w:val="88"/>
  </w:num>
  <w:num w:numId="68" w16cid:durableId="877741597">
    <w:abstractNumId w:val="92"/>
  </w:num>
  <w:num w:numId="69" w16cid:durableId="2020085897">
    <w:abstractNumId w:val="109"/>
  </w:num>
  <w:num w:numId="70" w16cid:durableId="734202735">
    <w:abstractNumId w:val="26"/>
  </w:num>
  <w:num w:numId="71" w16cid:durableId="1658728238">
    <w:abstractNumId w:val="112"/>
  </w:num>
  <w:num w:numId="72" w16cid:durableId="1227649864">
    <w:abstractNumId w:val="82"/>
  </w:num>
  <w:num w:numId="73" w16cid:durableId="1258177150">
    <w:abstractNumId w:val="51"/>
  </w:num>
  <w:num w:numId="74" w16cid:durableId="1850678068">
    <w:abstractNumId w:val="38"/>
  </w:num>
  <w:num w:numId="75" w16cid:durableId="771246652">
    <w:abstractNumId w:val="103"/>
  </w:num>
  <w:num w:numId="76" w16cid:durableId="1128815357">
    <w:abstractNumId w:val="76"/>
  </w:num>
  <w:num w:numId="77" w16cid:durableId="1627000727">
    <w:abstractNumId w:val="48"/>
  </w:num>
  <w:num w:numId="78" w16cid:durableId="2097239036">
    <w:abstractNumId w:val="16"/>
  </w:num>
  <w:num w:numId="79" w16cid:durableId="1281718242">
    <w:abstractNumId w:val="61"/>
  </w:num>
  <w:num w:numId="80" w16cid:durableId="1448115350">
    <w:abstractNumId w:val="44"/>
  </w:num>
  <w:num w:numId="81" w16cid:durableId="12725713">
    <w:abstractNumId w:val="64"/>
  </w:num>
  <w:num w:numId="82" w16cid:durableId="358242946">
    <w:abstractNumId w:val="106"/>
  </w:num>
  <w:num w:numId="83" w16cid:durableId="1589537226">
    <w:abstractNumId w:val="96"/>
  </w:num>
  <w:num w:numId="84" w16cid:durableId="1715348960">
    <w:abstractNumId w:val="54"/>
  </w:num>
  <w:num w:numId="85" w16cid:durableId="552892407">
    <w:abstractNumId w:val="50"/>
  </w:num>
  <w:num w:numId="86" w16cid:durableId="647245575">
    <w:abstractNumId w:val="66"/>
  </w:num>
  <w:num w:numId="87" w16cid:durableId="1187137770">
    <w:abstractNumId w:val="7"/>
  </w:num>
  <w:num w:numId="88" w16cid:durableId="165947045">
    <w:abstractNumId w:val="86"/>
  </w:num>
  <w:num w:numId="89" w16cid:durableId="1676877692">
    <w:abstractNumId w:val="23"/>
  </w:num>
  <w:num w:numId="90" w16cid:durableId="1020549852">
    <w:abstractNumId w:val="80"/>
  </w:num>
  <w:num w:numId="91" w16cid:durableId="397479685">
    <w:abstractNumId w:val="87"/>
  </w:num>
  <w:num w:numId="92" w16cid:durableId="490407200">
    <w:abstractNumId w:val="43"/>
  </w:num>
  <w:num w:numId="93" w16cid:durableId="1335452638">
    <w:abstractNumId w:val="101"/>
  </w:num>
  <w:num w:numId="94" w16cid:durableId="2051563493">
    <w:abstractNumId w:val="72"/>
  </w:num>
  <w:num w:numId="95" w16cid:durableId="816188206">
    <w:abstractNumId w:val="33"/>
  </w:num>
  <w:num w:numId="96" w16cid:durableId="2084599582">
    <w:abstractNumId w:val="69"/>
  </w:num>
  <w:num w:numId="97" w16cid:durableId="59642270">
    <w:abstractNumId w:val="22"/>
  </w:num>
  <w:num w:numId="98" w16cid:durableId="101248967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722245422">
    <w:abstractNumId w:val="104"/>
  </w:num>
  <w:num w:numId="100" w16cid:durableId="660472398">
    <w:abstractNumId w:val="40"/>
  </w:num>
  <w:num w:numId="101" w16cid:durableId="1912082663">
    <w:abstractNumId w:val="6"/>
  </w:num>
  <w:num w:numId="102" w16cid:durableId="2036075668">
    <w:abstractNumId w:val="25"/>
  </w:num>
  <w:num w:numId="103" w16cid:durableId="497579415">
    <w:abstractNumId w:val="3"/>
  </w:num>
  <w:num w:numId="104" w16cid:durableId="645740177">
    <w:abstractNumId w:val="8"/>
  </w:num>
  <w:num w:numId="105" w16cid:durableId="720329740">
    <w:abstractNumId w:val="81"/>
  </w:num>
  <w:num w:numId="106" w16cid:durableId="1412779730">
    <w:abstractNumId w:val="67"/>
  </w:num>
  <w:num w:numId="107" w16cid:durableId="1090004556">
    <w:abstractNumId w:val="99"/>
  </w:num>
  <w:num w:numId="108" w16cid:durableId="360472181">
    <w:abstractNumId w:val="77"/>
  </w:num>
  <w:num w:numId="109" w16cid:durableId="471606813">
    <w:abstractNumId w:val="94"/>
  </w:num>
  <w:num w:numId="110" w16cid:durableId="1349866222">
    <w:abstractNumId w:val="89"/>
  </w:num>
  <w:num w:numId="111" w16cid:durableId="476607530">
    <w:abstractNumId w:val="95"/>
  </w:num>
  <w:num w:numId="112" w16cid:durableId="1480420329">
    <w:abstractNumId w:val="71"/>
  </w:num>
  <w:num w:numId="113" w16cid:durableId="675886830">
    <w:abstractNumId w:val="12"/>
  </w:num>
  <w:num w:numId="114" w16cid:durableId="719986719">
    <w:abstractNumId w:val="21"/>
  </w:num>
  <w:num w:numId="115" w16cid:durableId="1072047331">
    <w:abstractNumId w:val="113"/>
  </w:num>
  <w:num w:numId="116" w16cid:durableId="138039370">
    <w:abstractNumId w:val="75"/>
  </w:num>
  <w:num w:numId="117" w16cid:durableId="2095857505">
    <w:abstractNumId w:val="114"/>
  </w:num>
  <w:num w:numId="118" w16cid:durableId="109690670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104A3"/>
    <w:rsid w:val="00012BEC"/>
    <w:rsid w:val="0001715E"/>
    <w:rsid w:val="00030DB5"/>
    <w:rsid w:val="00036E62"/>
    <w:rsid w:val="000431D5"/>
    <w:rsid w:val="000453F9"/>
    <w:rsid w:val="00045D01"/>
    <w:rsid w:val="00046639"/>
    <w:rsid w:val="00047DB6"/>
    <w:rsid w:val="000532EE"/>
    <w:rsid w:val="0006635A"/>
    <w:rsid w:val="00084C20"/>
    <w:rsid w:val="0009291F"/>
    <w:rsid w:val="000A17AB"/>
    <w:rsid w:val="000B0BA7"/>
    <w:rsid w:val="000C1AEF"/>
    <w:rsid w:val="000D7465"/>
    <w:rsid w:val="000E5E86"/>
    <w:rsid w:val="000F3877"/>
    <w:rsid w:val="000F7555"/>
    <w:rsid w:val="00106828"/>
    <w:rsid w:val="00111375"/>
    <w:rsid w:val="00117EBA"/>
    <w:rsid w:val="00120576"/>
    <w:rsid w:val="00130C88"/>
    <w:rsid w:val="0014409D"/>
    <w:rsid w:val="00146352"/>
    <w:rsid w:val="0015055A"/>
    <w:rsid w:val="0015074C"/>
    <w:rsid w:val="00154C8C"/>
    <w:rsid w:val="00157B94"/>
    <w:rsid w:val="00164D9F"/>
    <w:rsid w:val="001759D1"/>
    <w:rsid w:val="001775CB"/>
    <w:rsid w:val="00195DF7"/>
    <w:rsid w:val="001A5445"/>
    <w:rsid w:val="001C015A"/>
    <w:rsid w:val="001D17F6"/>
    <w:rsid w:val="001E1829"/>
    <w:rsid w:val="001E518C"/>
    <w:rsid w:val="00204823"/>
    <w:rsid w:val="0020560A"/>
    <w:rsid w:val="00214BA5"/>
    <w:rsid w:val="00225DE2"/>
    <w:rsid w:val="0023150C"/>
    <w:rsid w:val="00233475"/>
    <w:rsid w:val="00237270"/>
    <w:rsid w:val="00243B69"/>
    <w:rsid w:val="00261FD7"/>
    <w:rsid w:val="002655E5"/>
    <w:rsid w:val="00275889"/>
    <w:rsid w:val="0029013E"/>
    <w:rsid w:val="002A1FD9"/>
    <w:rsid w:val="002D2329"/>
    <w:rsid w:val="002D69F5"/>
    <w:rsid w:val="002E7BA6"/>
    <w:rsid w:val="002F505B"/>
    <w:rsid w:val="00314A9F"/>
    <w:rsid w:val="0033363C"/>
    <w:rsid w:val="0034201D"/>
    <w:rsid w:val="00366FDB"/>
    <w:rsid w:val="0038264F"/>
    <w:rsid w:val="00391727"/>
    <w:rsid w:val="003B0232"/>
    <w:rsid w:val="003C37AF"/>
    <w:rsid w:val="003D14E2"/>
    <w:rsid w:val="003D2CC2"/>
    <w:rsid w:val="003E2631"/>
    <w:rsid w:val="003E745E"/>
    <w:rsid w:val="004013DD"/>
    <w:rsid w:val="004024E9"/>
    <w:rsid w:val="00412945"/>
    <w:rsid w:val="00412A33"/>
    <w:rsid w:val="0041686E"/>
    <w:rsid w:val="004316B7"/>
    <w:rsid w:val="00443D62"/>
    <w:rsid w:val="00454023"/>
    <w:rsid w:val="00460D64"/>
    <w:rsid w:val="004615AE"/>
    <w:rsid w:val="00463766"/>
    <w:rsid w:val="00472B4A"/>
    <w:rsid w:val="00474A43"/>
    <w:rsid w:val="00475D87"/>
    <w:rsid w:val="00483209"/>
    <w:rsid w:val="0048675E"/>
    <w:rsid w:val="00491C0D"/>
    <w:rsid w:val="00495B98"/>
    <w:rsid w:val="004A6DCE"/>
    <w:rsid w:val="004A7563"/>
    <w:rsid w:val="004B29DE"/>
    <w:rsid w:val="004C17AA"/>
    <w:rsid w:val="004C2ACE"/>
    <w:rsid w:val="004C60CB"/>
    <w:rsid w:val="004D4F4D"/>
    <w:rsid w:val="004E132A"/>
    <w:rsid w:val="004E3C44"/>
    <w:rsid w:val="004F2DBC"/>
    <w:rsid w:val="00502BA4"/>
    <w:rsid w:val="00520342"/>
    <w:rsid w:val="005216A1"/>
    <w:rsid w:val="005271FD"/>
    <w:rsid w:val="005315C9"/>
    <w:rsid w:val="00550EAE"/>
    <w:rsid w:val="00560109"/>
    <w:rsid w:val="00562A76"/>
    <w:rsid w:val="00565773"/>
    <w:rsid w:val="00573323"/>
    <w:rsid w:val="00574777"/>
    <w:rsid w:val="00583A7E"/>
    <w:rsid w:val="00591942"/>
    <w:rsid w:val="005B6B0C"/>
    <w:rsid w:val="005C397F"/>
    <w:rsid w:val="005D0898"/>
    <w:rsid w:val="005D1739"/>
    <w:rsid w:val="005E60BC"/>
    <w:rsid w:val="005F4C4B"/>
    <w:rsid w:val="006026DA"/>
    <w:rsid w:val="00616193"/>
    <w:rsid w:val="0062510B"/>
    <w:rsid w:val="00630854"/>
    <w:rsid w:val="00630F06"/>
    <w:rsid w:val="00631579"/>
    <w:rsid w:val="006350AC"/>
    <w:rsid w:val="00637C61"/>
    <w:rsid w:val="00640454"/>
    <w:rsid w:val="00645E1A"/>
    <w:rsid w:val="006608CA"/>
    <w:rsid w:val="006671AD"/>
    <w:rsid w:val="0066739F"/>
    <w:rsid w:val="00696104"/>
    <w:rsid w:val="006A3A43"/>
    <w:rsid w:val="006B31CA"/>
    <w:rsid w:val="006C056E"/>
    <w:rsid w:val="006C44F5"/>
    <w:rsid w:val="006D067F"/>
    <w:rsid w:val="006E4A45"/>
    <w:rsid w:val="00707CFE"/>
    <w:rsid w:val="0071127C"/>
    <w:rsid w:val="00713526"/>
    <w:rsid w:val="00743855"/>
    <w:rsid w:val="007606A2"/>
    <w:rsid w:val="007656DF"/>
    <w:rsid w:val="00765B9B"/>
    <w:rsid w:val="007718D7"/>
    <w:rsid w:val="007B3481"/>
    <w:rsid w:val="007D723B"/>
    <w:rsid w:val="007F4DCC"/>
    <w:rsid w:val="0080638F"/>
    <w:rsid w:val="00807E15"/>
    <w:rsid w:val="0081091D"/>
    <w:rsid w:val="008131A2"/>
    <w:rsid w:val="00825B57"/>
    <w:rsid w:val="00827488"/>
    <w:rsid w:val="00833B42"/>
    <w:rsid w:val="00835D6F"/>
    <w:rsid w:val="0085016E"/>
    <w:rsid w:val="008507D5"/>
    <w:rsid w:val="008574F8"/>
    <w:rsid w:val="00857B10"/>
    <w:rsid w:val="0086114D"/>
    <w:rsid w:val="00861211"/>
    <w:rsid w:val="008613D1"/>
    <w:rsid w:val="008777B1"/>
    <w:rsid w:val="008804FA"/>
    <w:rsid w:val="00886815"/>
    <w:rsid w:val="0089191B"/>
    <w:rsid w:val="00892A3F"/>
    <w:rsid w:val="008B5054"/>
    <w:rsid w:val="008B7A6F"/>
    <w:rsid w:val="008F707E"/>
    <w:rsid w:val="009020B9"/>
    <w:rsid w:val="00904A3E"/>
    <w:rsid w:val="0090505C"/>
    <w:rsid w:val="00907192"/>
    <w:rsid w:val="00911BCC"/>
    <w:rsid w:val="00914B09"/>
    <w:rsid w:val="00921D26"/>
    <w:rsid w:val="009254A2"/>
    <w:rsid w:val="0093232F"/>
    <w:rsid w:val="00944CEA"/>
    <w:rsid w:val="009557C9"/>
    <w:rsid w:val="00956D63"/>
    <w:rsid w:val="00965E50"/>
    <w:rsid w:val="00973C51"/>
    <w:rsid w:val="009A4C2B"/>
    <w:rsid w:val="009A64F7"/>
    <w:rsid w:val="009A70FE"/>
    <w:rsid w:val="009B7E7E"/>
    <w:rsid w:val="009C1DA5"/>
    <w:rsid w:val="009D30D2"/>
    <w:rsid w:val="009F2905"/>
    <w:rsid w:val="00A10163"/>
    <w:rsid w:val="00A10C12"/>
    <w:rsid w:val="00A215C4"/>
    <w:rsid w:val="00A30161"/>
    <w:rsid w:val="00A36720"/>
    <w:rsid w:val="00A457F4"/>
    <w:rsid w:val="00A4599E"/>
    <w:rsid w:val="00A62D49"/>
    <w:rsid w:val="00A65C8A"/>
    <w:rsid w:val="00A72244"/>
    <w:rsid w:val="00AA1941"/>
    <w:rsid w:val="00AC625C"/>
    <w:rsid w:val="00AF0B35"/>
    <w:rsid w:val="00B03DE6"/>
    <w:rsid w:val="00B12E12"/>
    <w:rsid w:val="00B2309B"/>
    <w:rsid w:val="00B33397"/>
    <w:rsid w:val="00B35BFC"/>
    <w:rsid w:val="00B4128A"/>
    <w:rsid w:val="00B42C52"/>
    <w:rsid w:val="00B435CE"/>
    <w:rsid w:val="00B56545"/>
    <w:rsid w:val="00B7242B"/>
    <w:rsid w:val="00B75B8F"/>
    <w:rsid w:val="00B827FD"/>
    <w:rsid w:val="00B8346B"/>
    <w:rsid w:val="00B84B0F"/>
    <w:rsid w:val="00B96A87"/>
    <w:rsid w:val="00BA553C"/>
    <w:rsid w:val="00BA5F0D"/>
    <w:rsid w:val="00BA7621"/>
    <w:rsid w:val="00BB1CA9"/>
    <w:rsid w:val="00BB2530"/>
    <w:rsid w:val="00BC7ED2"/>
    <w:rsid w:val="00BD27B5"/>
    <w:rsid w:val="00BD65EA"/>
    <w:rsid w:val="00BE521B"/>
    <w:rsid w:val="00BF77D0"/>
    <w:rsid w:val="00C013E0"/>
    <w:rsid w:val="00C03F9A"/>
    <w:rsid w:val="00C0667E"/>
    <w:rsid w:val="00C32F0F"/>
    <w:rsid w:val="00C42E92"/>
    <w:rsid w:val="00C4497A"/>
    <w:rsid w:val="00C47C4B"/>
    <w:rsid w:val="00C5317A"/>
    <w:rsid w:val="00C61D4F"/>
    <w:rsid w:val="00C62D3F"/>
    <w:rsid w:val="00C77D03"/>
    <w:rsid w:val="00C94BB0"/>
    <w:rsid w:val="00CA4066"/>
    <w:rsid w:val="00CA5B59"/>
    <w:rsid w:val="00CA7718"/>
    <w:rsid w:val="00CC26EB"/>
    <w:rsid w:val="00CC3D56"/>
    <w:rsid w:val="00CD02A6"/>
    <w:rsid w:val="00CE11A6"/>
    <w:rsid w:val="00CE12E7"/>
    <w:rsid w:val="00D02BED"/>
    <w:rsid w:val="00D21551"/>
    <w:rsid w:val="00D218E1"/>
    <w:rsid w:val="00D26471"/>
    <w:rsid w:val="00D33E59"/>
    <w:rsid w:val="00D35C19"/>
    <w:rsid w:val="00D47D2C"/>
    <w:rsid w:val="00D54ACE"/>
    <w:rsid w:val="00D649B6"/>
    <w:rsid w:val="00D9099D"/>
    <w:rsid w:val="00D914F4"/>
    <w:rsid w:val="00D925CD"/>
    <w:rsid w:val="00D93203"/>
    <w:rsid w:val="00DC1B57"/>
    <w:rsid w:val="00DC5F3A"/>
    <w:rsid w:val="00DE4D55"/>
    <w:rsid w:val="00DF412D"/>
    <w:rsid w:val="00E032C8"/>
    <w:rsid w:val="00E17B17"/>
    <w:rsid w:val="00E23DE7"/>
    <w:rsid w:val="00E33475"/>
    <w:rsid w:val="00E35025"/>
    <w:rsid w:val="00E437A3"/>
    <w:rsid w:val="00E4642C"/>
    <w:rsid w:val="00E60FB1"/>
    <w:rsid w:val="00E77078"/>
    <w:rsid w:val="00E80520"/>
    <w:rsid w:val="00E86A9C"/>
    <w:rsid w:val="00E86D33"/>
    <w:rsid w:val="00E95DC1"/>
    <w:rsid w:val="00ED77E0"/>
    <w:rsid w:val="00EE1CB3"/>
    <w:rsid w:val="00EE3299"/>
    <w:rsid w:val="00EE4791"/>
    <w:rsid w:val="00EE7126"/>
    <w:rsid w:val="00EF49A0"/>
    <w:rsid w:val="00F05D33"/>
    <w:rsid w:val="00F17EC0"/>
    <w:rsid w:val="00F3397C"/>
    <w:rsid w:val="00F3511E"/>
    <w:rsid w:val="00F35B09"/>
    <w:rsid w:val="00F40F5C"/>
    <w:rsid w:val="00F54AEF"/>
    <w:rsid w:val="00F57DF1"/>
    <w:rsid w:val="00F63B34"/>
    <w:rsid w:val="00F64919"/>
    <w:rsid w:val="00F70482"/>
    <w:rsid w:val="00F7469C"/>
    <w:rsid w:val="00F75E02"/>
    <w:rsid w:val="00F90EE5"/>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qFormat/>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qFormat/>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aliases w:val="List Paragraph à moi,Dot pt,No Spacing1,List Paragraph Char Char Char,Indicator Text,Numbered Para 1,Welt L Char,Welt L,Bullet List,FooterText,List Paragraph1,numbered,Paragraphe de liste1,Bulletr List Paragraph,列出段落,列出段落1,lista_2"/>
    <w:basedOn w:val="Norml"/>
    <w:link w:val="ListaszerbekezdsChar"/>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iPriority w:val="99"/>
    <w:unhideWhenUsed/>
    <w:rsid w:val="00BA553C"/>
    <w:pPr>
      <w:tabs>
        <w:tab w:val="center" w:pos="4536"/>
        <w:tab w:val="right" w:pos="9072"/>
      </w:tabs>
      <w:spacing w:after="0" w:line="240" w:lineRule="auto"/>
    </w:pPr>
  </w:style>
  <w:style w:type="character" w:customStyle="1" w:styleId="llbChar">
    <w:name w:val="Élőláb Char"/>
    <w:basedOn w:val="Bekezdsalapbettpusa"/>
    <w:link w:val="llb"/>
    <w:uiPriority w:val="99"/>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 w:type="character" w:styleId="Helyrzszveg">
    <w:name w:val="Placeholder Text"/>
    <w:basedOn w:val="Bekezdsalapbettpusa"/>
    <w:uiPriority w:val="99"/>
    <w:semiHidden/>
    <w:rsid w:val="00B827FD"/>
    <w:rPr>
      <w:color w:val="808080"/>
    </w:rPr>
  </w:style>
  <w:style w:type="paragraph" w:styleId="Nincstrkz">
    <w:name w:val="No Spacing"/>
    <w:uiPriority w:val="1"/>
    <w:qFormat/>
    <w:rsid w:val="00B827FD"/>
    <w:pPr>
      <w:spacing w:after="0" w:line="240" w:lineRule="auto"/>
    </w:pPr>
    <w:rPr>
      <w:rFonts w:ascii="Calibri" w:eastAsia="Times New Roman" w:hAnsi="Calibri" w:cs="Times New Roman"/>
      <w:kern w:val="0"/>
      <w:sz w:val="22"/>
      <w:szCs w:val="22"/>
      <w:lang w:eastAsia="hu-HU"/>
      <w14:ligatures w14:val="none"/>
    </w:rPr>
  </w:style>
  <w:style w:type="table" w:customStyle="1" w:styleId="Rcsostblzat1">
    <w:name w:val="Rácsos táblázat1"/>
    <w:basedOn w:val="Normltblzat"/>
    <w:next w:val="Rcsostblzat"/>
    <w:uiPriority w:val="59"/>
    <w:rsid w:val="00B827F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lterjesztscm">
    <w:name w:val="előterjesztés cím"/>
    <w:basedOn w:val="Bekezdsalapbettpusa"/>
    <w:uiPriority w:val="1"/>
    <w:rsid w:val="00B827FD"/>
    <w:rPr>
      <w:rFonts w:ascii="Arial" w:hAnsi="Arial"/>
      <w:sz w:val="28"/>
    </w:rPr>
  </w:style>
  <w:style w:type="paragraph" w:customStyle="1" w:styleId="Buborkszveg1">
    <w:name w:val="Buborékszöveg1"/>
    <w:basedOn w:val="Norml"/>
    <w:next w:val="Buborkszveg"/>
    <w:link w:val="BuborkszvegChar"/>
    <w:uiPriority w:val="99"/>
    <w:semiHidden/>
    <w:unhideWhenUsed/>
    <w:qFormat/>
    <w:rsid w:val="00B827FD"/>
    <w:pPr>
      <w:spacing w:after="0" w:line="240" w:lineRule="auto"/>
    </w:pPr>
    <w:rPr>
      <w:rFonts w:ascii="Segoe UI" w:hAnsi="Segoe UI" w:cs="Segoe UI"/>
      <w:kern w:val="2"/>
      <w:sz w:val="18"/>
      <w:szCs w:val="18"/>
      <w14:ligatures w14:val="standardContextual"/>
    </w:rPr>
  </w:style>
  <w:style w:type="character" w:customStyle="1" w:styleId="BuborkszvegChar">
    <w:name w:val="Buborékszöveg Char"/>
    <w:basedOn w:val="Bekezdsalapbettpusa"/>
    <w:link w:val="Buborkszveg1"/>
    <w:uiPriority w:val="99"/>
    <w:semiHidden/>
    <w:qFormat/>
    <w:rsid w:val="00B827FD"/>
    <w:rPr>
      <w:rFonts w:ascii="Segoe UI" w:hAnsi="Segoe UI" w:cs="Segoe UI"/>
      <w:sz w:val="18"/>
      <w:szCs w:val="18"/>
    </w:rPr>
  </w:style>
  <w:style w:type="character" w:customStyle="1" w:styleId="Stlus1">
    <w:name w:val="Stílus1"/>
    <w:basedOn w:val="elterjesztscm"/>
    <w:uiPriority w:val="1"/>
    <w:rsid w:val="00B827FD"/>
    <w:rPr>
      <w:rFonts w:ascii="Arial" w:hAnsi="Arial"/>
      <w:b w:val="0"/>
      <w:caps/>
      <w:smallCaps w:val="0"/>
      <w:sz w:val="28"/>
    </w:rPr>
  </w:style>
  <w:style w:type="character" w:customStyle="1" w:styleId="elterjesztscm2">
    <w:name w:val="előterjesztés cím2"/>
    <w:basedOn w:val="Bekezdsalapbettpusa"/>
    <w:uiPriority w:val="1"/>
    <w:rsid w:val="00B827FD"/>
    <w:rPr>
      <w:rFonts w:ascii="Arial" w:hAnsi="Arial"/>
      <w:b/>
      <w:sz w:val="24"/>
      <w:u w:val="single"/>
    </w:rPr>
  </w:style>
  <w:style w:type="character" w:styleId="Oldalszm">
    <w:name w:val="page number"/>
    <w:basedOn w:val="Bekezdsalapbettpusa"/>
    <w:unhideWhenUsed/>
    <w:rsid w:val="00B827FD"/>
  </w:style>
  <w:style w:type="character" w:customStyle="1" w:styleId="ListaszerbekezdsChar">
    <w:name w:val="Listaszerű bekezdés Char"/>
    <w:aliases w:val="List Paragraph à moi Char,Dot pt Char,No Spacing1 Char,List Paragraph Char Char Char Char,Indicator Text Char,Numbered Para 1 Char,Welt L Char Char,Welt L Char1,Bullet List Char,FooterText Char,List Paragraph1 Char,numbered Char"/>
    <w:link w:val="Listaszerbekezds"/>
    <w:uiPriority w:val="34"/>
    <w:qFormat/>
    <w:locked/>
    <w:rsid w:val="00B827FD"/>
  </w:style>
  <w:style w:type="character" w:customStyle="1" w:styleId="Hiperhivatkozs1">
    <w:name w:val="Hiperhivatkozás1"/>
    <w:basedOn w:val="Bekezdsalapbettpusa"/>
    <w:unhideWhenUsed/>
    <w:rsid w:val="00B827FD"/>
    <w:rPr>
      <w:color w:val="0563C1"/>
      <w:u w:val="single"/>
    </w:rPr>
  </w:style>
  <w:style w:type="character" w:styleId="Feloldatlanmegemlts">
    <w:name w:val="Unresolved Mention"/>
    <w:basedOn w:val="Bekezdsalapbettpusa"/>
    <w:uiPriority w:val="99"/>
    <w:semiHidden/>
    <w:unhideWhenUsed/>
    <w:rsid w:val="00B827FD"/>
    <w:rPr>
      <w:color w:val="605E5C"/>
      <w:shd w:val="clear" w:color="auto" w:fill="E1DFDD"/>
    </w:rPr>
  </w:style>
  <w:style w:type="paragraph" w:customStyle="1" w:styleId="Vltozat1">
    <w:name w:val="Változat1"/>
    <w:next w:val="Vltozat"/>
    <w:hidden/>
    <w:uiPriority w:val="99"/>
    <w:semiHidden/>
    <w:qFormat/>
    <w:rsid w:val="00B827FD"/>
    <w:pPr>
      <w:spacing w:after="0" w:line="240" w:lineRule="auto"/>
    </w:pPr>
    <w:rPr>
      <w:kern w:val="0"/>
      <w:sz w:val="22"/>
      <w:szCs w:val="22"/>
      <w14:ligatures w14:val="none"/>
    </w:rPr>
  </w:style>
  <w:style w:type="character" w:styleId="Jegyzethivatkozs">
    <w:name w:val="annotation reference"/>
    <w:basedOn w:val="Bekezdsalapbettpusa"/>
    <w:uiPriority w:val="99"/>
    <w:unhideWhenUsed/>
    <w:qFormat/>
    <w:rsid w:val="00B827FD"/>
    <w:rPr>
      <w:sz w:val="16"/>
      <w:szCs w:val="16"/>
    </w:rPr>
  </w:style>
  <w:style w:type="paragraph" w:customStyle="1" w:styleId="Char11">
    <w:name w:val="Char11"/>
    <w:basedOn w:val="Norml"/>
    <w:next w:val="Jegyzetszveg"/>
    <w:link w:val="JegyzetszvegChar"/>
    <w:uiPriority w:val="99"/>
    <w:unhideWhenUsed/>
    <w:qFormat/>
    <w:rsid w:val="00B827FD"/>
    <w:pPr>
      <w:spacing w:line="240" w:lineRule="auto"/>
    </w:pPr>
    <w:rPr>
      <w:kern w:val="2"/>
      <w:sz w:val="20"/>
      <w:szCs w:val="20"/>
      <w14:ligatures w14:val="standardContextual"/>
    </w:rPr>
  </w:style>
  <w:style w:type="character" w:customStyle="1" w:styleId="JegyzetszvegChar">
    <w:name w:val="Jegyzetszöveg Char"/>
    <w:aliases w:val="Char1 Char"/>
    <w:basedOn w:val="Bekezdsalapbettpusa"/>
    <w:link w:val="Char11"/>
    <w:uiPriority w:val="99"/>
    <w:qFormat/>
    <w:rsid w:val="00B827FD"/>
    <w:rPr>
      <w:sz w:val="20"/>
      <w:szCs w:val="20"/>
    </w:rPr>
  </w:style>
  <w:style w:type="paragraph" w:customStyle="1" w:styleId="Megjegyzstrgya1">
    <w:name w:val="Megjegyzés tárgya1"/>
    <w:basedOn w:val="Jegyzetszveg"/>
    <w:next w:val="Jegyzetszveg"/>
    <w:uiPriority w:val="99"/>
    <w:semiHidden/>
    <w:unhideWhenUsed/>
    <w:qFormat/>
    <w:rsid w:val="00B827FD"/>
    <w:rPr>
      <w:b/>
      <w:bCs/>
    </w:rPr>
  </w:style>
  <w:style w:type="character" w:customStyle="1" w:styleId="MegjegyzstrgyaChar">
    <w:name w:val="Megjegyzés tárgya Char"/>
    <w:basedOn w:val="JegyzetszvegChar"/>
    <w:link w:val="Megjegyzstrgya"/>
    <w:uiPriority w:val="99"/>
    <w:semiHidden/>
    <w:qFormat/>
    <w:rsid w:val="00B827FD"/>
    <w:rPr>
      <w:b/>
      <w:bCs/>
      <w:sz w:val="20"/>
      <w:szCs w:val="20"/>
    </w:rPr>
  </w:style>
  <w:style w:type="paragraph" w:customStyle="1" w:styleId="Nincstrkz1">
    <w:name w:val="Nincs térköz1"/>
    <w:qFormat/>
    <w:rsid w:val="00B827FD"/>
    <w:pPr>
      <w:suppressAutoHyphens/>
      <w:spacing w:after="0" w:line="240" w:lineRule="auto"/>
      <w:jc w:val="both"/>
    </w:pPr>
    <w:rPr>
      <w:rFonts w:ascii="Verdana" w:eastAsia="Calibri" w:hAnsi="Verdana" w:cs="font283"/>
      <w:kern w:val="0"/>
      <w:sz w:val="20"/>
      <w:szCs w:val="22"/>
      <w14:ligatures w14:val="none"/>
    </w:rPr>
  </w:style>
  <w:style w:type="paragraph" w:customStyle="1" w:styleId="Default">
    <w:name w:val="Default"/>
    <w:qFormat/>
    <w:rsid w:val="00B827FD"/>
    <w:pPr>
      <w:autoSpaceDE w:val="0"/>
      <w:autoSpaceDN w:val="0"/>
      <w:adjustRightInd w:val="0"/>
      <w:spacing w:after="0" w:line="240" w:lineRule="auto"/>
    </w:pPr>
    <w:rPr>
      <w:rFonts w:ascii="Century Gothic" w:eastAsia="Times New Roman" w:hAnsi="Century Gothic" w:cs="Century Gothic"/>
      <w:color w:val="000000"/>
      <w:kern w:val="0"/>
      <w:lang w:eastAsia="hu-HU"/>
      <w14:ligatures w14:val="none"/>
    </w:rPr>
  </w:style>
  <w:style w:type="paragraph" w:customStyle="1" w:styleId="Lista1szint">
    <w:name w:val="Lista 1 szint"/>
    <w:basedOn w:val="Cmsor1"/>
    <w:qFormat/>
    <w:rsid w:val="00B827FD"/>
    <w:pPr>
      <w:keepLines w:val="0"/>
      <w:numPr>
        <w:numId w:val="95"/>
      </w:numPr>
      <w:spacing w:after="160" w:line="240" w:lineRule="auto"/>
      <w:jc w:val="both"/>
    </w:pPr>
    <w:rPr>
      <w:rFonts w:ascii="Verdana" w:eastAsia="Times New Roman" w:hAnsi="Verdana" w:cs="Times New Roman"/>
      <w:b/>
      <w:color w:val="auto"/>
      <w:kern w:val="28"/>
      <w:sz w:val="20"/>
      <w:szCs w:val="20"/>
      <w:lang w:eastAsia="hu-HU"/>
      <w14:ligatures w14:val="none"/>
    </w:rPr>
  </w:style>
  <w:style w:type="paragraph" w:customStyle="1" w:styleId="Lista2szint">
    <w:name w:val="Lista 2 szint"/>
    <w:basedOn w:val="Lista1szint"/>
    <w:link w:val="Lista2szintChar"/>
    <w:qFormat/>
    <w:rsid w:val="00B827FD"/>
    <w:pPr>
      <w:keepNext w:val="0"/>
      <w:numPr>
        <w:ilvl w:val="1"/>
      </w:numPr>
      <w:spacing w:before="240"/>
    </w:pPr>
    <w:rPr>
      <w:b w:val="0"/>
    </w:rPr>
  </w:style>
  <w:style w:type="paragraph" w:customStyle="1" w:styleId="Lista3szint">
    <w:name w:val="Lista 3 szint"/>
    <w:basedOn w:val="Lista2szint"/>
    <w:link w:val="Lista3szintChar"/>
    <w:qFormat/>
    <w:rsid w:val="00B827FD"/>
    <w:pPr>
      <w:numPr>
        <w:ilvl w:val="2"/>
      </w:numPr>
    </w:pPr>
  </w:style>
  <w:style w:type="character" w:customStyle="1" w:styleId="Lista2szintChar">
    <w:name w:val="Lista 2 szint Char"/>
    <w:basedOn w:val="Bekezdsalapbettpusa"/>
    <w:link w:val="Lista2szint"/>
    <w:qFormat/>
    <w:rsid w:val="00B827FD"/>
    <w:rPr>
      <w:rFonts w:ascii="Verdana" w:eastAsia="Times New Roman" w:hAnsi="Verdana" w:cs="Times New Roman"/>
      <w:kern w:val="28"/>
      <w:sz w:val="20"/>
      <w:szCs w:val="20"/>
      <w:lang w:eastAsia="hu-HU"/>
      <w14:ligatures w14:val="none"/>
    </w:rPr>
  </w:style>
  <w:style w:type="paragraph" w:customStyle="1" w:styleId="lista4szint">
    <w:name w:val="lista 4 szint"/>
    <w:basedOn w:val="Lista3szint"/>
    <w:qFormat/>
    <w:rsid w:val="00B827FD"/>
    <w:pPr>
      <w:numPr>
        <w:ilvl w:val="3"/>
      </w:numPr>
      <w:ind w:left="2880" w:hanging="360"/>
    </w:pPr>
  </w:style>
  <w:style w:type="paragraph" w:customStyle="1" w:styleId="lista5szint">
    <w:name w:val="lista 5. szint"/>
    <w:basedOn w:val="lista4szint"/>
    <w:qFormat/>
    <w:rsid w:val="00B827FD"/>
    <w:pPr>
      <w:numPr>
        <w:ilvl w:val="4"/>
      </w:numPr>
      <w:ind w:left="3600" w:hanging="360"/>
    </w:pPr>
  </w:style>
  <w:style w:type="paragraph" w:customStyle="1" w:styleId="xmsonormal">
    <w:name w:val="x_msonormal"/>
    <w:basedOn w:val="Norml"/>
    <w:rsid w:val="00B827FD"/>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Lista3szintChar">
    <w:name w:val="Lista 3 szint Char"/>
    <w:basedOn w:val="Lista2szintChar"/>
    <w:link w:val="Lista3szint"/>
    <w:qFormat/>
    <w:rsid w:val="00B827FD"/>
    <w:rPr>
      <w:rFonts w:ascii="Verdana" w:eastAsia="Times New Roman" w:hAnsi="Verdana" w:cs="Times New Roman"/>
      <w:kern w:val="28"/>
      <w:sz w:val="20"/>
      <w:szCs w:val="20"/>
      <w:lang w:eastAsia="hu-HU"/>
      <w14:ligatures w14:val="none"/>
    </w:rPr>
  </w:style>
  <w:style w:type="character" w:customStyle="1" w:styleId="highlighted">
    <w:name w:val="highlighted"/>
    <w:basedOn w:val="Bekezdsalapbettpusa"/>
    <w:qFormat/>
    <w:rsid w:val="00B827FD"/>
  </w:style>
  <w:style w:type="paragraph" w:customStyle="1" w:styleId="Lbjegyzetszveg1">
    <w:name w:val="Lábjegyzetszöveg1"/>
    <w:basedOn w:val="Norml"/>
    <w:next w:val="Lbjegyzetszveg"/>
    <w:link w:val="LbjegyzetszvegChar"/>
    <w:uiPriority w:val="99"/>
    <w:semiHidden/>
    <w:unhideWhenUsed/>
    <w:rsid w:val="00B827FD"/>
    <w:pPr>
      <w:spacing w:after="0" w:line="240" w:lineRule="auto"/>
    </w:pPr>
    <w:rPr>
      <w:kern w:val="2"/>
      <w:sz w:val="20"/>
      <w:szCs w:val="20"/>
      <w14:ligatures w14:val="standardContextual"/>
    </w:rPr>
  </w:style>
  <w:style w:type="character" w:customStyle="1" w:styleId="LbjegyzetszvegChar">
    <w:name w:val="Lábjegyzetszöveg Char"/>
    <w:basedOn w:val="Bekezdsalapbettpusa"/>
    <w:link w:val="Lbjegyzetszveg1"/>
    <w:uiPriority w:val="99"/>
    <w:semiHidden/>
    <w:qFormat/>
    <w:rsid w:val="00B827FD"/>
    <w:rPr>
      <w:sz w:val="20"/>
      <w:szCs w:val="20"/>
    </w:rPr>
  </w:style>
  <w:style w:type="character" w:styleId="Lbjegyzet-hivatkozs">
    <w:name w:val="footnote reference"/>
    <w:basedOn w:val="Bekezdsalapbettpusa"/>
    <w:uiPriority w:val="99"/>
    <w:unhideWhenUsed/>
    <w:rsid w:val="00B827FD"/>
    <w:rPr>
      <w:vertAlign w:val="superscript"/>
    </w:rPr>
  </w:style>
  <w:style w:type="character" w:customStyle="1" w:styleId="FontStyle68">
    <w:name w:val="Font Style68"/>
    <w:qFormat/>
    <w:rsid w:val="00B827FD"/>
    <w:rPr>
      <w:rFonts w:ascii="Bookman Old Style" w:hAnsi="Bookman Old Style" w:cs="Bookman Old Style"/>
      <w:sz w:val="20"/>
      <w:szCs w:val="20"/>
    </w:rPr>
  </w:style>
  <w:style w:type="character" w:customStyle="1" w:styleId="Mrltotthiperhivatkozs1">
    <w:name w:val="Már látott hiperhivatkozás1"/>
    <w:basedOn w:val="Bekezdsalapbettpusa"/>
    <w:uiPriority w:val="99"/>
    <w:semiHidden/>
    <w:unhideWhenUsed/>
    <w:rsid w:val="00B827FD"/>
    <w:rPr>
      <w:color w:val="954F72"/>
      <w:u w:val="single"/>
    </w:rPr>
  </w:style>
  <w:style w:type="character" w:customStyle="1" w:styleId="Lbjegyzet-karakterek">
    <w:name w:val="Lábjegyzet-karakterek"/>
    <w:uiPriority w:val="99"/>
    <w:semiHidden/>
    <w:unhideWhenUsed/>
    <w:qFormat/>
    <w:rsid w:val="00B827FD"/>
    <w:rPr>
      <w:vertAlign w:val="superscript"/>
    </w:rPr>
  </w:style>
  <w:style w:type="character" w:styleId="Sorszma">
    <w:name w:val="line number"/>
    <w:rsid w:val="00B827FD"/>
  </w:style>
  <w:style w:type="paragraph" w:customStyle="1" w:styleId="Cmsor">
    <w:name w:val="Címsor"/>
    <w:basedOn w:val="Norml"/>
    <w:next w:val="Szvegtrzs"/>
    <w:qFormat/>
    <w:rsid w:val="00B827FD"/>
    <w:pPr>
      <w:keepNext/>
      <w:suppressAutoHyphens/>
      <w:spacing w:before="240" w:after="120" w:line="240" w:lineRule="auto"/>
      <w:jc w:val="both"/>
    </w:pPr>
    <w:rPr>
      <w:rFonts w:ascii="Calibri" w:eastAsia="Microsoft YaHei" w:hAnsi="Calibri" w:cs="Arial"/>
      <w:sz w:val="28"/>
      <w:szCs w:val="28"/>
    </w:rPr>
  </w:style>
  <w:style w:type="paragraph" w:styleId="Szvegtrzs">
    <w:name w:val="Body Text"/>
    <w:basedOn w:val="Norml"/>
    <w:link w:val="SzvegtrzsChar"/>
    <w:rsid w:val="00B827FD"/>
    <w:pPr>
      <w:suppressAutoHyphens/>
      <w:spacing w:after="140" w:line="276" w:lineRule="auto"/>
      <w:jc w:val="both"/>
    </w:pPr>
    <w:rPr>
      <w:rFonts w:ascii="Times New Roman" w:eastAsia="Calibri" w:hAnsi="Times New Roman" w:cs="Times New Roman"/>
      <w:sz w:val="24"/>
      <w:szCs w:val="24"/>
    </w:rPr>
  </w:style>
  <w:style w:type="character" w:customStyle="1" w:styleId="SzvegtrzsChar">
    <w:name w:val="Szövegtörzs Char"/>
    <w:basedOn w:val="Bekezdsalapbettpusa"/>
    <w:link w:val="Szvegtrzs"/>
    <w:rsid w:val="00B827FD"/>
    <w:rPr>
      <w:rFonts w:ascii="Times New Roman" w:eastAsia="Calibri" w:hAnsi="Times New Roman" w:cs="Times New Roman"/>
      <w:kern w:val="0"/>
      <w14:ligatures w14:val="none"/>
    </w:rPr>
  </w:style>
  <w:style w:type="paragraph" w:styleId="Lista">
    <w:name w:val="List"/>
    <w:basedOn w:val="Szvegtrzs"/>
    <w:rsid w:val="00B827FD"/>
    <w:rPr>
      <w:rFonts w:ascii="Calibri" w:hAnsi="Calibri" w:cs="Arial"/>
    </w:rPr>
  </w:style>
  <w:style w:type="paragraph" w:styleId="Kpalrs">
    <w:name w:val="caption"/>
    <w:basedOn w:val="Norml"/>
    <w:qFormat/>
    <w:rsid w:val="00B827FD"/>
    <w:pPr>
      <w:suppressLineNumbers/>
      <w:suppressAutoHyphens/>
      <w:spacing w:before="120" w:after="120" w:line="240" w:lineRule="auto"/>
      <w:jc w:val="both"/>
    </w:pPr>
    <w:rPr>
      <w:rFonts w:ascii="Calibri" w:eastAsia="Calibri" w:hAnsi="Calibri" w:cs="Arial"/>
      <w:i/>
      <w:iCs/>
      <w:sz w:val="24"/>
      <w:szCs w:val="24"/>
    </w:rPr>
  </w:style>
  <w:style w:type="paragraph" w:customStyle="1" w:styleId="Trgymutat">
    <w:name w:val="Tárgymutató"/>
    <w:basedOn w:val="Norml"/>
    <w:qFormat/>
    <w:rsid w:val="00B827FD"/>
    <w:pPr>
      <w:suppressLineNumbers/>
      <w:suppressAutoHyphens/>
      <w:spacing w:after="0" w:line="240" w:lineRule="auto"/>
      <w:jc w:val="both"/>
    </w:pPr>
    <w:rPr>
      <w:rFonts w:ascii="Calibri" w:eastAsia="Calibri" w:hAnsi="Calibri" w:cs="Arial"/>
      <w:sz w:val="24"/>
      <w:szCs w:val="24"/>
    </w:rPr>
  </w:style>
  <w:style w:type="paragraph" w:styleId="NormlWeb">
    <w:name w:val="Normal (Web)"/>
    <w:basedOn w:val="Norml"/>
    <w:uiPriority w:val="99"/>
    <w:unhideWhenUsed/>
    <w:qFormat/>
    <w:rsid w:val="00B827FD"/>
    <w:pPr>
      <w:suppressAutoHyphens/>
      <w:spacing w:beforeAutospacing="1" w:after="0" w:afterAutospacing="1" w:line="240" w:lineRule="auto"/>
    </w:pPr>
    <w:rPr>
      <w:rFonts w:ascii="Times New Roman" w:eastAsia="Times New Roman" w:hAnsi="Times New Roman" w:cs="Times New Roman"/>
      <w:sz w:val="24"/>
      <w:szCs w:val="24"/>
      <w:lang w:eastAsia="hu-HU"/>
    </w:rPr>
  </w:style>
  <w:style w:type="paragraph" w:customStyle="1" w:styleId="np">
    <w:name w:val="np"/>
    <w:basedOn w:val="Norml"/>
    <w:qFormat/>
    <w:rsid w:val="00B827FD"/>
    <w:pPr>
      <w:suppressAutoHyphens/>
      <w:spacing w:beforeAutospacing="1" w:after="0" w:afterAutospacing="1" w:line="240" w:lineRule="auto"/>
    </w:pPr>
    <w:rPr>
      <w:rFonts w:ascii="Times New Roman" w:eastAsia="Times New Roman" w:hAnsi="Times New Roman" w:cs="Times New Roman"/>
      <w:sz w:val="24"/>
      <w:szCs w:val="24"/>
      <w:lang w:eastAsia="hu-HU"/>
    </w:rPr>
  </w:style>
  <w:style w:type="paragraph" w:customStyle="1" w:styleId="standard">
    <w:name w:val="standard"/>
    <w:basedOn w:val="Norml"/>
    <w:uiPriority w:val="99"/>
    <w:qFormat/>
    <w:rsid w:val="00B827FD"/>
    <w:pPr>
      <w:suppressAutoHyphens/>
      <w:spacing w:after="0" w:line="240" w:lineRule="auto"/>
    </w:pPr>
    <w:rPr>
      <w:rFonts w:ascii="&amp;#39" w:hAnsi="&amp;#39" w:cs="&amp;#39"/>
      <w:sz w:val="24"/>
      <w:szCs w:val="24"/>
    </w:rPr>
  </w:style>
  <w:style w:type="paragraph" w:customStyle="1" w:styleId="uj">
    <w:name w:val="uj"/>
    <w:basedOn w:val="Norml"/>
    <w:qFormat/>
    <w:rsid w:val="00B827FD"/>
    <w:pPr>
      <w:suppressAutoHyphens/>
      <w:spacing w:beforeAutospacing="1" w:after="0" w:afterAutospacing="1" w:line="240" w:lineRule="auto"/>
    </w:pPr>
    <w:rPr>
      <w:rFonts w:ascii="Times New Roman" w:eastAsia="Times New Roman" w:hAnsi="Times New Roman" w:cs="Times New Roman"/>
      <w:sz w:val="24"/>
      <w:szCs w:val="24"/>
      <w:lang w:eastAsia="hu-HU"/>
    </w:rPr>
  </w:style>
  <w:style w:type="table" w:styleId="Rcsostblzat">
    <w:name w:val="Table Grid"/>
    <w:basedOn w:val="Normltblzat"/>
    <w:uiPriority w:val="39"/>
    <w:rsid w:val="00B827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1"/>
    <w:uiPriority w:val="99"/>
    <w:semiHidden/>
    <w:unhideWhenUsed/>
    <w:rsid w:val="00B827FD"/>
    <w:pPr>
      <w:spacing w:after="0" w:line="240" w:lineRule="auto"/>
    </w:pPr>
    <w:rPr>
      <w:rFonts w:ascii="Segoe UI" w:hAnsi="Segoe UI" w:cs="Segoe UI"/>
      <w:sz w:val="18"/>
      <w:szCs w:val="18"/>
    </w:rPr>
  </w:style>
  <w:style w:type="character" w:customStyle="1" w:styleId="BuborkszvegChar1">
    <w:name w:val="Buborékszöveg Char1"/>
    <w:basedOn w:val="Bekezdsalapbettpusa"/>
    <w:link w:val="Buborkszveg"/>
    <w:uiPriority w:val="99"/>
    <w:semiHidden/>
    <w:rsid w:val="00B827FD"/>
    <w:rPr>
      <w:rFonts w:ascii="Segoe UI" w:hAnsi="Segoe UI" w:cs="Segoe UI"/>
      <w:kern w:val="0"/>
      <w:sz w:val="18"/>
      <w:szCs w:val="18"/>
      <w14:ligatures w14:val="none"/>
    </w:rPr>
  </w:style>
  <w:style w:type="character" w:styleId="Hiperhivatkozs">
    <w:name w:val="Hyperlink"/>
    <w:basedOn w:val="Bekezdsalapbettpusa"/>
    <w:uiPriority w:val="99"/>
    <w:semiHidden/>
    <w:unhideWhenUsed/>
    <w:rsid w:val="00B827FD"/>
    <w:rPr>
      <w:color w:val="467886" w:themeColor="hyperlink"/>
      <w:u w:val="single"/>
    </w:rPr>
  </w:style>
  <w:style w:type="paragraph" w:styleId="Vltozat">
    <w:name w:val="Revision"/>
    <w:hidden/>
    <w:uiPriority w:val="99"/>
    <w:semiHidden/>
    <w:rsid w:val="00B827FD"/>
    <w:pPr>
      <w:spacing w:after="0" w:line="240" w:lineRule="auto"/>
    </w:pPr>
    <w:rPr>
      <w:kern w:val="0"/>
      <w:sz w:val="22"/>
      <w:szCs w:val="22"/>
      <w14:ligatures w14:val="none"/>
    </w:rPr>
  </w:style>
  <w:style w:type="paragraph" w:styleId="Jegyzetszveg">
    <w:name w:val="annotation text"/>
    <w:basedOn w:val="Norml"/>
    <w:link w:val="JegyzetszvegChar1"/>
    <w:uiPriority w:val="99"/>
    <w:semiHidden/>
    <w:unhideWhenUsed/>
    <w:rsid w:val="00B827FD"/>
    <w:pPr>
      <w:spacing w:line="240" w:lineRule="auto"/>
    </w:pPr>
    <w:rPr>
      <w:sz w:val="20"/>
      <w:szCs w:val="20"/>
    </w:rPr>
  </w:style>
  <w:style w:type="character" w:customStyle="1" w:styleId="JegyzetszvegChar1">
    <w:name w:val="Jegyzetszöveg Char1"/>
    <w:basedOn w:val="Bekezdsalapbettpusa"/>
    <w:link w:val="Jegyzetszveg"/>
    <w:uiPriority w:val="99"/>
    <w:semiHidden/>
    <w:rsid w:val="00B827FD"/>
    <w:rPr>
      <w:kern w:val="0"/>
      <w:sz w:val="20"/>
      <w:szCs w:val="20"/>
      <w14:ligatures w14:val="none"/>
    </w:rPr>
  </w:style>
  <w:style w:type="paragraph" w:styleId="Megjegyzstrgya">
    <w:name w:val="annotation subject"/>
    <w:basedOn w:val="Jegyzetszveg"/>
    <w:next w:val="Jegyzetszveg"/>
    <w:link w:val="MegjegyzstrgyaChar"/>
    <w:uiPriority w:val="99"/>
    <w:semiHidden/>
    <w:unhideWhenUsed/>
    <w:rsid w:val="00B827FD"/>
    <w:rPr>
      <w:b/>
      <w:bCs/>
      <w:kern w:val="2"/>
      <w14:ligatures w14:val="standardContextual"/>
    </w:rPr>
  </w:style>
  <w:style w:type="character" w:customStyle="1" w:styleId="MegjegyzstrgyaChar1">
    <w:name w:val="Megjegyzés tárgya Char1"/>
    <w:basedOn w:val="JegyzetszvegChar1"/>
    <w:link w:val="Megjegyzstrgya"/>
    <w:uiPriority w:val="99"/>
    <w:semiHidden/>
    <w:rsid w:val="00B827FD"/>
    <w:rPr>
      <w:b/>
      <w:bCs/>
      <w:kern w:val="0"/>
      <w:sz w:val="20"/>
      <w:szCs w:val="20"/>
      <w14:ligatures w14:val="none"/>
    </w:rPr>
  </w:style>
  <w:style w:type="paragraph" w:styleId="Lbjegyzetszveg">
    <w:name w:val="footnote text"/>
    <w:basedOn w:val="Norml"/>
    <w:link w:val="LbjegyzetszvegChar1"/>
    <w:uiPriority w:val="99"/>
    <w:semiHidden/>
    <w:unhideWhenUsed/>
    <w:rsid w:val="00B827FD"/>
    <w:pPr>
      <w:spacing w:after="0" w:line="240" w:lineRule="auto"/>
    </w:pPr>
    <w:rPr>
      <w:sz w:val="20"/>
      <w:szCs w:val="20"/>
    </w:rPr>
  </w:style>
  <w:style w:type="character" w:customStyle="1" w:styleId="LbjegyzetszvegChar1">
    <w:name w:val="Lábjegyzetszöveg Char1"/>
    <w:basedOn w:val="Bekezdsalapbettpusa"/>
    <w:link w:val="Lbjegyzetszveg"/>
    <w:uiPriority w:val="99"/>
    <w:semiHidden/>
    <w:rsid w:val="00B827FD"/>
    <w:rPr>
      <w:kern w:val="0"/>
      <w:sz w:val="20"/>
      <w:szCs w:val="20"/>
      <w14:ligatures w14:val="none"/>
    </w:rPr>
  </w:style>
  <w:style w:type="character" w:styleId="Mrltotthiperhivatkozs">
    <w:name w:val="FollowedHyperlink"/>
    <w:basedOn w:val="Bekezdsalapbettpusa"/>
    <w:uiPriority w:val="99"/>
    <w:semiHidden/>
    <w:unhideWhenUsed/>
    <w:rsid w:val="00B827F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r.hu" TargetMode="External"/><Relationship Id="rId13" Type="http://schemas.openxmlformats.org/officeDocument/2006/relationships/hyperlink" Target="http://www.csokako.h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ozsef.droross@mor.hu" TargetMode="External"/><Relationship Id="rId12" Type="http://schemas.openxmlformats.org/officeDocument/2006/relationships/hyperlink" Target="mailto:igazgatas@csokako.hu"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sakbereny.hu" TargetMode="External"/><Relationship Id="rId5" Type="http://schemas.openxmlformats.org/officeDocument/2006/relationships/footnotes" Target="footnotes.xml"/><Relationship Id="rId15" Type="http://schemas.openxmlformats.org/officeDocument/2006/relationships/hyperlink" Target="https://njt.hu/jogszabaly/2015-143-00-00" TargetMode="External"/><Relationship Id="rId10" Type="http://schemas.openxmlformats.org/officeDocument/2006/relationships/hyperlink" Target="mailto:hivatal@csakbereny.h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mor.hu" TargetMode="External"/><Relationship Id="rId14" Type="http://schemas.openxmlformats.org/officeDocument/2006/relationships/hyperlink" Target="https://knyr.mkik.hu/Kivreg/Nyilvantarto/Kereses"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34</Pages>
  <Words>13230</Words>
  <Characters>91291</Characters>
  <Application>Microsoft Office Word</Application>
  <DocSecurity>0</DocSecurity>
  <Lines>760</Lines>
  <Paragraphs>208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4</cp:revision>
  <cp:lastPrinted>2026-03-09T07:47:00Z</cp:lastPrinted>
  <dcterms:created xsi:type="dcterms:W3CDTF">2026-03-09T07:46:00Z</dcterms:created>
  <dcterms:modified xsi:type="dcterms:W3CDTF">2026-03-09T07:49:00Z</dcterms:modified>
</cp:coreProperties>
</file>