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ADC5" w14:textId="31FE4BE9" w:rsidR="00901BEE" w:rsidRPr="00901BEE" w:rsidRDefault="00901BEE" w:rsidP="00901BEE">
      <w:pPr>
        <w:spacing w:after="0" w:line="240" w:lineRule="auto"/>
        <w:ind w:left="9359"/>
        <w:jc w:val="center"/>
        <w:rPr>
          <w:rFonts w:ascii="Arial" w:eastAsia="Calibri" w:hAnsi="Arial" w:cs="Arial"/>
          <w:sz w:val="24"/>
          <w:szCs w:val="24"/>
        </w:rPr>
      </w:pPr>
      <w:r w:rsidRPr="00901BEE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4</w:t>
      </w:r>
      <w:r w:rsidRPr="00901BEE">
        <w:rPr>
          <w:rFonts w:ascii="Arial" w:eastAsia="Calibri" w:hAnsi="Arial" w:cs="Arial"/>
          <w:sz w:val="24"/>
          <w:szCs w:val="24"/>
        </w:rPr>
        <w:t>/2026. (I.19.) határozathoz</w:t>
      </w:r>
    </w:p>
    <w:p w14:paraId="6C6D3914" w14:textId="77777777" w:rsidR="00901BEE" w:rsidRPr="00901BEE" w:rsidRDefault="00901BEE" w:rsidP="00901BEE">
      <w:pPr>
        <w:spacing w:after="0" w:line="240" w:lineRule="auto"/>
        <w:ind w:left="9359"/>
        <w:jc w:val="center"/>
        <w:rPr>
          <w:rFonts w:ascii="Arial" w:eastAsia="Calibri" w:hAnsi="Arial" w:cs="Arial"/>
          <w:sz w:val="24"/>
          <w:szCs w:val="24"/>
        </w:rPr>
      </w:pPr>
    </w:p>
    <w:p w14:paraId="35339E4A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NYILATKOZAT</w:t>
      </w:r>
    </w:p>
    <w:p w14:paraId="184C57A0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…………………………….</w:t>
      </w:r>
    </w:p>
    <w:p w14:paraId="43CA4754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TÁMOGATÓI OKIRATHOZ</w:t>
      </w:r>
    </w:p>
    <w:p w14:paraId="421F2FD1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A kedvezményezett adatai:</w:t>
      </w:r>
    </w:p>
    <w:p w14:paraId="417A37A6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08B5A32A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Név:</w:t>
      </w:r>
    </w:p>
    <w:p w14:paraId="3B413D27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901BEE">
        <w:rPr>
          <w:rFonts w:ascii="Times New Roman" w:eastAsia="Calibri" w:hAnsi="Times New Roman" w:cs="Times New Roman"/>
          <w:b/>
          <w:bCs/>
          <w:sz w:val="23"/>
          <w:szCs w:val="23"/>
        </w:rPr>
        <w:t>Mór Városi Önkormányzat</w:t>
      </w:r>
    </w:p>
    <w:p w14:paraId="50D3D22A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Székhely:</w:t>
      </w:r>
    </w:p>
    <w:p w14:paraId="69327CA8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901BEE">
        <w:rPr>
          <w:rFonts w:ascii="Times New Roman" w:eastAsia="Calibri" w:hAnsi="Times New Roman" w:cs="Times New Roman"/>
          <w:b/>
          <w:bCs/>
          <w:sz w:val="23"/>
          <w:szCs w:val="23"/>
        </w:rPr>
        <w:t>8060 Mór, Szent István tér 6.</w:t>
      </w:r>
    </w:p>
    <w:p w14:paraId="50E52C58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Képviselő neve és tisztsége:</w:t>
      </w:r>
    </w:p>
    <w:p w14:paraId="02E31AB8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901BEE">
        <w:rPr>
          <w:rFonts w:ascii="Times New Roman" w:eastAsia="Calibri" w:hAnsi="Times New Roman" w:cs="Times New Roman"/>
          <w:b/>
          <w:bCs/>
          <w:sz w:val="23"/>
          <w:szCs w:val="23"/>
        </w:rPr>
        <w:t>Fenyves Péter, polgármester.</w:t>
      </w:r>
    </w:p>
    <w:p w14:paraId="5D84A3CA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Cégjegyzékszám / egyéb nyilvántartásba vételi szám:</w:t>
      </w:r>
    </w:p>
    <w:p w14:paraId="448C56E6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901BEE">
        <w:rPr>
          <w:rFonts w:ascii="Times New Roman" w:eastAsia="Calibri" w:hAnsi="Times New Roman" w:cs="Times New Roman"/>
          <w:b/>
          <w:bCs/>
          <w:sz w:val="23"/>
          <w:szCs w:val="23"/>
        </w:rPr>
        <w:t>727222</w:t>
      </w:r>
    </w:p>
    <w:p w14:paraId="56EE9038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Nem gazdasági társaság esetén a nyilvántartást vezető szerv neve:</w:t>
      </w:r>
    </w:p>
    <w:p w14:paraId="191F85F2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901BEE">
        <w:rPr>
          <w:rFonts w:ascii="Times New Roman" w:eastAsia="Calibri" w:hAnsi="Times New Roman" w:cs="Times New Roman"/>
          <w:b/>
          <w:bCs/>
          <w:sz w:val="23"/>
          <w:szCs w:val="23"/>
        </w:rPr>
        <w:t>Magyar Államkincstár</w:t>
      </w:r>
    </w:p>
    <w:p w14:paraId="696240F8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Adószám:</w:t>
      </w:r>
    </w:p>
    <w:p w14:paraId="796362CD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901BEE">
        <w:rPr>
          <w:rFonts w:ascii="Times New Roman" w:eastAsia="Calibri" w:hAnsi="Times New Roman" w:cs="Times New Roman"/>
          <w:b/>
          <w:bCs/>
          <w:sz w:val="23"/>
          <w:szCs w:val="23"/>
        </w:rPr>
        <w:t>15727220-2-07</w:t>
      </w:r>
    </w:p>
    <w:p w14:paraId="74D24436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Bankszámlát vezető pénzintézet neve, számlaszám:</w:t>
      </w:r>
    </w:p>
    <w:p w14:paraId="418FC1A1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901BEE">
        <w:rPr>
          <w:rFonts w:ascii="Times New Roman" w:eastAsia="Calibri" w:hAnsi="Times New Roman" w:cs="Times New Roman"/>
          <w:b/>
          <w:bCs/>
          <w:sz w:val="23"/>
          <w:szCs w:val="23"/>
        </w:rPr>
        <w:t>Erste Bank Hungary Zrt. 11600006-00000000-76354634</w:t>
      </w:r>
    </w:p>
    <w:p w14:paraId="43041AA0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0F7E3D80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A támogatást engedményezni kívánom. Az általam igénybe venni kívánt engedményes adatai a következők:</w:t>
      </w:r>
    </w:p>
    <w:p w14:paraId="790A1503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Név:</w:t>
      </w:r>
    </w:p>
    <w:p w14:paraId="12D5192A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14332A84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Székhely:</w:t>
      </w:r>
    </w:p>
    <w:p w14:paraId="09F2BDA8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4062963F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Képviselő neve és tisztsége:</w:t>
      </w:r>
    </w:p>
    <w:p w14:paraId="212ABBEA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</w:t>
      </w:r>
    </w:p>
    <w:p w14:paraId="7F77CF5A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Cégjegyzékszám / egyéb nyilvántartásba vételi szám:</w:t>
      </w:r>
    </w:p>
    <w:p w14:paraId="325ABD9C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</w:t>
      </w:r>
    </w:p>
    <w:p w14:paraId="5E28E4B5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lastRenderedPageBreak/>
        <w:t>Nem gazdasági társaság esetén a nyilvántartást vezető szerv neve:</w:t>
      </w:r>
    </w:p>
    <w:p w14:paraId="61DAE831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......................................................................................................................</w:t>
      </w:r>
    </w:p>
    <w:p w14:paraId="260A83FB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Adószám:</w:t>
      </w:r>
    </w:p>
    <w:p w14:paraId="7C760866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572D378D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Bankszámlát vezető pénzintézet neve, számlaszám:</w:t>
      </w:r>
    </w:p>
    <w:p w14:paraId="7CB8F7DB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</w:t>
      </w:r>
    </w:p>
    <w:p w14:paraId="5F099261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0D417CF7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2463CE86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Alulírott jelen nyilatkozatom aláírásával kijelentem, hogy</w:t>
      </w:r>
    </w:p>
    <w:p w14:paraId="23F6A666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1. e nyilatkozatban foglalt adatok és információk teljeskörűek, valósak és hitelesek,</w:t>
      </w:r>
    </w:p>
    <w:p w14:paraId="485A67FA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2. az általam képviselt szervezet nem áll jogerős végzéssel elrendelt végelszámolás, felszámolás alatt, jogerős</w:t>
      </w:r>
    </w:p>
    <w:p w14:paraId="4F53C241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végzéssel elrendelt csődeljárás vagy egyéb, a megszüntetésre irányuló, jogszabályban meghatározott eljárás</w:t>
      </w:r>
    </w:p>
    <w:p w14:paraId="5B5008AF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az általam képviselt szervezettel szemben nincs folyamatban,</w:t>
      </w:r>
    </w:p>
    <w:p w14:paraId="286A0FF2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3. az általam képviselt szervezet megfelel az államháztartásról szóló 2011. évi CXCV. törvény 48/B. §-</w:t>
      </w:r>
      <w:proofErr w:type="spellStart"/>
      <w:r w:rsidRPr="00901BEE">
        <w:rPr>
          <w:rFonts w:ascii="Times New Roman" w:eastAsia="Calibri" w:hAnsi="Times New Roman" w:cs="Times New Roman"/>
          <w:sz w:val="23"/>
          <w:szCs w:val="23"/>
        </w:rPr>
        <w:t>ában</w:t>
      </w:r>
      <w:proofErr w:type="spellEnd"/>
      <w:r w:rsidRPr="00901BEE">
        <w:rPr>
          <w:rFonts w:ascii="Times New Roman" w:eastAsia="Calibri" w:hAnsi="Times New Roman" w:cs="Times New Roman"/>
          <w:sz w:val="23"/>
          <w:szCs w:val="23"/>
        </w:rPr>
        <w:t xml:space="preserve"> és</w:t>
      </w:r>
    </w:p>
    <w:p w14:paraId="07F27FC0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50. §-</w:t>
      </w:r>
      <w:proofErr w:type="spellStart"/>
      <w:r w:rsidRPr="00901BEE">
        <w:rPr>
          <w:rFonts w:ascii="Times New Roman" w:eastAsia="Calibri" w:hAnsi="Times New Roman" w:cs="Times New Roman"/>
          <w:sz w:val="23"/>
          <w:szCs w:val="23"/>
        </w:rPr>
        <w:t>ában</w:t>
      </w:r>
      <w:proofErr w:type="spellEnd"/>
      <w:r w:rsidRPr="00901BEE">
        <w:rPr>
          <w:rFonts w:ascii="Times New Roman" w:eastAsia="Calibri" w:hAnsi="Times New Roman" w:cs="Times New Roman"/>
          <w:sz w:val="23"/>
          <w:szCs w:val="23"/>
        </w:rPr>
        <w:t xml:space="preserve"> meghatározott követelményeknek, kivéve, ha erről a Kormány az 50. § (2) bekezdése szerint egyedi</w:t>
      </w:r>
    </w:p>
    <w:p w14:paraId="7D1B8B24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határozatban döntött,</w:t>
      </w:r>
    </w:p>
    <w:p w14:paraId="24B5CC3B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4. nem áll fenn harmadik személy irányában olyan kötelezettség, amely a költségvetési támogatás céljának</w:t>
      </w:r>
    </w:p>
    <w:p w14:paraId="6D68B97D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megvalósulását meghiúsíthatja,</w:t>
      </w:r>
    </w:p>
    <w:p w14:paraId="65A0EA3E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5. az általam képviselt szervezetet a költségvetési támogatás tekintetében adólevonási jog</w:t>
      </w:r>
    </w:p>
    <w:p w14:paraId="694733D9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a) teljes egészében megilleti,</w:t>
      </w:r>
    </w:p>
    <w:p w14:paraId="6B9CF82D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b) részben illeti meg,</w:t>
      </w:r>
    </w:p>
    <w:p w14:paraId="7FE9C936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901BEE">
        <w:rPr>
          <w:rFonts w:ascii="Times New Roman" w:eastAsia="Calibri" w:hAnsi="Times New Roman" w:cs="Times New Roman"/>
          <w:sz w:val="23"/>
          <w:szCs w:val="23"/>
          <w:u w:val="single"/>
        </w:rPr>
        <w:t>c) nem illeti meg.</w:t>
      </w:r>
    </w:p>
    <w:p w14:paraId="46D907FD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5a. az elkészült létesítményt</w:t>
      </w:r>
    </w:p>
    <w:p w14:paraId="0F1459FE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  <w:u w:val="single"/>
        </w:rPr>
        <w:t>a) saját magam</w:t>
      </w:r>
      <w:r w:rsidRPr="00901BEE">
        <w:rPr>
          <w:rFonts w:ascii="Times New Roman" w:eastAsia="Calibri" w:hAnsi="Times New Roman" w:cs="Times New Roman"/>
          <w:sz w:val="23"/>
          <w:szCs w:val="23"/>
        </w:rPr>
        <w:t>, vagy</w:t>
      </w:r>
    </w:p>
    <w:p w14:paraId="1ACD1A07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b) más</w:t>
      </w:r>
    </w:p>
    <w:p w14:paraId="496C2D39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üzemelteti,</w:t>
      </w:r>
    </w:p>
    <w:p w14:paraId="560FC3C4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ha a támogatott tevékenység beruházás, és a költségvetési támogatás kedvezményezettje az államháztartás alrendszereibe tartozó</w:t>
      </w:r>
    </w:p>
    <w:p w14:paraId="35D60ACC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szervezet</w:t>
      </w:r>
    </w:p>
    <w:p w14:paraId="6F6910B8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 xml:space="preserve">- a fenntartási időszak alatt várható üzemeltetési költségek típusonként: </w:t>
      </w:r>
      <w:r w:rsidRPr="00901BEE">
        <w:rPr>
          <w:rFonts w:ascii="Times New Roman" w:eastAsia="Calibri" w:hAnsi="Times New Roman" w:cs="Times New Roman"/>
          <w:b/>
          <w:bCs/>
          <w:sz w:val="23"/>
          <w:szCs w:val="23"/>
        </w:rPr>
        <w:t>zöldfelület fenntartás 955 245 Ft</w:t>
      </w:r>
    </w:p>
    <w:p w14:paraId="2CB3502A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 xml:space="preserve">- azok forrása: </w:t>
      </w:r>
      <w:r w:rsidRPr="00901BEE">
        <w:rPr>
          <w:rFonts w:ascii="Times New Roman" w:eastAsia="Calibri" w:hAnsi="Times New Roman" w:cs="Times New Roman"/>
          <w:b/>
          <w:bCs/>
          <w:sz w:val="23"/>
          <w:szCs w:val="23"/>
        </w:rPr>
        <w:t>Önkormányzati költségvetés</w:t>
      </w:r>
    </w:p>
    <w:p w14:paraId="761735B1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7373D0B7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 xml:space="preserve">1 A nyilatkozatot kitöltve, aláírva, a támogatói okirat kiadásáig kell megküldeni a támogatónak. Ha a támogató szóbeli vagy írásos 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nyilatkozatában azt lehetővé tette, úgy lehetőség van elektronikus úton egyszerű másolat beküldésére is a támogatói okirat kiadásához.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</w:r>
      <w:r w:rsidRPr="00901BEE">
        <w:rPr>
          <w:rFonts w:ascii="Times New Roman" w:eastAsia="Calibri" w:hAnsi="Times New Roman" w:cs="Times New Roman"/>
          <w:sz w:val="23"/>
          <w:szCs w:val="23"/>
        </w:rPr>
        <w:lastRenderedPageBreak/>
        <w:t>Ebben az esetben az eredeti példányt az elektronikus megküldést követő harminc napon belül kell megküldeni a támogatónak.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Az államháztartásról szóló törvény végrehajtásáról szóló 368/2011. (XII. 31.) Korm. rendelet 101/A. § (4) bekezdése alapján abban az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esetben, ha a költségvetési támogatás az európai uniós versenyjogi értelemben vett állami támogatásokkal kapcsolatos eljárásról és a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regionális támogatási térképről szóló 37/2011. (III. 22.) Korm. rendelet 2. § 1. pontja szerinti állami támogatást tartalmazna, külön íven be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kell mutatni és a nyilatkozathoz csatolva be kell nyújtani a támogatott tevékenység bemutatását, helyszínének megjelölését és az elszámolni</w:t>
      </w:r>
    </w:p>
    <w:p w14:paraId="3D1B01C7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kívánt költségek részletesebb ismertetését.</w:t>
      </w:r>
    </w:p>
    <w:p w14:paraId="50200E87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8DA25B5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Államháztartáson kívüli kedvezményezettek esetén a nyilatkozattal együtt benyújtandó a kedvezményezett: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1. képviselőjeként feltüntetett személy/személyek, mint aláírásra jogosult személy/személyek aláírásmintájának egyszerű másolata,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2. létesítő okiratának vagy jogszabályban meghatározott nyilvántartásba vételét igazoló okiratának egyszerű másolata.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Felhívjuk a figyelmet arra, hogy az államháztartásról szóló törvény végrehajtásáról szóló 368/2011. (XII. 31.) Korm. rendelet 101/A. § (8)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bekezdése alapján az aláírásminta ügyvéd vagy kamarai jogtanácsos által ellenjegyzett vagy közjegyző által hitelesített aláírásmintáját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vagy az aláírásminta közjegyző által hitelesített másolatát, továbbá a létesítő okirat vagy jogszabályban meghatározott nyilvántartásba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vételét igazoló okirat eredeti példányát a támogatói okirat kiadásától számított hatvan napon belül köteles a támogató részére megküldeni.</w:t>
      </w:r>
    </w:p>
    <w:p w14:paraId="63E59AB2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2 A megfelelő rész aláhúzandó.</w:t>
      </w:r>
    </w:p>
    <w:p w14:paraId="7A6C87EF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0A7E3E5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6. vállalom, hogy - ha a támogatói okirat azt előírja - a biztosítékot a támogatás folyósításának napjától számított harminc napon belül az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általam képviselt szervezet a támogató rendelkezésre bocsátja,</w:t>
      </w:r>
    </w:p>
    <w:p w14:paraId="33DE9CA3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7. abban az esetben, ha a támogatott tevékenység hatósági engedélyhez kötött, vállalom, hogy azokat a támogatott tevékenység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megvalósítására vonatkozó beszámolóval egyidejűleg a támogatónak megküldöm.</w:t>
      </w:r>
    </w:p>
    <w:p w14:paraId="7E2BE7E3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56BE506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 xml:space="preserve">8. A támogatott tevékenységet az általam képviselt szervezet </w:t>
      </w:r>
      <w:r w:rsidRPr="00901BEE">
        <w:rPr>
          <w:rFonts w:ascii="Times New Roman" w:eastAsia="Calibri" w:hAnsi="Times New Roman" w:cs="Times New Roman"/>
          <w:b/>
          <w:bCs/>
          <w:sz w:val="23"/>
          <w:szCs w:val="23"/>
        </w:rPr>
        <w:t>2026. 01. 01-től 2027. 12. 31-ig</w:t>
      </w:r>
      <w:r w:rsidRPr="00901BEE">
        <w:rPr>
          <w:rFonts w:ascii="Times New Roman" w:eastAsia="Calibri" w:hAnsi="Times New Roman" w:cs="Times New Roman"/>
          <w:sz w:val="23"/>
          <w:szCs w:val="23"/>
        </w:rPr>
        <w:t xml:space="preserve"> tervezi megvalósítani (a támogatott tevékenység időtartama).</w:t>
      </w:r>
    </w:p>
    <w:p w14:paraId="473E173B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40E1C9C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9. A költségvetési támogatás felhasználása a következő előzetes (egyszerűsített) költségterv alapján történik:</w:t>
      </w:r>
    </w:p>
    <w:p w14:paraId="1C6C4EE9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 xml:space="preserve">Személyi juttatások, munkaadókat terhelő járulékok és szociális hozzájárulási adó </w:t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  <w:t xml:space="preserve">0 </w:t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  <w:t>Ft</w:t>
      </w:r>
    </w:p>
    <w:p w14:paraId="021C0A01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 xml:space="preserve">Dologi kiadások </w:t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  <w:t xml:space="preserve">0 </w:t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  <w:t>Ft</w:t>
      </w:r>
    </w:p>
    <w:p w14:paraId="08B8752D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 xml:space="preserve">Egyéb működési kiadások </w:t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  <w:t>0</w:t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  <w:t>Ft</w:t>
      </w:r>
    </w:p>
    <w:p w14:paraId="2773E44B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 xml:space="preserve">Beruházások, felújítások (ÁFA nélkül) </w:t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  <w:t xml:space="preserve">23.780.695 </w:t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  <w:t>Ft</w:t>
      </w:r>
    </w:p>
    <w:p w14:paraId="2409CA69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 xml:space="preserve">Beruházások, felújítások ÁFA </w:t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  <w:t>6.420.788</w:t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  <w:t>Ft</w:t>
      </w:r>
    </w:p>
    <w:p w14:paraId="26A6D914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 xml:space="preserve">Egyéb felhalmozási kiadások </w:t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  <w:t>0</w:t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</w:r>
      <w:r w:rsidRPr="00901BEE">
        <w:rPr>
          <w:rFonts w:ascii="Times New Roman" w:eastAsia="Calibri" w:hAnsi="Times New Roman" w:cs="Times New Roman"/>
          <w:sz w:val="23"/>
          <w:szCs w:val="23"/>
        </w:rPr>
        <w:tab/>
        <w:t>Ft</w:t>
      </w:r>
    </w:p>
    <w:p w14:paraId="69E29590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490ADD6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10. Alulírott jelen nyilatkozatom aláírásával kijelentem, hogy a támogató által megküldött támogatói okirat tervezetét megismertem, azt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elfogadom, és e nyilatkozatomat annak ismeretében teszem, hogy az államháztartásról szóló törvény végrehajtásáról szóló 368/2011. (XII.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31.) Korm. rendelet 101/A. § (7) bekezdése alapján a támogatási jogviszony így a támogatói okirat kiadásával és arról a kedvezményezett</w:t>
      </w:r>
      <w:r w:rsidRPr="00901BEE">
        <w:rPr>
          <w:rFonts w:ascii="Times New Roman" w:eastAsia="Calibri" w:hAnsi="Times New Roman" w:cs="Times New Roman"/>
          <w:sz w:val="23"/>
          <w:szCs w:val="23"/>
        </w:rPr>
        <w:br/>
        <w:t>szóbeli tájékoztatásával közöltnek tekintendő.</w:t>
      </w:r>
    </w:p>
    <w:p w14:paraId="2D69B7EB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BC18FA8" w14:textId="77777777" w:rsidR="00901BEE" w:rsidRPr="00901BEE" w:rsidRDefault="00901BEE" w:rsidP="00901BE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Mór, 2026. január 19.</w:t>
      </w:r>
    </w:p>
    <w:p w14:paraId="5BB0FF57" w14:textId="77777777" w:rsidR="00901BEE" w:rsidRPr="00901BEE" w:rsidRDefault="00901BEE" w:rsidP="00901BEE">
      <w:pPr>
        <w:spacing w:line="276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3040883E" w14:textId="77777777" w:rsidR="00901BEE" w:rsidRPr="00901BEE" w:rsidRDefault="00901BEE" w:rsidP="00901BEE">
      <w:pPr>
        <w:spacing w:line="276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36B791FC" w14:textId="77777777" w:rsidR="00901BEE" w:rsidRPr="00901BEE" w:rsidRDefault="00901BEE" w:rsidP="00901BEE">
      <w:pPr>
        <w:rPr>
          <w:rFonts w:ascii="Times New Roman" w:eastAsia="Calibri" w:hAnsi="Times New Roman" w:cs="Times New Roman"/>
          <w:sz w:val="23"/>
          <w:szCs w:val="23"/>
        </w:rPr>
      </w:pPr>
    </w:p>
    <w:p w14:paraId="3B6833C2" w14:textId="77777777" w:rsidR="00901BEE" w:rsidRPr="00901BEE" w:rsidRDefault="00901BEE" w:rsidP="00901BEE">
      <w:pPr>
        <w:rPr>
          <w:rFonts w:ascii="Times New Roman" w:eastAsia="Calibri" w:hAnsi="Times New Roman" w:cs="Times New Roman"/>
          <w:sz w:val="23"/>
          <w:szCs w:val="23"/>
        </w:rPr>
      </w:pPr>
    </w:p>
    <w:p w14:paraId="279670B2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516E20A0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………………………………..</w:t>
      </w:r>
    </w:p>
    <w:p w14:paraId="08E66A4D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cégszerű aláírás</w:t>
      </w:r>
    </w:p>
    <w:p w14:paraId="0A88CD17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ind w:left="12049"/>
        <w:rPr>
          <w:rFonts w:ascii="Times New Roman" w:eastAsia="Calibri" w:hAnsi="Times New Roman" w:cs="Times New Roman"/>
          <w:sz w:val="23"/>
          <w:szCs w:val="23"/>
        </w:rPr>
      </w:pPr>
      <w:r w:rsidRPr="00901BEE">
        <w:rPr>
          <w:rFonts w:ascii="Times New Roman" w:eastAsia="Calibri" w:hAnsi="Times New Roman" w:cs="Times New Roman"/>
          <w:sz w:val="23"/>
          <w:szCs w:val="23"/>
        </w:rPr>
        <w:t>(P. H.)</w:t>
      </w:r>
    </w:p>
    <w:p w14:paraId="3D3098EA" w14:textId="77777777" w:rsidR="00901BEE" w:rsidRPr="00901BEE" w:rsidRDefault="00901BEE" w:rsidP="00901BEE">
      <w:pPr>
        <w:autoSpaceDE w:val="0"/>
        <w:autoSpaceDN w:val="0"/>
        <w:adjustRightInd w:val="0"/>
        <w:spacing w:after="0" w:line="240" w:lineRule="auto"/>
        <w:ind w:left="12049"/>
        <w:rPr>
          <w:rFonts w:ascii="Times New Roman" w:eastAsia="Calibri" w:hAnsi="Times New Roman" w:cs="Times New Roman"/>
          <w:sz w:val="23"/>
          <w:szCs w:val="23"/>
        </w:rPr>
      </w:pPr>
    </w:p>
    <w:p w14:paraId="5718B54A" w14:textId="2E7756EE" w:rsidR="00491C0D" w:rsidRPr="00C47C4B" w:rsidRDefault="00491C0D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sectPr w:rsidR="00491C0D" w:rsidRPr="00C47C4B" w:rsidSect="00901BE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2"/>
  </w:num>
  <w:num w:numId="2" w16cid:durableId="932590407">
    <w:abstractNumId w:val="36"/>
  </w:num>
  <w:num w:numId="3" w16cid:durableId="1469779523">
    <w:abstractNumId w:val="12"/>
  </w:num>
  <w:num w:numId="4" w16cid:durableId="1727148376">
    <w:abstractNumId w:val="20"/>
  </w:num>
  <w:num w:numId="5" w16cid:durableId="989790583">
    <w:abstractNumId w:val="37"/>
  </w:num>
  <w:num w:numId="6" w16cid:durableId="1119686896">
    <w:abstractNumId w:val="33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6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5"/>
  </w:num>
  <w:num w:numId="13" w16cid:durableId="2099206043">
    <w:abstractNumId w:val="22"/>
  </w:num>
  <w:num w:numId="14" w16cid:durableId="491682190">
    <w:abstractNumId w:val="30"/>
  </w:num>
  <w:num w:numId="15" w16cid:durableId="673803049">
    <w:abstractNumId w:val="19"/>
  </w:num>
  <w:num w:numId="16" w16cid:durableId="513498263">
    <w:abstractNumId w:val="31"/>
  </w:num>
  <w:num w:numId="17" w16cid:durableId="47002444">
    <w:abstractNumId w:val="27"/>
  </w:num>
  <w:num w:numId="18" w16cid:durableId="256643119">
    <w:abstractNumId w:val="10"/>
  </w:num>
  <w:num w:numId="19" w16cid:durableId="1123843471">
    <w:abstractNumId w:val="25"/>
  </w:num>
  <w:num w:numId="20" w16cid:durableId="1431924399">
    <w:abstractNumId w:val="16"/>
  </w:num>
  <w:num w:numId="21" w16cid:durableId="2127698981">
    <w:abstractNumId w:val="34"/>
  </w:num>
  <w:num w:numId="22" w16cid:durableId="105778764">
    <w:abstractNumId w:val="3"/>
  </w:num>
  <w:num w:numId="23" w16cid:durableId="46276974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8"/>
  </w:num>
  <w:num w:numId="26" w16cid:durableId="10864159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9"/>
  </w:num>
  <w:num w:numId="29" w16cid:durableId="2110926038">
    <w:abstractNumId w:val="21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8"/>
  </w:num>
  <w:num w:numId="35" w16cid:durableId="1830633797">
    <w:abstractNumId w:val="18"/>
  </w:num>
  <w:num w:numId="36" w16cid:durableId="649135764">
    <w:abstractNumId w:val="23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0"/>
  </w:num>
  <w:num w:numId="42" w16cid:durableId="239564261">
    <w:abstractNumId w:val="11"/>
  </w:num>
  <w:num w:numId="43" w16cid:durableId="4570664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1BE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2026-01-19T06:33:00Z</dcterms:created>
  <dcterms:modified xsi:type="dcterms:W3CDTF">2026-01-19T06:33:00Z</dcterms:modified>
</cp:coreProperties>
</file>