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B027" w14:textId="77777777" w:rsidR="00944CEA" w:rsidRPr="00944CEA" w:rsidRDefault="00944CEA" w:rsidP="00944CE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944CE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0E9AA53" w14:textId="77777777" w:rsidR="00944CEA" w:rsidRPr="00944CEA" w:rsidRDefault="00944CEA" w:rsidP="00944CEA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44CE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382/2025. (XII.10.) </w:t>
      </w:r>
      <w:r w:rsidRPr="00944CEA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F380A0A" w14:textId="77777777" w:rsidR="00944CEA" w:rsidRPr="00944CEA" w:rsidRDefault="00944CEA" w:rsidP="00944CEA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23E6244F" w14:textId="77777777" w:rsidR="00944CEA" w:rsidRPr="00944CEA" w:rsidRDefault="00944CEA" w:rsidP="00944CEA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bookmarkStart w:id="4" w:name="_Hlk216787092"/>
      <w:r w:rsidRPr="00944CE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Brichter Józsefné képviselő képviselői tevékenységéről szóló tájékoztatója tárgyában</w:t>
      </w:r>
    </w:p>
    <w:bookmarkEnd w:id="4"/>
    <w:p w14:paraId="4F0BBC25" w14:textId="77777777" w:rsidR="00944CEA" w:rsidRPr="00944CEA" w:rsidRDefault="00944CEA" w:rsidP="00944CEA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103DC24B" w14:textId="77777777" w:rsidR="00944CEA" w:rsidRPr="00944CEA" w:rsidRDefault="00944CEA" w:rsidP="00944C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44CEA">
        <w:rPr>
          <w:rFonts w:ascii="Arial" w:eastAsia="Calibri" w:hAnsi="Arial" w:cs="Arial"/>
          <w:sz w:val="24"/>
          <w:szCs w:val="24"/>
        </w:rPr>
        <w:t>Mór Városi Önkormányzat Képviselő-testülete megismerte Brichter Józsefné képviselő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19A7975" w14:textId="77777777" w:rsidR="00463766" w:rsidRDefault="00463766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2092B4E" w14:textId="77777777" w:rsidR="00146352" w:rsidRDefault="001463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2026-01-05T08:25:00Z</cp:lastPrinted>
  <dcterms:created xsi:type="dcterms:W3CDTF">2026-01-05T08:26:00Z</dcterms:created>
  <dcterms:modified xsi:type="dcterms:W3CDTF">2026-01-05T08:26:00Z</dcterms:modified>
</cp:coreProperties>
</file>