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59E9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CD6CB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(7 tagjának jelenlétében) – a döntéshozatalhoz előírt szavazatszámnak megfelelően – 7 igen (20881 fő lakosságszámot képviselve), 0 nem és 0 tartózkodás mellett az alábbi határozatot hozta:</w:t>
      </w:r>
    </w:p>
    <w:p w14:paraId="70B1F06C" w14:textId="77777777" w:rsidR="00CD6CB3" w:rsidRPr="00CD6CB3" w:rsidRDefault="00CD6CB3" w:rsidP="00CD6CB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5614296" w14:textId="77777777" w:rsidR="00CD6CB3" w:rsidRPr="00CD6CB3" w:rsidRDefault="00CD6CB3" w:rsidP="00CD6CB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D6CB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2F446F4D" w14:textId="77777777" w:rsidR="00CD6CB3" w:rsidRPr="00CD6CB3" w:rsidRDefault="00CD6CB3" w:rsidP="00CD6CB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D6CB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6F6EABB8" w14:textId="77777777" w:rsidR="00CD6CB3" w:rsidRPr="00CD6CB3" w:rsidRDefault="00CD6CB3" w:rsidP="00CD6CB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D6CB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38/2025. (V.29.) határozata</w:t>
      </w:r>
    </w:p>
    <w:p w14:paraId="03BEAE61" w14:textId="77777777" w:rsidR="00CD6CB3" w:rsidRPr="00CD6CB3" w:rsidRDefault="00CD6CB3" w:rsidP="00CD6CB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5346E85" w14:textId="77777777" w:rsidR="00CD6CB3" w:rsidRPr="00CD6CB3" w:rsidRDefault="00CD6CB3" w:rsidP="00CD6CB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bookmarkStart w:id="0" w:name="_Hlk199496047"/>
      <w:r w:rsidRPr="00CD6CB3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2024. évi költségvetéséről szóló 22/2024. (III.14.) határozat módosításáról</w:t>
      </w:r>
      <w:bookmarkEnd w:id="0"/>
    </w:p>
    <w:p w14:paraId="0780AF66" w14:textId="77777777" w:rsidR="00CD6CB3" w:rsidRPr="00CD6CB3" w:rsidRDefault="00CD6CB3" w:rsidP="00CD6CB3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ED58FAE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D6CB3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</w:t>
      </w:r>
      <w:proofErr w:type="spellStart"/>
      <w:r w:rsidRPr="00CD6CB3">
        <w:rPr>
          <w:rFonts w:ascii="Arial" w:eastAsia="Times New Roman" w:hAnsi="Arial" w:cs="Arial"/>
          <w:kern w:val="0"/>
          <w:lang w:eastAsia="hu-HU"/>
          <w14:ligatures w14:val="none"/>
        </w:rPr>
        <w:t>ában</w:t>
      </w:r>
      <w:proofErr w:type="spellEnd"/>
      <w:r w:rsidRPr="00CD6CB3">
        <w:rPr>
          <w:rFonts w:ascii="Arial" w:eastAsia="Times New Roman" w:hAnsi="Arial" w:cs="Arial"/>
          <w:kern w:val="0"/>
          <w:lang w:eastAsia="hu-HU"/>
          <w14:ligatures w14:val="none"/>
        </w:rPr>
        <w:t xml:space="preserve"> és 26. § (1) bekezdésében kapott felhatalmazás alapján, az államháztartásról szóló törvény végrehajtásáról szóló 368/2011. (XII.31.) Korm. rendelet 27. § (1)-(2) és 29. § (3) bekezdésében biztosított véleményezési jogkörében eljáró Pénzügyi Bizottság véleményének kikérésével a következő határozatot hozza:</w:t>
      </w:r>
    </w:p>
    <w:p w14:paraId="11F5E5D3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17E7A70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u w:val="single"/>
          <w:lang w:eastAsia="hu-HU"/>
          <w14:ligatures w14:val="none"/>
        </w:rPr>
      </w:pPr>
      <w:r w:rsidRPr="00CD6CB3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CD6CB3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</w:t>
      </w:r>
      <w:r w:rsidRPr="00CD6CB3">
        <w:rPr>
          <w:rFonts w:ascii="Arial" w:eastAsia="Times New Roman" w:hAnsi="Arial" w:cs="Arial"/>
          <w:iCs/>
          <w:kern w:val="0"/>
          <w:lang w:eastAsia="hu-HU"/>
          <w14:ligatures w14:val="none"/>
        </w:rPr>
        <w:t>Móri Többcélú Kistérségi Társulás 2024. évi költségvetéséről szóló 22/2024. (III.14.) határozat (a továbbiakban: H) 2</w:t>
      </w:r>
      <w:r w:rsidRPr="00CD6CB3">
        <w:rPr>
          <w:rFonts w:ascii="Arial" w:eastAsia="Times New Roman" w:hAnsi="Arial" w:cs="Arial"/>
          <w:kern w:val="0"/>
          <w:lang w:eastAsia="hu-HU"/>
          <w14:ligatures w14:val="none"/>
        </w:rPr>
        <w:t>. § (2) bekezdése helyébe a következő rendelkezés lép:</w:t>
      </w:r>
    </w:p>
    <w:p w14:paraId="0C2BE9AA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BAFE378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D6CB3">
        <w:rPr>
          <w:rFonts w:ascii="Times New Roman" w:eastAsia="Times New Roman" w:hAnsi="Times New Roman" w:cs="Times New Roman"/>
          <w:noProof/>
          <w:kern w:val="0"/>
          <w:lang w:eastAsia="hu-HU"/>
          <w14:ligatures w14:val="none"/>
        </w:rPr>
        <w:drawing>
          <wp:inline distT="0" distB="0" distL="0" distR="0" wp14:anchorId="6B1E0CD5" wp14:editId="7ADF457B">
            <wp:extent cx="5762625" cy="2457450"/>
            <wp:effectExtent l="0" t="0" r="0" b="0"/>
            <wp:docPr id="9922712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63BB9" w14:textId="77777777" w:rsidR="00CD6CB3" w:rsidRPr="00CD6CB3" w:rsidRDefault="00CD6CB3" w:rsidP="00CD6CB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BFECDD" w14:textId="77777777" w:rsidR="00B74BE4" w:rsidRPr="00CD6CB3" w:rsidRDefault="00B74BE4" w:rsidP="00B74BE4">
      <w:pPr>
        <w:spacing w:after="0" w:line="240" w:lineRule="auto"/>
        <w:jc w:val="both"/>
        <w:rPr>
          <w:rFonts w:ascii="Arial" w:eastAsia="Times New Roman" w:hAnsi="Arial" w:cs="Arial"/>
          <w:bCs/>
          <w:iCs/>
          <w:kern w:val="0"/>
          <w:lang w:eastAsia="hu-HU"/>
          <w14:ligatures w14:val="none"/>
        </w:rPr>
      </w:pPr>
    </w:p>
    <w:p w14:paraId="3370846A" w14:textId="77777777" w:rsidR="000B76E2" w:rsidRPr="000B76E2" w:rsidRDefault="000B76E2" w:rsidP="000B76E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54E789" w14:textId="77777777" w:rsidR="00D913BA" w:rsidRDefault="00D913BA" w:rsidP="00D8790A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D6CB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9"/>
  </w:num>
  <w:num w:numId="3" w16cid:durableId="1569462758">
    <w:abstractNumId w:val="12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8"/>
  </w:num>
  <w:num w:numId="10" w16cid:durableId="1005280164">
    <w:abstractNumId w:val="11"/>
  </w:num>
  <w:num w:numId="11" w16cid:durableId="2070152757">
    <w:abstractNumId w:val="7"/>
  </w:num>
  <w:num w:numId="12" w16cid:durableId="826241402">
    <w:abstractNumId w:val="6"/>
  </w:num>
  <w:num w:numId="13" w16cid:durableId="12614466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65479"/>
    <w:rsid w:val="00093138"/>
    <w:rsid w:val="000B76E2"/>
    <w:rsid w:val="000E5A65"/>
    <w:rsid w:val="000F4316"/>
    <w:rsid w:val="00154CE1"/>
    <w:rsid w:val="00185707"/>
    <w:rsid w:val="00213D56"/>
    <w:rsid w:val="00232CB1"/>
    <w:rsid w:val="00273D3F"/>
    <w:rsid w:val="002E2C9C"/>
    <w:rsid w:val="002F4731"/>
    <w:rsid w:val="00347FCA"/>
    <w:rsid w:val="003654E8"/>
    <w:rsid w:val="003962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06F3D"/>
    <w:rsid w:val="005A48F9"/>
    <w:rsid w:val="005B057F"/>
    <w:rsid w:val="005B58E2"/>
    <w:rsid w:val="005C60B6"/>
    <w:rsid w:val="0063003B"/>
    <w:rsid w:val="0063234C"/>
    <w:rsid w:val="00650592"/>
    <w:rsid w:val="00680DDD"/>
    <w:rsid w:val="00683592"/>
    <w:rsid w:val="006939B6"/>
    <w:rsid w:val="006B6C86"/>
    <w:rsid w:val="006C719E"/>
    <w:rsid w:val="00703B8D"/>
    <w:rsid w:val="00781353"/>
    <w:rsid w:val="00785F50"/>
    <w:rsid w:val="007E5710"/>
    <w:rsid w:val="007E7A55"/>
    <w:rsid w:val="00844D0F"/>
    <w:rsid w:val="008A0BDD"/>
    <w:rsid w:val="008B2C40"/>
    <w:rsid w:val="008B6018"/>
    <w:rsid w:val="008F764D"/>
    <w:rsid w:val="009113FD"/>
    <w:rsid w:val="00927A0A"/>
    <w:rsid w:val="009E4F56"/>
    <w:rsid w:val="009F3543"/>
    <w:rsid w:val="00A112C7"/>
    <w:rsid w:val="00A35038"/>
    <w:rsid w:val="00A76368"/>
    <w:rsid w:val="00A808CD"/>
    <w:rsid w:val="00A84331"/>
    <w:rsid w:val="00AF5433"/>
    <w:rsid w:val="00B3520B"/>
    <w:rsid w:val="00B70A79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D6CB3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46504"/>
    <w:rsid w:val="00EF44DA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cp:lastPrinted>2025-06-10T06:24:00Z</cp:lastPrinted>
  <dcterms:created xsi:type="dcterms:W3CDTF">2025-06-10T06:25:00Z</dcterms:created>
  <dcterms:modified xsi:type="dcterms:W3CDTF">2025-06-10T06:25:00Z</dcterms:modified>
</cp:coreProperties>
</file>