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FD1FB" w14:textId="77777777" w:rsidR="00D47D2C" w:rsidRPr="00D47D2C" w:rsidRDefault="00D47D2C" w:rsidP="00D47D2C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32215944"/>
      <w:bookmarkStart w:id="1" w:name="_Hlk44919090"/>
      <w:bookmarkStart w:id="2" w:name="_Hlk140480028"/>
      <w:bookmarkStart w:id="3" w:name="_Hlk137472316"/>
      <w:r w:rsidRPr="00D47D2C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75B74779" w14:textId="77777777" w:rsidR="00D47D2C" w:rsidRPr="00D47D2C" w:rsidRDefault="00D47D2C" w:rsidP="00D47D2C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D47D2C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361/2025. (XII.10.) </w:t>
      </w:r>
      <w:r w:rsidRPr="00D47D2C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133DDD21" w14:textId="77777777" w:rsidR="00D47D2C" w:rsidRPr="00D47D2C" w:rsidRDefault="00D47D2C" w:rsidP="00D47D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758EB51" w14:textId="77777777" w:rsidR="00D47D2C" w:rsidRPr="00D47D2C" w:rsidRDefault="00D47D2C" w:rsidP="00D47D2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bookmarkStart w:id="4" w:name="_Hlk216786621"/>
      <w:r w:rsidRPr="00D47D2C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 xml:space="preserve">a polgármester részére nyújtható </w:t>
      </w:r>
      <w:proofErr w:type="spellStart"/>
      <w:r w:rsidRPr="00D47D2C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cafetéria</w:t>
      </w:r>
      <w:proofErr w:type="spellEnd"/>
      <w:r w:rsidRPr="00D47D2C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-juttatások tárgyában</w:t>
      </w:r>
    </w:p>
    <w:bookmarkEnd w:id="4"/>
    <w:p w14:paraId="39486256" w14:textId="77777777" w:rsidR="00D47D2C" w:rsidRPr="00D47D2C" w:rsidRDefault="00D47D2C" w:rsidP="00D47D2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28F143E7" w14:textId="77777777" w:rsidR="00D47D2C" w:rsidRPr="00D47D2C" w:rsidRDefault="00D47D2C" w:rsidP="00D47D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D47D2C">
        <w:rPr>
          <w:rFonts w:ascii="Arial" w:eastAsia="Times New Roman" w:hAnsi="Arial" w:cs="Arial"/>
          <w:sz w:val="24"/>
          <w:szCs w:val="24"/>
          <w:lang w:eastAsia="hu-HU"/>
        </w:rPr>
        <w:t xml:space="preserve">Mór Városi Önkormányzat Képviselő-testülete megtárgyalta a polgármester részére nyújtható </w:t>
      </w:r>
      <w:proofErr w:type="spellStart"/>
      <w:r w:rsidRPr="00D47D2C">
        <w:rPr>
          <w:rFonts w:ascii="Arial" w:eastAsia="Times New Roman" w:hAnsi="Arial" w:cs="Arial"/>
          <w:sz w:val="24"/>
          <w:szCs w:val="24"/>
          <w:lang w:eastAsia="hu-HU"/>
        </w:rPr>
        <w:t>cafetéria</w:t>
      </w:r>
      <w:proofErr w:type="spellEnd"/>
      <w:r w:rsidRPr="00D47D2C">
        <w:rPr>
          <w:rFonts w:ascii="Arial" w:eastAsia="Times New Roman" w:hAnsi="Arial" w:cs="Arial"/>
          <w:sz w:val="24"/>
          <w:szCs w:val="24"/>
          <w:lang w:eastAsia="hu-HU"/>
        </w:rPr>
        <w:t xml:space="preserve">-juttatásokra vonatkozó előterjesztést, és a 2026. évre vonatkozó </w:t>
      </w:r>
      <w:proofErr w:type="spellStart"/>
      <w:r w:rsidRPr="00D47D2C">
        <w:rPr>
          <w:rFonts w:ascii="Arial" w:eastAsia="Times New Roman" w:hAnsi="Arial" w:cs="Arial"/>
          <w:sz w:val="24"/>
          <w:szCs w:val="24"/>
          <w:lang w:eastAsia="hu-HU"/>
        </w:rPr>
        <w:t>cafetéria</w:t>
      </w:r>
      <w:proofErr w:type="spellEnd"/>
      <w:r w:rsidRPr="00D47D2C">
        <w:rPr>
          <w:rFonts w:ascii="Arial" w:eastAsia="Times New Roman" w:hAnsi="Arial" w:cs="Arial"/>
          <w:sz w:val="24"/>
          <w:szCs w:val="24"/>
          <w:lang w:eastAsia="hu-HU"/>
        </w:rPr>
        <w:t xml:space="preserve"> keretösszeg mértékét az alábbiak szerint hagyja jóvá:</w:t>
      </w:r>
    </w:p>
    <w:p w14:paraId="4AC6B368" w14:textId="77777777" w:rsidR="00D47D2C" w:rsidRPr="00D47D2C" w:rsidRDefault="00D47D2C" w:rsidP="00D47D2C">
      <w:pPr>
        <w:numPr>
          <w:ilvl w:val="0"/>
          <w:numId w:val="3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D47D2C">
        <w:rPr>
          <w:rFonts w:ascii="Arial" w:eastAsia="Calibri" w:hAnsi="Arial" w:cs="Arial"/>
          <w:sz w:val="24"/>
          <w:szCs w:val="24"/>
        </w:rPr>
        <w:t>Magyarország 2026. évi központi költségvetéséről szóló 2025. évi LXIX. törvény</w:t>
      </w:r>
      <w:r w:rsidRPr="00D47D2C">
        <w:rPr>
          <w:rFonts w:ascii="Arial" w:eastAsia="Times New Roman" w:hAnsi="Arial" w:cs="Arial"/>
          <w:sz w:val="24"/>
          <w:szCs w:val="24"/>
          <w:lang w:eastAsia="hu-HU"/>
        </w:rPr>
        <w:t xml:space="preserve"> 63. § (3) bekezdésével, valamint a közszolgálati tisztviselőkről szóló 2011. évi CXCIX. törvény és a közszolgálati tisztviselők részére adható juttatásokról és egyes illetménypótlékokról szóló 249/2012. (VIII. 31.) Korm. rendelet rendelkezéseivel összhangban a polgármestert megillető </w:t>
      </w:r>
      <w:proofErr w:type="spellStart"/>
      <w:r w:rsidRPr="00D47D2C">
        <w:rPr>
          <w:rFonts w:ascii="Arial" w:eastAsia="Times New Roman" w:hAnsi="Arial" w:cs="Arial"/>
          <w:sz w:val="24"/>
          <w:szCs w:val="24"/>
          <w:lang w:eastAsia="hu-HU"/>
        </w:rPr>
        <w:t>cafetéria</w:t>
      </w:r>
      <w:proofErr w:type="spellEnd"/>
      <w:r w:rsidRPr="00D47D2C">
        <w:rPr>
          <w:rFonts w:ascii="Arial" w:eastAsia="Times New Roman" w:hAnsi="Arial" w:cs="Arial"/>
          <w:sz w:val="24"/>
          <w:szCs w:val="24"/>
          <w:lang w:eastAsia="hu-HU"/>
        </w:rPr>
        <w:t xml:space="preserve">-juttatás 2026. évi éves keretösszegét bruttó </w:t>
      </w:r>
      <w:proofErr w:type="gramStart"/>
      <w:r w:rsidRPr="00D47D2C">
        <w:rPr>
          <w:rFonts w:ascii="Arial" w:eastAsia="Calibri" w:hAnsi="Arial" w:cs="Arial"/>
          <w:sz w:val="24"/>
          <w:szCs w:val="24"/>
        </w:rPr>
        <w:t>428.375,-</w:t>
      </w:r>
      <w:proofErr w:type="gramEnd"/>
      <w:r w:rsidRPr="00D47D2C">
        <w:rPr>
          <w:rFonts w:ascii="Arial" w:eastAsia="Times New Roman" w:hAnsi="Arial" w:cs="Arial"/>
          <w:sz w:val="24"/>
          <w:szCs w:val="24"/>
          <w:lang w:eastAsia="hu-HU"/>
        </w:rPr>
        <w:t xml:space="preserve">Ft/év összegben határozza meg azzal, hogy a választható juttatások fajtájára, mértékére, valamint a felhasználás módjára a Móri Polgármesteri Hivatal </w:t>
      </w:r>
      <w:proofErr w:type="spellStart"/>
      <w:r w:rsidRPr="00D47D2C">
        <w:rPr>
          <w:rFonts w:ascii="Arial" w:eastAsia="Times New Roman" w:hAnsi="Arial" w:cs="Arial"/>
          <w:sz w:val="24"/>
          <w:szCs w:val="24"/>
          <w:lang w:eastAsia="hu-HU"/>
        </w:rPr>
        <w:t>Cafetéria</w:t>
      </w:r>
      <w:proofErr w:type="spellEnd"/>
      <w:r w:rsidRPr="00D47D2C">
        <w:rPr>
          <w:rFonts w:ascii="Arial" w:eastAsia="Times New Roman" w:hAnsi="Arial" w:cs="Arial"/>
          <w:sz w:val="24"/>
          <w:szCs w:val="24"/>
          <w:lang w:eastAsia="hu-HU"/>
        </w:rPr>
        <w:t xml:space="preserve"> Szabályzata az irányadó.</w:t>
      </w:r>
    </w:p>
    <w:p w14:paraId="43DD895A" w14:textId="77777777" w:rsidR="00D47D2C" w:rsidRPr="00D47D2C" w:rsidRDefault="00D47D2C" w:rsidP="00D47D2C">
      <w:pPr>
        <w:numPr>
          <w:ilvl w:val="0"/>
          <w:numId w:val="3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D47D2C">
        <w:rPr>
          <w:rFonts w:ascii="Arial" w:eastAsia="Times New Roman" w:hAnsi="Arial" w:cs="Arial"/>
          <w:sz w:val="24"/>
          <w:szCs w:val="24"/>
          <w:lang w:eastAsia="hu-HU"/>
        </w:rPr>
        <w:t>Felkéri a jegyzőt, hogy a 2026. évi költségvetésről szóló rendelet-tervezet előkészítésekor a határozatban foglaltaknak megfelelően gondoskodjon a fedezet biztosításáról.</w:t>
      </w:r>
    </w:p>
    <w:p w14:paraId="24EB231B" w14:textId="77777777" w:rsidR="00D47D2C" w:rsidRPr="00D47D2C" w:rsidRDefault="00D47D2C" w:rsidP="00D47D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6BAE7B61" w14:textId="77777777" w:rsidR="00D47D2C" w:rsidRPr="00D47D2C" w:rsidRDefault="00D47D2C" w:rsidP="00D47D2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47D2C">
        <w:rPr>
          <w:rFonts w:ascii="Arial" w:eastAsia="Calibri" w:hAnsi="Arial" w:cs="Arial"/>
          <w:sz w:val="24"/>
          <w:szCs w:val="24"/>
          <w:u w:val="single"/>
        </w:rPr>
        <w:t>Határidő</w:t>
      </w:r>
      <w:r w:rsidRPr="00D47D2C">
        <w:rPr>
          <w:rFonts w:ascii="Arial" w:eastAsia="Calibri" w:hAnsi="Arial" w:cs="Arial"/>
          <w:sz w:val="24"/>
          <w:szCs w:val="24"/>
        </w:rPr>
        <w:t>: 2026.02.18.</w:t>
      </w:r>
    </w:p>
    <w:p w14:paraId="1FC01766" w14:textId="77777777" w:rsidR="00D47D2C" w:rsidRPr="00D47D2C" w:rsidRDefault="00D47D2C" w:rsidP="00D47D2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47D2C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D47D2C">
        <w:rPr>
          <w:rFonts w:ascii="Arial" w:eastAsia="Calibri" w:hAnsi="Arial" w:cs="Arial"/>
          <w:sz w:val="24"/>
          <w:szCs w:val="24"/>
        </w:rPr>
        <w:t xml:space="preserve">: </w:t>
      </w:r>
      <w:proofErr w:type="gramStart"/>
      <w:r w:rsidRPr="00D47D2C">
        <w:rPr>
          <w:rFonts w:ascii="Arial" w:eastAsia="Calibri" w:hAnsi="Arial" w:cs="Arial"/>
          <w:sz w:val="24"/>
          <w:szCs w:val="24"/>
        </w:rPr>
        <w:t>jegyző(</w:t>
      </w:r>
      <w:proofErr w:type="gramEnd"/>
      <w:r w:rsidRPr="00D47D2C">
        <w:rPr>
          <w:rFonts w:ascii="Arial" w:eastAsia="Calibri" w:hAnsi="Arial" w:cs="Arial"/>
          <w:sz w:val="24"/>
          <w:szCs w:val="24"/>
        </w:rPr>
        <w:t>Pénzügyi Iroda)</w:t>
      </w:r>
    </w:p>
    <w:p w14:paraId="03E9A864" w14:textId="77777777" w:rsidR="00443D62" w:rsidRDefault="00443D62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DFB911F" w14:textId="77777777" w:rsidR="00443D62" w:rsidRDefault="00443D62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3DDFFF8" w14:textId="77777777" w:rsidR="00C5317A" w:rsidRDefault="00C5317A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0"/>
    <w:bookmarkEnd w:id="1"/>
    <w:bookmarkEnd w:id="2"/>
    <w:bookmarkEnd w:id="3"/>
    <w:p w14:paraId="3C834D39" w14:textId="77777777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Czachesz Gábor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14364ECA" w14:textId="77777777" w:rsidR="007B3481" w:rsidRPr="00837A96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al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7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5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7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1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28"/>
  </w:num>
  <w:num w:numId="2" w16cid:durableId="932590407">
    <w:abstractNumId w:val="32"/>
  </w:num>
  <w:num w:numId="3" w16cid:durableId="1469779523">
    <w:abstractNumId w:val="8"/>
  </w:num>
  <w:num w:numId="4" w16cid:durableId="1727148376">
    <w:abstractNumId w:val="16"/>
  </w:num>
  <w:num w:numId="5" w16cid:durableId="989790583">
    <w:abstractNumId w:val="33"/>
  </w:num>
  <w:num w:numId="6" w16cid:durableId="1119686896">
    <w:abstractNumId w:val="29"/>
  </w:num>
  <w:num w:numId="7" w16cid:durableId="1425150617">
    <w:abstractNumId w:val="13"/>
  </w:num>
  <w:num w:numId="8" w16cid:durableId="1898279024">
    <w:abstractNumId w:val="2"/>
  </w:num>
  <w:num w:numId="9" w16cid:durableId="1036734201">
    <w:abstractNumId w:val="22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31"/>
  </w:num>
  <w:num w:numId="13" w16cid:durableId="2099206043">
    <w:abstractNumId w:val="18"/>
  </w:num>
  <w:num w:numId="14" w16cid:durableId="491682190">
    <w:abstractNumId w:val="26"/>
  </w:num>
  <w:num w:numId="15" w16cid:durableId="673803049">
    <w:abstractNumId w:val="15"/>
  </w:num>
  <w:num w:numId="16" w16cid:durableId="513498263">
    <w:abstractNumId w:val="27"/>
  </w:num>
  <w:num w:numId="17" w16cid:durableId="47002444">
    <w:abstractNumId w:val="23"/>
  </w:num>
  <w:num w:numId="18" w16cid:durableId="256643119">
    <w:abstractNumId w:val="7"/>
  </w:num>
  <w:num w:numId="19" w16cid:durableId="1123843471">
    <w:abstractNumId w:val="21"/>
  </w:num>
  <w:num w:numId="20" w16cid:durableId="1431924399">
    <w:abstractNumId w:val="12"/>
  </w:num>
  <w:num w:numId="21" w16cid:durableId="2127698981">
    <w:abstractNumId w:val="30"/>
  </w:num>
  <w:num w:numId="22" w16cid:durableId="105778764">
    <w:abstractNumId w:val="1"/>
  </w:num>
  <w:num w:numId="23" w16cid:durableId="462769744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1"/>
  </w:num>
  <w:num w:numId="25" w16cid:durableId="72819208">
    <w:abstractNumId w:val="24"/>
  </w:num>
  <w:num w:numId="26" w16cid:durableId="108641592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35"/>
  </w:num>
  <w:num w:numId="29" w16cid:durableId="2110926038">
    <w:abstractNumId w:val="17"/>
  </w:num>
  <w:num w:numId="30" w16cid:durableId="1212889486">
    <w:abstractNumId w:val="9"/>
  </w:num>
  <w:num w:numId="31" w16cid:durableId="433403653">
    <w:abstractNumId w:val="6"/>
  </w:num>
  <w:num w:numId="32" w16cid:durableId="1350374835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5"/>
  </w:num>
  <w:num w:numId="34" w16cid:durableId="1134451155">
    <w:abstractNumId w:val="34"/>
  </w:num>
  <w:num w:numId="35" w16cid:durableId="1830633797">
    <w:abstractNumId w:val="14"/>
  </w:num>
  <w:num w:numId="36" w16cid:durableId="649135764">
    <w:abstractNumId w:val="19"/>
  </w:num>
  <w:num w:numId="37" w16cid:durableId="3865362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9291F"/>
    <w:rsid w:val="000A17AB"/>
    <w:rsid w:val="000B0BA7"/>
    <w:rsid w:val="000D7465"/>
    <w:rsid w:val="000E5E86"/>
    <w:rsid w:val="000F7555"/>
    <w:rsid w:val="00111375"/>
    <w:rsid w:val="0015074C"/>
    <w:rsid w:val="00157B94"/>
    <w:rsid w:val="00164D9F"/>
    <w:rsid w:val="001759D1"/>
    <w:rsid w:val="001775CB"/>
    <w:rsid w:val="001A5445"/>
    <w:rsid w:val="001C015A"/>
    <w:rsid w:val="001D17F6"/>
    <w:rsid w:val="001E1829"/>
    <w:rsid w:val="001E518C"/>
    <w:rsid w:val="00204823"/>
    <w:rsid w:val="00214BA5"/>
    <w:rsid w:val="00225DE2"/>
    <w:rsid w:val="0023150C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14A9F"/>
    <w:rsid w:val="00366FDB"/>
    <w:rsid w:val="0038264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43D62"/>
    <w:rsid w:val="00454023"/>
    <w:rsid w:val="00460D64"/>
    <w:rsid w:val="004615AE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E132A"/>
    <w:rsid w:val="00502BA4"/>
    <w:rsid w:val="00520342"/>
    <w:rsid w:val="005216A1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026DA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06A2"/>
    <w:rsid w:val="007656DF"/>
    <w:rsid w:val="007B3481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11BCC"/>
    <w:rsid w:val="00921D26"/>
    <w:rsid w:val="009254A2"/>
    <w:rsid w:val="0093232F"/>
    <w:rsid w:val="00973C51"/>
    <w:rsid w:val="009A64F7"/>
    <w:rsid w:val="009B7E7E"/>
    <w:rsid w:val="009D30D2"/>
    <w:rsid w:val="009F2905"/>
    <w:rsid w:val="00A10C12"/>
    <w:rsid w:val="00A30161"/>
    <w:rsid w:val="00A36720"/>
    <w:rsid w:val="00A457F4"/>
    <w:rsid w:val="00A4599E"/>
    <w:rsid w:val="00AA1941"/>
    <w:rsid w:val="00AC625C"/>
    <w:rsid w:val="00B03DE6"/>
    <w:rsid w:val="00B12E12"/>
    <w:rsid w:val="00B2309B"/>
    <w:rsid w:val="00B33397"/>
    <w:rsid w:val="00B35BFC"/>
    <w:rsid w:val="00B4128A"/>
    <w:rsid w:val="00B56545"/>
    <w:rsid w:val="00B75B8F"/>
    <w:rsid w:val="00B8346B"/>
    <w:rsid w:val="00B96A87"/>
    <w:rsid w:val="00BA553C"/>
    <w:rsid w:val="00BA7621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E11A6"/>
    <w:rsid w:val="00D26471"/>
    <w:rsid w:val="00D47D2C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D77E0"/>
    <w:rsid w:val="00EE1CB3"/>
    <w:rsid w:val="00EE4791"/>
    <w:rsid w:val="00EE7126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2026-01-05T08:15:00Z</cp:lastPrinted>
  <dcterms:created xsi:type="dcterms:W3CDTF">2026-01-05T08:15:00Z</dcterms:created>
  <dcterms:modified xsi:type="dcterms:W3CDTF">2026-01-05T08:15:00Z</dcterms:modified>
</cp:coreProperties>
</file>