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8827" w14:textId="7353DB7B" w:rsidR="00753B01" w:rsidRPr="005626D5" w:rsidRDefault="00753B01" w:rsidP="00753B01">
      <w:pPr>
        <w:spacing w:after="0" w:line="240" w:lineRule="auto"/>
        <w:jc w:val="right"/>
        <w:rPr>
          <w:rFonts w:ascii="Arial" w:eastAsia="Calibri" w:hAnsi="Arial" w:cs="Arial"/>
          <w:i/>
          <w:iCs/>
          <w:sz w:val="24"/>
          <w:szCs w:val="24"/>
        </w:rPr>
      </w:pPr>
      <w:r w:rsidRPr="005626D5">
        <w:rPr>
          <w:rFonts w:ascii="Arial" w:eastAsia="Calibri" w:hAnsi="Arial" w:cs="Arial"/>
          <w:i/>
          <w:iCs/>
          <w:sz w:val="24"/>
          <w:szCs w:val="24"/>
        </w:rPr>
        <w:t xml:space="preserve">melléklet a </w:t>
      </w:r>
      <w:r>
        <w:rPr>
          <w:rFonts w:ascii="Arial" w:eastAsia="Calibri" w:hAnsi="Arial" w:cs="Arial"/>
          <w:i/>
          <w:iCs/>
          <w:sz w:val="24"/>
          <w:szCs w:val="24"/>
        </w:rPr>
        <w:t>359</w:t>
      </w:r>
      <w:r w:rsidRPr="005626D5">
        <w:rPr>
          <w:rFonts w:ascii="Arial" w:eastAsia="Calibri" w:hAnsi="Arial" w:cs="Arial"/>
          <w:i/>
          <w:iCs/>
          <w:sz w:val="24"/>
          <w:szCs w:val="24"/>
        </w:rPr>
        <w:t>/2025.(XII.10.) határozathoz</w:t>
      </w:r>
    </w:p>
    <w:p w14:paraId="43142D7D" w14:textId="77777777" w:rsidR="00753B01" w:rsidRPr="005626D5" w:rsidRDefault="00753B01" w:rsidP="00753B01">
      <w:pPr>
        <w:rPr>
          <w:rFonts w:ascii="Arial" w:eastAsia="Calibri" w:hAnsi="Arial" w:cs="Arial"/>
          <w:sz w:val="24"/>
          <w:szCs w:val="24"/>
        </w:rPr>
      </w:pPr>
    </w:p>
    <w:p w14:paraId="7821EEC5" w14:textId="77777777" w:rsidR="00753B01" w:rsidRPr="005626D5" w:rsidRDefault="00753B01" w:rsidP="00753B01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626D5">
        <w:rPr>
          <w:rFonts w:ascii="Arial" w:eastAsia="Calibri" w:hAnsi="Arial" w:cs="Arial"/>
          <w:b/>
          <w:sz w:val="24"/>
          <w:szCs w:val="24"/>
        </w:rPr>
        <w:t>Pályázati felhívás</w:t>
      </w:r>
    </w:p>
    <w:p w14:paraId="48D1FE04" w14:textId="77777777" w:rsidR="00753B01" w:rsidRPr="005626D5" w:rsidRDefault="00753B01" w:rsidP="00753B01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626D5">
        <w:rPr>
          <w:rFonts w:ascii="Arial" w:eastAsia="Calibri" w:hAnsi="Arial" w:cs="Arial"/>
          <w:b/>
          <w:bCs/>
          <w:sz w:val="24"/>
          <w:szCs w:val="24"/>
        </w:rPr>
        <w:t>Mór Városi Önkormányzat pályázatot hirdet</w:t>
      </w:r>
    </w:p>
    <w:p w14:paraId="3B0AC26F" w14:textId="77777777" w:rsidR="00753B01" w:rsidRPr="005626D5" w:rsidRDefault="00753B01" w:rsidP="00753B01">
      <w:pPr>
        <w:jc w:val="center"/>
        <w:rPr>
          <w:rFonts w:ascii="Arial" w:eastAsia="Calibri" w:hAnsi="Arial" w:cs="Arial"/>
          <w:bCs/>
          <w:sz w:val="24"/>
          <w:szCs w:val="24"/>
        </w:rPr>
      </w:pPr>
      <w:r w:rsidRPr="005626D5">
        <w:rPr>
          <w:rFonts w:ascii="Arial" w:eastAsia="Calibri" w:hAnsi="Arial" w:cs="Arial"/>
          <w:bCs/>
          <w:sz w:val="24"/>
          <w:szCs w:val="24"/>
        </w:rPr>
        <w:t xml:space="preserve">területi ellátási kötelezettséggel működő </w:t>
      </w:r>
      <w:r w:rsidRPr="005626D5">
        <w:rPr>
          <w:rFonts w:ascii="Arial" w:eastAsia="Calibri" w:hAnsi="Arial" w:cs="Arial"/>
          <w:b/>
          <w:sz w:val="24"/>
          <w:szCs w:val="24"/>
        </w:rPr>
        <w:t>felnőtt háziorvosi körzet helyettesítési feladatainak ellátására 2026. július 1-jétől</w:t>
      </w:r>
    </w:p>
    <w:p w14:paraId="26D1F424" w14:textId="77777777" w:rsidR="00753B01" w:rsidRPr="005626D5" w:rsidRDefault="00753B01" w:rsidP="00753B01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5626D5">
        <w:rPr>
          <w:rFonts w:ascii="Arial" w:eastAsia="Calibri" w:hAnsi="Arial" w:cs="Arial"/>
          <w:b/>
          <w:sz w:val="24"/>
          <w:szCs w:val="24"/>
        </w:rPr>
        <w:t>A munkakörbe tartozó feladatok:</w:t>
      </w:r>
    </w:p>
    <w:p w14:paraId="5F8FDE6B" w14:textId="77777777" w:rsidR="00753B01" w:rsidRPr="005626D5" w:rsidRDefault="00753B01" w:rsidP="00753B01">
      <w:pPr>
        <w:jc w:val="both"/>
        <w:rPr>
          <w:rFonts w:ascii="Arial" w:eastAsia="Calibri" w:hAnsi="Arial" w:cs="Arial"/>
          <w:sz w:val="24"/>
          <w:szCs w:val="24"/>
        </w:rPr>
      </w:pPr>
      <w:r w:rsidRPr="005626D5">
        <w:rPr>
          <w:rFonts w:ascii="Arial" w:eastAsia="Calibri" w:hAnsi="Arial" w:cs="Arial"/>
          <w:sz w:val="24"/>
          <w:szCs w:val="24"/>
        </w:rPr>
        <w:t xml:space="preserve">Mór Városi Önkormányzat </w:t>
      </w:r>
      <w:r w:rsidRPr="005626D5">
        <w:rPr>
          <w:rFonts w:ascii="Arial" w:eastAsia="Calibri" w:hAnsi="Arial" w:cs="Arial"/>
          <w:b/>
          <w:bCs/>
          <w:sz w:val="24"/>
          <w:szCs w:val="24"/>
        </w:rPr>
        <w:t>III. számú</w:t>
      </w:r>
      <w:r w:rsidRPr="005626D5">
        <w:rPr>
          <w:rFonts w:ascii="Arial" w:eastAsia="Calibri" w:hAnsi="Arial" w:cs="Arial"/>
          <w:sz w:val="24"/>
          <w:szCs w:val="24"/>
        </w:rPr>
        <w:t xml:space="preserve"> felnőtt háziorvosi körzetében </w:t>
      </w:r>
      <w:r w:rsidRPr="005626D5">
        <w:rPr>
          <w:rFonts w:ascii="Arial" w:eastAsia="Calibri" w:hAnsi="Arial" w:cs="Arial"/>
          <w:b/>
          <w:bCs/>
          <w:sz w:val="24"/>
          <w:szCs w:val="24"/>
        </w:rPr>
        <w:t>helyettesítő háziorvosi</w:t>
      </w:r>
      <w:r w:rsidRPr="005626D5">
        <w:rPr>
          <w:rFonts w:ascii="Arial" w:eastAsia="Calibri" w:hAnsi="Arial" w:cs="Arial"/>
          <w:sz w:val="24"/>
          <w:szCs w:val="24"/>
        </w:rPr>
        <w:t xml:space="preserve"> feladatok ellátása a háziorvosi, házi gyermekorvosi és fogorvosi tevékenységről szóló 4/2000. (II.25.) EüM rendeletben meghatározottak szerint. A körzet praxisjogának megszerzését követően feladat-ellátási szerződés megkötésére nyílik lehetőség. </w:t>
      </w:r>
    </w:p>
    <w:p w14:paraId="2D54AACE" w14:textId="77777777" w:rsidR="00753B01" w:rsidRPr="005626D5" w:rsidRDefault="00753B01" w:rsidP="00753B01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5626D5">
        <w:rPr>
          <w:rFonts w:ascii="Arial" w:eastAsia="Calibri" w:hAnsi="Arial" w:cs="Arial"/>
          <w:b/>
          <w:sz w:val="24"/>
          <w:szCs w:val="24"/>
        </w:rPr>
        <w:t xml:space="preserve">A praxis ellátásának módja: </w:t>
      </w:r>
    </w:p>
    <w:p w14:paraId="242964F3" w14:textId="77777777" w:rsidR="00753B01" w:rsidRPr="005626D5" w:rsidRDefault="00753B01" w:rsidP="00753B01">
      <w:pPr>
        <w:jc w:val="both"/>
        <w:rPr>
          <w:rFonts w:ascii="Arial" w:eastAsia="Calibri" w:hAnsi="Arial" w:cs="Arial"/>
          <w:sz w:val="24"/>
          <w:szCs w:val="24"/>
        </w:rPr>
      </w:pPr>
      <w:r w:rsidRPr="005626D5">
        <w:rPr>
          <w:rFonts w:ascii="Arial" w:eastAsia="Calibri" w:hAnsi="Arial" w:cs="Arial"/>
          <w:sz w:val="24"/>
          <w:szCs w:val="24"/>
        </w:rPr>
        <w:t>A móri 070090061 SZEAK kódú, III. számú felnőtt háziorvosi körzet helyettesítési ideje alatt személyes közreműködői szerződés, a praxisjog megszerzését követően feladat-ellátási szerződés formájában.</w:t>
      </w:r>
    </w:p>
    <w:p w14:paraId="63127606" w14:textId="77777777" w:rsidR="00753B01" w:rsidRPr="005626D5" w:rsidRDefault="00753B01" w:rsidP="00753B01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626D5">
        <w:rPr>
          <w:rFonts w:ascii="Arial" w:eastAsia="Calibri" w:hAnsi="Arial" w:cs="Arial"/>
          <w:b/>
          <w:bCs/>
          <w:sz w:val="24"/>
          <w:szCs w:val="24"/>
        </w:rPr>
        <w:t xml:space="preserve">Munkavégzés helye: </w:t>
      </w:r>
    </w:p>
    <w:p w14:paraId="5646A36A" w14:textId="77777777" w:rsidR="00753B01" w:rsidRPr="005626D5" w:rsidRDefault="00753B01" w:rsidP="00753B01">
      <w:pPr>
        <w:jc w:val="both"/>
        <w:rPr>
          <w:rFonts w:ascii="Arial" w:eastAsia="Calibri" w:hAnsi="Arial" w:cs="Arial"/>
          <w:sz w:val="24"/>
          <w:szCs w:val="24"/>
        </w:rPr>
      </w:pPr>
      <w:r w:rsidRPr="005626D5">
        <w:rPr>
          <w:rFonts w:ascii="Arial" w:eastAsia="Calibri" w:hAnsi="Arial" w:cs="Arial"/>
          <w:sz w:val="24"/>
          <w:szCs w:val="24"/>
        </w:rPr>
        <w:t>Fejér vármegye, 8060 Mór, Kórház u. 21.</w:t>
      </w:r>
    </w:p>
    <w:p w14:paraId="6EF7EE2D" w14:textId="77777777" w:rsidR="00753B01" w:rsidRPr="005626D5" w:rsidRDefault="00753B01" w:rsidP="00753B01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5626D5">
        <w:rPr>
          <w:rFonts w:ascii="Arial" w:eastAsia="Calibri" w:hAnsi="Arial" w:cs="Arial"/>
          <w:b/>
          <w:sz w:val="24"/>
          <w:szCs w:val="24"/>
        </w:rPr>
        <w:t>Pályázati feltételek:</w:t>
      </w:r>
    </w:p>
    <w:p w14:paraId="387917EE" w14:textId="77777777" w:rsidR="00753B01" w:rsidRPr="005626D5" w:rsidRDefault="00753B01" w:rsidP="00753B01">
      <w:pPr>
        <w:numPr>
          <w:ilvl w:val="0"/>
          <w:numId w:val="37"/>
        </w:num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5626D5">
        <w:rPr>
          <w:rFonts w:ascii="Arial" w:eastAsia="Calibri" w:hAnsi="Arial" w:cs="Arial"/>
          <w:sz w:val="24"/>
          <w:szCs w:val="24"/>
        </w:rPr>
        <w:t>a háziorvosi, házi gyermekorvosi és fogorvosi tevékenységről szóló 4/2000. (II.25.) EüM rendeletnek megfelelő képesítés,</w:t>
      </w:r>
    </w:p>
    <w:p w14:paraId="1897C860" w14:textId="77777777" w:rsidR="00753B01" w:rsidRPr="005626D5" w:rsidRDefault="00753B01" w:rsidP="00753B01">
      <w:pPr>
        <w:numPr>
          <w:ilvl w:val="0"/>
          <w:numId w:val="37"/>
        </w:num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5626D5">
        <w:rPr>
          <w:rFonts w:ascii="Arial" w:eastAsia="Calibri" w:hAnsi="Arial" w:cs="Arial"/>
          <w:sz w:val="24"/>
          <w:szCs w:val="24"/>
        </w:rPr>
        <w:t>az önálló orvosi tevékenységről szóló 2000. évi II. törvényben, e törvény végrehajtásáról szóló 313/2011. (XII. 23.) Korm.rendeletben, 4/2000. (II.25.) EüM rendeletben, és az egészségügyi szolgáltatás gyakorlásának általános feltételeiről, valamint a működési engedélyezési eljárásról szóló 96/2003. (VII.15.) Korm.rendeletben előírt feltételek megléte, illetve biztosítása,</w:t>
      </w:r>
    </w:p>
    <w:p w14:paraId="11EEC639" w14:textId="77777777" w:rsidR="00753B01" w:rsidRPr="005626D5" w:rsidRDefault="00753B01" w:rsidP="00753B01">
      <w:pPr>
        <w:numPr>
          <w:ilvl w:val="0"/>
          <w:numId w:val="37"/>
        </w:numPr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5626D5">
        <w:rPr>
          <w:rFonts w:ascii="Arial" w:eastAsia="Calibri" w:hAnsi="Arial" w:cs="Arial"/>
          <w:bCs/>
          <w:sz w:val="24"/>
          <w:szCs w:val="24"/>
        </w:rPr>
        <w:t>büntetlen előélet,</w:t>
      </w:r>
    </w:p>
    <w:p w14:paraId="103726CB" w14:textId="77777777" w:rsidR="00753B01" w:rsidRPr="005626D5" w:rsidRDefault="00753B01" w:rsidP="00753B01">
      <w:pPr>
        <w:numPr>
          <w:ilvl w:val="0"/>
          <w:numId w:val="37"/>
        </w:num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5626D5">
        <w:rPr>
          <w:rFonts w:ascii="Arial" w:eastAsia="Calibri" w:hAnsi="Arial" w:cs="Arial"/>
          <w:sz w:val="24"/>
          <w:szCs w:val="24"/>
        </w:rPr>
        <w:t>cselekvőképesség,</w:t>
      </w:r>
    </w:p>
    <w:p w14:paraId="2ED7E20F" w14:textId="77777777" w:rsidR="00753B01" w:rsidRPr="005626D5" w:rsidRDefault="00753B01" w:rsidP="00753B01">
      <w:pPr>
        <w:numPr>
          <w:ilvl w:val="0"/>
          <w:numId w:val="37"/>
        </w:numPr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5626D5">
        <w:rPr>
          <w:rFonts w:ascii="Arial" w:eastAsia="Calibri" w:hAnsi="Arial" w:cs="Arial"/>
          <w:sz w:val="24"/>
          <w:szCs w:val="24"/>
        </w:rPr>
        <w:t>egészségügyi alkalmasság.</w:t>
      </w:r>
    </w:p>
    <w:p w14:paraId="2B0828A6" w14:textId="77777777" w:rsidR="00753B01" w:rsidRPr="005626D5" w:rsidRDefault="00753B01" w:rsidP="00753B01">
      <w:pPr>
        <w:ind w:left="720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730C41EB" w14:textId="77777777" w:rsidR="00753B01" w:rsidRPr="005626D5" w:rsidRDefault="00753B01" w:rsidP="00753B0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5626D5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3849B781" w14:textId="77777777" w:rsidR="00753B01" w:rsidRPr="005626D5" w:rsidRDefault="00753B01" w:rsidP="00753B01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626D5">
        <w:rPr>
          <w:rFonts w:ascii="Arial" w:eastAsia="Calibri" w:hAnsi="Arial" w:cs="Arial"/>
          <w:sz w:val="24"/>
          <w:szCs w:val="24"/>
        </w:rPr>
        <w:br/>
      </w:r>
      <w:r w:rsidRPr="005626D5">
        <w:rPr>
          <w:rFonts w:ascii="Arial" w:eastAsia="Calibri" w:hAnsi="Arial" w:cs="Arial"/>
          <w:color w:val="000000"/>
          <w:sz w:val="24"/>
          <w:szCs w:val="24"/>
        </w:rPr>
        <w:t>-   fényképes szakmai önéletrajz,</w:t>
      </w:r>
    </w:p>
    <w:p w14:paraId="7F118F53" w14:textId="77777777" w:rsidR="00753B01" w:rsidRPr="005626D5" w:rsidRDefault="00753B01" w:rsidP="00753B01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626D5">
        <w:rPr>
          <w:rFonts w:ascii="Arial" w:eastAsia="Calibri" w:hAnsi="Arial" w:cs="Arial"/>
          <w:color w:val="000000"/>
          <w:sz w:val="24"/>
          <w:szCs w:val="24"/>
        </w:rPr>
        <w:t>-  iskolai végzettséget, szakirányú képzettséget tanúsító okiratok másolata,</w:t>
      </w:r>
    </w:p>
    <w:p w14:paraId="5FB45D95" w14:textId="77777777" w:rsidR="00753B01" w:rsidRPr="005626D5" w:rsidRDefault="00753B01" w:rsidP="00753B01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626D5">
        <w:rPr>
          <w:rFonts w:ascii="Arial" w:eastAsia="Calibri" w:hAnsi="Arial" w:cs="Arial"/>
          <w:color w:val="000000"/>
          <w:sz w:val="24"/>
          <w:szCs w:val="24"/>
        </w:rPr>
        <w:t>-  munkaköri alkalmasságról orvosi igazolás,</w:t>
      </w:r>
    </w:p>
    <w:p w14:paraId="257715D7" w14:textId="77777777" w:rsidR="00753B01" w:rsidRPr="005626D5" w:rsidRDefault="00753B01" w:rsidP="00753B01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626D5">
        <w:rPr>
          <w:rFonts w:ascii="Arial" w:eastAsia="Calibri" w:hAnsi="Arial" w:cs="Arial"/>
          <w:color w:val="000000"/>
          <w:sz w:val="24"/>
          <w:szCs w:val="24"/>
        </w:rPr>
        <w:t>- három hónapnál nem régebbi erkölcsi bizonyítvány, amely igazolja a büntetlen előéletet, és azt, hogy a pályázó nem áll foglalkozástól eltiltás hatálya alatt.</w:t>
      </w:r>
      <w:r w:rsidRPr="005626D5">
        <w:rPr>
          <w:rFonts w:ascii="Arial" w:eastAsia="Calibri" w:hAnsi="Arial" w:cs="Arial"/>
          <w:color w:val="000000"/>
          <w:sz w:val="24"/>
          <w:szCs w:val="24"/>
        </w:rPr>
        <w:br/>
        <w:t>- pályázó nyilatkozata arról, hogy a pályázati anyagban foglalt személyes adatainak a pályázati eljárással összefüggésben szükséges kezeléséhez hozzájárul,</w:t>
      </w:r>
    </w:p>
    <w:p w14:paraId="648DA47B" w14:textId="77777777" w:rsidR="00753B01" w:rsidRPr="005626D5" w:rsidRDefault="00753B01" w:rsidP="00753B01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626D5">
        <w:rPr>
          <w:rFonts w:ascii="Arial" w:eastAsia="Calibri" w:hAnsi="Arial" w:cs="Arial"/>
          <w:color w:val="000000"/>
          <w:sz w:val="24"/>
          <w:szCs w:val="24"/>
        </w:rPr>
        <w:t>- nyilatkozat arról, hogy a pályázat elbírálásában részt vevő személyek a pályázati anyagot megismerhetik és abba betekinthetnek.</w:t>
      </w:r>
    </w:p>
    <w:p w14:paraId="28EBF88C" w14:textId="77777777" w:rsidR="00753B01" w:rsidRPr="005626D5" w:rsidRDefault="00753B01" w:rsidP="00753B01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7FAAE1FB" w14:textId="77777777" w:rsidR="00753B01" w:rsidRPr="005626D5" w:rsidRDefault="00753B01" w:rsidP="00753B01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5626D5">
        <w:rPr>
          <w:rFonts w:ascii="Arial" w:eastAsia="Calibri" w:hAnsi="Arial" w:cs="Arial"/>
          <w:b/>
          <w:sz w:val="24"/>
          <w:szCs w:val="24"/>
        </w:rPr>
        <w:t>A praxis finanszírozása:</w:t>
      </w:r>
    </w:p>
    <w:p w14:paraId="59AC5331" w14:textId="77777777" w:rsidR="00753B01" w:rsidRPr="005626D5" w:rsidRDefault="00753B01" w:rsidP="00753B01">
      <w:pPr>
        <w:jc w:val="both"/>
        <w:rPr>
          <w:rFonts w:ascii="Arial" w:eastAsia="Calibri" w:hAnsi="Arial" w:cs="Arial"/>
          <w:sz w:val="24"/>
          <w:szCs w:val="24"/>
        </w:rPr>
      </w:pPr>
      <w:r w:rsidRPr="005626D5">
        <w:rPr>
          <w:rFonts w:ascii="Arial" w:eastAsia="Calibri" w:hAnsi="Arial" w:cs="Arial"/>
          <w:sz w:val="24"/>
          <w:szCs w:val="24"/>
        </w:rPr>
        <w:t>A személyes közreműködésre tekintettel az önkormányzat közvetlenül köt finanszírozási szerződést a NEAK-kal. A finanszírozótól beérkező összeget - a szakdolgozó alkalmazásához szükséges pénzügyi fedezet kivételével – az önkormányzat a közreműködő részére számla ellenében átutalja.</w:t>
      </w:r>
    </w:p>
    <w:p w14:paraId="43006621" w14:textId="77777777" w:rsidR="00753B01" w:rsidRPr="005626D5" w:rsidRDefault="00753B01" w:rsidP="00753B01">
      <w:pPr>
        <w:jc w:val="both"/>
        <w:rPr>
          <w:rFonts w:ascii="Arial" w:eastAsia="Calibri" w:hAnsi="Arial" w:cs="Arial"/>
          <w:sz w:val="24"/>
          <w:szCs w:val="24"/>
        </w:rPr>
      </w:pPr>
      <w:r w:rsidRPr="005626D5">
        <w:rPr>
          <w:rFonts w:ascii="Arial" w:eastAsia="Calibri" w:hAnsi="Arial" w:cs="Arial"/>
          <w:b/>
          <w:sz w:val="24"/>
          <w:szCs w:val="24"/>
        </w:rPr>
        <w:t xml:space="preserve">A pályázat benyújtásának határideje: </w:t>
      </w:r>
      <w:r w:rsidRPr="005626D5">
        <w:rPr>
          <w:rFonts w:ascii="Arial" w:eastAsia="Calibri" w:hAnsi="Arial" w:cs="Arial"/>
          <w:sz w:val="24"/>
          <w:szCs w:val="24"/>
        </w:rPr>
        <w:t>folyamatos</w:t>
      </w:r>
    </w:p>
    <w:p w14:paraId="015AC5FA" w14:textId="77777777" w:rsidR="00753B01" w:rsidRPr="005626D5" w:rsidRDefault="00753B01" w:rsidP="00753B01">
      <w:pPr>
        <w:jc w:val="both"/>
        <w:rPr>
          <w:rFonts w:ascii="Arial" w:eastAsia="Calibri" w:hAnsi="Arial" w:cs="Arial"/>
          <w:sz w:val="24"/>
          <w:szCs w:val="24"/>
        </w:rPr>
      </w:pPr>
      <w:r w:rsidRPr="005626D5">
        <w:rPr>
          <w:rFonts w:ascii="Arial" w:eastAsia="Calibri" w:hAnsi="Arial" w:cs="Arial"/>
          <w:b/>
          <w:sz w:val="24"/>
          <w:szCs w:val="24"/>
        </w:rPr>
        <w:t xml:space="preserve">A pályázat elbírálásának határideje: </w:t>
      </w:r>
      <w:r w:rsidRPr="005626D5">
        <w:rPr>
          <w:rFonts w:ascii="Arial" w:eastAsia="Calibri" w:hAnsi="Arial" w:cs="Arial"/>
          <w:sz w:val="24"/>
          <w:szCs w:val="24"/>
        </w:rPr>
        <w:t xml:space="preserve">folyamatos </w:t>
      </w:r>
    </w:p>
    <w:p w14:paraId="1269ADF6" w14:textId="77777777" w:rsidR="00753B01" w:rsidRPr="005626D5" w:rsidRDefault="00753B01" w:rsidP="00753B01">
      <w:pPr>
        <w:jc w:val="both"/>
        <w:rPr>
          <w:rFonts w:ascii="Arial" w:eastAsia="Calibri" w:hAnsi="Arial" w:cs="Arial"/>
          <w:sz w:val="24"/>
          <w:szCs w:val="24"/>
        </w:rPr>
      </w:pPr>
      <w:r w:rsidRPr="005626D5">
        <w:rPr>
          <w:rFonts w:ascii="Arial" w:eastAsia="Calibri" w:hAnsi="Arial" w:cs="Arial"/>
          <w:b/>
          <w:sz w:val="24"/>
          <w:szCs w:val="24"/>
        </w:rPr>
        <w:t>Működés megkezdésének legkorábbi időpontja:</w:t>
      </w:r>
      <w:r w:rsidRPr="005626D5">
        <w:rPr>
          <w:rFonts w:ascii="Arial" w:eastAsia="Calibri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5626D5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2026. július 1-jétől Személyes közreműködői szerződésben foglalt feltételek teljesítését követően, a szükséges engedélyek birtokában. </w:t>
      </w:r>
    </w:p>
    <w:p w14:paraId="7B437B4D" w14:textId="77777777" w:rsidR="00753B01" w:rsidRPr="005626D5" w:rsidRDefault="00753B01" w:rsidP="00753B01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5626D5">
        <w:rPr>
          <w:rFonts w:ascii="Arial" w:eastAsia="Calibri" w:hAnsi="Arial" w:cs="Arial"/>
          <w:b/>
          <w:sz w:val="24"/>
          <w:szCs w:val="24"/>
        </w:rPr>
        <w:t>A pályázat benyújtásának módja:</w:t>
      </w:r>
    </w:p>
    <w:p w14:paraId="66DE2282" w14:textId="77777777" w:rsidR="00753B01" w:rsidRPr="005626D5" w:rsidRDefault="00753B01" w:rsidP="00753B01">
      <w:pPr>
        <w:jc w:val="both"/>
        <w:rPr>
          <w:rFonts w:ascii="Arial" w:eastAsia="Calibri" w:hAnsi="Arial" w:cs="Arial"/>
          <w:sz w:val="24"/>
          <w:szCs w:val="24"/>
        </w:rPr>
      </w:pPr>
      <w:r w:rsidRPr="005626D5">
        <w:rPr>
          <w:rFonts w:ascii="Arial" w:eastAsia="Calibri" w:hAnsi="Arial" w:cs="Arial"/>
          <w:sz w:val="24"/>
          <w:szCs w:val="24"/>
        </w:rPr>
        <w:t xml:space="preserve">- postai úton a pályázatnak Mór Városi Önkormányzat címére történő megküldésével, személyesen (8060 Mór, Szent István tér 6.), vagy a morph@mor.hu e-mail címre való küldéssel. Kérjük a borítékon/e-mailben feltüntetni a pályázati kiírás megnevezését: „Háziorvosi pályázat”. </w:t>
      </w:r>
    </w:p>
    <w:p w14:paraId="72DEBC40" w14:textId="77777777" w:rsidR="00753B01" w:rsidRPr="005626D5" w:rsidRDefault="00753B01" w:rsidP="00753B01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626D5">
        <w:rPr>
          <w:rFonts w:ascii="Arial" w:eastAsia="Calibri" w:hAnsi="Arial" w:cs="Arial"/>
          <w:b/>
          <w:bCs/>
          <w:sz w:val="24"/>
          <w:szCs w:val="24"/>
        </w:rPr>
        <w:t xml:space="preserve">A pályázati kiírással kapcsolatos egyéb információ </w:t>
      </w:r>
    </w:p>
    <w:p w14:paraId="65E8DA16" w14:textId="77777777" w:rsidR="00753B01" w:rsidRPr="005626D5" w:rsidRDefault="00753B01" w:rsidP="00753B01">
      <w:pPr>
        <w:numPr>
          <w:ilvl w:val="0"/>
          <w:numId w:val="38"/>
        </w:numPr>
        <w:ind w:left="142" w:hanging="14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626D5">
        <w:rPr>
          <w:rFonts w:ascii="Arial" w:eastAsia="Calibri" w:hAnsi="Arial" w:cs="Arial"/>
          <w:sz w:val="24"/>
          <w:szCs w:val="24"/>
        </w:rPr>
        <w:t>A nyertes pályázóval Mór Városi Önkormányzat személyes közreműködői szerződést köt.</w:t>
      </w:r>
    </w:p>
    <w:p w14:paraId="31035B21" w14:textId="77777777" w:rsidR="00753B01" w:rsidRPr="005626D5" w:rsidRDefault="00753B01" w:rsidP="00753B01">
      <w:pPr>
        <w:numPr>
          <w:ilvl w:val="0"/>
          <w:numId w:val="38"/>
        </w:numPr>
        <w:ind w:left="142" w:hanging="14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626D5">
        <w:rPr>
          <w:rFonts w:ascii="Arial" w:eastAsia="Calibri" w:hAnsi="Arial" w:cs="Arial"/>
          <w:sz w:val="24"/>
          <w:szCs w:val="24"/>
        </w:rPr>
        <w:t xml:space="preserve">Mór Városi Önkormányzat </w:t>
      </w:r>
      <w:r w:rsidRPr="005626D5">
        <w:rPr>
          <w:rFonts w:ascii="Arial" w:eastAsia="Calibri" w:hAnsi="Arial" w:cs="Arial"/>
          <w:color w:val="000000"/>
          <w:sz w:val="24"/>
          <w:szCs w:val="24"/>
        </w:rPr>
        <w:t xml:space="preserve">szükség esetén szakember bérlakást biztosít. </w:t>
      </w:r>
    </w:p>
    <w:p w14:paraId="68CBD25C" w14:textId="77777777" w:rsidR="00753B01" w:rsidRPr="005626D5" w:rsidRDefault="00753B01" w:rsidP="00753B01">
      <w:pPr>
        <w:numPr>
          <w:ilvl w:val="0"/>
          <w:numId w:val="38"/>
        </w:numPr>
        <w:ind w:left="142" w:hanging="14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626D5">
        <w:rPr>
          <w:rFonts w:ascii="Arial" w:eastAsia="Calibri" w:hAnsi="Arial" w:cs="Arial"/>
          <w:color w:val="000000"/>
          <w:sz w:val="24"/>
          <w:szCs w:val="24"/>
        </w:rPr>
        <w:t xml:space="preserve">A körzet praxis engedélyének megszerzését követően van lehetőség feladat-ellátási szerződés kötésére. </w:t>
      </w:r>
    </w:p>
    <w:p w14:paraId="6E51F74C" w14:textId="77777777" w:rsidR="00753B01" w:rsidRPr="005626D5" w:rsidRDefault="00753B01" w:rsidP="00753B01">
      <w:pPr>
        <w:numPr>
          <w:ilvl w:val="0"/>
          <w:numId w:val="38"/>
        </w:numPr>
        <w:ind w:left="142" w:hanging="14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626D5">
        <w:rPr>
          <w:rFonts w:ascii="Arial" w:eastAsia="Calibri" w:hAnsi="Arial" w:cs="Arial"/>
          <w:sz w:val="24"/>
          <w:szCs w:val="24"/>
        </w:rPr>
        <w:t>A háziorvosi körzetre jutó ellátandó lakosságszám: 1571 fő</w:t>
      </w:r>
    </w:p>
    <w:p w14:paraId="598923AE" w14:textId="77777777" w:rsidR="00753B01" w:rsidRPr="005626D5" w:rsidRDefault="00753B01" w:rsidP="00753B01">
      <w:pPr>
        <w:numPr>
          <w:ilvl w:val="0"/>
          <w:numId w:val="38"/>
        </w:numPr>
        <w:ind w:left="142" w:hanging="14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626D5">
        <w:rPr>
          <w:rFonts w:ascii="Arial" w:eastAsia="Calibri" w:hAnsi="Arial" w:cs="Arial"/>
          <w:sz w:val="24"/>
          <w:szCs w:val="24"/>
        </w:rPr>
        <w:t>A pályázati kiírással kapcsolatban további információt dr. Horváth Éva aljegyző, humánügyi irodavezető nyújt a +36 20 371 6250-es telefonszámon</w:t>
      </w:r>
    </w:p>
    <w:p w14:paraId="7D2ABAD3" w14:textId="77777777" w:rsidR="00753B01" w:rsidRPr="005626D5" w:rsidRDefault="00753B01" w:rsidP="00753B0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5626D5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pályázati kiírás közzétételének helyei:</w:t>
      </w:r>
    </w:p>
    <w:p w14:paraId="6B4E3114" w14:textId="77777777" w:rsidR="00753B01" w:rsidRPr="005626D5" w:rsidRDefault="00753B01" w:rsidP="00753B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5626D5">
        <w:rPr>
          <w:rFonts w:ascii="Arial" w:eastAsia="Times New Roman" w:hAnsi="Arial" w:cs="Arial"/>
          <w:sz w:val="24"/>
          <w:szCs w:val="24"/>
          <w:lang w:eastAsia="hu-HU"/>
        </w:rPr>
        <w:br/>
        <w:t>• Országos Kórházi Főigazgatóság honlapján (https://alapellatas.okfo.gov.hu)</w:t>
      </w:r>
      <w:r w:rsidRPr="005626D5">
        <w:rPr>
          <w:rFonts w:ascii="Arial" w:eastAsia="Times New Roman" w:hAnsi="Arial" w:cs="Arial"/>
          <w:sz w:val="24"/>
          <w:szCs w:val="24"/>
          <w:lang w:eastAsia="hu-HU"/>
        </w:rPr>
        <w:br/>
        <w:t>• Mór Városi Önkormányzat hivatalos honlapján (www.mor.hu)</w:t>
      </w:r>
    </w:p>
    <w:p w14:paraId="31BDB2FE" w14:textId="77777777" w:rsidR="00753B01" w:rsidRPr="005626D5" w:rsidRDefault="00753B01" w:rsidP="00753B01">
      <w:pPr>
        <w:rPr>
          <w:rFonts w:ascii="Arial" w:eastAsia="Calibri" w:hAnsi="Arial" w:cs="Arial"/>
          <w:sz w:val="24"/>
          <w:szCs w:val="24"/>
        </w:rPr>
      </w:pPr>
    </w:p>
    <w:p w14:paraId="33B8BAE9" w14:textId="7CD7E984" w:rsidR="005626D5" w:rsidRPr="005626D5" w:rsidRDefault="005626D5" w:rsidP="005626D5">
      <w:pPr>
        <w:rPr>
          <w:rFonts w:ascii="Arial" w:eastAsia="Calibri" w:hAnsi="Arial" w:cs="Arial"/>
          <w:sz w:val="24"/>
          <w:szCs w:val="24"/>
        </w:rPr>
      </w:pPr>
    </w:p>
    <w:sectPr w:rsidR="005626D5" w:rsidRPr="005626D5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63E1D"/>
    <w:multiLevelType w:val="hybridMultilevel"/>
    <w:tmpl w:val="3CF4C730"/>
    <w:lvl w:ilvl="0" w:tplc="9DE857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77252"/>
    <w:multiLevelType w:val="hybridMultilevel"/>
    <w:tmpl w:val="E6BC6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74201CD"/>
    <w:multiLevelType w:val="hybridMultilevel"/>
    <w:tmpl w:val="61683ED6"/>
    <w:lvl w:ilvl="0" w:tplc="E35E386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5" w15:restartNumberingAfterBreak="0">
    <w:nsid w:val="595D0DAD"/>
    <w:multiLevelType w:val="hybridMultilevel"/>
    <w:tmpl w:val="69845C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0799D"/>
    <w:multiLevelType w:val="hybridMultilevel"/>
    <w:tmpl w:val="C290BEBE"/>
    <w:lvl w:ilvl="0" w:tplc="E35E386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9"/>
  </w:num>
  <w:num w:numId="2" w16cid:durableId="932590407">
    <w:abstractNumId w:val="34"/>
  </w:num>
  <w:num w:numId="3" w16cid:durableId="1469779523">
    <w:abstractNumId w:val="9"/>
  </w:num>
  <w:num w:numId="4" w16cid:durableId="1727148376">
    <w:abstractNumId w:val="16"/>
  </w:num>
  <w:num w:numId="5" w16cid:durableId="989790583">
    <w:abstractNumId w:val="35"/>
  </w:num>
  <w:num w:numId="6" w16cid:durableId="1119686896">
    <w:abstractNumId w:val="30"/>
  </w:num>
  <w:num w:numId="7" w16cid:durableId="1425150617">
    <w:abstractNumId w:val="14"/>
  </w:num>
  <w:num w:numId="8" w16cid:durableId="1898279024">
    <w:abstractNumId w:val="2"/>
  </w:num>
  <w:num w:numId="9" w16cid:durableId="1036734201">
    <w:abstractNumId w:val="22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33"/>
  </w:num>
  <w:num w:numId="13" w16cid:durableId="2099206043">
    <w:abstractNumId w:val="19"/>
  </w:num>
  <w:num w:numId="14" w16cid:durableId="491682190">
    <w:abstractNumId w:val="27"/>
  </w:num>
  <w:num w:numId="15" w16cid:durableId="673803049">
    <w:abstractNumId w:val="15"/>
  </w:num>
  <w:num w:numId="16" w16cid:durableId="513498263">
    <w:abstractNumId w:val="28"/>
  </w:num>
  <w:num w:numId="17" w16cid:durableId="47002444">
    <w:abstractNumId w:val="23"/>
  </w:num>
  <w:num w:numId="18" w16cid:durableId="256643119">
    <w:abstractNumId w:val="6"/>
  </w:num>
  <w:num w:numId="19" w16cid:durableId="1123843471">
    <w:abstractNumId w:val="21"/>
  </w:num>
  <w:num w:numId="20" w16cid:durableId="1431924399">
    <w:abstractNumId w:val="13"/>
  </w:num>
  <w:num w:numId="21" w16cid:durableId="2127698981">
    <w:abstractNumId w:val="32"/>
  </w:num>
  <w:num w:numId="22" w16cid:durableId="105778764">
    <w:abstractNumId w:val="1"/>
  </w:num>
  <w:num w:numId="23" w16cid:durableId="46276974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2"/>
  </w:num>
  <w:num w:numId="25" w16cid:durableId="72819208">
    <w:abstractNumId w:val="24"/>
  </w:num>
  <w:num w:numId="26" w16cid:durableId="10864159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7"/>
  </w:num>
  <w:num w:numId="30" w16cid:durableId="1212889486">
    <w:abstractNumId w:val="10"/>
  </w:num>
  <w:num w:numId="31" w16cid:durableId="433403653">
    <w:abstractNumId w:val="5"/>
  </w:num>
  <w:num w:numId="32" w16cid:durableId="135037483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6"/>
  </w:num>
  <w:num w:numId="35" w16cid:durableId="20497913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2105494">
    <w:abstractNumId w:val="7"/>
  </w:num>
  <w:num w:numId="37" w16cid:durableId="800147221">
    <w:abstractNumId w:val="18"/>
  </w:num>
  <w:num w:numId="38" w16cid:durableId="1978341629">
    <w:abstractNumId w:val="31"/>
  </w:num>
  <w:num w:numId="39" w16cid:durableId="15640236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D3FF7"/>
    <w:rsid w:val="001E1829"/>
    <w:rsid w:val="001E518C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B5291"/>
    <w:rsid w:val="004C17AA"/>
    <w:rsid w:val="004E132A"/>
    <w:rsid w:val="00502BA4"/>
    <w:rsid w:val="00520342"/>
    <w:rsid w:val="005216A1"/>
    <w:rsid w:val="005315C9"/>
    <w:rsid w:val="00550EAE"/>
    <w:rsid w:val="00560109"/>
    <w:rsid w:val="005626D5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53B01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973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2025-12-19T08:57:00Z</cp:lastPrinted>
  <dcterms:created xsi:type="dcterms:W3CDTF">2025-12-19T08:58:00Z</dcterms:created>
  <dcterms:modified xsi:type="dcterms:W3CDTF">2025-12-19T08:58:00Z</dcterms:modified>
</cp:coreProperties>
</file>