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A7D9" w14:textId="77777777" w:rsidR="00911BCC" w:rsidRPr="00911BCC" w:rsidRDefault="00911BCC" w:rsidP="00911BC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r w:rsidRPr="00911BC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22626D2" w14:textId="77777777" w:rsidR="00911BCC" w:rsidRPr="00911BCC" w:rsidRDefault="00911BCC" w:rsidP="00911BC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11BC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347/2025. (XI.26.) </w:t>
      </w:r>
      <w:r w:rsidRPr="00911BC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CAC21D9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29B80B0" w14:textId="77777777" w:rsidR="00911BCC" w:rsidRPr="00911BCC" w:rsidRDefault="00911BCC" w:rsidP="00911BC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911BCC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Képviselő-testület 2025. évi II. féléves munkatervének módosítása tárgyában</w:t>
      </w:r>
    </w:p>
    <w:p w14:paraId="42A4A758" w14:textId="77777777" w:rsidR="00911BCC" w:rsidRPr="00911BCC" w:rsidRDefault="00911BCC" w:rsidP="00911BC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1B4B8C7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11BCC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a </w:t>
      </w:r>
      <w:r w:rsidRPr="00911BCC">
        <w:rPr>
          <w:rFonts w:ascii="Arial" w:eastAsia="Times New Roman" w:hAnsi="Arial" w:cs="Arial"/>
          <w:iCs/>
          <w:kern w:val="3"/>
          <w:sz w:val="24"/>
          <w:szCs w:val="24"/>
          <w:lang w:eastAsia="zh-CN"/>
        </w:rPr>
        <w:t xml:space="preserve">232/2025. (VI.25.) </w:t>
      </w:r>
      <w:r w:rsidRPr="00911BCC">
        <w:rPr>
          <w:rFonts w:ascii="Arial" w:eastAsia="Times New Roman" w:hAnsi="Arial" w:cs="Arial"/>
          <w:sz w:val="24"/>
          <w:szCs w:val="24"/>
          <w:lang w:eastAsia="hu-HU"/>
        </w:rPr>
        <w:t>határozatával elfogadott 2025. évi II. féléves munkatervét az alábbiak szerint módosítja:</w:t>
      </w:r>
    </w:p>
    <w:p w14:paraId="4D219404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C38429C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11BCC">
        <w:rPr>
          <w:rFonts w:ascii="Arial" w:eastAsia="Times New Roman" w:hAnsi="Arial" w:cs="Arial"/>
          <w:sz w:val="24"/>
          <w:szCs w:val="24"/>
          <w:lang w:eastAsia="hu-HU"/>
        </w:rPr>
        <w:t>A 2025. november havi soros ülés tervezett napirendjében szereplő:</w:t>
      </w:r>
    </w:p>
    <w:p w14:paraId="35601664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47CB40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  <w:lang w:eastAsia="hu-HU"/>
        </w:rPr>
      </w:pPr>
      <w:r w:rsidRPr="00911BCC">
        <w:rPr>
          <w:rFonts w:ascii="Arial" w:eastAsia="Calibri" w:hAnsi="Arial" w:cs="Arial"/>
          <w:b/>
          <w:bCs/>
          <w:sz w:val="26"/>
          <w:szCs w:val="26"/>
        </w:rPr>
        <w:t>„</w:t>
      </w:r>
      <w:r w:rsidRPr="00911BCC">
        <w:rPr>
          <w:rFonts w:ascii="Arial" w:eastAsia="Calibri" w:hAnsi="Arial" w:cs="Arial"/>
          <w:b/>
          <w:sz w:val="26"/>
          <w:szCs w:val="26"/>
          <w:lang w:eastAsia="hu-HU"/>
        </w:rPr>
        <w:t>18.) Javaslat a távhőszolgáltatási díjak felülvizsgálata tárgyában</w:t>
      </w:r>
    </w:p>
    <w:p w14:paraId="574D36AE" w14:textId="77777777" w:rsidR="00911BCC" w:rsidRPr="00911BCC" w:rsidRDefault="00911BCC" w:rsidP="00911BCC">
      <w:pPr>
        <w:numPr>
          <w:ilvl w:val="1"/>
          <w:numId w:val="32"/>
        </w:num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hu-HU"/>
        </w:rPr>
      </w:pPr>
      <w:r w:rsidRPr="00911BCC">
        <w:rPr>
          <w:rFonts w:ascii="Arial" w:eastAsia="Calibri" w:hAnsi="Arial" w:cs="Arial"/>
          <w:sz w:val="26"/>
          <w:szCs w:val="26"/>
          <w:u w:val="single"/>
          <w:lang w:eastAsia="hu-HU"/>
        </w:rPr>
        <w:t>Előterjesztő:</w:t>
      </w:r>
      <w:r w:rsidRPr="00911BCC">
        <w:rPr>
          <w:rFonts w:ascii="Arial" w:eastAsia="Calibri" w:hAnsi="Arial" w:cs="Arial"/>
          <w:sz w:val="26"/>
          <w:szCs w:val="26"/>
          <w:lang w:eastAsia="hu-HU"/>
        </w:rPr>
        <w:t xml:space="preserve"> a jegyző</w:t>
      </w:r>
    </w:p>
    <w:p w14:paraId="4837A8A5" w14:textId="77777777" w:rsidR="00911BCC" w:rsidRPr="00911BCC" w:rsidRDefault="00911BCC" w:rsidP="00911BCC">
      <w:pPr>
        <w:numPr>
          <w:ilvl w:val="1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911BCC">
        <w:rPr>
          <w:rFonts w:ascii="Arial" w:eastAsia="Times New Roman" w:hAnsi="Arial" w:cs="Arial"/>
          <w:sz w:val="26"/>
          <w:szCs w:val="26"/>
          <w:u w:val="single"/>
          <w:lang w:eastAsia="hu-HU"/>
        </w:rPr>
        <w:t>Előkészíti:</w:t>
      </w:r>
      <w:r w:rsidRPr="00911BCC">
        <w:rPr>
          <w:rFonts w:ascii="Arial" w:eastAsia="Times New Roman" w:hAnsi="Arial" w:cs="Arial"/>
          <w:sz w:val="26"/>
          <w:szCs w:val="26"/>
          <w:lang w:eastAsia="hu-HU"/>
        </w:rPr>
        <w:t xml:space="preserve"> a Városfejlesztési és -üzemeltetési Iroda a MÓRHŐ Kft. javaslata alapján</w:t>
      </w:r>
    </w:p>
    <w:p w14:paraId="1A4DB050" w14:textId="77777777" w:rsidR="00911BCC" w:rsidRPr="00911BCC" w:rsidRDefault="00911BCC" w:rsidP="00911BCC">
      <w:pPr>
        <w:numPr>
          <w:ilvl w:val="1"/>
          <w:numId w:val="32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911BCC">
        <w:rPr>
          <w:rFonts w:ascii="Arial" w:eastAsia="Times New Roman" w:hAnsi="Arial" w:cs="Arial"/>
          <w:sz w:val="26"/>
          <w:szCs w:val="26"/>
          <w:u w:val="single"/>
          <w:lang w:eastAsia="hu-HU"/>
        </w:rPr>
        <w:t>Véleményezi:</w:t>
      </w:r>
      <w:r w:rsidRPr="00911BCC">
        <w:rPr>
          <w:rFonts w:ascii="Arial" w:eastAsia="Times New Roman" w:hAnsi="Arial" w:cs="Arial"/>
          <w:sz w:val="26"/>
          <w:szCs w:val="26"/>
          <w:lang w:eastAsia="hu-HU"/>
        </w:rPr>
        <w:t xml:space="preserve"> a Pénzügyi Bizottság”</w:t>
      </w:r>
    </w:p>
    <w:p w14:paraId="3171B5E5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25BDAF2" w14:textId="77777777" w:rsidR="00911BCC" w:rsidRPr="00911BCC" w:rsidRDefault="00911BCC" w:rsidP="00911BCC">
      <w:pPr>
        <w:spacing w:after="0" w:line="254" w:lineRule="auto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  <w:r w:rsidRPr="00911BCC">
        <w:rPr>
          <w:rFonts w:ascii="Arial" w:eastAsia="Calibri" w:hAnsi="Arial" w:cs="Arial"/>
          <w:bCs/>
          <w:sz w:val="24"/>
          <w:szCs w:val="24"/>
        </w:rPr>
        <w:t>szövegrész hatályát veszti.</w:t>
      </w:r>
    </w:p>
    <w:p w14:paraId="48EB5E10" w14:textId="77777777" w:rsidR="00911BCC" w:rsidRPr="00911BCC" w:rsidRDefault="00911BCC" w:rsidP="00911BCC">
      <w:pPr>
        <w:spacing w:after="0" w:line="254" w:lineRule="auto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14:paraId="0884783D" w14:textId="77777777" w:rsidR="00911BCC" w:rsidRPr="00911BCC" w:rsidRDefault="00911BCC" w:rsidP="00911BCC">
      <w:pPr>
        <w:spacing w:after="0" w:line="254" w:lineRule="auto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  <w:r w:rsidRPr="00911BCC">
        <w:rPr>
          <w:rFonts w:ascii="Arial" w:eastAsia="Calibri" w:hAnsi="Arial" w:cs="Arial"/>
          <w:bCs/>
          <w:sz w:val="24"/>
          <w:szCs w:val="24"/>
        </w:rPr>
        <w:t>A 2025. december havi soros ülés tervezett napirendjében szereplő:</w:t>
      </w:r>
    </w:p>
    <w:p w14:paraId="5D056944" w14:textId="77777777" w:rsidR="00911BCC" w:rsidRPr="00911BCC" w:rsidRDefault="00911BCC" w:rsidP="00911BCC">
      <w:pPr>
        <w:spacing w:after="0" w:line="254" w:lineRule="auto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</w:p>
    <w:p w14:paraId="33A43CE1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  <w:lang w:eastAsia="hu-HU"/>
        </w:rPr>
      </w:pPr>
      <w:r w:rsidRPr="00911BCC">
        <w:rPr>
          <w:rFonts w:ascii="Arial" w:eastAsia="Calibri" w:hAnsi="Arial" w:cs="Arial"/>
          <w:b/>
          <w:bCs/>
          <w:sz w:val="26"/>
          <w:szCs w:val="26"/>
        </w:rPr>
        <w:t>„5</w:t>
      </w:r>
      <w:r w:rsidRPr="00911BCC">
        <w:rPr>
          <w:rFonts w:ascii="Arial" w:eastAsia="Calibri" w:hAnsi="Arial" w:cs="Arial"/>
          <w:b/>
          <w:sz w:val="26"/>
          <w:szCs w:val="26"/>
          <w:lang w:eastAsia="hu-HU"/>
        </w:rPr>
        <w:t>.) Javaslat Mór Városi Önkormányzat 2025. évi költségvetéséről szóló 4/2025. (II.21.) önkormányzati rendelet módosítására</w:t>
      </w:r>
    </w:p>
    <w:p w14:paraId="3EC06226" w14:textId="77777777" w:rsidR="00911BCC" w:rsidRPr="00911BCC" w:rsidRDefault="00911BCC" w:rsidP="00911BCC">
      <w:pPr>
        <w:numPr>
          <w:ilvl w:val="1"/>
          <w:numId w:val="33"/>
        </w:num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hu-HU"/>
        </w:rPr>
      </w:pPr>
      <w:r w:rsidRPr="00911BCC">
        <w:rPr>
          <w:rFonts w:ascii="Arial" w:eastAsia="Calibri" w:hAnsi="Arial" w:cs="Arial"/>
          <w:sz w:val="26"/>
          <w:szCs w:val="26"/>
          <w:u w:val="single"/>
          <w:lang w:eastAsia="hu-HU"/>
        </w:rPr>
        <w:t>Előterjesztő:</w:t>
      </w:r>
      <w:r w:rsidRPr="00911BCC">
        <w:rPr>
          <w:rFonts w:ascii="Arial" w:eastAsia="Calibri" w:hAnsi="Arial" w:cs="Arial"/>
          <w:sz w:val="26"/>
          <w:szCs w:val="26"/>
          <w:lang w:eastAsia="hu-HU"/>
        </w:rPr>
        <w:t xml:space="preserve"> a polgármester</w:t>
      </w:r>
    </w:p>
    <w:p w14:paraId="7582208C" w14:textId="77777777" w:rsidR="00911BCC" w:rsidRPr="00911BCC" w:rsidRDefault="00911BCC" w:rsidP="00911BCC">
      <w:pPr>
        <w:numPr>
          <w:ilvl w:val="1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911BCC">
        <w:rPr>
          <w:rFonts w:ascii="Arial" w:eastAsia="Times New Roman" w:hAnsi="Arial" w:cs="Arial"/>
          <w:sz w:val="26"/>
          <w:szCs w:val="26"/>
          <w:u w:val="single"/>
          <w:lang w:eastAsia="hu-HU"/>
        </w:rPr>
        <w:t>Előkészíti:</w:t>
      </w:r>
      <w:r w:rsidRPr="00911BCC">
        <w:rPr>
          <w:rFonts w:ascii="Arial" w:eastAsia="Times New Roman" w:hAnsi="Arial" w:cs="Arial"/>
          <w:sz w:val="26"/>
          <w:szCs w:val="26"/>
          <w:lang w:eastAsia="hu-HU"/>
        </w:rPr>
        <w:t xml:space="preserve"> Pénzügyi Iroda</w:t>
      </w:r>
    </w:p>
    <w:p w14:paraId="1C278569" w14:textId="77777777" w:rsidR="00911BCC" w:rsidRPr="00911BCC" w:rsidRDefault="00911BCC" w:rsidP="00911BCC">
      <w:pPr>
        <w:numPr>
          <w:ilvl w:val="1"/>
          <w:numId w:val="33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911BCC">
        <w:rPr>
          <w:rFonts w:ascii="Arial" w:eastAsia="Times New Roman" w:hAnsi="Arial" w:cs="Arial"/>
          <w:sz w:val="26"/>
          <w:szCs w:val="26"/>
          <w:u w:val="single"/>
          <w:lang w:eastAsia="hu-HU"/>
        </w:rPr>
        <w:t>Véleményezi:</w:t>
      </w:r>
      <w:r w:rsidRPr="00911BCC">
        <w:rPr>
          <w:rFonts w:ascii="Arial" w:eastAsia="Times New Roman" w:hAnsi="Arial" w:cs="Arial"/>
          <w:sz w:val="26"/>
          <w:szCs w:val="26"/>
          <w:lang w:eastAsia="hu-HU"/>
        </w:rPr>
        <w:t xml:space="preserve"> a Pénzügyi Bizottság”</w:t>
      </w:r>
    </w:p>
    <w:p w14:paraId="3335CC03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E051C7" w14:textId="77777777" w:rsidR="00911BCC" w:rsidRPr="00911BCC" w:rsidRDefault="00911BCC" w:rsidP="00911BCC">
      <w:pPr>
        <w:spacing w:after="0" w:line="254" w:lineRule="auto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  <w:r w:rsidRPr="00911BCC">
        <w:rPr>
          <w:rFonts w:ascii="Arial" w:eastAsia="Calibri" w:hAnsi="Arial" w:cs="Arial"/>
          <w:bCs/>
          <w:sz w:val="24"/>
          <w:szCs w:val="24"/>
        </w:rPr>
        <w:t>szövegrész hatályát veszti.</w:t>
      </w:r>
    </w:p>
    <w:p w14:paraId="05AE0C19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112D588" w14:textId="77777777" w:rsidR="00911BCC" w:rsidRPr="00911BCC" w:rsidRDefault="00911BCC" w:rsidP="00911BCC">
      <w:pPr>
        <w:spacing w:after="0" w:line="254" w:lineRule="auto"/>
        <w:contextualSpacing/>
        <w:jc w:val="both"/>
        <w:outlineLvl w:val="0"/>
        <w:rPr>
          <w:rFonts w:ascii="Arial" w:eastAsia="Calibri" w:hAnsi="Arial" w:cs="Arial"/>
          <w:bCs/>
          <w:sz w:val="24"/>
          <w:szCs w:val="24"/>
        </w:rPr>
      </w:pPr>
      <w:r w:rsidRPr="00911BCC">
        <w:rPr>
          <w:rFonts w:ascii="Arial" w:eastAsia="Calibri" w:hAnsi="Arial" w:cs="Arial"/>
          <w:bCs/>
          <w:sz w:val="24"/>
          <w:szCs w:val="24"/>
        </w:rPr>
        <w:t>A 2025. december havi soros ülés tervezett napirendjei közé felvételre kerül az alábbi napirendi pont:</w:t>
      </w:r>
    </w:p>
    <w:p w14:paraId="4A966998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75DC5FD" w14:textId="77777777" w:rsidR="00911BCC" w:rsidRPr="00911BCC" w:rsidRDefault="00911BCC" w:rsidP="00911BCC">
      <w:pPr>
        <w:spacing w:after="0" w:line="240" w:lineRule="auto"/>
        <w:jc w:val="both"/>
        <w:rPr>
          <w:rFonts w:ascii="Arial" w:eastAsia="Calibri" w:hAnsi="Arial" w:cs="Arial"/>
          <w:b/>
          <w:sz w:val="26"/>
          <w:szCs w:val="26"/>
          <w:lang w:eastAsia="hu-HU"/>
        </w:rPr>
      </w:pPr>
      <w:r w:rsidRPr="00911BCC">
        <w:rPr>
          <w:rFonts w:ascii="Arial" w:eastAsia="Calibri" w:hAnsi="Arial" w:cs="Arial"/>
          <w:b/>
          <w:bCs/>
          <w:sz w:val="26"/>
          <w:szCs w:val="26"/>
        </w:rPr>
        <w:t>„13</w:t>
      </w:r>
      <w:r w:rsidRPr="00911BCC">
        <w:rPr>
          <w:rFonts w:ascii="Arial" w:eastAsia="Calibri" w:hAnsi="Arial" w:cs="Arial"/>
          <w:b/>
          <w:sz w:val="26"/>
          <w:szCs w:val="26"/>
          <w:lang w:eastAsia="hu-HU"/>
        </w:rPr>
        <w:t>.) Javaslat kötvényállomány felülvizsgálata tárgyában</w:t>
      </w:r>
    </w:p>
    <w:p w14:paraId="33812AB7" w14:textId="77777777" w:rsidR="00911BCC" w:rsidRPr="00911BCC" w:rsidRDefault="00911BCC" w:rsidP="00911BCC">
      <w:pPr>
        <w:numPr>
          <w:ilvl w:val="1"/>
          <w:numId w:val="34"/>
        </w:numPr>
        <w:spacing w:after="0" w:line="240" w:lineRule="auto"/>
        <w:jc w:val="both"/>
        <w:rPr>
          <w:rFonts w:ascii="Arial" w:eastAsia="Calibri" w:hAnsi="Arial" w:cs="Arial"/>
          <w:sz w:val="26"/>
          <w:szCs w:val="26"/>
          <w:lang w:eastAsia="hu-HU"/>
        </w:rPr>
      </w:pPr>
      <w:r w:rsidRPr="00911BCC">
        <w:rPr>
          <w:rFonts w:ascii="Arial" w:eastAsia="Calibri" w:hAnsi="Arial" w:cs="Arial"/>
          <w:sz w:val="26"/>
          <w:szCs w:val="26"/>
          <w:u w:val="single"/>
          <w:lang w:eastAsia="hu-HU"/>
        </w:rPr>
        <w:t>Előterjesztő:</w:t>
      </w:r>
      <w:r w:rsidRPr="00911BCC">
        <w:rPr>
          <w:rFonts w:ascii="Arial" w:eastAsia="Calibri" w:hAnsi="Arial" w:cs="Arial"/>
          <w:sz w:val="26"/>
          <w:szCs w:val="26"/>
          <w:lang w:eastAsia="hu-HU"/>
        </w:rPr>
        <w:t xml:space="preserve"> a polgármester</w:t>
      </w:r>
    </w:p>
    <w:p w14:paraId="7D5083F8" w14:textId="77777777" w:rsidR="00911BCC" w:rsidRPr="00911BCC" w:rsidRDefault="00911BCC" w:rsidP="00911BCC">
      <w:pPr>
        <w:numPr>
          <w:ilvl w:val="1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911BCC">
        <w:rPr>
          <w:rFonts w:ascii="Arial" w:eastAsia="Times New Roman" w:hAnsi="Arial" w:cs="Arial"/>
          <w:sz w:val="26"/>
          <w:szCs w:val="26"/>
          <w:u w:val="single"/>
          <w:lang w:eastAsia="hu-HU"/>
        </w:rPr>
        <w:t>Előkészíti:</w:t>
      </w:r>
      <w:r w:rsidRPr="00911BCC">
        <w:rPr>
          <w:rFonts w:ascii="Arial" w:eastAsia="Times New Roman" w:hAnsi="Arial" w:cs="Arial"/>
          <w:sz w:val="26"/>
          <w:szCs w:val="26"/>
          <w:lang w:eastAsia="hu-HU"/>
        </w:rPr>
        <w:t xml:space="preserve"> Pénzügyi Iroda</w:t>
      </w:r>
    </w:p>
    <w:p w14:paraId="14E3CAF7" w14:textId="77777777" w:rsidR="00911BCC" w:rsidRPr="00911BCC" w:rsidRDefault="00911BCC" w:rsidP="00911BCC">
      <w:pPr>
        <w:numPr>
          <w:ilvl w:val="1"/>
          <w:numId w:val="34"/>
        </w:num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hu-HU"/>
        </w:rPr>
      </w:pPr>
      <w:r w:rsidRPr="00911BCC">
        <w:rPr>
          <w:rFonts w:ascii="Arial" w:eastAsia="Times New Roman" w:hAnsi="Arial" w:cs="Arial"/>
          <w:sz w:val="26"/>
          <w:szCs w:val="26"/>
          <w:u w:val="single"/>
          <w:lang w:eastAsia="hu-HU"/>
        </w:rPr>
        <w:t>Véleményezi:</w:t>
      </w:r>
      <w:r w:rsidRPr="00911BCC">
        <w:rPr>
          <w:rFonts w:ascii="Arial" w:eastAsia="Times New Roman" w:hAnsi="Arial" w:cs="Arial"/>
          <w:sz w:val="26"/>
          <w:szCs w:val="26"/>
          <w:lang w:eastAsia="hu-HU"/>
        </w:rPr>
        <w:t xml:space="preserve"> a Pénzügyi Bizottság”</w:t>
      </w:r>
    </w:p>
    <w:p w14:paraId="4EAA6E15" w14:textId="77777777" w:rsidR="0093232F" w:rsidRDefault="0093232F" w:rsidP="0093232F">
      <w:pPr>
        <w:rPr>
          <w:rFonts w:ascii="Arial" w:eastAsia="Calibri" w:hAnsi="Arial" w:cs="Arial"/>
          <w:sz w:val="24"/>
          <w:szCs w:val="24"/>
        </w:rPr>
      </w:pPr>
    </w:p>
    <w:p w14:paraId="376DF8F2" w14:textId="77777777" w:rsidR="00911BCC" w:rsidRDefault="00911BCC" w:rsidP="0093232F">
      <w:pPr>
        <w:rPr>
          <w:rFonts w:ascii="Arial" w:eastAsia="Calibri" w:hAnsi="Arial" w:cs="Arial"/>
          <w:sz w:val="24"/>
          <w:szCs w:val="24"/>
        </w:rPr>
      </w:pPr>
    </w:p>
    <w:p w14:paraId="6AE22B8B" w14:textId="77777777" w:rsidR="00911BCC" w:rsidRDefault="00911BCC" w:rsidP="0093232F">
      <w:pPr>
        <w:rPr>
          <w:rFonts w:ascii="Arial" w:eastAsia="Calibri" w:hAnsi="Arial" w:cs="Arial"/>
          <w:sz w:val="24"/>
          <w:szCs w:val="24"/>
        </w:rPr>
      </w:pPr>
    </w:p>
    <w:p w14:paraId="0400A56F" w14:textId="77777777" w:rsidR="00911BCC" w:rsidRPr="0093232F" w:rsidRDefault="00911BCC" w:rsidP="0093232F">
      <w:pPr>
        <w:rPr>
          <w:rFonts w:ascii="Arial" w:eastAsia="Calibri" w:hAnsi="Arial" w:cs="Arial"/>
          <w:sz w:val="24"/>
          <w:szCs w:val="24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4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5"/>
  </w:num>
  <w:num w:numId="2" w16cid:durableId="932590407">
    <w:abstractNumId w:val="29"/>
  </w:num>
  <w:num w:numId="3" w16cid:durableId="1469779523">
    <w:abstractNumId w:val="7"/>
  </w:num>
  <w:num w:numId="4" w16cid:durableId="1727148376">
    <w:abstractNumId w:val="14"/>
  </w:num>
  <w:num w:numId="5" w16cid:durableId="989790583">
    <w:abstractNumId w:val="30"/>
  </w:num>
  <w:num w:numId="6" w16cid:durableId="1119686896">
    <w:abstractNumId w:val="26"/>
  </w:num>
  <w:num w:numId="7" w16cid:durableId="1425150617">
    <w:abstractNumId w:val="12"/>
  </w:num>
  <w:num w:numId="8" w16cid:durableId="1898279024">
    <w:abstractNumId w:val="2"/>
  </w:num>
  <w:num w:numId="9" w16cid:durableId="1036734201">
    <w:abstractNumId w:val="19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8"/>
  </w:num>
  <w:num w:numId="13" w16cid:durableId="2099206043">
    <w:abstractNumId w:val="16"/>
  </w:num>
  <w:num w:numId="14" w16cid:durableId="491682190">
    <w:abstractNumId w:val="23"/>
  </w:num>
  <w:num w:numId="15" w16cid:durableId="673803049">
    <w:abstractNumId w:val="13"/>
  </w:num>
  <w:num w:numId="16" w16cid:durableId="513498263">
    <w:abstractNumId w:val="24"/>
  </w:num>
  <w:num w:numId="17" w16cid:durableId="47002444">
    <w:abstractNumId w:val="20"/>
  </w:num>
  <w:num w:numId="18" w16cid:durableId="256643119">
    <w:abstractNumId w:val="6"/>
  </w:num>
  <w:num w:numId="19" w16cid:durableId="1123843471">
    <w:abstractNumId w:val="18"/>
  </w:num>
  <w:num w:numId="20" w16cid:durableId="1431924399">
    <w:abstractNumId w:val="11"/>
  </w:num>
  <w:num w:numId="21" w16cid:durableId="2127698981">
    <w:abstractNumId w:val="27"/>
  </w:num>
  <w:num w:numId="22" w16cid:durableId="105778764">
    <w:abstractNumId w:val="1"/>
  </w:num>
  <w:num w:numId="23" w16cid:durableId="46276974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0"/>
  </w:num>
  <w:num w:numId="25" w16cid:durableId="72819208">
    <w:abstractNumId w:val="21"/>
  </w:num>
  <w:num w:numId="26" w16cid:durableId="10864159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2"/>
  </w:num>
  <w:num w:numId="29" w16cid:durableId="2110926038">
    <w:abstractNumId w:val="15"/>
  </w:num>
  <w:num w:numId="30" w16cid:durableId="1212889486">
    <w:abstractNumId w:val="8"/>
  </w:num>
  <w:num w:numId="31" w16cid:durableId="433403653">
    <w:abstractNumId w:val="5"/>
  </w:num>
  <w:num w:numId="32" w16cid:durableId="135037483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4"/>
  </w:num>
  <w:num w:numId="34" w16cid:durableId="11344511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D01"/>
    <w:rsid w:val="00046639"/>
    <w:rsid w:val="00047DB6"/>
    <w:rsid w:val="0009291F"/>
    <w:rsid w:val="000A17AB"/>
    <w:rsid w:val="000D7465"/>
    <w:rsid w:val="000E5E86"/>
    <w:rsid w:val="00111375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204823"/>
    <w:rsid w:val="00214BA5"/>
    <w:rsid w:val="00225DE2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11BCC"/>
    <w:rsid w:val="00921D26"/>
    <w:rsid w:val="009254A2"/>
    <w:rsid w:val="0093232F"/>
    <w:rsid w:val="00973C51"/>
    <w:rsid w:val="009A64F7"/>
    <w:rsid w:val="009B7E7E"/>
    <w:rsid w:val="009D30D2"/>
    <w:rsid w:val="009F2905"/>
    <w:rsid w:val="00A10C12"/>
    <w:rsid w:val="00A30161"/>
    <w:rsid w:val="00A36720"/>
    <w:rsid w:val="00A457F4"/>
    <w:rsid w:val="00A4599E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62D3F"/>
    <w:rsid w:val="00C77D03"/>
    <w:rsid w:val="00C94BB0"/>
    <w:rsid w:val="00CA5B59"/>
    <w:rsid w:val="00CA7718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2025-12-10T09:53:00Z</cp:lastPrinted>
  <dcterms:created xsi:type="dcterms:W3CDTF">2025-12-10T09:54:00Z</dcterms:created>
  <dcterms:modified xsi:type="dcterms:W3CDTF">2025-12-10T09:54:00Z</dcterms:modified>
</cp:coreProperties>
</file>