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FD8E" w14:textId="77777777" w:rsidR="000E5E86" w:rsidRPr="000E5E86" w:rsidRDefault="000E5E86" w:rsidP="000E5E8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0E5E8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A15D395" w14:textId="77777777" w:rsidR="000E5E86" w:rsidRPr="000E5E86" w:rsidRDefault="000E5E86" w:rsidP="000E5E8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E5E8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340/2025. (XI.26.) </w:t>
      </w:r>
      <w:r w:rsidRPr="000E5E8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262A7F1" w14:textId="77777777" w:rsidR="000E5E86" w:rsidRPr="000E5E86" w:rsidRDefault="000E5E86" w:rsidP="000E5E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DD16D7E" w14:textId="77777777" w:rsidR="000E5E86" w:rsidRPr="000E5E86" w:rsidRDefault="000E5E86" w:rsidP="000E5E8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0E5E86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közterület-használati díjak felülvizsgálata tárgyában</w:t>
      </w:r>
    </w:p>
    <w:p w14:paraId="0662434F" w14:textId="77777777" w:rsidR="000E5E86" w:rsidRPr="000E5E86" w:rsidRDefault="000E5E86" w:rsidP="000E5E8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BCF197" w14:textId="77777777" w:rsidR="000E5E86" w:rsidRPr="000E5E86" w:rsidRDefault="000E5E86" w:rsidP="000E5E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E5E86">
        <w:rPr>
          <w:rFonts w:ascii="Arial" w:eastAsia="Calibri" w:hAnsi="Arial" w:cs="Arial"/>
          <w:sz w:val="24"/>
          <w:szCs w:val="24"/>
        </w:rPr>
        <w:t xml:space="preserve">Mór Városi Önkormányzat Képviselő-testülete tulajdonosi jogkörében eljárva a közterület használati díjakat felülvizsgálta és azokat 2026. január 1-jétől nem módosítja. 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2025-12-10T09:51:00Z</cp:lastPrinted>
  <dcterms:created xsi:type="dcterms:W3CDTF">2025-12-10T09:51:00Z</dcterms:created>
  <dcterms:modified xsi:type="dcterms:W3CDTF">2025-12-10T09:51:00Z</dcterms:modified>
</cp:coreProperties>
</file>