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68A" w14:textId="0429B02A" w:rsidR="00222DE0" w:rsidRPr="00254573" w:rsidRDefault="00222DE0" w:rsidP="00222DE0">
      <w:pPr>
        <w:tabs>
          <w:tab w:val="left" w:leader="dot" w:pos="9072"/>
        </w:tabs>
        <w:spacing w:after="84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</w:t>
      </w:r>
      <w:r w:rsidRPr="00254573">
        <w:rPr>
          <w:rFonts w:ascii="Arial" w:hAnsi="Arial" w:cs="Arial"/>
          <w:szCs w:val="24"/>
        </w:rPr>
        <w:t xml:space="preserve">. melléklet a </w:t>
      </w:r>
      <w:r w:rsidR="00EE4281">
        <w:rPr>
          <w:rFonts w:ascii="Arial" w:hAnsi="Arial" w:cs="Arial"/>
          <w:szCs w:val="24"/>
        </w:rPr>
        <w:t>33</w:t>
      </w:r>
      <w:r w:rsidRPr="00254573">
        <w:rPr>
          <w:rFonts w:ascii="Arial" w:hAnsi="Arial" w:cs="Arial"/>
          <w:szCs w:val="24"/>
        </w:rPr>
        <w:t>/202</w:t>
      </w:r>
      <w:r w:rsidR="00090FFE">
        <w:rPr>
          <w:rFonts w:ascii="Arial" w:hAnsi="Arial" w:cs="Arial"/>
          <w:szCs w:val="24"/>
        </w:rPr>
        <w:t>5</w:t>
      </w:r>
      <w:r w:rsidRPr="00254573">
        <w:rPr>
          <w:rFonts w:ascii="Arial" w:hAnsi="Arial" w:cs="Arial"/>
          <w:szCs w:val="24"/>
        </w:rPr>
        <w:t>. (</w:t>
      </w:r>
      <w:r w:rsidR="00090FFE">
        <w:rPr>
          <w:rFonts w:ascii="Arial" w:hAnsi="Arial" w:cs="Arial"/>
          <w:szCs w:val="24"/>
        </w:rPr>
        <w:t>I</w:t>
      </w:r>
      <w:r w:rsidR="00DF3EFE">
        <w:rPr>
          <w:rFonts w:ascii="Arial" w:hAnsi="Arial" w:cs="Arial"/>
          <w:szCs w:val="24"/>
        </w:rPr>
        <w:t>V</w:t>
      </w:r>
      <w:r w:rsidRPr="00254573">
        <w:rPr>
          <w:rFonts w:ascii="Arial" w:hAnsi="Arial" w:cs="Arial"/>
          <w:szCs w:val="24"/>
        </w:rPr>
        <w:t>.</w:t>
      </w:r>
      <w:r w:rsidR="00DF3EFE">
        <w:rPr>
          <w:rFonts w:ascii="Arial" w:hAnsi="Arial" w:cs="Arial"/>
          <w:szCs w:val="24"/>
        </w:rPr>
        <w:t>24</w:t>
      </w:r>
      <w:r w:rsidRPr="00254573">
        <w:rPr>
          <w:rFonts w:ascii="Arial" w:hAnsi="Arial" w:cs="Arial"/>
          <w:szCs w:val="24"/>
        </w:rPr>
        <w:t>.) határozathoz</w:t>
      </w:r>
    </w:p>
    <w:p w14:paraId="264C05A3" w14:textId="45614605" w:rsidR="00913C3F" w:rsidRPr="00041050" w:rsidRDefault="00913C3F" w:rsidP="00DD2ED6">
      <w:pPr>
        <w:spacing w:after="600"/>
        <w:rPr>
          <w:rFonts w:asciiTheme="majorHAnsi" w:hAnsiTheme="majorHAnsi"/>
          <w:sz w:val="22"/>
          <w:szCs w:val="22"/>
        </w:rPr>
      </w:pPr>
      <w:r w:rsidRPr="00034AF5">
        <w:rPr>
          <w:rFonts w:asciiTheme="majorHAnsi" w:hAnsiTheme="majorHAnsi"/>
          <w:sz w:val="22"/>
          <w:szCs w:val="22"/>
        </w:rPr>
        <w:t>Okirat száma:</w:t>
      </w:r>
      <w:r w:rsidR="008C33E6" w:rsidRPr="00034AF5">
        <w:rPr>
          <w:rFonts w:asciiTheme="majorHAnsi" w:hAnsiTheme="majorHAnsi"/>
          <w:sz w:val="22"/>
          <w:szCs w:val="22"/>
        </w:rPr>
        <w:t xml:space="preserve"> 1/</w:t>
      </w:r>
      <w:r w:rsidR="00034AF5" w:rsidRPr="00034AF5">
        <w:rPr>
          <w:rFonts w:asciiTheme="majorHAnsi" w:hAnsiTheme="majorHAnsi"/>
          <w:sz w:val="22"/>
          <w:szCs w:val="22"/>
        </w:rPr>
        <w:t>550</w:t>
      </w:r>
      <w:r w:rsidR="008C33E6" w:rsidRPr="00034AF5">
        <w:rPr>
          <w:rFonts w:asciiTheme="majorHAnsi" w:hAnsiTheme="majorHAnsi"/>
          <w:sz w:val="22"/>
          <w:szCs w:val="22"/>
        </w:rPr>
        <w:t>-</w:t>
      </w:r>
      <w:r w:rsidR="00DF3EFE">
        <w:rPr>
          <w:rFonts w:asciiTheme="majorHAnsi" w:hAnsiTheme="majorHAnsi"/>
          <w:sz w:val="22"/>
          <w:szCs w:val="22"/>
        </w:rPr>
        <w:t>…</w:t>
      </w:r>
      <w:r w:rsidR="008C33E6" w:rsidRPr="00034AF5">
        <w:rPr>
          <w:rFonts w:asciiTheme="majorHAnsi" w:hAnsiTheme="majorHAnsi"/>
          <w:sz w:val="22"/>
          <w:szCs w:val="22"/>
        </w:rPr>
        <w:t>/202</w:t>
      </w:r>
      <w:r w:rsidR="00090FFE" w:rsidRPr="00034AF5">
        <w:rPr>
          <w:rFonts w:asciiTheme="majorHAnsi" w:hAnsiTheme="majorHAnsi"/>
          <w:sz w:val="22"/>
          <w:szCs w:val="22"/>
        </w:rPr>
        <w:t>5</w:t>
      </w:r>
      <w:r w:rsidR="008C33E6" w:rsidRPr="00034AF5">
        <w:rPr>
          <w:rFonts w:asciiTheme="majorHAnsi" w:hAnsiTheme="majorHAnsi"/>
          <w:sz w:val="22"/>
          <w:szCs w:val="22"/>
        </w:rPr>
        <w:t>.</w:t>
      </w:r>
    </w:p>
    <w:p w14:paraId="4D8106D2" w14:textId="77777777"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14:paraId="2421A304" w14:textId="04415785" w:rsidR="000D01A8" w:rsidRPr="00041050" w:rsidRDefault="008C33E6" w:rsidP="00B6331A">
      <w:p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 Szociális Alapszolgáltatási Központ </w:t>
      </w:r>
      <w:r w:rsidR="00090FFE">
        <w:rPr>
          <w:rFonts w:asciiTheme="majorHAnsi" w:hAnsiTheme="majorHAnsi"/>
          <w:b/>
          <w:sz w:val="22"/>
          <w:szCs w:val="22"/>
        </w:rPr>
        <w:t>Móri Többcélú Kistérségi</w:t>
      </w:r>
      <w:r>
        <w:rPr>
          <w:rFonts w:asciiTheme="majorHAnsi" w:hAnsiTheme="majorHAnsi"/>
          <w:b/>
          <w:sz w:val="22"/>
          <w:szCs w:val="22"/>
        </w:rPr>
        <w:t xml:space="preserve"> Társulás Társulási Tanácsa által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 </w:t>
      </w:r>
      <w:r w:rsidRPr="008C33E6">
        <w:rPr>
          <w:rFonts w:asciiTheme="majorHAnsi" w:hAnsiTheme="majorHAnsi"/>
          <w:b/>
          <w:sz w:val="22"/>
          <w:szCs w:val="22"/>
        </w:rPr>
        <w:t>20</w:t>
      </w:r>
      <w:r w:rsidR="00790AEF">
        <w:rPr>
          <w:rFonts w:asciiTheme="majorHAnsi" w:hAnsiTheme="majorHAnsi"/>
          <w:b/>
          <w:sz w:val="22"/>
          <w:szCs w:val="22"/>
        </w:rPr>
        <w:t>2</w:t>
      </w:r>
      <w:r w:rsidR="00DF3EFE">
        <w:rPr>
          <w:rFonts w:asciiTheme="majorHAnsi" w:hAnsiTheme="majorHAnsi"/>
          <w:b/>
          <w:sz w:val="22"/>
          <w:szCs w:val="22"/>
        </w:rPr>
        <w:t>5</w:t>
      </w:r>
      <w:r w:rsidRPr="008C33E6">
        <w:rPr>
          <w:rFonts w:asciiTheme="majorHAnsi" w:hAnsiTheme="majorHAnsi"/>
          <w:b/>
          <w:sz w:val="22"/>
          <w:szCs w:val="22"/>
        </w:rPr>
        <w:t xml:space="preserve">. </w:t>
      </w:r>
      <w:r w:rsidR="00DF3EFE">
        <w:rPr>
          <w:rFonts w:asciiTheme="majorHAnsi" w:hAnsiTheme="majorHAnsi"/>
          <w:b/>
          <w:sz w:val="22"/>
          <w:szCs w:val="22"/>
        </w:rPr>
        <w:t>február 13</w:t>
      </w:r>
      <w:r w:rsidRPr="008C33E6">
        <w:rPr>
          <w:rFonts w:asciiTheme="majorHAnsi" w:hAnsiTheme="majorHAnsi"/>
          <w:b/>
          <w:sz w:val="22"/>
          <w:szCs w:val="22"/>
        </w:rPr>
        <w:t>.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 napján kiadott, </w:t>
      </w:r>
      <w:r w:rsidRPr="008C33E6">
        <w:rPr>
          <w:rFonts w:asciiTheme="majorHAnsi" w:hAnsiTheme="majorHAnsi"/>
          <w:b/>
          <w:sz w:val="22"/>
          <w:szCs w:val="22"/>
        </w:rPr>
        <w:t>1/</w:t>
      </w:r>
      <w:r w:rsidR="00DF3EFE">
        <w:rPr>
          <w:rFonts w:asciiTheme="majorHAnsi" w:hAnsiTheme="majorHAnsi"/>
          <w:b/>
          <w:sz w:val="22"/>
          <w:szCs w:val="22"/>
        </w:rPr>
        <w:t>550</w:t>
      </w:r>
      <w:r w:rsidR="00790AEF">
        <w:rPr>
          <w:rFonts w:asciiTheme="majorHAnsi" w:hAnsiTheme="majorHAnsi"/>
          <w:b/>
          <w:sz w:val="22"/>
          <w:szCs w:val="22"/>
        </w:rPr>
        <w:t>-</w:t>
      </w:r>
      <w:r w:rsidR="00090FFE">
        <w:rPr>
          <w:rFonts w:asciiTheme="majorHAnsi" w:hAnsiTheme="majorHAnsi"/>
          <w:b/>
          <w:sz w:val="22"/>
          <w:szCs w:val="22"/>
        </w:rPr>
        <w:t>2</w:t>
      </w:r>
      <w:r w:rsidRPr="008C33E6">
        <w:rPr>
          <w:rFonts w:asciiTheme="majorHAnsi" w:hAnsiTheme="majorHAnsi"/>
          <w:b/>
          <w:sz w:val="22"/>
          <w:szCs w:val="22"/>
        </w:rPr>
        <w:t>/20</w:t>
      </w:r>
      <w:r w:rsidR="00790AEF">
        <w:rPr>
          <w:rFonts w:asciiTheme="majorHAnsi" w:hAnsiTheme="majorHAnsi"/>
          <w:b/>
          <w:sz w:val="22"/>
          <w:szCs w:val="22"/>
        </w:rPr>
        <w:t>2</w:t>
      </w:r>
      <w:r w:rsidR="00DF3EFE">
        <w:rPr>
          <w:rFonts w:asciiTheme="majorHAnsi" w:hAnsiTheme="majorHAnsi"/>
          <w:b/>
          <w:sz w:val="22"/>
          <w:szCs w:val="22"/>
        </w:rPr>
        <w:t>5</w:t>
      </w:r>
      <w:r w:rsidRPr="008C33E6">
        <w:rPr>
          <w:rFonts w:asciiTheme="majorHAnsi" w:hAnsiTheme="majorHAnsi"/>
          <w:b/>
          <w:sz w:val="22"/>
          <w:szCs w:val="22"/>
        </w:rPr>
        <w:t>.</w:t>
      </w:r>
      <w:r w:rsidR="000D01A8"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számú alapító okiratát az államháztartásról szóló 2011. évi CXCV. törvény 8/A. §-a alapján – </w:t>
      </w:r>
      <w:r w:rsidRPr="008C33E6">
        <w:rPr>
          <w:rFonts w:asciiTheme="majorHAnsi" w:hAnsiTheme="majorHAnsi"/>
          <w:b/>
          <w:sz w:val="22"/>
          <w:szCs w:val="22"/>
        </w:rPr>
        <w:t>Mór</w:t>
      </w:r>
      <w:r w:rsidR="005555CE">
        <w:rPr>
          <w:rFonts w:asciiTheme="majorHAnsi" w:hAnsiTheme="majorHAnsi"/>
          <w:b/>
          <w:sz w:val="22"/>
          <w:szCs w:val="22"/>
        </w:rPr>
        <w:t>i</w:t>
      </w:r>
      <w:r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5555CE">
        <w:rPr>
          <w:rFonts w:asciiTheme="majorHAnsi" w:hAnsiTheme="majorHAnsi"/>
          <w:b/>
          <w:sz w:val="22"/>
          <w:szCs w:val="22"/>
        </w:rPr>
        <w:t>Többcélú Kistérségi Társulás</w:t>
      </w:r>
      <w:r w:rsidR="00042855">
        <w:rPr>
          <w:rFonts w:asciiTheme="majorHAnsi" w:hAnsiTheme="majorHAnsi"/>
          <w:b/>
          <w:sz w:val="22"/>
          <w:szCs w:val="22"/>
        </w:rPr>
        <w:t xml:space="preserve"> Társulási Tanác</w:t>
      </w:r>
      <w:r w:rsidR="00042855" w:rsidRPr="00222DE0">
        <w:rPr>
          <w:rFonts w:asciiTheme="majorHAnsi" w:hAnsiTheme="majorHAnsi"/>
          <w:b/>
          <w:sz w:val="22"/>
          <w:szCs w:val="22"/>
        </w:rPr>
        <w:t>sa</w:t>
      </w:r>
      <w:r w:rsidRPr="00222DE0">
        <w:rPr>
          <w:rFonts w:asciiTheme="majorHAnsi" w:hAnsiTheme="majorHAnsi"/>
          <w:b/>
          <w:sz w:val="22"/>
          <w:szCs w:val="22"/>
        </w:rPr>
        <w:t xml:space="preserve"> …/202</w:t>
      </w:r>
      <w:r w:rsidR="00090FFE">
        <w:rPr>
          <w:rFonts w:asciiTheme="majorHAnsi" w:hAnsiTheme="majorHAnsi"/>
          <w:b/>
          <w:sz w:val="22"/>
          <w:szCs w:val="22"/>
        </w:rPr>
        <w:t>5</w:t>
      </w:r>
      <w:r w:rsidRPr="00222DE0">
        <w:rPr>
          <w:rFonts w:asciiTheme="majorHAnsi" w:hAnsiTheme="majorHAnsi"/>
          <w:b/>
          <w:sz w:val="22"/>
          <w:szCs w:val="22"/>
        </w:rPr>
        <w:t>. (</w:t>
      </w:r>
      <w:r w:rsidR="00090FFE">
        <w:rPr>
          <w:rFonts w:asciiTheme="majorHAnsi" w:hAnsiTheme="majorHAnsi"/>
          <w:b/>
          <w:sz w:val="22"/>
          <w:szCs w:val="22"/>
        </w:rPr>
        <w:t>I</w:t>
      </w:r>
      <w:r w:rsidR="00DF3EFE">
        <w:rPr>
          <w:rFonts w:asciiTheme="majorHAnsi" w:hAnsiTheme="majorHAnsi"/>
          <w:b/>
          <w:sz w:val="22"/>
          <w:szCs w:val="22"/>
        </w:rPr>
        <w:t>V</w:t>
      </w:r>
      <w:r w:rsidR="00090FFE">
        <w:rPr>
          <w:rFonts w:asciiTheme="majorHAnsi" w:hAnsiTheme="majorHAnsi"/>
          <w:b/>
          <w:sz w:val="22"/>
          <w:szCs w:val="22"/>
        </w:rPr>
        <w:t>.</w:t>
      </w:r>
      <w:r w:rsidR="00DF3EFE">
        <w:rPr>
          <w:rFonts w:asciiTheme="majorHAnsi" w:hAnsiTheme="majorHAnsi"/>
          <w:b/>
          <w:sz w:val="22"/>
          <w:szCs w:val="22"/>
        </w:rPr>
        <w:t>24</w:t>
      </w:r>
      <w:r w:rsidR="005555CE" w:rsidRPr="00222DE0">
        <w:rPr>
          <w:rFonts w:asciiTheme="majorHAnsi" w:hAnsiTheme="majorHAnsi"/>
          <w:b/>
          <w:sz w:val="22"/>
          <w:szCs w:val="22"/>
        </w:rPr>
        <w:t>.</w:t>
      </w:r>
      <w:r w:rsidRPr="00222DE0">
        <w:rPr>
          <w:rFonts w:asciiTheme="majorHAnsi" w:hAnsiTheme="majorHAnsi"/>
          <w:b/>
          <w:sz w:val="22"/>
          <w:szCs w:val="22"/>
        </w:rPr>
        <w:t>)</w:t>
      </w:r>
      <w:r w:rsidRPr="008C33E6">
        <w:rPr>
          <w:rFonts w:asciiTheme="majorHAnsi" w:hAnsiTheme="majorHAnsi"/>
          <w:b/>
          <w:sz w:val="22"/>
          <w:szCs w:val="22"/>
        </w:rPr>
        <w:t xml:space="preserve"> határozatára figyelemmel</w:t>
      </w:r>
      <w:r w:rsidR="000D01A8"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3C4085" w:rsidRPr="00041050">
        <w:rPr>
          <w:rFonts w:asciiTheme="majorHAnsi" w:hAnsiTheme="majorHAnsi"/>
          <w:b/>
          <w:sz w:val="22"/>
          <w:szCs w:val="22"/>
        </w:rPr>
        <w:t>–</w:t>
      </w:r>
      <w:r w:rsidR="00042855">
        <w:rPr>
          <w:rFonts w:asciiTheme="majorHAnsi" w:hAnsiTheme="majorHAnsi"/>
          <w:b/>
          <w:sz w:val="22"/>
          <w:szCs w:val="22"/>
        </w:rPr>
        <w:t xml:space="preserve"> </w:t>
      </w:r>
      <w:r w:rsidR="000D01A8"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50CC525B" w14:textId="3DB91FFF" w:rsidR="008C33E6" w:rsidRPr="005947AE" w:rsidRDefault="008C33E6" w:rsidP="008C33E6">
      <w:pPr>
        <w:pStyle w:val="Listaszerbekezds"/>
        <w:numPr>
          <w:ilvl w:val="0"/>
          <w:numId w:val="8"/>
        </w:numPr>
        <w:spacing w:before="480"/>
        <w:jc w:val="both"/>
        <w:rPr>
          <w:rFonts w:asciiTheme="majorHAnsi" w:hAnsiTheme="majorHAnsi"/>
          <w:b/>
          <w:bCs/>
          <w:sz w:val="22"/>
          <w:szCs w:val="22"/>
        </w:rPr>
      </w:pPr>
      <w:r w:rsidRPr="005947AE">
        <w:rPr>
          <w:rFonts w:asciiTheme="majorHAnsi" w:hAnsiTheme="majorHAnsi"/>
          <w:b/>
          <w:bCs/>
          <w:sz w:val="22"/>
          <w:szCs w:val="22"/>
        </w:rPr>
        <w:t xml:space="preserve">Az alapító okirat </w:t>
      </w:r>
      <w:r w:rsidR="00090FFE" w:rsidRPr="00090FFE">
        <w:rPr>
          <w:rFonts w:asciiTheme="majorHAnsi" w:hAnsiTheme="majorHAnsi"/>
          <w:sz w:val="22"/>
          <w:szCs w:val="22"/>
        </w:rPr>
        <w:t>4.5</w:t>
      </w:r>
      <w:r w:rsidRPr="00090FFE">
        <w:rPr>
          <w:rFonts w:asciiTheme="majorHAnsi" w:hAnsiTheme="majorHAnsi"/>
          <w:sz w:val="22"/>
          <w:szCs w:val="22"/>
        </w:rPr>
        <w:t>.</w:t>
      </w:r>
      <w:r w:rsidRPr="005947AE">
        <w:rPr>
          <w:rFonts w:asciiTheme="majorHAnsi" w:hAnsiTheme="majorHAnsi"/>
          <w:b/>
          <w:bCs/>
          <w:sz w:val="22"/>
          <w:szCs w:val="22"/>
        </w:rPr>
        <w:t xml:space="preserve"> pontj</w:t>
      </w:r>
      <w:r w:rsidR="00695EBF" w:rsidRPr="005947AE">
        <w:rPr>
          <w:rFonts w:asciiTheme="majorHAnsi" w:hAnsiTheme="majorHAnsi"/>
          <w:b/>
          <w:bCs/>
          <w:sz w:val="22"/>
          <w:szCs w:val="22"/>
        </w:rPr>
        <w:t>a helyébe a következő rendelkezés lép</w:t>
      </w:r>
      <w:r w:rsidRPr="005947AE">
        <w:rPr>
          <w:rFonts w:asciiTheme="majorHAnsi" w:hAnsiTheme="majorHAnsi"/>
          <w:b/>
          <w:bCs/>
          <w:sz w:val="22"/>
          <w:szCs w:val="22"/>
        </w:rPr>
        <w:t>:</w:t>
      </w:r>
    </w:p>
    <w:p w14:paraId="18D00BAC" w14:textId="77777777" w:rsidR="00090FFE" w:rsidRDefault="008C33E6" w:rsidP="00090FFE">
      <w:pPr>
        <w:pStyle w:val="Stluskett"/>
        <w:ind w:left="0" w:firstLine="0"/>
      </w:pPr>
      <w:r>
        <w:t>„</w:t>
      </w:r>
      <w:r w:rsidR="00090FFE">
        <w:t>4.5</w:t>
      </w:r>
      <w:r w:rsidR="00790AEF">
        <w:t>.</w:t>
      </w:r>
      <w:r w:rsidR="00090FFE">
        <w:t xml:space="preserve"> </w:t>
      </w:r>
      <w:r w:rsidR="00090FFE" w:rsidRPr="00E57AA3">
        <w:t>A költségvetési szerv illetékessége, működési területe:</w:t>
      </w:r>
    </w:p>
    <w:p w14:paraId="005C9117" w14:textId="0515DC91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 xml:space="preserve">Mór város, Fehérvárcsurgó község, Magyaralmás község, Kincsesbánya község, Isztimér község, Söréd község és Csókakő </w:t>
      </w:r>
      <w:r w:rsidR="002B2583">
        <w:t xml:space="preserve">község </w:t>
      </w:r>
      <w:r>
        <w:t xml:space="preserve">közigazgatási területén ellátja a család- és gyermekjóléti szolgálat feladatait, </w:t>
      </w:r>
    </w:p>
    <w:p w14:paraId="7A36DD65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 xml:space="preserve">a Móri Járás teljes közigazgatási területén ellátja a család- és gyermekjóléti központ feladatait, </w:t>
      </w:r>
    </w:p>
    <w:p w14:paraId="25D854D2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>Mór város, Magyaralmás község, Kincsesbánya község és Isztimér község közigazgatási területén ellátja az étkeztetés szociális alapszolgáltatási feladatot,</w:t>
      </w:r>
    </w:p>
    <w:p w14:paraId="773AB827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>Mór város, Magyaralmás község, Kincsesbánya község, Isztimér község és Söréd község közigazgatási területén ellátja a házi segítségnyújtás szociális alapszolgáltatási feladatot,</w:t>
      </w:r>
    </w:p>
    <w:p w14:paraId="6944F7EF" w14:textId="0EC34831" w:rsidR="00790AEF" w:rsidRPr="00E57AA3" w:rsidRDefault="00090FFE" w:rsidP="00090FFE">
      <w:pPr>
        <w:pStyle w:val="Stluskett"/>
        <w:numPr>
          <w:ilvl w:val="0"/>
          <w:numId w:val="12"/>
        </w:numPr>
        <w:spacing w:before="0"/>
      </w:pPr>
      <w:r>
        <w:t>és Mór város</w:t>
      </w:r>
      <w:r w:rsidR="00DF3EFE">
        <w:t xml:space="preserve">, Fehérvárcsurgó község, Magyaralmás község, Kincsesbánya község, </w:t>
      </w:r>
      <w:r w:rsidR="00C853D8">
        <w:t xml:space="preserve">Isztimér község és Söréd község </w:t>
      </w:r>
      <w:r>
        <w:t>közigazgatási területén a nappali ellátás szociális alapszolgáltatási feladatot.</w:t>
      </w:r>
      <w:r w:rsidR="00790AEF">
        <w:t>”</w:t>
      </w:r>
    </w:p>
    <w:p w14:paraId="1C680E10" w14:textId="77777777" w:rsidR="00790AEF" w:rsidRPr="00790AEF" w:rsidRDefault="00790AEF" w:rsidP="00790AEF">
      <w:pPr>
        <w:rPr>
          <w:lang w:eastAsia="en-US"/>
        </w:rPr>
      </w:pPr>
    </w:p>
    <w:p w14:paraId="4F0A67F9" w14:textId="55225C50"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okiratot </w:t>
      </w:r>
      <w:r w:rsidR="00DD2ED6">
        <w:rPr>
          <w:rFonts w:asciiTheme="majorHAnsi" w:hAnsiTheme="majorHAnsi"/>
          <w:sz w:val="22"/>
          <w:szCs w:val="22"/>
        </w:rPr>
        <w:t>202</w:t>
      </w:r>
      <w:r w:rsidR="00090FFE">
        <w:rPr>
          <w:rFonts w:asciiTheme="majorHAnsi" w:hAnsiTheme="majorHAnsi"/>
          <w:sz w:val="22"/>
          <w:szCs w:val="22"/>
        </w:rPr>
        <w:t>5</w:t>
      </w:r>
      <w:r w:rsidR="00DD2ED6">
        <w:rPr>
          <w:rFonts w:asciiTheme="majorHAnsi" w:hAnsiTheme="majorHAnsi"/>
          <w:sz w:val="22"/>
          <w:szCs w:val="22"/>
        </w:rPr>
        <w:t xml:space="preserve">. </w:t>
      </w:r>
      <w:r w:rsidR="00DF3EFE">
        <w:rPr>
          <w:rFonts w:asciiTheme="majorHAnsi" w:hAnsiTheme="majorHAnsi"/>
          <w:sz w:val="22"/>
          <w:szCs w:val="22"/>
        </w:rPr>
        <w:t>augusztus</w:t>
      </w:r>
      <w:r w:rsidR="00DD2ED6">
        <w:rPr>
          <w:rFonts w:asciiTheme="majorHAnsi" w:hAnsiTheme="majorHAnsi"/>
          <w:sz w:val="22"/>
          <w:szCs w:val="22"/>
        </w:rPr>
        <w:t xml:space="preserve"> 1.</w:t>
      </w:r>
      <w:r w:rsidR="007A2622" w:rsidRPr="00041050">
        <w:rPr>
          <w:rFonts w:asciiTheme="majorHAnsi" w:hAnsiTheme="majorHAnsi"/>
          <w:color w:val="4F81BD" w:themeColor="accent1"/>
          <w:sz w:val="22"/>
          <w:szCs w:val="22"/>
        </w:rPr>
        <w:t xml:space="preserve"> </w:t>
      </w:r>
      <w:r w:rsidR="007A2622" w:rsidRPr="00041050">
        <w:rPr>
          <w:rFonts w:asciiTheme="majorHAnsi" w:hAnsiTheme="majorHAnsi"/>
          <w:sz w:val="22"/>
          <w:szCs w:val="22"/>
        </w:rPr>
        <w:t>napjától</w:t>
      </w:r>
      <w:r w:rsidRPr="00041050">
        <w:rPr>
          <w:rFonts w:asciiTheme="majorHAnsi" w:hAnsiTheme="majorHAnsi"/>
          <w:sz w:val="22"/>
          <w:szCs w:val="22"/>
        </w:rPr>
        <w:t xml:space="preserve"> kell alkalmazni.</w:t>
      </w:r>
    </w:p>
    <w:p w14:paraId="5D43A0D5" w14:textId="0BF47BE2" w:rsidR="00861402" w:rsidRPr="00041050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Kelt: </w:t>
      </w:r>
      <w:r w:rsidR="00090FFE" w:rsidRPr="009059C9">
        <w:rPr>
          <w:rFonts w:asciiTheme="majorHAnsi" w:hAnsiTheme="majorHAnsi"/>
          <w:sz w:val="22"/>
          <w:szCs w:val="22"/>
        </w:rPr>
        <w:t>Mór, „időbélyegző szerint”</w:t>
      </w:r>
    </w:p>
    <w:p w14:paraId="067E025E" w14:textId="77777777"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</w:p>
    <w:p w14:paraId="2B2D94B6" w14:textId="3694B0B2" w:rsidR="00913C3F" w:rsidRPr="00DD2ED6" w:rsidRDefault="00DD2ED6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DD2ED6">
        <w:rPr>
          <w:rFonts w:asciiTheme="majorHAnsi" w:hAnsiTheme="majorHAnsi"/>
          <w:sz w:val="22"/>
          <w:szCs w:val="22"/>
        </w:rPr>
        <w:t>Fenyves Péter</w:t>
      </w:r>
    </w:p>
    <w:p w14:paraId="0EAEC550" w14:textId="7F794071" w:rsidR="00913C3F" w:rsidRPr="009A62A6" w:rsidRDefault="00DD2ED6" w:rsidP="00DD2ED6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DD2ED6">
        <w:rPr>
          <w:rFonts w:asciiTheme="majorHAnsi" w:hAnsiTheme="majorHAnsi"/>
          <w:sz w:val="22"/>
          <w:szCs w:val="22"/>
        </w:rPr>
        <w:t>elnök</w:t>
      </w:r>
    </w:p>
    <w:sectPr w:rsidR="00913C3F" w:rsidRPr="009A62A6" w:rsidSect="00DD2ED6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135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DF85" w14:textId="77777777" w:rsidR="00F2602B" w:rsidRDefault="00F2602B" w:rsidP="00861402">
      <w:r>
        <w:separator/>
      </w:r>
    </w:p>
  </w:endnote>
  <w:endnote w:type="continuationSeparator" w:id="0">
    <w:p w14:paraId="276EB08E" w14:textId="77777777" w:rsidR="00F2602B" w:rsidRDefault="00F2602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69A5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1C6650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5859" w14:textId="77777777" w:rsidR="00F2602B" w:rsidRDefault="00F2602B" w:rsidP="00861402">
      <w:r>
        <w:separator/>
      </w:r>
    </w:p>
  </w:footnote>
  <w:footnote w:type="continuationSeparator" w:id="0">
    <w:p w14:paraId="1DB69DA1" w14:textId="77777777" w:rsidR="00F2602B" w:rsidRDefault="00F2602B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6CDD" w14:textId="77777777"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A79FF" w14:textId="77777777"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9F6E" w14:textId="77777777"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60536E6"/>
    <w:multiLevelType w:val="hybridMultilevel"/>
    <w:tmpl w:val="2ABA69E8"/>
    <w:lvl w:ilvl="0" w:tplc="04BE5938">
      <w:start w:val="13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18616719">
    <w:abstractNumId w:val="0"/>
  </w:num>
  <w:num w:numId="2" w16cid:durableId="1435321364">
    <w:abstractNumId w:val="2"/>
  </w:num>
  <w:num w:numId="3" w16cid:durableId="1805584485">
    <w:abstractNumId w:val="1"/>
  </w:num>
  <w:num w:numId="4" w16cid:durableId="1179277198">
    <w:abstractNumId w:val="8"/>
  </w:num>
  <w:num w:numId="5" w16cid:durableId="197134277">
    <w:abstractNumId w:val="5"/>
  </w:num>
  <w:num w:numId="6" w16cid:durableId="2088766443">
    <w:abstractNumId w:val="3"/>
  </w:num>
  <w:num w:numId="7" w16cid:durableId="199168803">
    <w:abstractNumId w:val="7"/>
  </w:num>
  <w:num w:numId="8" w16cid:durableId="1166823659">
    <w:abstractNumId w:val="6"/>
  </w:num>
  <w:num w:numId="9" w16cid:durableId="800195557">
    <w:abstractNumId w:val="9"/>
  </w:num>
  <w:num w:numId="10" w16cid:durableId="1089157206">
    <w:abstractNumId w:val="11"/>
  </w:num>
  <w:num w:numId="11" w16cid:durableId="4372627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5185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0"/>
  <w:hyphenationZone w:val="425"/>
  <w:characterSpacingControl w:val="doNotCompress"/>
  <w:hdrShapeDefaults>
    <o:shapedefaults v:ext="edit" spidmax="3686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34AF5"/>
    <w:rsid w:val="00037C92"/>
    <w:rsid w:val="0004054F"/>
    <w:rsid w:val="00041050"/>
    <w:rsid w:val="00042855"/>
    <w:rsid w:val="00046775"/>
    <w:rsid w:val="0006031B"/>
    <w:rsid w:val="00060B42"/>
    <w:rsid w:val="000751B5"/>
    <w:rsid w:val="00077989"/>
    <w:rsid w:val="000907FE"/>
    <w:rsid w:val="00090F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16B21"/>
    <w:rsid w:val="00145E2F"/>
    <w:rsid w:val="001464FE"/>
    <w:rsid w:val="00166165"/>
    <w:rsid w:val="00166AEB"/>
    <w:rsid w:val="00180B4B"/>
    <w:rsid w:val="001864ED"/>
    <w:rsid w:val="001A6118"/>
    <w:rsid w:val="001B32D9"/>
    <w:rsid w:val="001C406C"/>
    <w:rsid w:val="001C6650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22DE0"/>
    <w:rsid w:val="002309C0"/>
    <w:rsid w:val="00252D64"/>
    <w:rsid w:val="002629A1"/>
    <w:rsid w:val="002821D0"/>
    <w:rsid w:val="00291D72"/>
    <w:rsid w:val="002A0DDD"/>
    <w:rsid w:val="002B256D"/>
    <w:rsid w:val="002B2583"/>
    <w:rsid w:val="002C6D50"/>
    <w:rsid w:val="002E2B2A"/>
    <w:rsid w:val="002F0BB2"/>
    <w:rsid w:val="0031700C"/>
    <w:rsid w:val="00323641"/>
    <w:rsid w:val="00325795"/>
    <w:rsid w:val="0034705D"/>
    <w:rsid w:val="00351687"/>
    <w:rsid w:val="003621B0"/>
    <w:rsid w:val="003647CF"/>
    <w:rsid w:val="003657EC"/>
    <w:rsid w:val="0037670A"/>
    <w:rsid w:val="0038434E"/>
    <w:rsid w:val="00392367"/>
    <w:rsid w:val="003A3D4E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74DB6"/>
    <w:rsid w:val="004977BD"/>
    <w:rsid w:val="004C21EB"/>
    <w:rsid w:val="004D16D6"/>
    <w:rsid w:val="004E5BA0"/>
    <w:rsid w:val="004F1C61"/>
    <w:rsid w:val="004F49C7"/>
    <w:rsid w:val="004F711A"/>
    <w:rsid w:val="00504D5B"/>
    <w:rsid w:val="00522745"/>
    <w:rsid w:val="0055158E"/>
    <w:rsid w:val="005555CE"/>
    <w:rsid w:val="00582BD5"/>
    <w:rsid w:val="005947AE"/>
    <w:rsid w:val="00596247"/>
    <w:rsid w:val="0059790F"/>
    <w:rsid w:val="005A6125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54D"/>
    <w:rsid w:val="00652AD7"/>
    <w:rsid w:val="0065557C"/>
    <w:rsid w:val="00665A21"/>
    <w:rsid w:val="00675103"/>
    <w:rsid w:val="00695EBF"/>
    <w:rsid w:val="006C3424"/>
    <w:rsid w:val="006D16FE"/>
    <w:rsid w:val="006E4FAC"/>
    <w:rsid w:val="006F35EC"/>
    <w:rsid w:val="007020EB"/>
    <w:rsid w:val="00713BFB"/>
    <w:rsid w:val="00726CBA"/>
    <w:rsid w:val="007420D3"/>
    <w:rsid w:val="0074514E"/>
    <w:rsid w:val="0075043D"/>
    <w:rsid w:val="007606E5"/>
    <w:rsid w:val="007827D9"/>
    <w:rsid w:val="00790AEF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7E06DE"/>
    <w:rsid w:val="00800783"/>
    <w:rsid w:val="00823A57"/>
    <w:rsid w:val="00823EAA"/>
    <w:rsid w:val="00824FBD"/>
    <w:rsid w:val="0084727E"/>
    <w:rsid w:val="00861402"/>
    <w:rsid w:val="0086292E"/>
    <w:rsid w:val="00863050"/>
    <w:rsid w:val="008778E6"/>
    <w:rsid w:val="008A4A46"/>
    <w:rsid w:val="008B0F41"/>
    <w:rsid w:val="008C33E6"/>
    <w:rsid w:val="008D1BDE"/>
    <w:rsid w:val="008D6FD1"/>
    <w:rsid w:val="008F5D2D"/>
    <w:rsid w:val="00913C3F"/>
    <w:rsid w:val="009847DC"/>
    <w:rsid w:val="00985D73"/>
    <w:rsid w:val="009A62A6"/>
    <w:rsid w:val="009B5518"/>
    <w:rsid w:val="009B6D23"/>
    <w:rsid w:val="009C5647"/>
    <w:rsid w:val="009D1FB5"/>
    <w:rsid w:val="009D28E9"/>
    <w:rsid w:val="009D4FB6"/>
    <w:rsid w:val="009D5659"/>
    <w:rsid w:val="009E2BF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252BC"/>
    <w:rsid w:val="00A322EA"/>
    <w:rsid w:val="00A5201B"/>
    <w:rsid w:val="00A53545"/>
    <w:rsid w:val="00A7653A"/>
    <w:rsid w:val="00AA5CD9"/>
    <w:rsid w:val="00AA5F20"/>
    <w:rsid w:val="00AA6DE6"/>
    <w:rsid w:val="00AB29B5"/>
    <w:rsid w:val="00AC7F81"/>
    <w:rsid w:val="00AD29AE"/>
    <w:rsid w:val="00AD6C1D"/>
    <w:rsid w:val="00AD753A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4DF2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853D8"/>
    <w:rsid w:val="00C9259C"/>
    <w:rsid w:val="00C92698"/>
    <w:rsid w:val="00C93F42"/>
    <w:rsid w:val="00CA6740"/>
    <w:rsid w:val="00CE3E5C"/>
    <w:rsid w:val="00CF04E8"/>
    <w:rsid w:val="00CF23B9"/>
    <w:rsid w:val="00CF640D"/>
    <w:rsid w:val="00D1425B"/>
    <w:rsid w:val="00D14BE9"/>
    <w:rsid w:val="00D21BF9"/>
    <w:rsid w:val="00D23FA1"/>
    <w:rsid w:val="00D25860"/>
    <w:rsid w:val="00D27CD6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DD2ED6"/>
    <w:rsid w:val="00DF3EFE"/>
    <w:rsid w:val="00E05D21"/>
    <w:rsid w:val="00E13E48"/>
    <w:rsid w:val="00E17534"/>
    <w:rsid w:val="00E22585"/>
    <w:rsid w:val="00E41BEB"/>
    <w:rsid w:val="00E51D9A"/>
    <w:rsid w:val="00E569A5"/>
    <w:rsid w:val="00E57AA3"/>
    <w:rsid w:val="00E63CFD"/>
    <w:rsid w:val="00E65A89"/>
    <w:rsid w:val="00E775F9"/>
    <w:rsid w:val="00E844EF"/>
    <w:rsid w:val="00E9119F"/>
    <w:rsid w:val="00E91508"/>
    <w:rsid w:val="00E96FB0"/>
    <w:rsid w:val="00EA3491"/>
    <w:rsid w:val="00EA4580"/>
    <w:rsid w:val="00EC1239"/>
    <w:rsid w:val="00EE4281"/>
    <w:rsid w:val="00EE743B"/>
    <w:rsid w:val="00EF2FF7"/>
    <w:rsid w:val="00F002FD"/>
    <w:rsid w:val="00F05E74"/>
    <w:rsid w:val="00F127CE"/>
    <w:rsid w:val="00F2602B"/>
    <w:rsid w:val="00F567EA"/>
    <w:rsid w:val="00F604C9"/>
    <w:rsid w:val="00F622CF"/>
    <w:rsid w:val="00F64F1A"/>
    <w:rsid w:val="00F65D8D"/>
    <w:rsid w:val="00F65E88"/>
    <w:rsid w:val="00F769BA"/>
    <w:rsid w:val="00F91ABA"/>
    <w:rsid w:val="00F9276A"/>
    <w:rsid w:val="00F93B22"/>
    <w:rsid w:val="00FA0F12"/>
    <w:rsid w:val="00FA10C7"/>
    <w:rsid w:val="00FB2F60"/>
    <w:rsid w:val="00FB408C"/>
    <w:rsid w:val="00FF31F0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43EB688B"/>
  <w14:defaultImageDpi w14:val="0"/>
  <w15:docId w15:val="{157C6F48-7E34-4368-A5E1-9F63E972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paragraph" w:styleId="Vltozat">
    <w:name w:val="Revision"/>
    <w:hidden/>
    <w:uiPriority w:val="99"/>
    <w:semiHidden/>
    <w:rsid w:val="008C33E6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DD2ED6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DD2ED6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character" w:customStyle="1" w:styleId="StluskettChar">
    <w:name w:val="Stílus_kettő Char"/>
    <w:basedOn w:val="Bekezdsalapbettpusa"/>
    <w:link w:val="Stluskett"/>
    <w:rsid w:val="00DD2ED6"/>
    <w:rPr>
      <w:rFonts w:asciiTheme="majorHAnsi" w:eastAsiaTheme="minorHAnsi" w:hAnsiTheme="majorHAnsi"/>
    </w:rPr>
  </w:style>
  <w:style w:type="table" w:customStyle="1" w:styleId="Rcsostblzat1">
    <w:name w:val="Rácsos táblázat1"/>
    <w:basedOn w:val="Normltblzat"/>
    <w:next w:val="Rcsostblzat"/>
    <w:uiPriority w:val="59"/>
    <w:rsid w:val="00695EB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lus1haromChar">
    <w:name w:val="Stílus1_harom Char"/>
    <w:basedOn w:val="Bekezdsalapbettpusa"/>
    <w:link w:val="Stlus1harom"/>
    <w:rsid w:val="00790AEF"/>
    <w:rPr>
      <w:rFonts w:asciiTheme="majorHAnsi" w:eastAsiaTheme="min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763C8-CD04-4BFD-ABD3-030468D6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Polgármesteri Hivatal Mór</cp:lastModifiedBy>
  <cp:revision>4</cp:revision>
  <cp:lastPrinted>2015-10-06T09:17:00Z</cp:lastPrinted>
  <dcterms:created xsi:type="dcterms:W3CDTF">2025-04-02T06:56:00Z</dcterms:created>
  <dcterms:modified xsi:type="dcterms:W3CDTF">2025-04-28T07:58:00Z</dcterms:modified>
</cp:coreProperties>
</file>