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EE2E" w14:textId="006ECB8F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064087">
        <w:rPr>
          <w:rFonts w:ascii="Arial" w:eastAsia="Calibri" w:hAnsi="Arial" w:cs="Arial"/>
          <w:i/>
          <w:iCs/>
          <w:sz w:val="24"/>
          <w:szCs w:val="24"/>
        </w:rPr>
        <w:t xml:space="preserve">2.melléklet a </w:t>
      </w:r>
      <w:r>
        <w:rPr>
          <w:rFonts w:ascii="Arial" w:eastAsia="Calibri" w:hAnsi="Arial" w:cs="Arial"/>
          <w:i/>
          <w:iCs/>
          <w:sz w:val="24"/>
          <w:szCs w:val="24"/>
        </w:rPr>
        <w:t>325</w:t>
      </w:r>
      <w:r w:rsidRPr="00064087">
        <w:rPr>
          <w:rFonts w:ascii="Arial" w:eastAsia="Calibri" w:hAnsi="Arial" w:cs="Arial"/>
          <w:i/>
          <w:iCs/>
          <w:sz w:val="24"/>
          <w:szCs w:val="24"/>
        </w:rPr>
        <w:t>/2025. (</w:t>
      </w:r>
      <w:r>
        <w:rPr>
          <w:rFonts w:ascii="Arial" w:eastAsia="Calibri" w:hAnsi="Arial" w:cs="Arial"/>
          <w:i/>
          <w:iCs/>
          <w:sz w:val="24"/>
          <w:szCs w:val="24"/>
        </w:rPr>
        <w:t>XI.26.</w:t>
      </w:r>
      <w:r w:rsidRPr="00064087">
        <w:rPr>
          <w:rFonts w:ascii="Arial" w:eastAsia="Calibri" w:hAnsi="Arial" w:cs="Arial"/>
          <w:i/>
          <w:iCs/>
          <w:sz w:val="24"/>
          <w:szCs w:val="24"/>
        </w:rPr>
        <w:t>) határozathoz</w:t>
      </w:r>
    </w:p>
    <w:p w14:paraId="77C744F5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rPr>
          <w:rFonts w:ascii="Arial" w:eastAsia="Calibri" w:hAnsi="Arial" w:cs="Arial"/>
        </w:rPr>
      </w:pPr>
    </w:p>
    <w:p w14:paraId="32AD5A93" w14:textId="77777777" w:rsidR="00064087" w:rsidRPr="00064087" w:rsidRDefault="00064087" w:rsidP="00064087">
      <w:pPr>
        <w:tabs>
          <w:tab w:val="left" w:pos="7797"/>
        </w:tabs>
        <w:spacing w:line="256" w:lineRule="auto"/>
        <w:rPr>
          <w:rFonts w:ascii="Arial" w:eastAsia="Calibri" w:hAnsi="Arial" w:cs="Arial"/>
          <w:b/>
          <w:bCs/>
        </w:rPr>
      </w:pPr>
      <w:r w:rsidRPr="00064087">
        <w:rPr>
          <w:rFonts w:ascii="Arial" w:eastAsia="Calibri" w:hAnsi="Arial" w:cs="Arial"/>
          <w:b/>
          <w:bCs/>
        </w:rPr>
        <w:t>1.1. Örökségvédelem</w:t>
      </w:r>
    </w:p>
    <w:p w14:paraId="3F787EB6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both"/>
        <w:rPr>
          <w:rFonts w:ascii="Arial" w:eastAsia="Calibri" w:hAnsi="Arial" w:cs="Arial"/>
        </w:rPr>
      </w:pPr>
    </w:p>
    <w:p w14:paraId="0CA1E6A2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jc w:val="both"/>
        <w:rPr>
          <w:rFonts w:ascii="Arial" w:eastAsia="Calibri" w:hAnsi="Arial" w:cs="Arial"/>
        </w:rPr>
      </w:pPr>
      <w:r w:rsidRPr="00064087">
        <w:rPr>
          <w:rFonts w:ascii="Arial" w:eastAsia="Calibri" w:hAnsi="Arial" w:cs="Arial"/>
        </w:rPr>
        <w:t xml:space="preserve">A 87/2022.(III.30.) határozattal jóváhagyott településszerkezeti terv </w:t>
      </w:r>
      <w:r w:rsidRPr="00064087">
        <w:rPr>
          <w:rFonts w:ascii="Arial" w:eastAsia="Calibri" w:hAnsi="Arial" w:cs="Arial"/>
          <w:i/>
          <w:iCs/>
        </w:rPr>
        <w:t xml:space="preserve">„2 melléklet – Településszerkezeti terv leírás”, „2.4. Örökségvédelem” </w:t>
      </w:r>
      <w:r w:rsidRPr="00064087">
        <w:rPr>
          <w:rFonts w:ascii="Arial" w:eastAsia="Calibri" w:hAnsi="Arial" w:cs="Arial"/>
        </w:rPr>
        <w:t>alfejezet,</w:t>
      </w:r>
      <w:r w:rsidRPr="00064087">
        <w:rPr>
          <w:rFonts w:ascii="Arial" w:eastAsia="Calibri" w:hAnsi="Arial" w:cs="Arial"/>
          <w:i/>
          <w:iCs/>
        </w:rPr>
        <w:t xml:space="preserve"> </w:t>
      </w:r>
      <w:r w:rsidRPr="00064087">
        <w:rPr>
          <w:rFonts w:ascii="Arial" w:eastAsia="Calibri" w:hAnsi="Arial" w:cs="Arial"/>
        </w:rPr>
        <w:t xml:space="preserve">„Nyilvántartott régészeti lelőhelyek” alcím módosul az alábbiak szerint: </w:t>
      </w:r>
    </w:p>
    <w:p w14:paraId="3A199883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jc w:val="both"/>
        <w:rPr>
          <w:rFonts w:ascii="Arial" w:eastAsia="Calibri" w:hAnsi="Arial" w:cs="Arial"/>
        </w:rPr>
      </w:pPr>
    </w:p>
    <w:tbl>
      <w:tblPr>
        <w:tblW w:w="1006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386"/>
        <w:gridCol w:w="2800"/>
        <w:gridCol w:w="4805"/>
      </w:tblGrid>
      <w:tr w:rsidR="00064087" w:rsidRPr="00064087" w14:paraId="7DEFC6DB" w14:textId="77777777" w:rsidTr="00FA2910">
        <w:trPr>
          <w:trHeight w:val="6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B44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b/>
                <w:sz w:val="20"/>
                <w:szCs w:val="20"/>
              </w:rPr>
              <w:t>azonosító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F33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b/>
                <w:sz w:val="20"/>
                <w:szCs w:val="20"/>
              </w:rPr>
              <w:t>lelőhelyszám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310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35F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b/>
                <w:sz w:val="20"/>
                <w:szCs w:val="20"/>
              </w:rPr>
              <w:t>HRSZ</w:t>
            </w:r>
          </w:p>
        </w:tc>
      </w:tr>
      <w:tr w:rsidR="00064087" w:rsidRPr="00064087" w14:paraId="50BF511F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CC1B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21677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1833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E1A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Kecskehegy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20E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5853/2, 5855/1, 5855/2, 5856/2, 5857/2, 5858, 5859</w:t>
            </w:r>
          </w:p>
        </w:tc>
      </w:tr>
      <w:tr w:rsidR="00064087" w:rsidRPr="00064087" w14:paraId="6768DB2C" w14:textId="77777777" w:rsidTr="00FA2910">
        <w:trPr>
          <w:trHeight w:val="6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EA8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21678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D15D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6F9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Akasztódomb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93DA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029/25, 029/26, 029/27, 029/28, 029/29, 029/30, 029/31, 029/32, 029/33, 029/34, 029/35, 029/36, 029/37, 029/38, 027/43, 041, 068, 069/1, 072</w:t>
            </w:r>
          </w:p>
        </w:tc>
      </w:tr>
      <w:tr w:rsidR="00064087" w:rsidRPr="00064087" w14:paraId="3C124763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D240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22142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738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622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Szénbánya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5705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0243/4</w:t>
            </w:r>
          </w:p>
        </w:tc>
      </w:tr>
      <w:tr w:rsidR="00064087" w:rsidRPr="00064087" w14:paraId="7EEF6B24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826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38660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557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D59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Hatvanhármas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361B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01015/2, 01017/8</w:t>
            </w:r>
          </w:p>
        </w:tc>
      </w:tr>
      <w:tr w:rsidR="00064087" w:rsidRPr="00064087" w14:paraId="6F4D5739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E534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38661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3609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EB6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Tizenhatos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E399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01010/1</w:t>
            </w:r>
          </w:p>
        </w:tc>
      </w:tr>
      <w:tr w:rsidR="00064087" w:rsidRPr="00064087" w14:paraId="1425FEE1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8132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39132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48DB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CD0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Róm.kat.templom</w:t>
            </w:r>
            <w:proofErr w:type="spellEnd"/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185A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7, 9, 8, 10</w:t>
            </w:r>
          </w:p>
        </w:tc>
      </w:tr>
      <w:tr w:rsidR="00064087" w:rsidRPr="00064087" w14:paraId="05E56665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FAA79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57734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A84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11E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Sóderbánya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76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0380, 0383/2, 0384, 0385/4</w:t>
            </w:r>
          </w:p>
        </w:tc>
      </w:tr>
      <w:tr w:rsidR="00064087" w:rsidRPr="00064087" w14:paraId="4F77A1D2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5E358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68295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78B8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E4D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Kecske-hegy Észak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635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5585, 5586, 5587</w:t>
            </w:r>
          </w:p>
        </w:tc>
      </w:tr>
      <w:tr w:rsidR="00064087" w:rsidRPr="00064087" w14:paraId="51D5BF59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C4B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68309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68A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0BF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Tímár, Faluhely (észak)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8310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0930/45, 0920, 0930/34, 0930/35, 0932, 0911, 0912, 0913, 0918, 0921, 0904</w:t>
            </w:r>
          </w:p>
        </w:tc>
      </w:tr>
      <w:tr w:rsidR="00064087" w:rsidRPr="00064087" w14:paraId="023D09B6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9E9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68315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BCFF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75CD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Tímár, Faluhely (felső)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1A48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0930/45</w:t>
            </w:r>
          </w:p>
        </w:tc>
      </w:tr>
      <w:tr w:rsidR="00064087" w:rsidRPr="00064087" w14:paraId="5B5395BA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A3E8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68321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D3F0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975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Tímár, Faluhely (alsó)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5CB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0920</w:t>
            </w:r>
          </w:p>
        </w:tc>
      </w:tr>
      <w:tr w:rsidR="00064087" w:rsidRPr="00064087" w14:paraId="0B3826B6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DD1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68327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3B2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726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Korona-hegy alja (észak)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CEF4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0432/5</w:t>
            </w:r>
          </w:p>
        </w:tc>
      </w:tr>
      <w:tr w:rsidR="00064087" w:rsidRPr="00064087" w14:paraId="47DC5957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C3D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68341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32A5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CCAF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Árkipusztai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-ér (nyugat)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376E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0403</w:t>
            </w:r>
          </w:p>
        </w:tc>
      </w:tr>
      <w:tr w:rsidR="00064087" w:rsidRPr="00064087" w14:paraId="53CF8404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C4B6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68347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7E5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AEC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Árkipusztai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-ér (kelet)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8900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0410, 0327, 0288, 0320, 0290/7, 0316/4, 0290/3, 0408, 0409, 0407, 0290/5, 0317, 0318</w:t>
            </w:r>
          </w:p>
        </w:tc>
      </w:tr>
      <w:tr w:rsidR="00064087" w:rsidRPr="00064087" w14:paraId="3B5E1549" w14:textId="77777777" w:rsidTr="00FA2910">
        <w:trPr>
          <w:trHeight w:val="6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85E1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68361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E9D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253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Által-éri közötti hídtól ÉNy-</w:t>
            </w: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4F46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0412/2, 0317, 0313, 0412/1, 0142, 0144/1, 0143, 0412/4, 0141, 0135, 0413, 0414, 6343, 6342, 6340, 6341, 6335, 6334/2, 6334/1, 6336/1, 6336/2, 6336/3, 6337, 6338, 6339, 6323, 6301/4, 6301/1, 0412/3, 0412/5</w:t>
            </w:r>
          </w:p>
        </w:tc>
      </w:tr>
      <w:tr w:rsidR="00064087" w:rsidRPr="00064087" w14:paraId="75948E21" w14:textId="77777777" w:rsidTr="00FA2910">
        <w:trPr>
          <w:trHeight w:val="6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57B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68371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95BF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64C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Árkipusztai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- hegy alja, műút mellett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1F46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0285</w:t>
            </w:r>
          </w:p>
        </w:tc>
      </w:tr>
      <w:tr w:rsidR="00064087" w:rsidRPr="00064087" w14:paraId="68691C0A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6FB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68373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9BC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661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Árkipuszta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, templom környéke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BA41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0282, 0281/1, 0281/2, 0281/3, 0281/4, 0281/6, 0322, 0283/3, 0283/5, 0283/6, 0278</w:t>
            </w:r>
          </w:p>
        </w:tc>
      </w:tr>
      <w:tr w:rsidR="00064087" w:rsidRPr="00064087" w14:paraId="427FBD24" w14:textId="77777777" w:rsidTr="00FA2910">
        <w:trPr>
          <w:trHeight w:val="12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8FF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lastRenderedPageBreak/>
              <w:t>68455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B28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969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Meggyes alja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3B5A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0331, 1047, 1048, 1049, 1050, 1051, 1052, 1053, 1054, 1055, 1056, 1057, 1058, 1059, 1060, 1061, 1062, 1063, 1064, 1065, 1066, 1067, 1068, 1069, 1071, 1072, 1073, 1074, 1084, 1085/1, 1085/2, 1085/3, 1086, 1087, 1088, 1089, 1090, 1091, 1092, 1093, 1094, 1095, 1096, 1097, 1099, 1100, 1101, 1102, 1103, 4017, 4018, 4019, 4020, 4021, 4022, 4023, 942/10, 942/11, 942/5, 942/8, 942/9, 943, 944, 945, 946, 947</w:t>
            </w:r>
          </w:p>
        </w:tc>
      </w:tr>
      <w:tr w:rsidR="00064087" w:rsidRPr="00064087" w14:paraId="22172B51" w14:textId="77777777" w:rsidTr="00FA2910">
        <w:trPr>
          <w:trHeight w:val="6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7F8ED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68469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76B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089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Vámi út átjáró (nyugat)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7938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0329/5, 0329/1, 0328/1, 0328/2, 1158, 1159, 1160, 1161, 1162, 1163, 1164, 1165, 1166, 0327, 0322, 0325, 0221/1, 0220/2, 0219</w:t>
            </w:r>
          </w:p>
        </w:tc>
      </w:tr>
      <w:tr w:rsidR="00064087" w:rsidRPr="00064087" w14:paraId="7D6D6A56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5915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68489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014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0E3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Által-ér mellett, Hobbi kert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AB52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0316/3</w:t>
            </w:r>
          </w:p>
        </w:tc>
      </w:tr>
      <w:tr w:rsidR="00064087" w:rsidRPr="00064087" w14:paraId="50828C0A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67B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68493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7D448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A5F8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Török sánc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16C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0176/8, 0177, 0179, 0181, 0183</w:t>
            </w:r>
          </w:p>
        </w:tc>
      </w:tr>
      <w:tr w:rsidR="00064087" w:rsidRPr="00064087" w14:paraId="0FD16967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3461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57E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B19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Volt katonai terület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5BFB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0130/1</w:t>
            </w:r>
          </w:p>
        </w:tc>
      </w:tr>
      <w:tr w:rsidR="00064087" w:rsidRPr="00064087" w14:paraId="64840FB0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574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68509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1335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C5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Kőhalmi-dűlő (felső)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A483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0139, 0136/1, 0133</w:t>
            </w:r>
          </w:p>
        </w:tc>
      </w:tr>
      <w:tr w:rsidR="00064087" w:rsidRPr="00064087" w14:paraId="52731B70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038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68511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C2C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C66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Kőhalmi-dűlő (alsó)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438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0133</w:t>
            </w:r>
          </w:p>
        </w:tc>
      </w:tr>
      <w:tr w:rsidR="00064087" w:rsidRPr="00064087" w14:paraId="0E0E2706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07FC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68515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412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F219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Nagy-forráskúti-dűlő (FELSŐ)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71C3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0110</w:t>
            </w:r>
          </w:p>
        </w:tc>
      </w:tr>
      <w:tr w:rsidR="00064087" w:rsidRPr="00064087" w14:paraId="2D1CADEC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BDB3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68519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6BC8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7DDF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Nagy-forráskúti-dűlő (ALSÓ)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9FE9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0108/3</w:t>
            </w:r>
          </w:p>
        </w:tc>
      </w:tr>
      <w:tr w:rsidR="00064087" w:rsidRPr="00064087" w14:paraId="3B7885CE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0F6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68523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FAB2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790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Nyugati országúti-dűlő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633B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069/2, 069/3</w:t>
            </w:r>
          </w:p>
        </w:tc>
      </w:tr>
      <w:tr w:rsidR="00064087" w:rsidRPr="00064087" w14:paraId="1576ECD9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21298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68529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0142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17B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Kórház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DC1D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4262/5, 4262/6, 4261/1</w:t>
            </w:r>
          </w:p>
        </w:tc>
      </w:tr>
      <w:tr w:rsidR="00064087" w:rsidRPr="00064087" w14:paraId="4C29B298" w14:textId="77777777" w:rsidTr="00FA2910">
        <w:trPr>
          <w:trHeight w:val="6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91009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8DC8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D7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Szúnyog-hegy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A43D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0229, 0228/4, 0230, 033, 034/12, 034/5, 034/4, 034/3, 034/2, 034/11, 034/14, 034/13, 01091/1, 032/8, 032/10, 032/9, 032/11, 032/20, 032/12, 032/13, 032/14, 032/15, 032/16, 032/17, 032/18, 032/19, 032/21, 032/3-8, 034/15,16</w:t>
            </w:r>
          </w:p>
        </w:tc>
      </w:tr>
      <w:tr w:rsidR="00064087" w:rsidRPr="00064087" w14:paraId="12A251D4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5439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DD0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31BD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Sárréti-keleti-hosszú-dűlő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D65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029/41, 029/35, 029/34, 029/37, 029/38, 029/39, 029/36, 029/40, 029/33, 029/31, 029/32, 029/30, 029/13-29, 029/1,2, 029/42-51, 032/1,2, 030, 032/3</w:t>
            </w:r>
          </w:p>
        </w:tc>
      </w:tr>
      <w:tr w:rsidR="00064087" w:rsidRPr="00064087" w14:paraId="27A6A711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9F3A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52C0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F03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Sárréti-nyugati-hosszú-dűlő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3D54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01085, 01084, 01083/2</w:t>
            </w:r>
          </w:p>
        </w:tc>
      </w:tr>
      <w:tr w:rsidR="00064087" w:rsidRPr="00064087" w14:paraId="032D7601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121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5D65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77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Hetvenhármas-dűlő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1398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01059/2, 01059/1</w:t>
            </w:r>
          </w:p>
        </w:tc>
      </w:tr>
      <w:tr w:rsidR="00064087" w:rsidRPr="00064087" w14:paraId="16ECBE06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4B84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C40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320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Büdöstói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-föld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F675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01048/12, 01048/9, 01048/10</w:t>
            </w:r>
          </w:p>
        </w:tc>
      </w:tr>
      <w:tr w:rsidR="00064087" w:rsidRPr="00064087" w14:paraId="433B6C3F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2A5A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74141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9B75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070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Tímár-puszta I.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AA2E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0978/1, 0947/38, 0941/6, 0947/37, 0947/3, 0947/36, 0946, 0947/34, 0947/35</w:t>
            </w:r>
          </w:p>
        </w:tc>
      </w:tr>
      <w:tr w:rsidR="00064087" w:rsidRPr="00064087" w14:paraId="4C952717" w14:textId="77777777" w:rsidTr="00FA2910">
        <w:trPr>
          <w:trHeight w:val="12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48168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486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48A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Tímár-puszta II.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EEF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0941/6, 0941/11, 0941/10, 0941/8, 0941/12, 0941/13, 0941/15, 0941/14, 0941/17, 0941/16, 0941/20, 0941/19, 0941/18, 0941/21, 0941/22, 0941/23, 0941/24, 0941/39, 0941/35, 0941/34, 0941/31, 0941/30, 0941/33, 0941/32, 0941/26, 0941/25, 0941/29, 0941/28, 0941/27, 0947/32, 0947/30, 0947/28, 0947/29, 0947/31, 0947/26, 0947/27, 0947/25, 0947/22, 0947/23, 0947/24, 0947/19, 0947/20, 0947/21, 0947/18, 0947/17, 0947/16, 0941/36, 0947/33</w:t>
            </w:r>
          </w:p>
        </w:tc>
      </w:tr>
      <w:tr w:rsidR="00064087" w:rsidRPr="00064087" w14:paraId="7C3606C9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8CC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lastRenderedPageBreak/>
              <w:t>74155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A659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2DA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Tisztás-domb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D9F9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0764/4, 0937, 0952/34</w:t>
            </w:r>
          </w:p>
        </w:tc>
      </w:tr>
      <w:tr w:rsidR="00064087" w:rsidRPr="00064087" w14:paraId="2307E16A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F4B59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A78C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AC1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Sövénykúti-patak-völgye I.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446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0860/2, 0760/5, 0858, 0760/3</w:t>
            </w:r>
          </w:p>
        </w:tc>
      </w:tr>
      <w:tr w:rsidR="00064087" w:rsidRPr="00064087" w14:paraId="7C2E9C62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F74D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2A4C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B75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Sövénykúti-patak-völgye II.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648F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0760/5</w:t>
            </w:r>
          </w:p>
        </w:tc>
      </w:tr>
      <w:tr w:rsidR="00064087" w:rsidRPr="00064087" w14:paraId="06013EAC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2650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74161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A4FC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57E9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Sövénykúti-patak-völgye III.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5359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0754/7, 0754/4, 0757/2</w:t>
            </w:r>
          </w:p>
        </w:tc>
      </w:tr>
      <w:tr w:rsidR="00064087" w:rsidRPr="00064087" w14:paraId="3673561D" w14:textId="77777777" w:rsidTr="00FA2910">
        <w:trPr>
          <w:trHeight w:val="6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0EF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39131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382D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DD4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 xml:space="preserve">Szent Borbála </w:t>
            </w:r>
            <w:proofErr w:type="gramStart"/>
            <w:r w:rsidRPr="00064087">
              <w:rPr>
                <w:rFonts w:ascii="Arial" w:eastAsia="Calibri" w:hAnsi="Arial" w:cs="Arial"/>
                <w:sz w:val="20"/>
                <w:szCs w:val="20"/>
              </w:rPr>
              <w:t>u.(</w:t>
            </w:r>
            <w:proofErr w:type="gramEnd"/>
            <w:r w:rsidRPr="00064087">
              <w:rPr>
                <w:rFonts w:ascii="Arial" w:eastAsia="Calibri" w:hAnsi="Arial" w:cs="Arial"/>
                <w:sz w:val="20"/>
                <w:szCs w:val="20"/>
              </w:rPr>
              <w:t>Sztahanov út 1.)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D3B3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2211, 2208, 2205/2, 2263</w:t>
            </w:r>
          </w:p>
        </w:tc>
      </w:tr>
      <w:tr w:rsidR="00064087" w:rsidRPr="00064087" w14:paraId="5609F104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B797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39130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B4E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B50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Árkipuszta</w:t>
            </w:r>
            <w:proofErr w:type="spellEnd"/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6D02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0403</w:t>
            </w:r>
          </w:p>
        </w:tc>
      </w:tr>
      <w:tr w:rsidR="00064087" w:rsidRPr="00064087" w14:paraId="60E41FDC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1A1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39127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4E26F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712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Velinszky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 xml:space="preserve"> lakótelep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9AD1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2586/11, 2586/12, 2586/45, 2586/48, 2652/20</w:t>
            </w:r>
          </w:p>
        </w:tc>
      </w:tr>
      <w:tr w:rsidR="00064087" w:rsidRPr="00064087" w14:paraId="00CEC4D8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7364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57542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934B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B61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Remetehegytől DK-re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060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01021/3, 01021/4</w:t>
            </w:r>
          </w:p>
        </w:tc>
      </w:tr>
      <w:tr w:rsidR="00064087" w:rsidRPr="00064087" w14:paraId="53AAC69D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34B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57543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045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0A89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Nagyvelegre vezető út mellett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D6D7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01006/1</w:t>
            </w:r>
          </w:p>
        </w:tc>
      </w:tr>
      <w:tr w:rsidR="00064087" w:rsidRPr="00064087" w14:paraId="144E7E18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68B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84389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FC7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EA2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Vajal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- puszta I.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7EE2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6637, 6636, 6635, 6638, 1225, 0211/4, 0220/2</w:t>
            </w:r>
          </w:p>
        </w:tc>
      </w:tr>
      <w:tr w:rsidR="00064087" w:rsidRPr="00064087" w14:paraId="2A1E0EEF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817F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84391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C2FE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99B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 xml:space="preserve">Vörös- </w:t>
            </w: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Förtés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- dűlő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C631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0322, 0325, 0224, 0223, 0221/1, 0327</w:t>
            </w:r>
          </w:p>
        </w:tc>
      </w:tr>
      <w:tr w:rsidR="00064087" w:rsidRPr="00064087" w14:paraId="0EDF67B3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A51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89543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D3B0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1C9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Két- ér közi- dűlő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844E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0775/23</w:t>
            </w:r>
          </w:p>
        </w:tc>
      </w:tr>
      <w:tr w:rsidR="00064087" w:rsidRPr="00064087" w14:paraId="0F309723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9FCD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89545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4D70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55F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Fehérkereszt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062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0821/3, 0818/8, 0818/11, 0818/10, 0818/9, 0818/7</w:t>
            </w:r>
          </w:p>
        </w:tc>
      </w:tr>
      <w:tr w:rsidR="00064087" w:rsidRPr="00064087" w14:paraId="08D28E33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2C25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89547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D53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DB3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Tímárpuszta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1828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0946, 0979/84, 0947/4, 0947/5</w:t>
            </w:r>
          </w:p>
        </w:tc>
      </w:tr>
      <w:tr w:rsidR="00064087" w:rsidRPr="00064087" w14:paraId="364DCCAB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01F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89693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50BA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2F9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Sövénykút 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FF8E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0710/8, 0722, 0710/7, 0710/6, 0784/7, 0784/2</w:t>
            </w:r>
          </w:p>
        </w:tc>
      </w:tr>
      <w:tr w:rsidR="00064087" w:rsidRPr="00064087" w14:paraId="114550DE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18D1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89695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F9F4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19E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Sövénykút 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618E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0784/7, 0784/2</w:t>
            </w:r>
          </w:p>
        </w:tc>
      </w:tr>
      <w:tr w:rsidR="00064087" w:rsidRPr="00064087" w14:paraId="69976421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C1BAF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89697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EC38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837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Mogyorós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2926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0775/24, 0775/23</w:t>
            </w:r>
          </w:p>
        </w:tc>
      </w:tr>
      <w:tr w:rsidR="00064087" w:rsidRPr="00064087" w14:paraId="6C459829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9313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90063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BBAF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051D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 xml:space="preserve">Remény-hegytől </w:t>
            </w: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Ny-ra</w:t>
            </w:r>
            <w:proofErr w:type="spellEnd"/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E986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0523</w:t>
            </w:r>
          </w:p>
        </w:tc>
      </w:tr>
      <w:tr w:rsidR="00064087" w:rsidRPr="00064087" w14:paraId="44456768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5EF8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90065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368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71C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Remény-hegy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6A28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0515</w:t>
            </w:r>
          </w:p>
        </w:tc>
      </w:tr>
      <w:tr w:rsidR="00064087" w:rsidRPr="00064087" w14:paraId="4101DCAD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CE9AF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90067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D9D7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BAB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Árki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-vágás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B177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0404, 0406</w:t>
            </w:r>
          </w:p>
        </w:tc>
      </w:tr>
      <w:tr w:rsidR="00064087" w:rsidRPr="00064087" w14:paraId="44B8DBA7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BA66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90069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70D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F32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Árkipusztai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-ér (nyugat) II.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9786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0404</w:t>
            </w:r>
          </w:p>
        </w:tc>
      </w:tr>
      <w:tr w:rsidR="00064087" w:rsidRPr="00064087" w14:paraId="61EFE8CA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65B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90093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10D6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44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Kecske-hegy alatt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0594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0130/1</w:t>
            </w:r>
          </w:p>
        </w:tc>
      </w:tr>
      <w:tr w:rsidR="00064087" w:rsidRPr="00064087" w14:paraId="561BC44A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680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90699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65F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3A6D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Paraszt-Páskom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39F2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0952/84-87, 0952/79</w:t>
            </w:r>
          </w:p>
        </w:tc>
      </w:tr>
      <w:tr w:rsidR="00064087" w:rsidRPr="00064087" w14:paraId="326BD509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40C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94381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EAE82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AA3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Arany-hegy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BE0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0643/2, 0576/51, 0572/4, 0643/3, 0572/3, 0572/5, 0576/52,</w:t>
            </w:r>
          </w:p>
        </w:tc>
      </w:tr>
      <w:tr w:rsidR="00064087" w:rsidRPr="00064087" w14:paraId="196B1804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88BB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97223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4D65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2F4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Kecskehegy II.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A92E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5854, 5856/1, 5857/1, 5858, 5859</w:t>
            </w:r>
          </w:p>
        </w:tc>
      </w:tr>
      <w:tr w:rsidR="00064087" w:rsidRPr="00064087" w14:paraId="7CF92B05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FDD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98603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9DC6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D62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Csóka-úti-dűlő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80F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0171</w:t>
            </w:r>
          </w:p>
        </w:tc>
      </w:tr>
      <w:tr w:rsidR="00064087" w:rsidRPr="00064087" w14:paraId="0EC20018" w14:textId="77777777" w:rsidTr="00FA2910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592C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100155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DDEA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754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Vargakúti-dűlő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D8A5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013, 6857, 6858, 6859, 6860,6861,6863, 6864, 6866</w:t>
            </w:r>
          </w:p>
        </w:tc>
      </w:tr>
      <w:tr w:rsidR="00064087" w:rsidRPr="00064087" w14:paraId="3346F7C2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A5D8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100195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1EDF7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D6E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Fehérkerszt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276A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0820/23</w:t>
            </w:r>
          </w:p>
        </w:tc>
      </w:tr>
      <w:tr w:rsidR="00064087" w:rsidRPr="00064087" w14:paraId="2EDEBAE9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96A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101490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07CCF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73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E4BE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Szenes-völgy D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3B2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0695/5, 0695/6, 0695/7, 0695/9</w:t>
            </w:r>
          </w:p>
        </w:tc>
      </w:tr>
      <w:tr w:rsidR="00064087" w:rsidRPr="00064087" w14:paraId="3716CDB0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551C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E8CDF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F12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Vető-dűlő*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0F3F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0764/7</w:t>
            </w:r>
          </w:p>
        </w:tc>
      </w:tr>
      <w:tr w:rsidR="00064087" w:rsidRPr="00064087" w14:paraId="7DF7A97B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D9EB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DF0A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FB6D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Hetvenhármas*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469C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01037/2,3, 01038/6-13</w:t>
            </w:r>
          </w:p>
        </w:tc>
      </w:tr>
      <w:tr w:rsidR="00064087" w:rsidRPr="00064087" w14:paraId="57F0A015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DD99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0F361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D0A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Községi-réttől É-</w:t>
            </w:r>
            <w:proofErr w:type="spellStart"/>
            <w:r w:rsidRPr="00064087">
              <w:rPr>
                <w:rFonts w:ascii="Arial" w:eastAsia="Calibri" w:hAnsi="Arial" w:cs="Arial"/>
                <w:sz w:val="20"/>
                <w:szCs w:val="20"/>
              </w:rPr>
              <w:t>ra</w:t>
            </w:r>
            <w:proofErr w:type="spellEnd"/>
            <w:r w:rsidRPr="00064087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F07B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01083/5</w:t>
            </w:r>
          </w:p>
        </w:tc>
      </w:tr>
      <w:tr w:rsidR="00064087" w:rsidRPr="00064087" w14:paraId="2A1CC708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3A24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56239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1B2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 xml:space="preserve">Sárréti-keleti-hosszú-dűlő </w:t>
            </w:r>
            <w:proofErr w:type="gramStart"/>
            <w:r w:rsidRPr="00064087">
              <w:rPr>
                <w:rFonts w:ascii="Arial" w:eastAsia="Calibri" w:hAnsi="Arial" w:cs="Arial"/>
                <w:sz w:val="20"/>
                <w:szCs w:val="20"/>
              </w:rPr>
              <w:t>II.*</w:t>
            </w:r>
            <w:proofErr w:type="gramEnd"/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2121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027/19-36</w:t>
            </w:r>
          </w:p>
        </w:tc>
      </w:tr>
      <w:tr w:rsidR="00064087" w:rsidRPr="00064087" w14:paraId="07FF4B85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41CB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4D1F3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42E0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Csordás-réti-oka*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D5EEB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0952/68, 0952/4, 0955, 0952/13</w:t>
            </w:r>
          </w:p>
        </w:tc>
      </w:tr>
      <w:tr w:rsidR="00064087" w:rsidRPr="00064087" w14:paraId="12228DA5" w14:textId="77777777" w:rsidTr="00FA2910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E13D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DCA5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669A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Téglaházi földek*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18C7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4087">
              <w:rPr>
                <w:rFonts w:ascii="Arial" w:eastAsia="Calibri" w:hAnsi="Arial" w:cs="Arial"/>
                <w:sz w:val="20"/>
                <w:szCs w:val="20"/>
              </w:rPr>
              <w:t>034/611, 037, 039</w:t>
            </w:r>
          </w:p>
        </w:tc>
      </w:tr>
    </w:tbl>
    <w:p w14:paraId="52A0B673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jc w:val="both"/>
        <w:rPr>
          <w:rFonts w:ascii="Arial" w:eastAsia="Calibri" w:hAnsi="Arial" w:cs="Arial"/>
        </w:rPr>
      </w:pPr>
      <w:r w:rsidRPr="00064087">
        <w:rPr>
          <w:rFonts w:ascii="Arial" w:eastAsia="Calibri" w:hAnsi="Arial" w:cs="Arial"/>
        </w:rPr>
        <w:t>*nyilvántartásba vétel alatt</w:t>
      </w:r>
    </w:p>
    <w:p w14:paraId="7A844CDD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jc w:val="both"/>
        <w:rPr>
          <w:rFonts w:ascii="Arial" w:eastAsia="Calibri" w:hAnsi="Arial" w:cs="Arial"/>
        </w:rPr>
      </w:pPr>
    </w:p>
    <w:p w14:paraId="4085BA7D" w14:textId="77777777" w:rsidR="00064087" w:rsidRPr="00064087" w:rsidRDefault="00064087" w:rsidP="00064087">
      <w:pPr>
        <w:tabs>
          <w:tab w:val="left" w:pos="7797"/>
        </w:tabs>
        <w:spacing w:line="256" w:lineRule="auto"/>
        <w:rPr>
          <w:rFonts w:ascii="Arial" w:eastAsia="Calibri" w:hAnsi="Arial" w:cs="Arial"/>
          <w:b/>
          <w:bCs/>
        </w:rPr>
      </w:pPr>
      <w:r w:rsidRPr="00064087">
        <w:rPr>
          <w:rFonts w:ascii="Arial" w:eastAsia="Calibri" w:hAnsi="Arial" w:cs="Arial"/>
          <w:b/>
          <w:bCs/>
        </w:rPr>
        <w:t>1.2. Közlekedés</w:t>
      </w:r>
    </w:p>
    <w:p w14:paraId="65501F28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both"/>
        <w:rPr>
          <w:rFonts w:ascii="Arial" w:eastAsia="Calibri" w:hAnsi="Arial" w:cs="Arial"/>
        </w:rPr>
      </w:pPr>
    </w:p>
    <w:p w14:paraId="4DC821E3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jc w:val="both"/>
        <w:rPr>
          <w:rFonts w:ascii="Arial" w:eastAsia="Calibri" w:hAnsi="Arial" w:cs="Arial"/>
        </w:rPr>
      </w:pPr>
      <w:r w:rsidRPr="00064087">
        <w:rPr>
          <w:rFonts w:ascii="Arial" w:eastAsia="Calibri" w:hAnsi="Arial" w:cs="Arial"/>
        </w:rPr>
        <w:t xml:space="preserve">A 87/2022.(III.30.) határozattal jóváhagyott településszerkezeti terv </w:t>
      </w:r>
      <w:r w:rsidRPr="00064087">
        <w:rPr>
          <w:rFonts w:ascii="Arial" w:eastAsia="Calibri" w:hAnsi="Arial" w:cs="Arial"/>
          <w:i/>
          <w:iCs/>
        </w:rPr>
        <w:t xml:space="preserve">„2 melléklet – Településszerkezeti terv leírás”, „2.5. Közlekedés” </w:t>
      </w:r>
      <w:r w:rsidRPr="00064087">
        <w:rPr>
          <w:rFonts w:ascii="Arial" w:eastAsia="Calibri" w:hAnsi="Arial" w:cs="Arial"/>
        </w:rPr>
        <w:t>alfejezet „Az országos utak tervezett fejlesztései” alcím módosul az alábbiak szerint:</w:t>
      </w:r>
    </w:p>
    <w:p w14:paraId="11C8F1EF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jc w:val="both"/>
        <w:rPr>
          <w:rFonts w:ascii="Arial" w:eastAsia="Calibri" w:hAnsi="Arial" w:cs="Arial"/>
        </w:rPr>
      </w:pPr>
    </w:p>
    <w:p w14:paraId="64F629F3" w14:textId="77777777" w:rsidR="00064087" w:rsidRPr="00064087" w:rsidRDefault="00064087" w:rsidP="00064087">
      <w:pPr>
        <w:widowControl w:val="0"/>
        <w:autoSpaceDE w:val="0"/>
        <w:autoSpaceDN w:val="0"/>
        <w:spacing w:before="200" w:after="6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val="en-US"/>
        </w:rPr>
      </w:pPr>
      <w:r w:rsidRPr="00064087">
        <w:rPr>
          <w:rFonts w:ascii="Arial" w:eastAsia="Times New Roman" w:hAnsi="Arial" w:cs="Arial"/>
          <w:bCs/>
          <w:color w:val="000000"/>
          <w:sz w:val="23"/>
          <w:szCs w:val="23"/>
          <w:lang w:val="en-US"/>
        </w:rPr>
        <w:t xml:space="preserve">„Az </w:t>
      </w:r>
      <w:proofErr w:type="spellStart"/>
      <w:r w:rsidRPr="00064087">
        <w:rPr>
          <w:rFonts w:ascii="Arial" w:eastAsia="Times New Roman" w:hAnsi="Arial" w:cs="Arial"/>
          <w:bCs/>
          <w:color w:val="000000"/>
          <w:sz w:val="23"/>
          <w:szCs w:val="23"/>
          <w:lang w:val="en-US"/>
        </w:rPr>
        <w:t>országos</w:t>
      </w:r>
      <w:proofErr w:type="spellEnd"/>
      <w:r w:rsidRPr="00064087">
        <w:rPr>
          <w:rFonts w:ascii="Arial" w:eastAsia="Times New Roman" w:hAnsi="Arial" w:cs="Arial"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bCs/>
          <w:color w:val="000000"/>
          <w:sz w:val="23"/>
          <w:szCs w:val="23"/>
          <w:lang w:val="en-US"/>
        </w:rPr>
        <w:t>utak</w:t>
      </w:r>
      <w:proofErr w:type="spellEnd"/>
      <w:r w:rsidRPr="00064087">
        <w:rPr>
          <w:rFonts w:ascii="Arial" w:eastAsia="Times New Roman" w:hAnsi="Arial" w:cs="Arial"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bCs/>
          <w:color w:val="000000"/>
          <w:sz w:val="23"/>
          <w:szCs w:val="23"/>
          <w:lang w:val="en-US"/>
        </w:rPr>
        <w:t>tervezett</w:t>
      </w:r>
      <w:proofErr w:type="spellEnd"/>
      <w:r w:rsidRPr="00064087">
        <w:rPr>
          <w:rFonts w:ascii="Arial" w:eastAsia="Times New Roman" w:hAnsi="Arial" w:cs="Arial"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bCs/>
          <w:color w:val="000000"/>
          <w:sz w:val="23"/>
          <w:szCs w:val="23"/>
          <w:lang w:val="en-US"/>
        </w:rPr>
        <w:t>fejlesztései</w:t>
      </w:r>
      <w:proofErr w:type="spellEnd"/>
    </w:p>
    <w:p w14:paraId="52B43E18" w14:textId="77777777" w:rsidR="00064087" w:rsidRPr="00064087" w:rsidRDefault="00064087" w:rsidP="0006408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magasabb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rendű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tervek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szerint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Mór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közigazgatási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területét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az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alábbi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útfejlesztések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érintik</w:t>
      </w:r>
      <w:proofErr w:type="spellEnd"/>
    </w:p>
    <w:p w14:paraId="67BF115B" w14:textId="77777777" w:rsidR="00064087" w:rsidRPr="00064087" w:rsidRDefault="00064087" w:rsidP="00064087">
      <w:pPr>
        <w:numPr>
          <w:ilvl w:val="0"/>
          <w:numId w:val="31"/>
        </w:numPr>
        <w:suppressAutoHyphens/>
        <w:spacing w:after="120" w:line="100" w:lineRule="atLeast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gyorsforgalmi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útként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: </w:t>
      </w:r>
    </w:p>
    <w:p w14:paraId="2809CCD1" w14:textId="77777777" w:rsidR="00064087" w:rsidRPr="00064087" w:rsidRDefault="00064087" w:rsidP="00064087">
      <w:pPr>
        <w:numPr>
          <w:ilvl w:val="1"/>
          <w:numId w:val="31"/>
        </w:numPr>
        <w:suppressAutoHyphens/>
        <w:spacing w:after="120" w:line="100" w:lineRule="atLeast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M200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autóút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Komárom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–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Kisigmánd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(M1) –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Kisbér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– Székesfehérvár (M7) –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Sárbogárd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(M8)</w:t>
      </w:r>
    </w:p>
    <w:p w14:paraId="1B0331F7" w14:textId="77777777" w:rsidR="00064087" w:rsidRPr="00064087" w:rsidRDefault="00064087" w:rsidP="00064087">
      <w:pPr>
        <w:numPr>
          <w:ilvl w:val="0"/>
          <w:numId w:val="31"/>
        </w:numPr>
        <w:suppressAutoHyphens/>
        <w:spacing w:after="120" w:line="100" w:lineRule="atLeast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főúti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elkerülésként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: </w:t>
      </w:r>
    </w:p>
    <w:p w14:paraId="64A08182" w14:textId="77777777" w:rsidR="00064087" w:rsidRPr="00064087" w:rsidRDefault="00064087" w:rsidP="00064087">
      <w:pPr>
        <w:numPr>
          <w:ilvl w:val="1"/>
          <w:numId w:val="31"/>
        </w:numPr>
        <w:suppressAutoHyphens/>
        <w:spacing w:after="120" w:line="100" w:lineRule="atLeast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és a Mór (81.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sz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.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főút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)</w:t>
      </w:r>
      <w:proofErr w:type="gram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-(</w:t>
      </w:r>
      <w:proofErr w:type="spellStart"/>
      <w:proofErr w:type="gram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Oroszlány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térsége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)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új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főúton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Pusztavám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elkerülése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(Mór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közigazgatási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területét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is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érintően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).</w:t>
      </w:r>
    </w:p>
    <w:p w14:paraId="7C953B94" w14:textId="77777777" w:rsidR="00064087" w:rsidRPr="00064087" w:rsidRDefault="00064087" w:rsidP="00064087">
      <w:pPr>
        <w:numPr>
          <w:ilvl w:val="0"/>
          <w:numId w:val="31"/>
        </w:numPr>
        <w:suppressAutoHyphens/>
        <w:spacing w:after="120" w:line="100" w:lineRule="atLeast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tervezett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mellékútként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: a Mór-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Csókakő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-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Csákberény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mellékút</w:t>
      </w:r>
      <w:proofErr w:type="spellEnd"/>
    </w:p>
    <w:p w14:paraId="041B976D" w14:textId="77777777" w:rsidR="00064087" w:rsidRPr="00064087" w:rsidRDefault="00064087" w:rsidP="0006408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E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nyomvonalakat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a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településszerkezeti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terv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jelöli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.</w:t>
      </w:r>
    </w:p>
    <w:p w14:paraId="318CF169" w14:textId="77777777" w:rsidR="00064087" w:rsidRPr="00064087" w:rsidRDefault="00064087" w:rsidP="0006408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Távlatban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mellékúttá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válik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a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mai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81sz.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főútnak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a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településelkerüléssel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kiváltott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szakasza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.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Átépítésre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kerül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a Mikes Kelemen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utca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-Deák Ferenc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utca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csomópont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.</w:t>
      </w:r>
    </w:p>
    <w:p w14:paraId="0716278F" w14:textId="77777777" w:rsidR="00064087" w:rsidRPr="00064087" w:rsidRDefault="00064087" w:rsidP="0006408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Az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országos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utak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tervezési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kategóriák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szerint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javasolt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besorolása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:</w:t>
      </w:r>
    </w:p>
    <w:p w14:paraId="77F84754" w14:textId="77777777" w:rsidR="00064087" w:rsidRPr="00064087" w:rsidRDefault="00064087" w:rsidP="00064087">
      <w:pPr>
        <w:numPr>
          <w:ilvl w:val="0"/>
          <w:numId w:val="32"/>
        </w:numPr>
        <w:tabs>
          <w:tab w:val="num" w:pos="720"/>
        </w:tabs>
        <w:suppressAutoHyphens/>
        <w:spacing w:after="120" w:line="100" w:lineRule="atLeast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országos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főút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: K.IV., </w:t>
      </w:r>
      <w:proofErr w:type="gram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B.IV.</w:t>
      </w:r>
      <w:proofErr w:type="gramEnd"/>
    </w:p>
    <w:p w14:paraId="0AD54C11" w14:textId="77777777" w:rsidR="00064087" w:rsidRPr="00064087" w:rsidRDefault="00064087" w:rsidP="00064087">
      <w:pPr>
        <w:numPr>
          <w:ilvl w:val="0"/>
          <w:numId w:val="32"/>
        </w:numPr>
        <w:tabs>
          <w:tab w:val="num" w:pos="720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3"/>
          <w:szCs w:val="23"/>
          <w:lang w:val="en-US"/>
        </w:rPr>
      </w:pP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országos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mellékutak</w:t>
      </w:r>
      <w:proofErr w:type="spellEnd"/>
      <w:r w:rsidRPr="00064087">
        <w:rPr>
          <w:rFonts w:ascii="Arial" w:eastAsia="Times New Roman" w:hAnsi="Arial" w:cs="Arial"/>
          <w:color w:val="000000"/>
          <w:sz w:val="23"/>
          <w:szCs w:val="23"/>
          <w:lang w:val="en-US"/>
        </w:rPr>
        <w:t>: K.V., B.V.”</w:t>
      </w:r>
    </w:p>
    <w:p w14:paraId="33D3E70B" w14:textId="77777777" w:rsidR="00064087" w:rsidRPr="00064087" w:rsidRDefault="00064087" w:rsidP="00064087">
      <w:pPr>
        <w:rPr>
          <w:rFonts w:ascii="Arial" w:eastAsia="Calibri" w:hAnsi="Arial" w:cs="Arial"/>
        </w:rPr>
      </w:pPr>
      <w:r w:rsidRPr="00064087">
        <w:rPr>
          <w:rFonts w:ascii="Arial" w:eastAsia="Calibri" w:hAnsi="Arial" w:cs="Arial"/>
        </w:rPr>
        <w:br w:type="page"/>
      </w:r>
    </w:p>
    <w:p w14:paraId="635353AE" w14:textId="0FE0173E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064087">
        <w:rPr>
          <w:rFonts w:ascii="Arial" w:eastAsia="Calibri" w:hAnsi="Arial" w:cs="Arial"/>
          <w:i/>
          <w:iCs/>
          <w:sz w:val="24"/>
          <w:szCs w:val="24"/>
        </w:rPr>
        <w:lastRenderedPageBreak/>
        <w:t xml:space="preserve">3.melléklet a </w:t>
      </w:r>
      <w:r>
        <w:rPr>
          <w:rFonts w:ascii="Arial" w:eastAsia="Calibri" w:hAnsi="Arial" w:cs="Arial"/>
          <w:i/>
          <w:iCs/>
          <w:sz w:val="24"/>
          <w:szCs w:val="24"/>
        </w:rPr>
        <w:t>325</w:t>
      </w:r>
      <w:r w:rsidRPr="00064087">
        <w:rPr>
          <w:rFonts w:ascii="Arial" w:eastAsia="Calibri" w:hAnsi="Arial" w:cs="Arial"/>
          <w:i/>
          <w:iCs/>
          <w:sz w:val="24"/>
          <w:szCs w:val="24"/>
        </w:rPr>
        <w:t>/2025. (</w:t>
      </w:r>
      <w:r>
        <w:rPr>
          <w:rFonts w:ascii="Arial" w:eastAsia="Calibri" w:hAnsi="Arial" w:cs="Arial"/>
          <w:i/>
          <w:iCs/>
          <w:sz w:val="24"/>
          <w:szCs w:val="24"/>
        </w:rPr>
        <w:t>XI.26.</w:t>
      </w:r>
      <w:r w:rsidRPr="00064087">
        <w:rPr>
          <w:rFonts w:ascii="Arial" w:eastAsia="Calibri" w:hAnsi="Arial" w:cs="Arial"/>
          <w:i/>
          <w:iCs/>
          <w:sz w:val="24"/>
          <w:szCs w:val="24"/>
        </w:rPr>
        <w:t>) határozathoz</w:t>
      </w:r>
    </w:p>
    <w:p w14:paraId="0EBE2D61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right"/>
        <w:rPr>
          <w:rFonts w:ascii="Arial" w:eastAsia="Calibri" w:hAnsi="Arial" w:cs="Arial"/>
        </w:rPr>
      </w:pPr>
    </w:p>
    <w:p w14:paraId="30DF9CAF" w14:textId="77777777" w:rsidR="00064087" w:rsidRPr="00064087" w:rsidRDefault="00064087" w:rsidP="00064087">
      <w:pPr>
        <w:tabs>
          <w:tab w:val="left" w:pos="7797"/>
        </w:tabs>
        <w:spacing w:line="256" w:lineRule="auto"/>
        <w:rPr>
          <w:rFonts w:ascii="Arial" w:eastAsia="Calibri" w:hAnsi="Arial" w:cs="Arial"/>
          <w:b/>
          <w:bCs/>
        </w:rPr>
      </w:pPr>
      <w:r w:rsidRPr="00064087">
        <w:rPr>
          <w:rFonts w:ascii="Arial" w:eastAsia="Calibri" w:hAnsi="Arial" w:cs="Arial"/>
          <w:b/>
          <w:bCs/>
        </w:rPr>
        <w:t>1.3. A település területi mérlege</w:t>
      </w:r>
    </w:p>
    <w:p w14:paraId="0D8AB321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both"/>
        <w:rPr>
          <w:rFonts w:ascii="Arial" w:eastAsia="Calibri" w:hAnsi="Arial" w:cs="Arial"/>
        </w:rPr>
      </w:pPr>
    </w:p>
    <w:p w14:paraId="1D06AC64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both"/>
        <w:rPr>
          <w:rFonts w:ascii="Arial" w:eastAsia="Calibri" w:hAnsi="Arial" w:cs="Arial"/>
          <w:color w:val="000000"/>
        </w:rPr>
      </w:pPr>
    </w:p>
    <w:tbl>
      <w:tblPr>
        <w:tblW w:w="6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1542"/>
      </w:tblGrid>
      <w:tr w:rsidR="00064087" w:rsidRPr="00064087" w14:paraId="1EE8676B" w14:textId="77777777" w:rsidTr="00FA2910">
        <w:trPr>
          <w:trHeight w:val="340"/>
          <w:jc w:val="center"/>
        </w:trPr>
        <w:tc>
          <w:tcPr>
            <w:tcW w:w="6072" w:type="dxa"/>
            <w:gridSpan w:val="2"/>
            <w:noWrap/>
            <w:vAlign w:val="bottom"/>
          </w:tcPr>
          <w:p w14:paraId="24104309" w14:textId="77777777" w:rsidR="00064087" w:rsidRPr="00064087" w:rsidRDefault="00064087" w:rsidP="00064087">
            <w:pPr>
              <w:spacing w:line="256" w:lineRule="auto"/>
              <w:jc w:val="center"/>
              <w:rPr>
                <w:rFonts w:ascii="Arial" w:eastAsia="Calibri" w:hAnsi="Arial" w:cs="Arial"/>
                <w:color w:val="000000"/>
              </w:rPr>
            </w:pPr>
            <w:bookmarkStart w:id="0" w:name="_Hlk209449036"/>
            <w:r w:rsidRPr="00064087">
              <w:rPr>
                <w:rFonts w:ascii="Arial" w:eastAsia="Calibri" w:hAnsi="Arial" w:cs="Arial"/>
                <w:color w:val="000000"/>
              </w:rPr>
              <w:t>Területi mérleg</w:t>
            </w:r>
          </w:p>
        </w:tc>
      </w:tr>
      <w:tr w:rsidR="00064087" w:rsidRPr="00064087" w14:paraId="4AACC044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bottom"/>
            <w:hideMark/>
          </w:tcPr>
          <w:p w14:paraId="54D441B8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542" w:type="dxa"/>
            <w:noWrap/>
            <w:vAlign w:val="bottom"/>
            <w:hideMark/>
          </w:tcPr>
          <w:p w14:paraId="6DEA257B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Új terv (h)a</w:t>
            </w:r>
          </w:p>
        </w:tc>
      </w:tr>
      <w:tr w:rsidR="00064087" w:rsidRPr="00064087" w14:paraId="050A275C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6058CFC9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nagyvárosias lakóterület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4A283F1D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15,5101432</w:t>
            </w:r>
          </w:p>
        </w:tc>
      </w:tr>
      <w:tr w:rsidR="00064087" w:rsidRPr="00064087" w14:paraId="05BDD738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7194B682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kisvárosias lakóterület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712A7B01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9,77193452</w:t>
            </w:r>
          </w:p>
        </w:tc>
      </w:tr>
      <w:tr w:rsidR="00064087" w:rsidRPr="00064087" w14:paraId="4B13FDC9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5EF62A93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kertvárosias lakóterület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24CC4230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382,637083</w:t>
            </w:r>
          </w:p>
        </w:tc>
      </w:tr>
      <w:tr w:rsidR="00064087" w:rsidRPr="00064087" w14:paraId="556679B6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58FBD365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 xml:space="preserve">falusias lakóterület </w:t>
            </w:r>
          </w:p>
        </w:tc>
        <w:tc>
          <w:tcPr>
            <w:tcW w:w="1542" w:type="dxa"/>
            <w:noWrap/>
            <w:vAlign w:val="bottom"/>
            <w:hideMark/>
          </w:tcPr>
          <w:p w14:paraId="4FE9BF8E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37,4084912</w:t>
            </w:r>
          </w:p>
        </w:tc>
      </w:tr>
      <w:tr w:rsidR="00064087" w:rsidRPr="00064087" w14:paraId="02D92CBD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57580DC3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településközpont 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6814D917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54,9194999</w:t>
            </w:r>
          </w:p>
        </w:tc>
      </w:tr>
      <w:tr w:rsidR="00064087" w:rsidRPr="00064087" w14:paraId="367847CE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6095F8EB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intézmény 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747B3A4B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22,136923</w:t>
            </w:r>
          </w:p>
        </w:tc>
      </w:tr>
      <w:tr w:rsidR="00064087" w:rsidRPr="00064087" w14:paraId="6240160E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3F678DB7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gazdasági 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02B48432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266,9836</w:t>
            </w:r>
          </w:p>
        </w:tc>
      </w:tr>
      <w:tr w:rsidR="00064087" w:rsidRPr="00064087" w14:paraId="6A7365EC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4F9AF127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különleges beépítésre szánt 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06223C63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71,0140449</w:t>
            </w:r>
          </w:p>
        </w:tc>
      </w:tr>
      <w:tr w:rsidR="00064087" w:rsidRPr="00064087" w14:paraId="12E61B6B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681A0545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közlekedési és közműterület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49490F8B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201,3182</w:t>
            </w:r>
          </w:p>
        </w:tc>
      </w:tr>
      <w:tr w:rsidR="00064087" w:rsidRPr="00064087" w14:paraId="7C0C5242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20B69C22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kötöttpályás közlekedési 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18908A0A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48,5979846</w:t>
            </w:r>
          </w:p>
        </w:tc>
      </w:tr>
      <w:tr w:rsidR="00064087" w:rsidRPr="00064087" w14:paraId="5DA8DD84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7FBCA9C1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zöldterület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03C95404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19,3577013</w:t>
            </w:r>
          </w:p>
        </w:tc>
      </w:tr>
      <w:tr w:rsidR="00064087" w:rsidRPr="00064087" w14:paraId="13F1E251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3246F668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erdőterület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6767CB5F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3506,669</w:t>
            </w:r>
          </w:p>
        </w:tc>
      </w:tr>
      <w:tr w:rsidR="00064087" w:rsidRPr="00064087" w14:paraId="7454E96F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4183F8FE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mezőgazdasági 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7EF4119E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5855,7</w:t>
            </w:r>
          </w:p>
        </w:tc>
      </w:tr>
      <w:tr w:rsidR="00064087" w:rsidRPr="00064087" w14:paraId="46DB2298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788C3E15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vízgazdálkodási 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3736A816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139,794</w:t>
            </w:r>
          </w:p>
        </w:tc>
      </w:tr>
      <w:tr w:rsidR="00064087" w:rsidRPr="00064087" w14:paraId="481B8A58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5FCAE973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természetközeli 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066ABE84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62,898233</w:t>
            </w:r>
          </w:p>
        </w:tc>
      </w:tr>
      <w:tr w:rsidR="00064087" w:rsidRPr="00064087" w14:paraId="19F7FAE1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center"/>
            <w:hideMark/>
          </w:tcPr>
          <w:p w14:paraId="63973B3E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különleges beépítésre nem szánt terület</w:t>
            </w:r>
          </w:p>
        </w:tc>
        <w:tc>
          <w:tcPr>
            <w:tcW w:w="1542" w:type="dxa"/>
            <w:noWrap/>
            <w:vAlign w:val="bottom"/>
            <w:hideMark/>
          </w:tcPr>
          <w:p w14:paraId="3BC89B3B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166,7737</w:t>
            </w:r>
          </w:p>
        </w:tc>
      </w:tr>
      <w:tr w:rsidR="00064087" w:rsidRPr="00064087" w14:paraId="2C775E5F" w14:textId="77777777" w:rsidTr="00FA2910">
        <w:trPr>
          <w:trHeight w:val="340"/>
          <w:jc w:val="center"/>
        </w:trPr>
        <w:tc>
          <w:tcPr>
            <w:tcW w:w="4530" w:type="dxa"/>
            <w:noWrap/>
            <w:vAlign w:val="bottom"/>
            <w:hideMark/>
          </w:tcPr>
          <w:p w14:paraId="59605869" w14:textId="77777777" w:rsidR="00064087" w:rsidRPr="00064087" w:rsidRDefault="00064087" w:rsidP="00064087">
            <w:pPr>
              <w:spacing w:line="25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42" w:type="dxa"/>
            <w:noWrap/>
            <w:vAlign w:val="bottom"/>
            <w:hideMark/>
          </w:tcPr>
          <w:p w14:paraId="602CA9B5" w14:textId="77777777" w:rsidR="00064087" w:rsidRPr="00064087" w:rsidRDefault="00064087" w:rsidP="00064087">
            <w:pPr>
              <w:spacing w:line="25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064087">
              <w:rPr>
                <w:rFonts w:ascii="Arial" w:eastAsia="Calibri" w:hAnsi="Arial" w:cs="Arial"/>
                <w:color w:val="000000"/>
              </w:rPr>
              <w:t>10861,49</w:t>
            </w:r>
          </w:p>
        </w:tc>
      </w:tr>
      <w:bookmarkEnd w:id="0"/>
    </w:tbl>
    <w:p w14:paraId="7A6C1F46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both"/>
        <w:rPr>
          <w:rFonts w:ascii="Arial" w:eastAsia="Calibri" w:hAnsi="Arial" w:cs="Arial"/>
          <w:color w:val="000000"/>
        </w:rPr>
      </w:pPr>
    </w:p>
    <w:p w14:paraId="20F8CC8C" w14:textId="51F1623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064087">
        <w:rPr>
          <w:rFonts w:ascii="Arial" w:eastAsia="Calibri" w:hAnsi="Arial" w:cs="Arial"/>
        </w:rPr>
        <w:br w:type="page"/>
      </w:r>
      <w:r w:rsidRPr="00064087">
        <w:rPr>
          <w:rFonts w:ascii="Arial" w:eastAsia="Calibri" w:hAnsi="Arial" w:cs="Arial"/>
          <w:i/>
          <w:iCs/>
          <w:sz w:val="24"/>
          <w:szCs w:val="24"/>
        </w:rPr>
        <w:lastRenderedPageBreak/>
        <w:t xml:space="preserve">4.melléklet a </w:t>
      </w:r>
      <w:r>
        <w:rPr>
          <w:rFonts w:ascii="Arial" w:eastAsia="Calibri" w:hAnsi="Arial" w:cs="Arial"/>
          <w:i/>
          <w:iCs/>
          <w:sz w:val="24"/>
          <w:szCs w:val="24"/>
        </w:rPr>
        <w:t>325</w:t>
      </w:r>
      <w:r w:rsidRPr="00064087">
        <w:rPr>
          <w:rFonts w:ascii="Arial" w:eastAsia="Calibri" w:hAnsi="Arial" w:cs="Arial"/>
          <w:i/>
          <w:iCs/>
          <w:sz w:val="24"/>
          <w:szCs w:val="24"/>
        </w:rPr>
        <w:t>./2025. (</w:t>
      </w:r>
      <w:r>
        <w:rPr>
          <w:rFonts w:ascii="Arial" w:eastAsia="Calibri" w:hAnsi="Arial" w:cs="Arial"/>
          <w:i/>
          <w:iCs/>
          <w:sz w:val="24"/>
          <w:szCs w:val="24"/>
        </w:rPr>
        <w:t>XI.26.</w:t>
      </w:r>
      <w:r w:rsidRPr="00064087">
        <w:rPr>
          <w:rFonts w:ascii="Arial" w:eastAsia="Calibri" w:hAnsi="Arial" w:cs="Arial"/>
          <w:i/>
          <w:iCs/>
          <w:sz w:val="24"/>
          <w:szCs w:val="24"/>
        </w:rPr>
        <w:t>) határozathoz</w:t>
      </w:r>
    </w:p>
    <w:p w14:paraId="03CBE41D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right"/>
        <w:rPr>
          <w:rFonts w:ascii="Arial" w:eastAsia="Calibri" w:hAnsi="Arial" w:cs="Arial"/>
        </w:rPr>
      </w:pPr>
    </w:p>
    <w:p w14:paraId="3FFAEA6D" w14:textId="77777777" w:rsidR="00064087" w:rsidRPr="00064087" w:rsidRDefault="00064087" w:rsidP="00064087">
      <w:pPr>
        <w:tabs>
          <w:tab w:val="left" w:pos="7797"/>
        </w:tabs>
        <w:spacing w:line="256" w:lineRule="auto"/>
        <w:rPr>
          <w:rFonts w:ascii="Arial" w:eastAsia="Calibri" w:hAnsi="Arial" w:cs="Arial"/>
          <w:b/>
          <w:bCs/>
        </w:rPr>
      </w:pPr>
      <w:r w:rsidRPr="00064087">
        <w:rPr>
          <w:rFonts w:ascii="Arial" w:eastAsia="Calibri" w:hAnsi="Arial" w:cs="Arial"/>
          <w:b/>
          <w:bCs/>
        </w:rPr>
        <w:t>1.4. A területrendezési tervvel való összhang igazolása</w:t>
      </w:r>
    </w:p>
    <w:p w14:paraId="180032CA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jc w:val="both"/>
        <w:rPr>
          <w:rFonts w:ascii="Arial" w:eastAsia="Calibri" w:hAnsi="Arial" w:cs="Arial"/>
          <w:i/>
          <w:iCs/>
        </w:rPr>
      </w:pPr>
      <w:bookmarkStart w:id="1" w:name="_Hlk209449067"/>
      <w:r w:rsidRPr="00064087">
        <w:rPr>
          <w:rFonts w:ascii="Arial" w:eastAsia="Calibri" w:hAnsi="Arial" w:cs="Arial"/>
        </w:rPr>
        <w:t xml:space="preserve">A 87/2022.(III.30.) határozattal jóváhagyott településszerkezeti terv </w:t>
      </w:r>
      <w:r w:rsidRPr="00064087">
        <w:rPr>
          <w:rFonts w:ascii="Arial" w:eastAsia="Calibri" w:hAnsi="Arial" w:cs="Arial"/>
          <w:i/>
          <w:iCs/>
        </w:rPr>
        <w:t xml:space="preserve">„5. melléklet – A területrendezési tervvel való összhang igazolása”, </w:t>
      </w:r>
    </w:p>
    <w:p w14:paraId="5AA92508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jc w:val="both"/>
        <w:rPr>
          <w:rFonts w:ascii="Arial" w:eastAsia="Calibri" w:hAnsi="Arial" w:cs="Arial"/>
        </w:rPr>
      </w:pPr>
      <w:r w:rsidRPr="00064087">
        <w:rPr>
          <w:rFonts w:ascii="Arial" w:eastAsia="Calibri" w:hAnsi="Arial" w:cs="Arial"/>
          <w:i/>
          <w:iCs/>
          <w:color w:val="000000"/>
        </w:rPr>
        <w:t xml:space="preserve">a) „A </w:t>
      </w:r>
      <w:proofErr w:type="spellStart"/>
      <w:r w:rsidRPr="00064087">
        <w:rPr>
          <w:rFonts w:ascii="Arial" w:eastAsia="Calibri" w:hAnsi="Arial" w:cs="Arial"/>
          <w:i/>
          <w:iCs/>
          <w:color w:val="000000"/>
        </w:rPr>
        <w:t>Trtv</w:t>
      </w:r>
      <w:proofErr w:type="spellEnd"/>
      <w:r w:rsidRPr="00064087">
        <w:rPr>
          <w:rFonts w:ascii="Arial" w:eastAsia="Calibri" w:hAnsi="Arial" w:cs="Arial"/>
          <w:i/>
          <w:iCs/>
          <w:color w:val="000000"/>
        </w:rPr>
        <w:t xml:space="preserve">. térségi területfelhasználási kategóriák lehatárolási szabályainak való megfeleltetés </w:t>
      </w:r>
      <w:r w:rsidRPr="00064087">
        <w:rPr>
          <w:rFonts w:ascii="Arial" w:eastAsia="Calibri" w:hAnsi="Arial" w:cs="Arial"/>
          <w:i/>
          <w:iCs/>
        </w:rPr>
        <w:t xml:space="preserve">igazolása” </w:t>
      </w:r>
      <w:r w:rsidRPr="00064087">
        <w:rPr>
          <w:rFonts w:ascii="Arial" w:eastAsia="Calibri" w:hAnsi="Arial" w:cs="Arial"/>
        </w:rPr>
        <w:t>alcím</w:t>
      </w:r>
      <w:r w:rsidRPr="00064087">
        <w:rPr>
          <w:rFonts w:ascii="Arial" w:eastAsia="Calibri" w:hAnsi="Arial" w:cs="Arial"/>
          <w:i/>
          <w:iCs/>
        </w:rPr>
        <w:t xml:space="preserve"> </w:t>
      </w:r>
      <w:r w:rsidRPr="00064087">
        <w:rPr>
          <w:rFonts w:ascii="Arial" w:eastAsia="Calibri" w:hAnsi="Arial" w:cs="Arial"/>
        </w:rPr>
        <w:t>mezőgazdasági térségre vonatkozó megfeleltetés módosul az alábbiak szerint:</w:t>
      </w:r>
    </w:p>
    <w:p w14:paraId="25FE7FD8" w14:textId="77777777" w:rsidR="00064087" w:rsidRPr="00064087" w:rsidRDefault="00064087" w:rsidP="00064087">
      <w:pPr>
        <w:spacing w:line="256" w:lineRule="auto"/>
        <w:ind w:left="705"/>
        <w:jc w:val="both"/>
        <w:rPr>
          <w:rFonts w:ascii="Arial" w:eastAsia="Calibri" w:hAnsi="Arial" w:cs="Arial"/>
        </w:rPr>
      </w:pPr>
      <w:r w:rsidRPr="00064087">
        <w:rPr>
          <w:rFonts w:ascii="Arial" w:eastAsia="Calibri" w:hAnsi="Arial" w:cs="Arial"/>
        </w:rPr>
        <w:t>-a mezőgazdasági térség területének legalább 75 %-a mezőgazdasági terület övezetébe került az alábbiak szerint: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1551"/>
        <w:gridCol w:w="1231"/>
      </w:tblGrid>
      <w:tr w:rsidR="00064087" w:rsidRPr="00064087" w14:paraId="42A85EF7" w14:textId="77777777" w:rsidTr="00FA2910">
        <w:trPr>
          <w:jc w:val="center"/>
        </w:trPr>
        <w:tc>
          <w:tcPr>
            <w:tcW w:w="5801" w:type="dxa"/>
          </w:tcPr>
          <w:p w14:paraId="2F7B5670" w14:textId="77777777" w:rsidR="00064087" w:rsidRPr="00064087" w:rsidRDefault="00064087" w:rsidP="00064087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mezőgazdasági térség (</w:t>
            </w:r>
            <w:proofErr w:type="spellStart"/>
            <w:r w:rsidRPr="00064087">
              <w:rPr>
                <w:rFonts w:ascii="Arial" w:eastAsia="Calibri" w:hAnsi="Arial" w:cs="Arial"/>
              </w:rPr>
              <w:t>FmTrT</w:t>
            </w:r>
            <w:proofErr w:type="spellEnd"/>
            <w:r w:rsidRPr="00064087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551" w:type="dxa"/>
          </w:tcPr>
          <w:p w14:paraId="29AFDFC7" w14:textId="77777777" w:rsidR="00064087" w:rsidRPr="00064087" w:rsidRDefault="00064087" w:rsidP="00064087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3980,8 ha</w:t>
            </w:r>
          </w:p>
        </w:tc>
        <w:tc>
          <w:tcPr>
            <w:tcW w:w="1231" w:type="dxa"/>
          </w:tcPr>
          <w:p w14:paraId="5B28AE02" w14:textId="77777777" w:rsidR="00064087" w:rsidRPr="00064087" w:rsidRDefault="00064087" w:rsidP="00064087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100 %</w:t>
            </w:r>
          </w:p>
        </w:tc>
      </w:tr>
      <w:tr w:rsidR="00064087" w:rsidRPr="00064087" w14:paraId="0FC123E3" w14:textId="77777777" w:rsidTr="00FA2910">
        <w:trPr>
          <w:jc w:val="center"/>
        </w:trPr>
        <w:tc>
          <w:tcPr>
            <w:tcW w:w="5801" w:type="dxa"/>
          </w:tcPr>
          <w:p w14:paraId="504FF435" w14:textId="77777777" w:rsidR="00064087" w:rsidRPr="00064087" w:rsidRDefault="00064087" w:rsidP="00064087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mezőgazdasági terület (mezőgazdasági térségen belül)</w:t>
            </w:r>
          </w:p>
        </w:tc>
        <w:tc>
          <w:tcPr>
            <w:tcW w:w="1551" w:type="dxa"/>
          </w:tcPr>
          <w:p w14:paraId="26588439" w14:textId="77777777" w:rsidR="00064087" w:rsidRPr="00064087" w:rsidRDefault="00064087" w:rsidP="00064087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3424,32 ha</w:t>
            </w:r>
          </w:p>
        </w:tc>
        <w:tc>
          <w:tcPr>
            <w:tcW w:w="1231" w:type="dxa"/>
          </w:tcPr>
          <w:p w14:paraId="2CD558EC" w14:textId="77777777" w:rsidR="00064087" w:rsidRPr="00064087" w:rsidRDefault="00064087" w:rsidP="00064087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86,02 %</w:t>
            </w:r>
          </w:p>
        </w:tc>
      </w:tr>
      <w:tr w:rsidR="00064087" w:rsidRPr="00064087" w14:paraId="310FED18" w14:textId="77777777" w:rsidTr="00FA2910">
        <w:trPr>
          <w:jc w:val="center"/>
        </w:trPr>
        <w:tc>
          <w:tcPr>
            <w:tcW w:w="5801" w:type="dxa"/>
          </w:tcPr>
          <w:p w14:paraId="7F8A803F" w14:textId="77777777" w:rsidR="00064087" w:rsidRPr="00064087" w:rsidRDefault="00064087" w:rsidP="00064087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egyéb terület (vasútterület, zöldterület, erdőterület, vízgazdálkodási terület, természetközeli terület)</w:t>
            </w:r>
          </w:p>
        </w:tc>
        <w:tc>
          <w:tcPr>
            <w:tcW w:w="1551" w:type="dxa"/>
          </w:tcPr>
          <w:p w14:paraId="7F66E758" w14:textId="77777777" w:rsidR="00064087" w:rsidRPr="00064087" w:rsidRDefault="00064087" w:rsidP="00064087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556,48 ha</w:t>
            </w:r>
          </w:p>
        </w:tc>
        <w:tc>
          <w:tcPr>
            <w:tcW w:w="1231" w:type="dxa"/>
          </w:tcPr>
          <w:p w14:paraId="29C621EB" w14:textId="77777777" w:rsidR="00064087" w:rsidRPr="00064087" w:rsidRDefault="00064087" w:rsidP="00064087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13,98 %</w:t>
            </w:r>
          </w:p>
        </w:tc>
      </w:tr>
    </w:tbl>
    <w:p w14:paraId="4B077873" w14:textId="77777777" w:rsidR="00064087" w:rsidRPr="00064087" w:rsidRDefault="00064087" w:rsidP="00064087">
      <w:pPr>
        <w:autoSpaceDE w:val="0"/>
        <w:autoSpaceDN w:val="0"/>
        <w:adjustRightInd w:val="0"/>
        <w:spacing w:line="256" w:lineRule="auto"/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4087" w:rsidRPr="00064087" w14:paraId="63573908" w14:textId="77777777" w:rsidTr="00FA2910">
        <w:tc>
          <w:tcPr>
            <w:tcW w:w="9288" w:type="dxa"/>
          </w:tcPr>
          <w:p w14:paraId="78A4BF99" w14:textId="77777777" w:rsidR="00064087" w:rsidRPr="00064087" w:rsidRDefault="00064087" w:rsidP="00064087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Mezőgazdasági térség megfeleltetés</w:t>
            </w:r>
          </w:p>
        </w:tc>
      </w:tr>
      <w:tr w:rsidR="00064087" w:rsidRPr="00064087" w14:paraId="71D30017" w14:textId="77777777" w:rsidTr="00FA2910">
        <w:tc>
          <w:tcPr>
            <w:tcW w:w="9288" w:type="dxa"/>
          </w:tcPr>
          <w:p w14:paraId="2433C9D7" w14:textId="77777777" w:rsidR="00064087" w:rsidRPr="00064087" w:rsidRDefault="00064087" w:rsidP="00064087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  <w:noProof/>
              </w:rPr>
              <w:drawing>
                <wp:inline distT="0" distB="0" distL="0" distR="0" wp14:anchorId="20F4E2C1" wp14:editId="6DABCDAB">
                  <wp:extent cx="5305425" cy="4599556"/>
                  <wp:effectExtent l="0" t="0" r="0" b="0"/>
                  <wp:docPr id="1680185761" name="Kép 1" descr="A képen szöveg, térkép, atlasz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185761" name="Kép 1" descr="A képen szöveg, térkép, atlasz látható&#10;&#10;Előfordulhat, hogy az AI által létrehozott tartalom helytele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736" cy="4613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B75B08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both"/>
        <w:rPr>
          <w:rFonts w:ascii="Arial" w:eastAsia="Calibri" w:hAnsi="Arial" w:cs="Arial"/>
        </w:rPr>
      </w:pPr>
    </w:p>
    <w:p w14:paraId="032C124F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both"/>
        <w:rPr>
          <w:rFonts w:ascii="Arial" w:eastAsia="Calibri" w:hAnsi="Arial" w:cs="Arial"/>
        </w:rPr>
      </w:pPr>
    </w:p>
    <w:p w14:paraId="4CC7105A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jc w:val="both"/>
        <w:rPr>
          <w:rFonts w:ascii="Arial" w:eastAsia="Calibri" w:hAnsi="Arial" w:cs="Arial"/>
          <w:color w:val="000000"/>
        </w:rPr>
      </w:pPr>
      <w:r w:rsidRPr="00064087">
        <w:rPr>
          <w:rFonts w:ascii="Arial" w:eastAsia="Calibri" w:hAnsi="Arial" w:cs="Arial"/>
          <w:i/>
          <w:iCs/>
          <w:color w:val="000000"/>
        </w:rPr>
        <w:lastRenderedPageBreak/>
        <w:t xml:space="preserve">b) „A területrendezési tervi övezetek és a településszerkezeti tervi övezetek megfeleltetése – erdők övezete” </w:t>
      </w:r>
      <w:r w:rsidRPr="00064087">
        <w:rPr>
          <w:rFonts w:ascii="Arial" w:eastAsia="Calibri" w:hAnsi="Arial" w:cs="Arial"/>
          <w:color w:val="000000"/>
        </w:rPr>
        <w:t xml:space="preserve">táblázata módosul az alábbiak szerint: </w:t>
      </w:r>
    </w:p>
    <w:p w14:paraId="0BCB3A9F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both"/>
        <w:rPr>
          <w:rFonts w:ascii="Arial" w:eastAsia="Calibri" w:hAnsi="Arial" w:cs="Arial"/>
        </w:rPr>
      </w:pPr>
      <w:r w:rsidRPr="00064087">
        <w:rPr>
          <w:rFonts w:ascii="Arial" w:eastAsia="Calibri" w:hAnsi="Arial" w:cs="Arial"/>
        </w:rPr>
        <w:t>Erdők övezete</w:t>
      </w:r>
    </w:p>
    <w:tbl>
      <w:tblPr>
        <w:tblStyle w:val="Rcsostblzat1"/>
        <w:tblW w:w="9038" w:type="dxa"/>
        <w:tblInd w:w="137" w:type="dxa"/>
        <w:tblLook w:val="04A0" w:firstRow="1" w:lastRow="0" w:firstColumn="1" w:lastColumn="0" w:noHBand="0" w:noVBand="1"/>
      </w:tblPr>
      <w:tblGrid>
        <w:gridCol w:w="4394"/>
        <w:gridCol w:w="2002"/>
        <w:gridCol w:w="2642"/>
      </w:tblGrid>
      <w:tr w:rsidR="00064087" w:rsidRPr="00064087" w14:paraId="30CC6EEB" w14:textId="77777777" w:rsidTr="00FA2910">
        <w:tc>
          <w:tcPr>
            <w:tcW w:w="4394" w:type="dxa"/>
            <w:vAlign w:val="center"/>
          </w:tcPr>
          <w:p w14:paraId="0E949BCA" w14:textId="77777777" w:rsidR="00064087" w:rsidRPr="00064087" w:rsidRDefault="00064087" w:rsidP="00064087">
            <w:pPr>
              <w:tabs>
                <w:tab w:val="left" w:pos="4253"/>
                <w:tab w:val="left" w:pos="6840"/>
              </w:tabs>
              <w:spacing w:line="256" w:lineRule="auto"/>
              <w:jc w:val="center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Adatszolgáltatás</w:t>
            </w:r>
          </w:p>
          <w:p w14:paraId="7629466F" w14:textId="77777777" w:rsidR="00064087" w:rsidRPr="00064087" w:rsidRDefault="00064087" w:rsidP="00064087">
            <w:pPr>
              <w:tabs>
                <w:tab w:val="left" w:pos="4253"/>
                <w:tab w:val="left" w:pos="6840"/>
              </w:tabs>
              <w:spacing w:line="256" w:lineRule="auto"/>
              <w:jc w:val="center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(</w:t>
            </w:r>
            <w:proofErr w:type="spellStart"/>
            <w:r w:rsidRPr="00064087">
              <w:rPr>
                <w:rFonts w:ascii="Arial" w:eastAsia="Calibri" w:hAnsi="Arial" w:cs="Arial"/>
              </w:rPr>
              <w:t>MaTrT</w:t>
            </w:r>
            <w:proofErr w:type="spellEnd"/>
            <w:r w:rsidRPr="00064087">
              <w:rPr>
                <w:rFonts w:ascii="Arial" w:eastAsia="Calibri" w:hAnsi="Arial" w:cs="Arial"/>
              </w:rPr>
              <w:t xml:space="preserve"> 3/3.melléklet)</w:t>
            </w:r>
          </w:p>
        </w:tc>
        <w:tc>
          <w:tcPr>
            <w:tcW w:w="2002" w:type="dxa"/>
            <w:vAlign w:val="center"/>
          </w:tcPr>
          <w:p w14:paraId="287FF70D" w14:textId="77777777" w:rsidR="00064087" w:rsidRPr="00064087" w:rsidRDefault="00064087" w:rsidP="00064087">
            <w:pPr>
              <w:tabs>
                <w:tab w:val="left" w:pos="709"/>
                <w:tab w:val="left" w:pos="1080"/>
                <w:tab w:val="left" w:pos="4253"/>
                <w:tab w:val="left" w:pos="6840"/>
              </w:tabs>
              <w:spacing w:line="256" w:lineRule="auto"/>
              <w:jc w:val="center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Erdőterület (erdők övezetén belül)</w:t>
            </w:r>
          </w:p>
        </w:tc>
        <w:tc>
          <w:tcPr>
            <w:tcW w:w="2642" w:type="dxa"/>
            <w:vAlign w:val="center"/>
          </w:tcPr>
          <w:p w14:paraId="503588C3" w14:textId="77777777" w:rsidR="00064087" w:rsidRPr="00064087" w:rsidRDefault="00064087" w:rsidP="00064087">
            <w:pPr>
              <w:tabs>
                <w:tab w:val="left" w:pos="709"/>
                <w:tab w:val="left" w:pos="1080"/>
                <w:tab w:val="left" w:pos="4253"/>
                <w:tab w:val="left" w:pos="6840"/>
              </w:tabs>
              <w:spacing w:line="256" w:lineRule="auto"/>
              <w:jc w:val="center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%</w:t>
            </w:r>
          </w:p>
        </w:tc>
      </w:tr>
      <w:tr w:rsidR="00064087" w:rsidRPr="00064087" w14:paraId="28BC63D2" w14:textId="77777777" w:rsidTr="00FA2910">
        <w:tc>
          <w:tcPr>
            <w:tcW w:w="4394" w:type="dxa"/>
            <w:vAlign w:val="center"/>
          </w:tcPr>
          <w:p w14:paraId="2DC7EB30" w14:textId="77777777" w:rsidR="00064087" w:rsidRPr="00064087" w:rsidRDefault="00064087" w:rsidP="00064087">
            <w:pPr>
              <w:tabs>
                <w:tab w:val="left" w:pos="709"/>
                <w:tab w:val="left" w:pos="1080"/>
                <w:tab w:val="left" w:pos="4253"/>
                <w:tab w:val="left" w:pos="6840"/>
              </w:tabs>
              <w:spacing w:line="256" w:lineRule="auto"/>
              <w:jc w:val="center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3108,82 ha</w:t>
            </w:r>
          </w:p>
        </w:tc>
        <w:tc>
          <w:tcPr>
            <w:tcW w:w="2002" w:type="dxa"/>
            <w:vAlign w:val="center"/>
          </w:tcPr>
          <w:p w14:paraId="699664A8" w14:textId="77777777" w:rsidR="00064087" w:rsidRPr="00064087" w:rsidRDefault="00064087" w:rsidP="00064087">
            <w:pPr>
              <w:tabs>
                <w:tab w:val="left" w:pos="709"/>
                <w:tab w:val="left" w:pos="1080"/>
                <w:tab w:val="left" w:pos="4253"/>
                <w:tab w:val="left" w:pos="6840"/>
              </w:tabs>
              <w:spacing w:line="256" w:lineRule="auto"/>
              <w:jc w:val="center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3003,72 ha</w:t>
            </w:r>
          </w:p>
        </w:tc>
        <w:tc>
          <w:tcPr>
            <w:tcW w:w="2642" w:type="dxa"/>
            <w:vAlign w:val="center"/>
          </w:tcPr>
          <w:p w14:paraId="49A0612A" w14:textId="77777777" w:rsidR="00064087" w:rsidRPr="00064087" w:rsidRDefault="00064087" w:rsidP="00064087">
            <w:pPr>
              <w:tabs>
                <w:tab w:val="left" w:pos="709"/>
                <w:tab w:val="left" w:pos="1080"/>
                <w:tab w:val="left" w:pos="4253"/>
                <w:tab w:val="left" w:pos="6840"/>
              </w:tabs>
              <w:spacing w:line="256" w:lineRule="auto"/>
              <w:jc w:val="center"/>
              <w:rPr>
                <w:rFonts w:ascii="Arial" w:eastAsia="Calibri" w:hAnsi="Arial" w:cs="Arial"/>
              </w:rPr>
            </w:pPr>
            <w:r w:rsidRPr="00064087">
              <w:rPr>
                <w:rFonts w:ascii="Arial" w:eastAsia="Calibri" w:hAnsi="Arial" w:cs="Arial"/>
              </w:rPr>
              <w:t>96,62 %</w:t>
            </w:r>
          </w:p>
        </w:tc>
      </w:tr>
    </w:tbl>
    <w:p w14:paraId="5E4E47C7" w14:textId="77777777" w:rsidR="00064087" w:rsidRPr="00064087" w:rsidRDefault="00064087" w:rsidP="00064087">
      <w:pPr>
        <w:tabs>
          <w:tab w:val="left" w:pos="709"/>
          <w:tab w:val="left" w:pos="1080"/>
          <w:tab w:val="left" w:pos="4253"/>
          <w:tab w:val="left" w:pos="6840"/>
        </w:tabs>
        <w:spacing w:line="256" w:lineRule="auto"/>
        <w:ind w:left="900" w:hanging="900"/>
        <w:jc w:val="both"/>
        <w:rPr>
          <w:rFonts w:ascii="Arial" w:eastAsia="Calibri" w:hAnsi="Arial" w:cs="Arial"/>
        </w:rPr>
      </w:pPr>
    </w:p>
    <w:p w14:paraId="7C248AFC" w14:textId="0D296BA2" w:rsidR="00064087" w:rsidRPr="00064087" w:rsidRDefault="00064087" w:rsidP="00064087">
      <w:pPr>
        <w:rPr>
          <w:rFonts w:ascii="Arial" w:eastAsia="Calibri" w:hAnsi="Arial" w:cs="Arial"/>
        </w:rPr>
      </w:pPr>
    </w:p>
    <w:bookmarkEnd w:id="1"/>
    <w:sectPr w:rsidR="00064087" w:rsidRPr="00064087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singleLevel"/>
    <w:tmpl w:val="00000006"/>
    <w:name w:val="WW8Num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</w:abstractNum>
  <w:abstractNum w:abstractNumId="2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3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4"/>
  </w:num>
  <w:num w:numId="2" w16cid:durableId="932590407">
    <w:abstractNumId w:val="28"/>
  </w:num>
  <w:num w:numId="3" w16cid:durableId="1469779523">
    <w:abstractNumId w:val="7"/>
  </w:num>
  <w:num w:numId="4" w16cid:durableId="1727148376">
    <w:abstractNumId w:val="13"/>
  </w:num>
  <w:num w:numId="5" w16cid:durableId="989790583">
    <w:abstractNumId w:val="29"/>
  </w:num>
  <w:num w:numId="6" w16cid:durableId="1119686896">
    <w:abstractNumId w:val="25"/>
  </w:num>
  <w:num w:numId="7" w16cid:durableId="1425150617">
    <w:abstractNumId w:val="11"/>
  </w:num>
  <w:num w:numId="8" w16cid:durableId="1898279024">
    <w:abstractNumId w:val="4"/>
  </w:num>
  <w:num w:numId="9" w16cid:durableId="1036734201">
    <w:abstractNumId w:val="18"/>
  </w:num>
  <w:num w:numId="10" w16cid:durableId="1571885168">
    <w:abstractNumId w:val="5"/>
  </w:num>
  <w:num w:numId="11" w16cid:durableId="446772802">
    <w:abstractNumId w:val="2"/>
  </w:num>
  <w:num w:numId="12" w16cid:durableId="1350528852">
    <w:abstractNumId w:val="27"/>
  </w:num>
  <w:num w:numId="13" w16cid:durableId="2099206043">
    <w:abstractNumId w:val="15"/>
  </w:num>
  <w:num w:numId="14" w16cid:durableId="491682190">
    <w:abstractNumId w:val="22"/>
  </w:num>
  <w:num w:numId="15" w16cid:durableId="673803049">
    <w:abstractNumId w:val="12"/>
  </w:num>
  <w:num w:numId="16" w16cid:durableId="513498263">
    <w:abstractNumId w:val="23"/>
  </w:num>
  <w:num w:numId="17" w16cid:durableId="47002444">
    <w:abstractNumId w:val="19"/>
  </w:num>
  <w:num w:numId="18" w16cid:durableId="256643119">
    <w:abstractNumId w:val="6"/>
  </w:num>
  <w:num w:numId="19" w16cid:durableId="1123843471">
    <w:abstractNumId w:val="17"/>
  </w:num>
  <w:num w:numId="20" w16cid:durableId="1431924399">
    <w:abstractNumId w:val="10"/>
  </w:num>
  <w:num w:numId="21" w16cid:durableId="2127698981">
    <w:abstractNumId w:val="26"/>
  </w:num>
  <w:num w:numId="22" w16cid:durableId="105778764">
    <w:abstractNumId w:val="3"/>
  </w:num>
  <w:num w:numId="23" w16cid:durableId="46276974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9"/>
  </w:num>
  <w:num w:numId="25" w16cid:durableId="72819208">
    <w:abstractNumId w:val="20"/>
  </w:num>
  <w:num w:numId="26" w16cid:durableId="10864159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0"/>
  </w:num>
  <w:num w:numId="29" w16cid:durableId="2110926038">
    <w:abstractNumId w:val="14"/>
  </w:num>
  <w:num w:numId="30" w16cid:durableId="1212889486">
    <w:abstractNumId w:val="8"/>
  </w:num>
  <w:num w:numId="31" w16cid:durableId="390006771">
    <w:abstractNumId w:val="0"/>
  </w:num>
  <w:num w:numId="32" w16cid:durableId="40345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5D01"/>
    <w:rsid w:val="00046639"/>
    <w:rsid w:val="00047DB6"/>
    <w:rsid w:val="00064087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06408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06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2025-11-27T10:18:00Z</cp:lastPrinted>
  <dcterms:created xsi:type="dcterms:W3CDTF">2025-12-10T06:32:00Z</dcterms:created>
  <dcterms:modified xsi:type="dcterms:W3CDTF">2025-12-10T06:32:00Z</dcterms:modified>
</cp:coreProperties>
</file>