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5DB4B" w14:textId="77777777" w:rsidR="00540E07" w:rsidRPr="00540E07" w:rsidRDefault="00540E07" w:rsidP="00540E07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r w:rsidRPr="00540E0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7B9AA75B" w14:textId="77777777" w:rsidR="00540E07" w:rsidRDefault="00540E07" w:rsidP="00540E0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540E07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307/2025. (X.29.) </w:t>
      </w:r>
      <w:r w:rsidRPr="00540E07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2951920" w14:textId="77777777" w:rsidR="00540E07" w:rsidRPr="00540E07" w:rsidRDefault="00540E07" w:rsidP="00540E07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77134976" w14:textId="77777777" w:rsidR="00540E07" w:rsidRPr="00540E07" w:rsidRDefault="00540E07" w:rsidP="00540E07">
      <w:pPr>
        <w:spacing w:after="0" w:line="240" w:lineRule="auto"/>
        <w:ind w:left="720" w:hanging="294"/>
        <w:contextualSpacing/>
        <w:jc w:val="center"/>
        <w:rPr>
          <w:rFonts w:ascii="Arial" w:eastAsia="Aptos" w:hAnsi="Arial" w:cs="Arial"/>
          <w:b/>
          <w:bCs/>
          <w:sz w:val="24"/>
          <w:szCs w:val="24"/>
          <w:u w:val="single"/>
        </w:rPr>
      </w:pPr>
      <w:bookmarkStart w:id="0" w:name="_Hlk213068831"/>
      <w:r w:rsidRPr="00540E07">
        <w:rPr>
          <w:rFonts w:ascii="Arial" w:eastAsia="Aptos" w:hAnsi="Arial" w:cs="Arial"/>
          <w:b/>
          <w:bCs/>
          <w:sz w:val="24"/>
          <w:szCs w:val="24"/>
          <w:u w:val="single"/>
        </w:rPr>
        <w:t>Mór, Erzsébet téri parkoló forgalmi rendjének módosítása tárgyában</w:t>
      </w:r>
      <w:bookmarkEnd w:id="0"/>
    </w:p>
    <w:p w14:paraId="39F63A5D" w14:textId="77777777" w:rsidR="00540E07" w:rsidRPr="00540E07" w:rsidRDefault="00540E07" w:rsidP="00540E07">
      <w:pPr>
        <w:spacing w:after="0" w:line="240" w:lineRule="auto"/>
        <w:jc w:val="both"/>
        <w:textAlignment w:val="top"/>
        <w:rPr>
          <w:rFonts w:ascii="Arial" w:eastAsia="Calibri" w:hAnsi="Arial" w:cs="Arial"/>
          <w:bCs/>
          <w:iCs/>
          <w:sz w:val="24"/>
          <w:szCs w:val="24"/>
          <w:u w:val="single"/>
        </w:rPr>
      </w:pPr>
    </w:p>
    <w:p w14:paraId="3629DD6C" w14:textId="77777777" w:rsidR="00540E07" w:rsidRPr="00540E07" w:rsidRDefault="00540E07" w:rsidP="00540E0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7F2057B1" w14:textId="77777777" w:rsidR="00540E07" w:rsidRPr="00540E07" w:rsidRDefault="00540E07" w:rsidP="00540E0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540E07">
        <w:rPr>
          <w:rFonts w:ascii="Arial" w:eastAsia="Times New Roman" w:hAnsi="Arial" w:cs="Arial"/>
          <w:sz w:val="24"/>
          <w:szCs w:val="24"/>
          <w:lang w:eastAsia="hu-HU"/>
        </w:rPr>
        <w:t xml:space="preserve">Mór Városi Önkormányzat Képviselő-testülete – mint a helyi közutak kezelője – az Erzsébet téri parkoló </w:t>
      </w:r>
      <w:r w:rsidRPr="00540E07">
        <w:rPr>
          <w:rFonts w:ascii="Arial" w:eastAsia="Aptos" w:hAnsi="Arial" w:cs="Arial"/>
          <w:sz w:val="24"/>
          <w:szCs w:val="24"/>
        </w:rPr>
        <w:t>forgalmi rendjét az alábbiak szerint szabályozza.</w:t>
      </w:r>
    </w:p>
    <w:p w14:paraId="16D10AE1" w14:textId="77777777" w:rsidR="00540E07" w:rsidRPr="00540E07" w:rsidRDefault="00540E07" w:rsidP="00540E0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6C9B0AAA" w14:textId="77777777" w:rsidR="00540E07" w:rsidRPr="00540E07" w:rsidRDefault="00540E07" w:rsidP="00540E07">
      <w:pPr>
        <w:tabs>
          <w:tab w:val="left" w:pos="6096"/>
        </w:tabs>
        <w:spacing w:after="0" w:line="240" w:lineRule="auto"/>
        <w:ind w:left="709" w:hanging="425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540E07">
        <w:rPr>
          <w:rFonts w:ascii="Arial" w:eastAsia="Calibri" w:hAnsi="Arial" w:cs="Arial"/>
          <w:bCs/>
          <w:iCs/>
          <w:sz w:val="24"/>
          <w:szCs w:val="24"/>
        </w:rPr>
        <w:t>-</w:t>
      </w:r>
      <w:r w:rsidRPr="00540E07">
        <w:rPr>
          <w:rFonts w:ascii="Arial" w:eastAsia="Calibri" w:hAnsi="Arial" w:cs="Arial"/>
          <w:bCs/>
          <w:iCs/>
          <w:sz w:val="24"/>
          <w:szCs w:val="24"/>
        </w:rPr>
        <w:tab/>
        <w:t xml:space="preserve">Az Erzsébet téren a Szent Erzsébet Római Katolikus Általános Iskola előtti parkolót a Pince utca felőli behajtással és Zrínyi utca felé kihajtással </w:t>
      </w:r>
      <w:proofErr w:type="spellStart"/>
      <w:r w:rsidRPr="00540E07">
        <w:rPr>
          <w:rFonts w:ascii="Arial" w:eastAsia="Calibri" w:hAnsi="Arial" w:cs="Arial"/>
          <w:bCs/>
          <w:iCs/>
          <w:sz w:val="24"/>
          <w:szCs w:val="24"/>
        </w:rPr>
        <w:t>egyirányúsítja</w:t>
      </w:r>
      <w:proofErr w:type="spellEnd"/>
      <w:r w:rsidRPr="00540E07">
        <w:rPr>
          <w:rFonts w:ascii="Arial" w:eastAsia="Calibri" w:hAnsi="Arial" w:cs="Arial"/>
          <w:bCs/>
          <w:iCs/>
          <w:sz w:val="24"/>
          <w:szCs w:val="24"/>
        </w:rPr>
        <w:t>, melynek megfelelően a Pince utca felől „Egyirányú forgalmi út” tábla a Zrínyi utca felől pedig „Behajtani tilos” tábla kihelyezését rendeli el.</w:t>
      </w:r>
    </w:p>
    <w:p w14:paraId="12F50D0D" w14:textId="77777777" w:rsidR="00540E07" w:rsidRPr="00540E07" w:rsidRDefault="00540E07" w:rsidP="00540E07">
      <w:pPr>
        <w:numPr>
          <w:ilvl w:val="0"/>
          <w:numId w:val="28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40E07">
        <w:rPr>
          <w:rFonts w:ascii="Arial" w:eastAsia="Calibri" w:hAnsi="Arial" w:cs="Arial"/>
          <w:sz w:val="24"/>
          <w:szCs w:val="24"/>
        </w:rPr>
        <w:t>Legalább 6 hónap időtartamra ki kell helyezni az „Egyéb veszély” jelzőtáblát és a „Forgalmi rend változás” kiegészítő táblát a Zrínyi utca irányából.</w:t>
      </w:r>
    </w:p>
    <w:p w14:paraId="5E0277C6" w14:textId="77777777" w:rsidR="00540E07" w:rsidRPr="00540E07" w:rsidRDefault="00540E07" w:rsidP="00540E07">
      <w:pPr>
        <w:numPr>
          <w:ilvl w:val="0"/>
          <w:numId w:val="28"/>
        </w:numPr>
        <w:spacing w:after="0" w:line="240" w:lineRule="auto"/>
        <w:ind w:left="709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540E07">
        <w:rPr>
          <w:rFonts w:ascii="Arial" w:eastAsia="Calibri" w:hAnsi="Arial" w:cs="Arial"/>
          <w:sz w:val="24"/>
          <w:szCs w:val="24"/>
        </w:rPr>
        <w:t>A dísztér felőli parkolósáv mindkét végén a forgalom irányának megfelelően járműforgalom elől elzárt terület útburkolati jel fehér színű festékkel történő felfestését rendeli el.</w:t>
      </w:r>
    </w:p>
    <w:p w14:paraId="1FB9CEC8" w14:textId="77777777" w:rsidR="00540E07" w:rsidRPr="00540E07" w:rsidRDefault="00540E07" w:rsidP="00540E0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363E9F0E" w14:textId="77777777" w:rsidR="00540E07" w:rsidRPr="00540E07" w:rsidRDefault="00540E07" w:rsidP="00540E07">
      <w:pPr>
        <w:tabs>
          <w:tab w:val="left" w:pos="609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540E07">
        <w:rPr>
          <w:rFonts w:ascii="Arial" w:eastAsia="Calibri" w:hAnsi="Arial" w:cs="Arial"/>
          <w:bCs/>
          <w:iCs/>
          <w:sz w:val="24"/>
          <w:szCs w:val="24"/>
        </w:rPr>
        <w:t>A Képviselő-testület egyúttal felkéri a Jegyzőt, hogy a táblák kihelyezéséről és a burkolatjel felfestésről gondoskodjon.</w:t>
      </w:r>
    </w:p>
    <w:p w14:paraId="1B68B21B" w14:textId="77777777" w:rsidR="00540E07" w:rsidRPr="00540E07" w:rsidRDefault="00540E07" w:rsidP="00540E0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1A857D5E" w14:textId="77777777" w:rsidR="00540E07" w:rsidRPr="00540E07" w:rsidRDefault="00540E07" w:rsidP="00540E0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14:paraId="0E274489" w14:textId="77777777" w:rsidR="00540E07" w:rsidRPr="00540E07" w:rsidRDefault="00540E07" w:rsidP="00540E0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540E07">
        <w:rPr>
          <w:rFonts w:ascii="Arial" w:eastAsia="Aptos" w:hAnsi="Arial" w:cs="Arial"/>
          <w:sz w:val="24"/>
          <w:szCs w:val="24"/>
          <w:u w:val="single"/>
        </w:rPr>
        <w:t>Határidő a táblák kihelyezésére</w:t>
      </w:r>
      <w:r w:rsidRPr="00540E07">
        <w:rPr>
          <w:rFonts w:ascii="Arial" w:eastAsia="Aptos" w:hAnsi="Arial" w:cs="Arial"/>
          <w:sz w:val="24"/>
          <w:szCs w:val="24"/>
        </w:rPr>
        <w:t>: 2025.12.15.</w:t>
      </w:r>
    </w:p>
    <w:p w14:paraId="137CF6E4" w14:textId="77777777" w:rsidR="00540E07" w:rsidRPr="00540E07" w:rsidRDefault="00540E07" w:rsidP="00540E07">
      <w:pPr>
        <w:spacing w:after="0" w:line="240" w:lineRule="auto"/>
        <w:jc w:val="both"/>
        <w:rPr>
          <w:rFonts w:ascii="Arial" w:eastAsia="Aptos" w:hAnsi="Arial" w:cs="Arial"/>
          <w:sz w:val="24"/>
          <w:szCs w:val="24"/>
        </w:rPr>
      </w:pPr>
      <w:r w:rsidRPr="00540E07">
        <w:rPr>
          <w:rFonts w:ascii="Arial" w:eastAsia="Aptos" w:hAnsi="Arial" w:cs="Arial"/>
          <w:sz w:val="24"/>
          <w:szCs w:val="24"/>
          <w:u w:val="single"/>
        </w:rPr>
        <w:t>Felelős</w:t>
      </w:r>
      <w:r w:rsidRPr="00540E07">
        <w:rPr>
          <w:rFonts w:ascii="Arial" w:eastAsia="Aptos" w:hAnsi="Arial" w:cs="Arial"/>
          <w:sz w:val="24"/>
          <w:szCs w:val="24"/>
        </w:rPr>
        <w:t>: jegyző (Városfejlesztési és -üzemeltetési Iroda)</w:t>
      </w:r>
    </w:p>
    <w:p w14:paraId="3C18485E" w14:textId="77777777" w:rsidR="00540E07" w:rsidRPr="00540E07" w:rsidRDefault="00540E07" w:rsidP="00540E0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9D1931" w14:textId="77777777" w:rsidR="00540E07" w:rsidRPr="00540E07" w:rsidRDefault="00540E07" w:rsidP="00540E0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40E07">
        <w:rPr>
          <w:rFonts w:ascii="Arial" w:eastAsia="Calibri" w:hAnsi="Arial" w:cs="Arial"/>
          <w:sz w:val="24"/>
          <w:szCs w:val="24"/>
          <w:u w:val="single"/>
        </w:rPr>
        <w:t>Határidő a burkolatjel felfestésére</w:t>
      </w:r>
      <w:r w:rsidRPr="00540E07">
        <w:rPr>
          <w:rFonts w:ascii="Arial" w:eastAsia="Calibri" w:hAnsi="Arial" w:cs="Arial"/>
          <w:sz w:val="24"/>
          <w:szCs w:val="24"/>
        </w:rPr>
        <w:t>: 2026.06.30.</w:t>
      </w:r>
    </w:p>
    <w:p w14:paraId="47DC1483" w14:textId="77777777" w:rsidR="00540E07" w:rsidRPr="00540E07" w:rsidRDefault="00540E07" w:rsidP="00540E0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540E07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540E07">
        <w:rPr>
          <w:rFonts w:ascii="Arial" w:eastAsia="Calibri" w:hAnsi="Arial" w:cs="Arial"/>
          <w:sz w:val="24"/>
          <w:szCs w:val="24"/>
        </w:rPr>
        <w:t>: jegyző (Városfejlesztési és -üzemeltetési Iroda)</w:t>
      </w:r>
    </w:p>
    <w:p w14:paraId="610BC9C4" w14:textId="77777777" w:rsidR="00540E07" w:rsidRPr="00540E07" w:rsidRDefault="00540E07" w:rsidP="00540E0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130C7F1" w14:textId="77777777" w:rsidR="008502D6" w:rsidRDefault="008502D6" w:rsidP="000A5E0A"/>
    <w:p w14:paraId="5BF7A5CD" w14:textId="77777777" w:rsidR="008502D6" w:rsidRDefault="008502D6" w:rsidP="000A5E0A"/>
    <w:p w14:paraId="17C8FB01" w14:textId="77777777" w:rsidR="008502D6" w:rsidRDefault="008502D6" w:rsidP="000A5E0A"/>
    <w:p w14:paraId="165A86A4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EBF74E" w14:textId="77777777" w:rsidR="008502D6" w:rsidRPr="00BA553C" w:rsidRDefault="008502D6" w:rsidP="008502D6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C7B27E0" w14:textId="77777777" w:rsidR="008502D6" w:rsidRPr="00314048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7BB5B395" w14:textId="77777777" w:rsidR="008502D6" w:rsidRPr="008C4B54" w:rsidRDefault="008502D6" w:rsidP="008502D6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04B75AF6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09293E5A" w14:textId="77777777" w:rsidR="008502D6" w:rsidRDefault="008502D6" w:rsidP="008502D6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2A944CFE" w14:textId="77777777" w:rsidR="008502D6" w:rsidRPr="000A5E0A" w:rsidRDefault="008502D6" w:rsidP="000A5E0A"/>
    <w:sectPr w:rsidR="008502D6" w:rsidRPr="000A5E0A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97001"/>
    <w:multiLevelType w:val="hybridMultilevel"/>
    <w:tmpl w:val="B0BA67FE"/>
    <w:lvl w:ilvl="0" w:tplc="90E2B6F6">
      <w:start w:val="2019"/>
      <w:numFmt w:val="bullet"/>
      <w:lvlText w:val="-"/>
      <w:lvlJc w:val="left"/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90661"/>
    <w:multiLevelType w:val="hybridMultilevel"/>
    <w:tmpl w:val="0E9AA03C"/>
    <w:lvl w:ilvl="0" w:tplc="BF083C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9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1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5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22"/>
  </w:num>
  <w:num w:numId="2" w16cid:durableId="932590407">
    <w:abstractNumId w:val="26"/>
  </w:num>
  <w:num w:numId="3" w16cid:durableId="1469779523">
    <w:abstractNumId w:val="6"/>
  </w:num>
  <w:num w:numId="4" w16cid:durableId="1727148376">
    <w:abstractNumId w:val="11"/>
  </w:num>
  <w:num w:numId="5" w16cid:durableId="989790583">
    <w:abstractNumId w:val="27"/>
  </w:num>
  <w:num w:numId="6" w16cid:durableId="1119686896">
    <w:abstractNumId w:val="23"/>
  </w:num>
  <w:num w:numId="7" w16cid:durableId="1425150617">
    <w:abstractNumId w:val="9"/>
  </w:num>
  <w:num w:numId="8" w16cid:durableId="1898279024">
    <w:abstractNumId w:val="2"/>
  </w:num>
  <w:num w:numId="9" w16cid:durableId="1036734201">
    <w:abstractNumId w:val="16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5"/>
  </w:num>
  <w:num w:numId="13" w16cid:durableId="2099206043">
    <w:abstractNumId w:val="12"/>
  </w:num>
  <w:num w:numId="14" w16cid:durableId="491682190">
    <w:abstractNumId w:val="20"/>
  </w:num>
  <w:num w:numId="15" w16cid:durableId="673803049">
    <w:abstractNumId w:val="10"/>
  </w:num>
  <w:num w:numId="16" w16cid:durableId="513498263">
    <w:abstractNumId w:val="21"/>
  </w:num>
  <w:num w:numId="17" w16cid:durableId="47002444">
    <w:abstractNumId w:val="17"/>
  </w:num>
  <w:num w:numId="18" w16cid:durableId="256643119">
    <w:abstractNumId w:val="5"/>
  </w:num>
  <w:num w:numId="19" w16cid:durableId="1123843471">
    <w:abstractNumId w:val="15"/>
  </w:num>
  <w:num w:numId="20" w16cid:durableId="1431924399">
    <w:abstractNumId w:val="8"/>
  </w:num>
  <w:num w:numId="21" w16cid:durableId="2127698981">
    <w:abstractNumId w:val="24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7"/>
  </w:num>
  <w:num w:numId="25" w16cid:durableId="72819208">
    <w:abstractNumId w:val="18"/>
  </w:num>
  <w:num w:numId="26" w16cid:durableId="10864159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87618261">
    <w:abstractNumId w:val="14"/>
  </w:num>
  <w:num w:numId="28" w16cid:durableId="14770701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9716F"/>
    <w:rsid w:val="000A17AB"/>
    <w:rsid w:val="000A5E0A"/>
    <w:rsid w:val="00111375"/>
    <w:rsid w:val="0015074C"/>
    <w:rsid w:val="00157B94"/>
    <w:rsid w:val="00164D9F"/>
    <w:rsid w:val="001759D1"/>
    <w:rsid w:val="001A5445"/>
    <w:rsid w:val="001D17F6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B3076"/>
    <w:rsid w:val="003D14E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40E07"/>
    <w:rsid w:val="00550EAE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E4A45"/>
    <w:rsid w:val="00707CFE"/>
    <w:rsid w:val="00713526"/>
    <w:rsid w:val="00743855"/>
    <w:rsid w:val="007656DF"/>
    <w:rsid w:val="007D723B"/>
    <w:rsid w:val="00807E15"/>
    <w:rsid w:val="008131A2"/>
    <w:rsid w:val="00815DA2"/>
    <w:rsid w:val="00825B57"/>
    <w:rsid w:val="00827488"/>
    <w:rsid w:val="00833B42"/>
    <w:rsid w:val="00835D6F"/>
    <w:rsid w:val="0085016E"/>
    <w:rsid w:val="008502D6"/>
    <w:rsid w:val="008507D5"/>
    <w:rsid w:val="00857B10"/>
    <w:rsid w:val="008613D1"/>
    <w:rsid w:val="00886815"/>
    <w:rsid w:val="0089191B"/>
    <w:rsid w:val="00892A3F"/>
    <w:rsid w:val="008B525F"/>
    <w:rsid w:val="008B7A6F"/>
    <w:rsid w:val="009020B9"/>
    <w:rsid w:val="0090505C"/>
    <w:rsid w:val="00921D26"/>
    <w:rsid w:val="009254A2"/>
    <w:rsid w:val="00983417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26D5E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232AF"/>
    <w:rsid w:val="00C32F0F"/>
    <w:rsid w:val="00C4497A"/>
    <w:rsid w:val="00C61D4F"/>
    <w:rsid w:val="00C94BB0"/>
    <w:rsid w:val="00CA5B59"/>
    <w:rsid w:val="00CC3D56"/>
    <w:rsid w:val="00D26471"/>
    <w:rsid w:val="00D54ACE"/>
    <w:rsid w:val="00D5660B"/>
    <w:rsid w:val="00D649B6"/>
    <w:rsid w:val="00D93203"/>
    <w:rsid w:val="00DB55AD"/>
    <w:rsid w:val="00DF412D"/>
    <w:rsid w:val="00E032C8"/>
    <w:rsid w:val="00E17B17"/>
    <w:rsid w:val="00E23DE7"/>
    <w:rsid w:val="00E33475"/>
    <w:rsid w:val="00E437A3"/>
    <w:rsid w:val="00E4642C"/>
    <w:rsid w:val="00E5208E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C32EE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2025-10-29T14:42:00Z</cp:lastPrinted>
  <dcterms:created xsi:type="dcterms:W3CDTF">2025-11-07T09:08:00Z</dcterms:created>
  <dcterms:modified xsi:type="dcterms:W3CDTF">2025-11-07T09:11:00Z</dcterms:modified>
</cp:coreProperties>
</file>