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074BE0C9" w:rsidR="000D7465" w:rsidRPr="00225DE2" w:rsidRDefault="006B01BC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297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 w:rsidR="000D746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0D7465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6F1A5AD" w14:textId="77777777" w:rsidR="006B01BC" w:rsidRDefault="006B01BC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C9D851C" w14:textId="480DDD5A" w:rsidR="000D7465" w:rsidRPr="006B01BC" w:rsidRDefault="006B01BC" w:rsidP="006B01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6B01B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MÓRHŐ Kft. 2025. július 31-i fordulónapra készített közbenső mérlege és osztalékelőleg kifizetése tárgyában</w:t>
      </w:r>
    </w:p>
    <w:p w14:paraId="53D0F290" w14:textId="77777777" w:rsidR="006B01BC" w:rsidRPr="006B01BC" w:rsidRDefault="006B01BC" w:rsidP="006B0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F67108" w14:textId="77777777" w:rsidR="006B01BC" w:rsidRPr="006B01BC" w:rsidRDefault="006B01BC" w:rsidP="006B01B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6B01BC">
        <w:rPr>
          <w:rFonts w:ascii="Arial" w:eastAsia="Calibri" w:hAnsi="Arial" w:cs="Arial"/>
          <w:sz w:val="24"/>
        </w:rPr>
        <w:t>Mór Városi Önkormányzat Képviselő-testülete, mint alapító – a legfőbb szerv hatáskörében és a könyvvizsgáló jelentése alapján – a MÓRHŐ Kft. 2025. július 31-i fordulónapra elkészített közbenső mérlegét az előterjesztésben foglaltakkal elfogadja és az alábbiak szerint jóváhagyja:</w:t>
      </w:r>
    </w:p>
    <w:p w14:paraId="365AF6E8" w14:textId="77777777" w:rsidR="006B01BC" w:rsidRPr="006B01BC" w:rsidRDefault="006B01BC" w:rsidP="006B01BC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14:paraId="5ABEE232" w14:textId="77777777" w:rsidR="006B01BC" w:rsidRPr="006B01BC" w:rsidRDefault="006B01BC" w:rsidP="006B01BC">
      <w:pPr>
        <w:numPr>
          <w:ilvl w:val="0"/>
          <w:numId w:val="28"/>
        </w:numPr>
        <w:tabs>
          <w:tab w:val="left" w:pos="709"/>
          <w:tab w:val="right" w:pos="8505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6B01BC">
        <w:rPr>
          <w:rFonts w:ascii="Arial" w:eastAsia="Calibri" w:hAnsi="Arial" w:cs="Arial"/>
          <w:sz w:val="24"/>
        </w:rPr>
        <w:t>mérleg főösszege:</w:t>
      </w:r>
      <w:r w:rsidRPr="006B01BC">
        <w:rPr>
          <w:rFonts w:ascii="Arial" w:eastAsia="Calibri" w:hAnsi="Arial" w:cs="Arial"/>
          <w:sz w:val="24"/>
        </w:rPr>
        <w:tab/>
        <w:t xml:space="preserve">2 869 479 </w:t>
      </w:r>
      <w:proofErr w:type="spellStart"/>
      <w:r w:rsidRPr="006B01BC">
        <w:rPr>
          <w:rFonts w:ascii="Arial" w:eastAsia="Calibri" w:hAnsi="Arial" w:cs="Arial"/>
          <w:sz w:val="24"/>
        </w:rPr>
        <w:t>eFt</w:t>
      </w:r>
      <w:proofErr w:type="spellEnd"/>
    </w:p>
    <w:p w14:paraId="67F86FAE" w14:textId="77777777" w:rsidR="006B01BC" w:rsidRPr="006B01BC" w:rsidRDefault="006B01BC" w:rsidP="006B01BC">
      <w:pPr>
        <w:numPr>
          <w:ilvl w:val="0"/>
          <w:numId w:val="28"/>
        </w:numPr>
        <w:tabs>
          <w:tab w:val="left" w:pos="709"/>
          <w:tab w:val="right" w:pos="8505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6B01BC">
        <w:rPr>
          <w:rFonts w:ascii="Arial" w:eastAsia="Calibri" w:hAnsi="Arial" w:cs="Arial"/>
          <w:sz w:val="24"/>
        </w:rPr>
        <w:t>időközi adózott eredmény (nyereség):</w:t>
      </w:r>
      <w:r w:rsidRPr="006B01BC">
        <w:rPr>
          <w:rFonts w:ascii="Arial" w:eastAsia="Calibri" w:hAnsi="Arial" w:cs="Arial"/>
          <w:sz w:val="24"/>
        </w:rPr>
        <w:tab/>
        <w:t xml:space="preserve">31 430 </w:t>
      </w:r>
      <w:proofErr w:type="spellStart"/>
      <w:r w:rsidRPr="006B01BC">
        <w:rPr>
          <w:rFonts w:ascii="Arial" w:eastAsia="Calibri" w:hAnsi="Arial" w:cs="Arial"/>
          <w:sz w:val="24"/>
        </w:rPr>
        <w:t>eFt</w:t>
      </w:r>
      <w:proofErr w:type="spellEnd"/>
    </w:p>
    <w:p w14:paraId="40E1460B" w14:textId="77777777" w:rsidR="006B01BC" w:rsidRPr="006B01BC" w:rsidRDefault="006B01BC" w:rsidP="006B01BC">
      <w:pPr>
        <w:tabs>
          <w:tab w:val="left" w:pos="709"/>
          <w:tab w:val="right" w:pos="8505"/>
        </w:tabs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14:paraId="1D48FA0D" w14:textId="77777777" w:rsidR="006B01BC" w:rsidRPr="006B01BC" w:rsidRDefault="006B01BC" w:rsidP="006B01BC">
      <w:pPr>
        <w:numPr>
          <w:ilvl w:val="0"/>
          <w:numId w:val="29"/>
        </w:numPr>
        <w:tabs>
          <w:tab w:val="left" w:pos="709"/>
          <w:tab w:val="right" w:pos="8505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6B01BC">
        <w:rPr>
          <w:rFonts w:ascii="Arial" w:eastAsia="Calibri" w:hAnsi="Arial" w:cs="Arial"/>
          <w:sz w:val="24"/>
        </w:rPr>
        <w:t xml:space="preserve">A Képviselő-testület a 31 430 </w:t>
      </w:r>
      <w:proofErr w:type="spellStart"/>
      <w:r w:rsidRPr="006B01BC">
        <w:rPr>
          <w:rFonts w:ascii="Arial" w:eastAsia="Calibri" w:hAnsi="Arial" w:cs="Arial"/>
          <w:sz w:val="24"/>
        </w:rPr>
        <w:t>eFt</w:t>
      </w:r>
      <w:proofErr w:type="spellEnd"/>
      <w:r w:rsidRPr="006B01BC">
        <w:rPr>
          <w:rFonts w:ascii="Arial" w:eastAsia="Calibri" w:hAnsi="Arial" w:cs="Arial"/>
          <w:sz w:val="24"/>
        </w:rPr>
        <w:t xml:space="preserve"> időközi adózott eredményből és a 944 938 </w:t>
      </w:r>
      <w:proofErr w:type="spellStart"/>
      <w:r w:rsidRPr="006B01BC">
        <w:rPr>
          <w:rFonts w:ascii="Arial" w:eastAsia="Calibri" w:hAnsi="Arial" w:cs="Arial"/>
          <w:sz w:val="24"/>
        </w:rPr>
        <w:t>eFt</w:t>
      </w:r>
      <w:proofErr w:type="spellEnd"/>
      <w:r w:rsidRPr="006B01BC">
        <w:rPr>
          <w:rFonts w:ascii="Arial" w:eastAsia="Calibri" w:hAnsi="Arial" w:cs="Arial"/>
          <w:sz w:val="24"/>
        </w:rPr>
        <w:t xml:space="preserve"> eredménytartalékból 600 000 </w:t>
      </w:r>
      <w:proofErr w:type="spellStart"/>
      <w:r w:rsidRPr="006B01BC">
        <w:rPr>
          <w:rFonts w:ascii="Arial" w:eastAsia="Calibri" w:hAnsi="Arial" w:cs="Arial"/>
          <w:sz w:val="24"/>
        </w:rPr>
        <w:t>eFt</w:t>
      </w:r>
      <w:proofErr w:type="spellEnd"/>
      <w:r w:rsidRPr="006B01BC">
        <w:rPr>
          <w:rFonts w:ascii="Arial" w:eastAsia="Calibri" w:hAnsi="Arial" w:cs="Arial"/>
          <w:sz w:val="24"/>
        </w:rPr>
        <w:t xml:space="preserve"> osztalékelőleg kifizetését írja elő. Ezen összeget a gazdasági program fejlesztési céljaira különíti el céltartalék formájában.</w:t>
      </w:r>
    </w:p>
    <w:p w14:paraId="13AD8756" w14:textId="77777777" w:rsidR="006B01BC" w:rsidRPr="006B01BC" w:rsidRDefault="006B01BC" w:rsidP="006B01BC">
      <w:pPr>
        <w:tabs>
          <w:tab w:val="left" w:pos="709"/>
          <w:tab w:val="right" w:pos="8505"/>
        </w:tabs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14:paraId="032DB414" w14:textId="77777777" w:rsidR="006B01BC" w:rsidRPr="006B01BC" w:rsidRDefault="006B01BC" w:rsidP="006B01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B01B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6B01B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232972385A7E444C9F01B42657C4B1F9"/>
          </w:placeholder>
          <w:date w:fullDate="2025-10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6B01BC">
            <w:rPr>
              <w:rFonts w:ascii="Arial" w:eastAsia="Calibri" w:hAnsi="Arial" w:cs="Arial"/>
              <w:sz w:val="24"/>
              <w:szCs w:val="24"/>
            </w:rPr>
            <w:t>2025.10.31.</w:t>
          </w:r>
        </w:sdtContent>
      </w:sdt>
    </w:p>
    <w:p w14:paraId="0B6221D6" w14:textId="77777777" w:rsidR="006B01BC" w:rsidRPr="006B01BC" w:rsidRDefault="006B01BC" w:rsidP="006B01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B01BC">
        <w:rPr>
          <w:rFonts w:ascii="Arial" w:eastAsia="Calibri" w:hAnsi="Arial" w:cs="Arial"/>
          <w:sz w:val="24"/>
          <w:szCs w:val="24"/>
          <w:u w:val="single"/>
        </w:rPr>
        <w:t xml:space="preserve">Felelős: </w:t>
      </w:r>
      <w:r w:rsidRPr="006B01BC">
        <w:rPr>
          <w:rFonts w:ascii="Arial" w:eastAsia="Calibri" w:hAnsi="Arial" w:cs="Arial"/>
          <w:sz w:val="24"/>
          <w:szCs w:val="24"/>
        </w:rPr>
        <w:t>ügyvezető (Pénzügyi Iroda)</w:t>
      </w:r>
    </w:p>
    <w:p w14:paraId="4EB8B58F" w14:textId="77777777" w:rsidR="006B01BC" w:rsidRPr="006B01BC" w:rsidRDefault="006B01BC" w:rsidP="006B01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E4DE52F" w14:textId="77777777" w:rsidR="000D7465" w:rsidRPr="007656DF" w:rsidRDefault="000D7465" w:rsidP="000D7465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6B01BC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9E6"/>
    <w:multiLevelType w:val="hybridMultilevel"/>
    <w:tmpl w:val="F202D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2B52"/>
    <w:multiLevelType w:val="hybridMultilevel"/>
    <w:tmpl w:val="34C845C6"/>
    <w:lvl w:ilvl="0" w:tplc="571E7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7"/>
  </w:num>
  <w:num w:numId="4" w16cid:durableId="1727148376">
    <w:abstractNumId w:val="12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6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5"/>
  </w:num>
  <w:num w:numId="13" w16cid:durableId="2099206043">
    <w:abstractNumId w:val="13"/>
  </w:num>
  <w:num w:numId="14" w16cid:durableId="491682190">
    <w:abstractNumId w:val="20"/>
  </w:num>
  <w:num w:numId="15" w16cid:durableId="673803049">
    <w:abstractNumId w:val="11"/>
  </w:num>
  <w:num w:numId="16" w16cid:durableId="513498263">
    <w:abstractNumId w:val="21"/>
  </w:num>
  <w:num w:numId="17" w16cid:durableId="47002444">
    <w:abstractNumId w:val="17"/>
  </w:num>
  <w:num w:numId="18" w16cid:durableId="256643119">
    <w:abstractNumId w:val="5"/>
  </w:num>
  <w:num w:numId="19" w16cid:durableId="1123843471">
    <w:abstractNumId w:val="15"/>
  </w:num>
  <w:num w:numId="20" w16cid:durableId="1431924399">
    <w:abstractNumId w:val="9"/>
  </w:num>
  <w:num w:numId="21" w16cid:durableId="2127698981">
    <w:abstractNumId w:val="24"/>
  </w:num>
  <w:num w:numId="22" w16cid:durableId="105778764">
    <w:abstractNumId w:val="1"/>
  </w:num>
  <w:num w:numId="23" w16cid:durableId="4627697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8"/>
  </w:num>
  <w:num w:numId="26" w16cid:durableId="10864159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721536">
    <w:abstractNumId w:val="6"/>
  </w:num>
  <w:num w:numId="29" w16cid:durableId="49106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01BC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2972385A7E444C9F01B42657C4B1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FEE1A8-25B4-449E-ABF4-0900490B4FA4}"/>
      </w:docPartPr>
      <w:docPartBody>
        <w:p w:rsidR="006A6176" w:rsidRDefault="006A6176" w:rsidP="006A6176">
          <w:pPr>
            <w:pStyle w:val="232972385A7E444C9F01B42657C4B1F9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3B3076"/>
    <w:rsid w:val="003E745E"/>
    <w:rsid w:val="006A6176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A6176"/>
    <w:rPr>
      <w:color w:val="808080"/>
    </w:rPr>
  </w:style>
  <w:style w:type="paragraph" w:customStyle="1" w:styleId="232972385A7E444C9F01B42657C4B1F9">
    <w:name w:val="232972385A7E444C9F01B42657C4B1F9"/>
    <w:rsid w:val="006A6176"/>
  </w:style>
  <w:style w:type="paragraph" w:customStyle="1" w:styleId="FCC000F59F8D4F06A3BE0C53539C707A">
    <w:name w:val="FCC000F59F8D4F06A3BE0C53539C707A"/>
    <w:rsid w:val="00EC09EE"/>
  </w:style>
  <w:style w:type="paragraph" w:customStyle="1" w:styleId="12132D4CDD3748F480CD4FD34B0CF323">
    <w:name w:val="12132D4CDD3748F480CD4FD34B0CF323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2025-11-03T08:32:00Z</dcterms:created>
  <dcterms:modified xsi:type="dcterms:W3CDTF">2025-11-03T08:32:00Z</dcterms:modified>
</cp:coreProperties>
</file>