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861B6" w14:textId="77777777" w:rsidR="00CC5307" w:rsidRPr="00CC5307" w:rsidRDefault="00CC5307" w:rsidP="00CC5307">
      <w:pPr>
        <w:spacing w:line="259" w:lineRule="auto"/>
        <w:rPr>
          <w:rFonts w:ascii="Arial" w:eastAsia="Calibri" w:hAnsi="Arial" w:cs="Arial"/>
          <w:kern w:val="0"/>
          <w14:ligatures w14:val="none"/>
        </w:rPr>
      </w:pPr>
    </w:p>
    <w:p w14:paraId="47A94A60" w14:textId="205C8A80" w:rsidR="00CC5307" w:rsidRPr="00CC5307" w:rsidRDefault="00CC5307" w:rsidP="00CC5307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kern w:val="0"/>
          <w14:ligatures w14:val="none"/>
        </w:rPr>
      </w:pPr>
      <w:r w:rsidRPr="00CC5307">
        <w:rPr>
          <w:rFonts w:ascii="Arial" w:eastAsia="Calibri" w:hAnsi="Arial" w:cs="Arial"/>
          <w:kern w:val="0"/>
          <w14:ligatures w14:val="none"/>
        </w:rPr>
        <w:t xml:space="preserve">Melléklet a </w:t>
      </w:r>
      <w:r w:rsidR="00DC3951">
        <w:rPr>
          <w:rFonts w:ascii="Arial" w:eastAsia="Calibri" w:hAnsi="Arial" w:cs="Arial"/>
          <w:kern w:val="0"/>
          <w14:ligatures w14:val="none"/>
        </w:rPr>
        <w:t>27</w:t>
      </w:r>
      <w:r w:rsidRPr="00CC5307">
        <w:rPr>
          <w:rFonts w:ascii="Arial" w:eastAsia="Calibri" w:hAnsi="Arial" w:cs="Arial"/>
          <w:kern w:val="0"/>
          <w14:ligatures w14:val="none"/>
        </w:rPr>
        <w:t>/2026. (IV.30.) határozathoz</w:t>
      </w:r>
    </w:p>
    <w:p w14:paraId="449714C0" w14:textId="77777777" w:rsidR="00CC5307" w:rsidRPr="00CC5307" w:rsidRDefault="00CC5307" w:rsidP="00CC5307">
      <w:pPr>
        <w:spacing w:after="0" w:line="240" w:lineRule="auto"/>
        <w:ind w:left="360"/>
        <w:jc w:val="right"/>
        <w:rPr>
          <w:rFonts w:ascii="Arial" w:eastAsia="Calibri" w:hAnsi="Arial" w:cs="Arial"/>
          <w:kern w:val="0"/>
          <w14:ligatures w14:val="none"/>
        </w:rPr>
      </w:pPr>
    </w:p>
    <w:p w14:paraId="7303D55A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CC530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Megállapodás</w:t>
      </w:r>
    </w:p>
    <w:p w14:paraId="751CC219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6B4F2234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55E01F19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color w:val="000000"/>
          <w:kern w:val="0"/>
          <w14:ligatures w14:val="none"/>
        </w:rPr>
        <w:t>Amely létrejött egyrészről</w:t>
      </w:r>
    </w:p>
    <w:p w14:paraId="1215E5D1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6D1E2D55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211431517"/>
      <w:r w:rsidRPr="00CC530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Meseház Óvoda-Bölcsőde 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(Székhely: 8060 Mór, Szabadság tér 12., OM: 201025, adósz.: 15592444-1-07) </w:t>
      </w:r>
      <w:bookmarkEnd w:id="0"/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képviseletében </w:t>
      </w:r>
      <w:r w:rsidRPr="00CC5307">
        <w:rPr>
          <w:rFonts w:ascii="Times New Roman" w:eastAsia="Calibri" w:hAnsi="Times New Roman" w:cs="Times New Roman"/>
          <w:b/>
          <w:kern w:val="0"/>
          <w14:ligatures w14:val="none"/>
        </w:rPr>
        <w:t xml:space="preserve">Ruff Katalin </w:t>
      </w:r>
      <w:r w:rsidRPr="00CC5307">
        <w:rPr>
          <w:rFonts w:ascii="Times New Roman" w:eastAsia="Calibri" w:hAnsi="Times New Roman" w:cs="Times New Roman"/>
          <w:bCs/>
          <w:kern w:val="0"/>
          <w14:ligatures w14:val="none"/>
        </w:rPr>
        <w:t>főigazgató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</w:p>
    <w:p w14:paraId="39BE0EBD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B48420D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másrészről </w:t>
      </w:r>
    </w:p>
    <w:p w14:paraId="2E1ABAF3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282C807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1" w:name="_Hlk204846065"/>
      <w:bookmarkStart w:id="2" w:name="_Hlk211431539"/>
      <w:r w:rsidRPr="00CC530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Nefelejcs Bölcsőde </w:t>
      </w:r>
      <w:bookmarkEnd w:id="1"/>
      <w:r w:rsidRPr="00CC5307">
        <w:rPr>
          <w:rFonts w:ascii="Times New Roman" w:eastAsia="Calibri" w:hAnsi="Times New Roman" w:cs="Times New Roman"/>
          <w:b/>
          <w:bCs/>
          <w:kern w:val="0"/>
          <w14:ligatures w14:val="none"/>
        </w:rPr>
        <w:t>(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Székhely: 8060 Mór, Cserhát utca 33., adósz.: 16701188-2-07) </w:t>
      </w:r>
      <w:bookmarkEnd w:id="2"/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képviseletében </w:t>
      </w:r>
      <w:r w:rsidRPr="00CC5307">
        <w:rPr>
          <w:rFonts w:ascii="Times New Roman" w:eastAsia="Calibri" w:hAnsi="Times New Roman" w:cs="Times New Roman"/>
          <w:b/>
          <w:kern w:val="0"/>
          <w14:ligatures w14:val="none"/>
        </w:rPr>
        <w:t xml:space="preserve">Cziglánné Frey Tünde 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>bölcsődevezető között a nevezett bölcsődék nyári zárva tartásának időszakában történő bölcsődei ellátás rendjéről.</w:t>
      </w:r>
    </w:p>
    <w:p w14:paraId="7E40A6E1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114F0CFD" w14:textId="77777777" w:rsidR="00CC5307" w:rsidRPr="00CC5307" w:rsidRDefault="00CC5307" w:rsidP="00CC530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1. 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>A bölcsődék a nevelési év munkaterveit előzetesen egyeztetik, a mindenkori nyári nyitvatartási időpontot közösen állapítják meg. A szülőket a jogszabályban előírtak szerint minden év február 15. napjáig tájékoztatják.</w:t>
      </w:r>
    </w:p>
    <w:p w14:paraId="20B1F425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EFE5B0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2. A</w:t>
      </w:r>
      <w:r w:rsidRPr="00CC530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Meseház Óvoda-Bölcsőde 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vállalja, hogy a </w:t>
      </w:r>
      <w:r w:rsidRPr="00CC5307">
        <w:rPr>
          <w:rFonts w:ascii="Times New Roman" w:eastAsia="Calibri" w:hAnsi="Times New Roman" w:cs="Times New Roman"/>
          <w:b/>
          <w:bCs/>
          <w:kern w:val="0"/>
          <w14:ligatures w14:val="none"/>
        </w:rPr>
        <w:t>Nefelejcs Bölcsőde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 nyári zárva tartásának ideje alatt fogadja azon gyermekeket, akiknek szülei munkavégzése miatt nem megoldott a gyermek elhelyezése, igénylik ezen időszakban a bölcsődei ellátást. </w:t>
      </w:r>
    </w:p>
    <w:p w14:paraId="3F4B7E42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E378457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3. A </w:t>
      </w:r>
      <w:r w:rsidRPr="00CC5307">
        <w:rPr>
          <w:rFonts w:ascii="Times New Roman" w:eastAsia="Calibri" w:hAnsi="Times New Roman" w:cs="Times New Roman"/>
          <w:b/>
          <w:bCs/>
          <w:kern w:val="0"/>
          <w14:ligatures w14:val="none"/>
        </w:rPr>
        <w:t>Nefelejcs Bölcsőde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 vállalja, hogy a </w:t>
      </w:r>
      <w:r w:rsidRPr="00CC530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Meseház Óvoda-Bölcsőde magyaralmási bölcsőde és nagyvelegi mini bölcsőde intézmény egységeinek 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nyári zárva tartásának ideje alatt fogadja azon bölcsődés korú gyermekeket, akiknek szülei munkavégzése miatt nem megoldott a gyermek elhelyezése, igénylik ezen időszakban a bölcsődei ellátást. </w:t>
      </w:r>
    </w:p>
    <w:p w14:paraId="42DCD9B1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D983E35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4. A Nefelejcs Bölcsőde nyitvatartási időszaka hétköznapokon 6:00-17:00,, a</w:t>
      </w:r>
      <w:r w:rsidRPr="00CC530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>Meseház Óvoda-Bölcsőde Aranyalma Tagóvoda-Bölcsődéje nyitvatartási időszaka hétköznapokon 6:30-17:00, a Meseház Óvoda-Bölcsőde Etalon Sport Tagóvoda-Bölcsődéje nyitvatartási időszaka hétköznapokon 7:00-16:00. A gyermekek felügyeletét az adott bölcsőde gondozói vagy dajkái végzik. A gyermekek személyes adatait és egészségügyi információit bizalmasan kezelik, az adatkezelésre vonatkozó jogszabályokat betartják.</w:t>
      </w:r>
    </w:p>
    <w:p w14:paraId="4497481A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AB5E6E8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5. Feladatok és kötelezettségek:</w:t>
      </w:r>
    </w:p>
    <w:p w14:paraId="2F684DD7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- Mindkét bölcsőde köteles pontosan tájékoztatni egymást a gyermekek létszámáról, egészségügyi állapotáról, szükség szerint.  </w:t>
      </w:r>
    </w:p>
    <w:p w14:paraId="4F7EF8D0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- Az érintett gyermekekre vonatkozó információkat (pl. étkezési szokások, gyógyszerszedés, allergiák) az érintett bölcsődék megosztják egymással.  </w:t>
      </w:r>
    </w:p>
    <w:p w14:paraId="551C16E2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- Mindkét fél köteles biztosítani a gyermekek biztonságát és jó közérzetét, a bölcsődei nevelés-gondozás országos alapprogramjának elvárásai alapján. </w:t>
      </w:r>
    </w:p>
    <w:p w14:paraId="31A6B558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- A megállapodás időtartama: határozatlan idejű, az adott nevelési év március 31. napjáig kell jelezni a következő nevelési évre történő megállapodás felmondását.</w:t>
      </w:r>
    </w:p>
    <w:p w14:paraId="6387B141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- A fogadó bölcsőde Házirendjét, szokás és szabályrendszerét az igénybe vevő szülőnek, gyermeknek és dolgozónak maradéktalanul el kell fogadnia, be kell tartania.</w:t>
      </w:r>
    </w:p>
    <w:p w14:paraId="67A804F8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3D38FB0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lastRenderedPageBreak/>
        <w:t>6. Fizetési feltételek:</w:t>
      </w:r>
    </w:p>
    <w:p w14:paraId="563C1480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A megállapodás nem tartalmaz külön díjazást. Amennyiben költségek merülnek fel, azok mértékéről külön megállapodásban egyeznek meg a felek. A fogadó bölcsődében a szülők a gyermekek után az étkezési térítési díjat a fogadó bölcsőde díjai alapján kötelesek fizetni. Az étkezés térítése a bölcsődék között utólag, elszámolás alapján, átutalással történik az adott intézményre vonatkozó mindenkor hatályos intézményi térítési díjnak megfelelően.</w:t>
      </w:r>
    </w:p>
    <w:p w14:paraId="59EB49DD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27D9B8C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7. Egyéb rendelkezések:  </w:t>
      </w:r>
    </w:p>
    <w:p w14:paraId="17C511CB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    A megállapodás hatályba lépésének időpontja: 2026. június 01.</w:t>
      </w:r>
    </w:p>
    <w:p w14:paraId="7E485A9B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8C8DF8D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8. Jelen okiratot a Megállapodó felek, elolvasás és kölcsönös értelmezés után, mint akaratukkal mindenben megegyezőt jóváhagyólag aláírják. </w:t>
      </w:r>
    </w:p>
    <w:p w14:paraId="0D34E5CA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1602763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 xml:space="preserve">9. Jelen megállapodást Mór Városi Önkormányzat Képviselő-testülete a …/2026. (IV.29.), a Móri Többcélú Kistérségi Társulás a …./2026. (IV.30.) határozatával hagyja jóvá. </w:t>
      </w:r>
    </w:p>
    <w:p w14:paraId="20D3D2DD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94D3037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13F9635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Mór, 2026. ……………....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>Mór, 2026. ……………....</w:t>
      </w:r>
    </w:p>
    <w:p w14:paraId="1F723C35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C7C85A2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01F8386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4058644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2FCCFB2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7B8B634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432E13B" w14:textId="77777777" w:rsidR="00CC5307" w:rsidRPr="00CC5307" w:rsidRDefault="00CC5307" w:rsidP="00CC5307">
      <w:pPr>
        <w:tabs>
          <w:tab w:val="center" w:pos="1985"/>
          <w:tab w:val="left" w:pos="5812"/>
          <w:tab w:val="center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>Nefelejcs Bölcsőde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 xml:space="preserve">Meseház Óvoda-Bölcsőde </w:t>
      </w:r>
    </w:p>
    <w:p w14:paraId="2EF73D1F" w14:textId="77777777" w:rsidR="00CC5307" w:rsidRPr="00CC5307" w:rsidRDefault="00CC5307" w:rsidP="00CC5307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 xml:space="preserve"> képviseletében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>képviseletében</w:t>
      </w:r>
    </w:p>
    <w:p w14:paraId="5DF099F0" w14:textId="77777777" w:rsidR="00CC5307" w:rsidRPr="00CC5307" w:rsidRDefault="00CC5307" w:rsidP="00CC5307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>Cziglánné Frey Tünde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>Ruff Katalin</w:t>
      </w:r>
    </w:p>
    <w:p w14:paraId="724E778F" w14:textId="77777777" w:rsidR="00CC5307" w:rsidRPr="00CC5307" w:rsidRDefault="00CC5307" w:rsidP="00CC5307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 xml:space="preserve"> Bölcsődevezető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>Főigazgató</w:t>
      </w:r>
    </w:p>
    <w:p w14:paraId="474D8DF4" w14:textId="77777777" w:rsidR="00CC5307" w:rsidRPr="00CC5307" w:rsidRDefault="00CC5307" w:rsidP="00CC53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54B9DCA" w14:textId="77777777" w:rsidR="00CC5307" w:rsidRPr="00CC5307" w:rsidRDefault="00CC5307" w:rsidP="00CC53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0F1012F" w14:textId="77777777" w:rsidR="00CC5307" w:rsidRPr="00CC5307" w:rsidRDefault="00CC5307" w:rsidP="00CC53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8C747C1" w14:textId="77777777" w:rsidR="00CC5307" w:rsidRPr="00CC5307" w:rsidRDefault="00CC5307" w:rsidP="00CC5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5307">
        <w:rPr>
          <w:rFonts w:ascii="Times New Roman" w:eastAsia="Calibri" w:hAnsi="Times New Roman" w:cs="Times New Roman"/>
          <w:kern w:val="0"/>
          <w14:ligatures w14:val="none"/>
        </w:rPr>
        <w:t>Mór, 2026. ……………....</w:t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C5307">
        <w:rPr>
          <w:rFonts w:ascii="Times New Roman" w:eastAsia="Calibri" w:hAnsi="Times New Roman" w:cs="Times New Roman"/>
          <w:kern w:val="0"/>
          <w14:ligatures w14:val="none"/>
        </w:rPr>
        <w:tab/>
        <w:t>Mór, 2026. ……………....</w:t>
      </w:r>
    </w:p>
    <w:p w14:paraId="1018B598" w14:textId="77777777" w:rsidR="00CC5307" w:rsidRPr="00CC5307" w:rsidRDefault="00CC5307" w:rsidP="00CC53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EFB5313" w14:textId="77777777" w:rsidR="00CC5307" w:rsidRPr="00CC5307" w:rsidRDefault="00CC5307" w:rsidP="00CC53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AAEC4FD" w14:textId="77777777" w:rsidR="00CC5307" w:rsidRPr="00CC5307" w:rsidRDefault="00CC5307" w:rsidP="00CC53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   </w:t>
      </w:r>
    </w:p>
    <w:p w14:paraId="0DC7E386" w14:textId="77777777" w:rsidR="00CC5307" w:rsidRPr="00CC5307" w:rsidRDefault="00CC5307" w:rsidP="00CC530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Mór Városi Önkormányzat</w:t>
      </w: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Móri Többcélú Kistérségi Társulás</w:t>
      </w:r>
    </w:p>
    <w:p w14:paraId="48703557" w14:textId="77777777" w:rsidR="00CC5307" w:rsidRPr="00CC5307" w:rsidRDefault="00CC5307" w:rsidP="00CC530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fenntartó képviseletében</w:t>
      </w: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fenntartó képviseletében</w:t>
      </w:r>
    </w:p>
    <w:p w14:paraId="13BB2426" w14:textId="77777777" w:rsidR="00CC5307" w:rsidRPr="00CC5307" w:rsidRDefault="00CC5307" w:rsidP="00CC530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Fenyves Péter</w:t>
      </w: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Fenyves Péter</w:t>
      </w:r>
    </w:p>
    <w:p w14:paraId="0D667B9B" w14:textId="77777777" w:rsidR="00CC5307" w:rsidRPr="00CC5307" w:rsidRDefault="00CC5307" w:rsidP="00CC5307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polgármester</w:t>
      </w:r>
      <w:r w:rsidRPr="00CC53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elnök</w:t>
      </w:r>
    </w:p>
    <w:p w14:paraId="2FA0ACD2" w14:textId="77777777" w:rsidR="00CC5307" w:rsidRPr="00CC5307" w:rsidRDefault="00CC5307" w:rsidP="00CC5307">
      <w:pPr>
        <w:tabs>
          <w:tab w:val="center" w:pos="1985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212C104" w14:textId="77777777" w:rsidR="00CC5307" w:rsidRPr="00CC5307" w:rsidRDefault="00CC5307" w:rsidP="00CC5307">
      <w:pPr>
        <w:tabs>
          <w:tab w:val="center" w:pos="1985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06DB62B" w14:textId="77777777" w:rsidR="001E2F5E" w:rsidRPr="00CC5307" w:rsidRDefault="001E2F5E" w:rsidP="001E2F5E">
      <w:pPr>
        <w:jc w:val="both"/>
        <w:rPr>
          <w:bCs/>
          <w:iCs/>
        </w:rPr>
      </w:pPr>
    </w:p>
    <w:sectPr w:rsidR="001E2F5E" w:rsidRPr="00CC5307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4"/>
  </w:num>
  <w:num w:numId="4" w16cid:durableId="658726456">
    <w:abstractNumId w:val="3"/>
  </w:num>
  <w:num w:numId="5" w16cid:durableId="166673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96239"/>
    <w:rsid w:val="002D0A5B"/>
    <w:rsid w:val="00465A29"/>
    <w:rsid w:val="004934CE"/>
    <w:rsid w:val="00500502"/>
    <w:rsid w:val="0069769C"/>
    <w:rsid w:val="006F153E"/>
    <w:rsid w:val="00766312"/>
    <w:rsid w:val="00864780"/>
    <w:rsid w:val="0089046E"/>
    <w:rsid w:val="009124C5"/>
    <w:rsid w:val="0093627D"/>
    <w:rsid w:val="0099607F"/>
    <w:rsid w:val="00B10068"/>
    <w:rsid w:val="00B6354E"/>
    <w:rsid w:val="00B7510F"/>
    <w:rsid w:val="00B82F1B"/>
    <w:rsid w:val="00BF035F"/>
    <w:rsid w:val="00CA15E9"/>
    <w:rsid w:val="00CC5307"/>
    <w:rsid w:val="00D200FE"/>
    <w:rsid w:val="00D82DD0"/>
    <w:rsid w:val="00DC3951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2026-03-31T13:57:00Z</cp:lastPrinted>
  <dcterms:created xsi:type="dcterms:W3CDTF">2026-04-27T12:47:00Z</dcterms:created>
  <dcterms:modified xsi:type="dcterms:W3CDTF">2026-05-04T09:30:00Z</dcterms:modified>
</cp:coreProperties>
</file>