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3051" w14:textId="57663B3A" w:rsidR="00F77F28" w:rsidRDefault="00F77F28" w:rsidP="00F77F28">
      <w:pPr>
        <w:spacing w:before="120" w:after="120"/>
        <w:jc w:val="right"/>
        <w:rPr>
          <w:rFonts w:eastAsia="Times New Roman"/>
          <w:i/>
          <w:iCs/>
          <w:u w:val="single"/>
          <w:lang w:eastAsia="hu-HU"/>
        </w:rPr>
      </w:pPr>
      <w:r>
        <w:rPr>
          <w:rFonts w:ascii="Arial" w:hAnsi="Arial" w:cs="Arial"/>
          <w:bCs/>
          <w:iCs/>
          <w:color w:val="000000"/>
        </w:rPr>
        <w:t xml:space="preserve">1. </w:t>
      </w:r>
      <w:r w:rsidRPr="00C91DAD">
        <w:rPr>
          <w:rFonts w:ascii="Arial" w:hAnsi="Arial" w:cs="Arial"/>
          <w:bCs/>
          <w:iCs/>
          <w:color w:val="000000"/>
        </w:rPr>
        <w:t xml:space="preserve">melléklet a </w:t>
      </w:r>
      <w:r>
        <w:rPr>
          <w:rFonts w:ascii="Arial" w:hAnsi="Arial" w:cs="Arial"/>
          <w:bCs/>
          <w:iCs/>
          <w:color w:val="000000"/>
        </w:rPr>
        <w:t>269</w:t>
      </w:r>
      <w:r w:rsidRPr="00C91DAD">
        <w:rPr>
          <w:rFonts w:ascii="Arial" w:hAnsi="Arial" w:cs="Arial"/>
          <w:bCs/>
          <w:iCs/>
          <w:color w:val="000000"/>
        </w:rPr>
        <w:t>/2026. (</w:t>
      </w:r>
      <w:r>
        <w:rPr>
          <w:rFonts w:ascii="Arial" w:hAnsi="Arial" w:cs="Arial"/>
          <w:bCs/>
          <w:iCs/>
          <w:color w:val="000000"/>
        </w:rPr>
        <w:t>VIII</w:t>
      </w:r>
      <w:r w:rsidRPr="00C91DAD">
        <w:rPr>
          <w:rFonts w:ascii="Arial" w:hAnsi="Arial" w:cs="Arial"/>
          <w:bCs/>
          <w:iCs/>
          <w:color w:val="000000"/>
        </w:rPr>
        <w:t>.</w:t>
      </w:r>
      <w:r>
        <w:rPr>
          <w:rFonts w:ascii="Arial" w:hAnsi="Arial" w:cs="Arial"/>
          <w:bCs/>
          <w:iCs/>
          <w:color w:val="000000"/>
        </w:rPr>
        <w:t>26</w:t>
      </w:r>
      <w:r w:rsidRPr="00C91DAD">
        <w:rPr>
          <w:rFonts w:ascii="Arial" w:hAnsi="Arial" w:cs="Arial"/>
          <w:bCs/>
          <w:iCs/>
          <w:color w:val="000000"/>
        </w:rPr>
        <w:t>.) határozathoz</w:t>
      </w:r>
    </w:p>
    <w:p w14:paraId="2152B881" w14:textId="74C28B98" w:rsidR="00F31610" w:rsidRPr="00CD0776" w:rsidRDefault="00F31610" w:rsidP="0042537D">
      <w:pPr>
        <w:spacing w:before="120" w:after="120"/>
        <w:jc w:val="left"/>
        <w:rPr>
          <w:rFonts w:eastAsia="Times New Roman"/>
          <w:lang w:eastAsia="hu-HU"/>
        </w:rPr>
      </w:pPr>
      <w:r w:rsidRPr="00CD0776">
        <w:rPr>
          <w:rFonts w:eastAsia="Times New Roman"/>
          <w:i/>
          <w:iCs/>
          <w:u w:val="single"/>
          <w:lang w:eastAsia="hu-HU"/>
        </w:rPr>
        <w:t xml:space="preserve">3. melléklet a 44/2015. (XI. 2.) </w:t>
      </w:r>
      <w:proofErr w:type="spellStart"/>
      <w:r w:rsidRPr="00CD0776">
        <w:rPr>
          <w:rFonts w:eastAsia="Times New Roman"/>
          <w:i/>
          <w:iCs/>
          <w:u w:val="single"/>
          <w:lang w:eastAsia="hu-HU"/>
        </w:rPr>
        <w:t>MvM</w:t>
      </w:r>
      <w:proofErr w:type="spellEnd"/>
      <w:r w:rsidRPr="00CD0776">
        <w:rPr>
          <w:rFonts w:eastAsia="Times New Roman"/>
          <w:i/>
          <w:iCs/>
          <w:u w:val="single"/>
          <w:lang w:eastAsia="hu-HU"/>
        </w:rPr>
        <w:t xml:space="preserve"> rendelethez</w:t>
      </w:r>
    </w:p>
    <w:p w14:paraId="7D7CDEC3" w14:textId="77777777" w:rsidR="00F31610" w:rsidRPr="00CD0776" w:rsidRDefault="00F31610" w:rsidP="0042537D">
      <w:pPr>
        <w:spacing w:before="120" w:after="120"/>
        <w:jc w:val="left"/>
        <w:rPr>
          <w:rFonts w:eastAsia="Times New Roman"/>
          <w:lang w:eastAsia="hu-HU"/>
        </w:rPr>
      </w:pPr>
      <w:r w:rsidRPr="00CD0776">
        <w:rPr>
          <w:rFonts w:eastAsia="Times New Roman"/>
          <w:sz w:val="44"/>
          <w:szCs w:val="44"/>
          <w:lang w:eastAsia="hu-HU"/>
        </w:rPr>
        <w:t>KÖZBESZERZÉSI ÉRTESÍTŐ</w:t>
      </w:r>
    </w:p>
    <w:p w14:paraId="3A7ADDFE"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a Közbeszerzési Hatóság Hivatalos Lapja</w:t>
      </w:r>
    </w:p>
    <w:p w14:paraId="16A33C8E" w14:textId="77777777" w:rsidR="00F31610" w:rsidRPr="00CD0776" w:rsidRDefault="00F31610" w:rsidP="0042537D">
      <w:pPr>
        <w:spacing w:before="120" w:after="120"/>
        <w:jc w:val="right"/>
        <w:rPr>
          <w:rFonts w:eastAsia="Times New Roman"/>
          <w:lang w:eastAsia="hu-HU"/>
        </w:rPr>
      </w:pPr>
      <w:r w:rsidRPr="00CD0776">
        <w:rPr>
          <w:rFonts w:eastAsia="Times New Roman"/>
          <w:b/>
          <w:bCs/>
          <w:sz w:val="40"/>
          <w:szCs w:val="40"/>
          <w:lang w:eastAsia="hu-HU"/>
        </w:rPr>
        <w:t>Eljárást megindító felhívás</w:t>
      </w:r>
    </w:p>
    <w:p w14:paraId="0F56E0EA" w14:textId="77777777" w:rsidR="00F31610" w:rsidRPr="00CD0776" w:rsidRDefault="00F31610" w:rsidP="0042537D">
      <w:pPr>
        <w:spacing w:before="120" w:after="120"/>
        <w:jc w:val="right"/>
        <w:rPr>
          <w:rFonts w:eastAsia="Times New Roman"/>
          <w:lang w:eastAsia="hu-HU"/>
        </w:rPr>
      </w:pPr>
      <w:r w:rsidRPr="00CD0776">
        <w:rPr>
          <w:rFonts w:eastAsia="Times New Roman"/>
          <w:i/>
          <w:iCs/>
          <w:sz w:val="18"/>
          <w:szCs w:val="18"/>
          <w:lang w:eastAsia="hu-HU"/>
        </w:rPr>
        <w:t>A Kbt. 112. § (1) bekezdés a) pont szerinti eljárások esetében.</w:t>
      </w:r>
    </w:p>
    <w:p w14:paraId="12FF35DF" w14:textId="77777777" w:rsidR="00F31610" w:rsidRPr="00CD0776" w:rsidRDefault="00F31610" w:rsidP="00622931">
      <w:pPr>
        <w:pStyle w:val="Cmsor1"/>
        <w:rPr>
          <w:rFonts w:eastAsia="Times New Roman"/>
          <w:lang w:eastAsia="hu-HU"/>
        </w:rPr>
      </w:pPr>
      <w:r w:rsidRPr="00CD0776">
        <w:rPr>
          <w:rFonts w:eastAsia="Times New Roman"/>
          <w:lang w:eastAsia="hu-HU"/>
        </w:rPr>
        <w:t>I. szakasz: Ajánlatkérő</w:t>
      </w:r>
    </w:p>
    <w:p w14:paraId="2416F281" w14:textId="77777777" w:rsidR="00FF0829" w:rsidRDefault="00FF0829" w:rsidP="007D0FF2">
      <w:pPr>
        <w:pStyle w:val="Cmsor2"/>
        <w:rPr>
          <w:rFonts w:eastAsia="Times New Roman"/>
          <w:lang w:eastAsia="hu-HU"/>
        </w:rPr>
      </w:pPr>
      <w:r>
        <w:rPr>
          <w:rStyle w:val="Cmsor2Char"/>
        </w:rPr>
        <w:t>I.1) Név és címek</w:t>
      </w:r>
      <w:r>
        <w:rPr>
          <w:rFonts w:eastAsia="Times New Roman"/>
          <w:bCs/>
          <w:lang w:eastAsia="hu-HU"/>
        </w:rPr>
        <w:t xml:space="preserve"> </w:t>
      </w:r>
      <w:r>
        <w:rPr>
          <w:rFonts w:eastAsia="Times New Roman"/>
          <w:vertAlign w:val="superscript"/>
          <w:lang w:eastAsia="hu-HU"/>
        </w:rPr>
        <w:t>1</w:t>
      </w:r>
      <w:r>
        <w:rPr>
          <w:rFonts w:eastAsia="Times New Roman"/>
          <w:lang w:eastAsia="hu-HU"/>
        </w:rPr>
        <w:t xml:space="preserve"> (jelölje meg az eljárásért felelős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FF0829" w14:paraId="13827EF0" w14:textId="77777777" w:rsidTr="007D0FF2">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F6216D5"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Hivatalos név: </w:t>
            </w:r>
            <w:r w:rsidRPr="006F4AA5">
              <w:rPr>
                <w:color w:val="0070C0"/>
                <w:sz w:val="18"/>
                <w:szCs w:val="22"/>
              </w:rPr>
              <w:t>Mór Városi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12A64C" w14:textId="77777777" w:rsidR="00FF0829" w:rsidRDefault="00FF0829" w:rsidP="00FF0829">
            <w:pPr>
              <w:spacing w:before="120" w:after="120"/>
              <w:jc w:val="left"/>
              <w:rPr>
                <w:rFonts w:eastAsia="Times New Roman"/>
                <w:sz w:val="18"/>
                <w:szCs w:val="18"/>
                <w:vertAlign w:val="superscript"/>
                <w:lang w:eastAsia="hu-HU"/>
              </w:rPr>
            </w:pPr>
            <w:r>
              <w:rPr>
                <w:rFonts w:eastAsia="Times New Roman"/>
                <w:sz w:val="18"/>
                <w:szCs w:val="18"/>
                <w:lang w:eastAsia="hu-HU"/>
              </w:rPr>
              <w:t xml:space="preserve">Nemzeti azonosítószám: </w:t>
            </w:r>
            <w:r>
              <w:rPr>
                <w:rFonts w:eastAsia="Times New Roman"/>
                <w:color w:val="0070C0"/>
                <w:sz w:val="18"/>
                <w:szCs w:val="18"/>
                <w:lang w:eastAsia="hu-HU"/>
              </w:rPr>
              <w:t xml:space="preserve">EKRSZ_32262234 </w:t>
            </w:r>
            <w:r>
              <w:rPr>
                <w:rFonts w:eastAsia="Times New Roman"/>
                <w:sz w:val="18"/>
                <w:szCs w:val="18"/>
                <w:vertAlign w:val="superscript"/>
                <w:lang w:eastAsia="hu-HU"/>
              </w:rPr>
              <w:t>2</w:t>
            </w:r>
          </w:p>
        </w:tc>
      </w:tr>
      <w:tr w:rsidR="00FF0829" w14:paraId="6225DD6D" w14:textId="77777777" w:rsidTr="007D0FF2">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04C820D"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Postai cím: </w:t>
            </w:r>
            <w:r w:rsidRPr="006F4AA5">
              <w:rPr>
                <w:color w:val="0070C0"/>
                <w:sz w:val="18"/>
                <w:szCs w:val="22"/>
              </w:rPr>
              <w:t>Szent István tér 6.</w:t>
            </w:r>
          </w:p>
        </w:tc>
      </w:tr>
      <w:tr w:rsidR="00FF0829" w14:paraId="69F44CAE" w14:textId="77777777" w:rsidTr="007D0FF2">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1AC7AFC"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Város: </w:t>
            </w:r>
            <w:r w:rsidRPr="006F4AA5">
              <w:rPr>
                <w:color w:val="0070C0"/>
                <w:sz w:val="18"/>
                <w:szCs w:val="22"/>
              </w:rPr>
              <w:t>Mór</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0F6EDF7"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NUTS-kód: </w:t>
            </w:r>
            <w:r w:rsidRPr="006F4AA5">
              <w:rPr>
                <w:rFonts w:eastAsia="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C13DD19"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Postai irányítószám: </w:t>
            </w:r>
            <w:r w:rsidRPr="006F4AA5">
              <w:rPr>
                <w:rFonts w:eastAsia="Times New Roman"/>
                <w:color w:val="0070C0"/>
                <w:sz w:val="18"/>
                <w:lang w:eastAsia="hu-HU"/>
              </w:rPr>
              <w:t>8060</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115BCAE"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Ország: </w:t>
            </w:r>
            <w:r>
              <w:rPr>
                <w:rFonts w:eastAsia="Times New Roman"/>
                <w:color w:val="0070C0"/>
                <w:sz w:val="18"/>
                <w:lang w:eastAsia="hu-HU"/>
              </w:rPr>
              <w:t>Magyarország</w:t>
            </w:r>
          </w:p>
        </w:tc>
      </w:tr>
      <w:tr w:rsidR="00FF0829" w14:paraId="249BFFDF" w14:textId="77777777" w:rsidTr="007D0FF2">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C2E9796" w14:textId="77777777" w:rsidR="00FF0829" w:rsidRDefault="00FF0829" w:rsidP="00FF0829">
            <w:pPr>
              <w:spacing w:before="120"/>
              <w:rPr>
                <w:rFonts w:eastAsia="Times New Roman"/>
                <w:color w:val="0070C0"/>
                <w:sz w:val="18"/>
                <w:lang w:eastAsia="hu-HU"/>
              </w:rPr>
            </w:pPr>
            <w:r>
              <w:rPr>
                <w:rFonts w:eastAsia="Times New Roman"/>
                <w:sz w:val="18"/>
                <w:szCs w:val="18"/>
                <w:lang w:eastAsia="hu-HU"/>
              </w:rPr>
              <w:t>Kapcsolattartó személy:</w:t>
            </w:r>
            <w:r>
              <w:rPr>
                <w:rFonts w:eastAsia="Times New Roman"/>
                <w:color w:val="000000"/>
                <w:lang w:eastAsia="hu-HU"/>
              </w:rPr>
              <w:t xml:space="preserve"> </w:t>
            </w:r>
            <w:r w:rsidRPr="006F4AA5">
              <w:rPr>
                <w:rFonts w:eastAsia="Times New Roman"/>
                <w:color w:val="0070C0"/>
                <w:sz w:val="18"/>
                <w:lang w:eastAsia="hu-HU"/>
              </w:rPr>
              <w:t>Dr. Oross József</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27A304F" w14:textId="77777777" w:rsidR="00FF0829" w:rsidRDefault="00FF0829" w:rsidP="00FF0829">
            <w:pPr>
              <w:spacing w:before="120" w:after="120"/>
              <w:jc w:val="left"/>
              <w:rPr>
                <w:rFonts w:eastAsia="Times New Roman"/>
                <w:lang w:eastAsia="hu-HU"/>
              </w:rPr>
            </w:pPr>
            <w:r>
              <w:rPr>
                <w:rFonts w:eastAsia="Times New Roman"/>
                <w:sz w:val="18"/>
                <w:szCs w:val="18"/>
                <w:lang w:eastAsia="hu-HU"/>
              </w:rPr>
              <w:t>Telefon:</w:t>
            </w:r>
            <w:r>
              <w:rPr>
                <w:rFonts w:eastAsia="Times New Roman"/>
                <w:lang w:eastAsia="hu-HU"/>
              </w:rPr>
              <w:t xml:space="preserve"> </w:t>
            </w:r>
            <w:r w:rsidRPr="006F4AA5">
              <w:rPr>
                <w:rFonts w:eastAsia="Times New Roman"/>
                <w:color w:val="0070C0"/>
                <w:sz w:val="18"/>
                <w:lang w:eastAsia="hu-HU"/>
              </w:rPr>
              <w:t>+36 202563230</w:t>
            </w:r>
          </w:p>
        </w:tc>
      </w:tr>
      <w:tr w:rsidR="00FF0829" w14:paraId="35DD8E30" w14:textId="77777777" w:rsidTr="007D0FF2">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B3D832" w14:textId="77777777" w:rsidR="00FF0829" w:rsidRDefault="00FF0829" w:rsidP="00FF0829">
            <w:pPr>
              <w:spacing w:before="120" w:after="120"/>
              <w:jc w:val="left"/>
              <w:rPr>
                <w:rFonts w:eastAsia="Times New Roman"/>
                <w:color w:val="0070C0"/>
                <w:sz w:val="18"/>
                <w:lang w:eastAsia="hu-HU"/>
              </w:rPr>
            </w:pPr>
            <w:r>
              <w:rPr>
                <w:rFonts w:eastAsia="Times New Roman"/>
                <w:sz w:val="18"/>
                <w:szCs w:val="18"/>
                <w:lang w:eastAsia="hu-HU"/>
              </w:rPr>
              <w:t>E-mail:</w:t>
            </w:r>
            <w:r>
              <w:rPr>
                <w:rFonts w:eastAsia="Times New Roman"/>
                <w:color w:val="0070C0"/>
                <w:sz w:val="18"/>
                <w:lang w:eastAsia="hu-HU"/>
              </w:rPr>
              <w:t xml:space="preserve"> </w:t>
            </w:r>
            <w:hyperlink r:id="rId8" w:history="1">
              <w:r w:rsidRPr="006F4AA5">
                <w:rPr>
                  <w:rStyle w:val="Hiperhivatkozs"/>
                  <w:sz w:val="18"/>
                  <w:szCs w:val="18"/>
                </w:rPr>
                <w:t>jozsef.droross@mor.hu</w:t>
              </w:r>
            </w:hyperlink>
            <w:r w:rsidRPr="006F4AA5">
              <w:rPr>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179B9E7" w14:textId="77777777" w:rsidR="00FF0829" w:rsidRDefault="00FF0829" w:rsidP="00FF0829">
            <w:pPr>
              <w:spacing w:before="120" w:after="120"/>
              <w:jc w:val="left"/>
              <w:rPr>
                <w:rFonts w:eastAsia="Times New Roman"/>
                <w:color w:val="365F91" w:themeColor="accent1" w:themeShade="BF"/>
                <w:lang w:eastAsia="hu-HU"/>
              </w:rPr>
            </w:pPr>
            <w:r>
              <w:rPr>
                <w:rFonts w:eastAsia="Times New Roman"/>
                <w:sz w:val="18"/>
                <w:szCs w:val="18"/>
                <w:lang w:eastAsia="hu-HU"/>
              </w:rPr>
              <w:t>Fax:</w:t>
            </w:r>
            <w:r>
              <w:rPr>
                <w:rFonts w:eastAsia="Times New Roman"/>
                <w:color w:val="000000"/>
                <w:lang w:eastAsia="hu-HU"/>
              </w:rPr>
              <w:t xml:space="preserve"> </w:t>
            </w:r>
            <w:r w:rsidRPr="006F4AA5">
              <w:rPr>
                <w:rFonts w:eastAsia="Times New Roman"/>
                <w:color w:val="0070C0"/>
                <w:sz w:val="18"/>
                <w:lang w:eastAsia="hu-HU"/>
              </w:rPr>
              <w:t>+36 22560822</w:t>
            </w:r>
          </w:p>
        </w:tc>
      </w:tr>
      <w:tr w:rsidR="00FF0829" w14:paraId="4BCE71CD" w14:textId="77777777" w:rsidTr="007D0FF2">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A494EB" w14:textId="77777777" w:rsidR="00FF0829" w:rsidRDefault="00FF0829" w:rsidP="00FF0829">
            <w:pPr>
              <w:spacing w:before="120" w:after="120"/>
              <w:jc w:val="left"/>
              <w:rPr>
                <w:rFonts w:eastAsia="Times New Roman"/>
                <w:lang w:eastAsia="hu-HU"/>
              </w:rPr>
            </w:pPr>
            <w:r>
              <w:rPr>
                <w:rFonts w:eastAsia="Times New Roman"/>
                <w:b/>
                <w:bCs/>
                <w:sz w:val="18"/>
                <w:szCs w:val="18"/>
                <w:lang w:eastAsia="hu-HU"/>
              </w:rPr>
              <w:t>Internetcím(</w:t>
            </w:r>
            <w:proofErr w:type="spellStart"/>
            <w:r>
              <w:rPr>
                <w:rFonts w:eastAsia="Times New Roman"/>
                <w:b/>
                <w:bCs/>
                <w:sz w:val="18"/>
                <w:szCs w:val="18"/>
                <w:lang w:eastAsia="hu-HU"/>
              </w:rPr>
              <w:t>ek</w:t>
            </w:r>
            <w:proofErr w:type="spellEnd"/>
            <w:r>
              <w:rPr>
                <w:rFonts w:eastAsia="Times New Roman"/>
                <w:b/>
                <w:bCs/>
                <w:sz w:val="18"/>
                <w:szCs w:val="18"/>
                <w:lang w:eastAsia="hu-HU"/>
              </w:rPr>
              <w:t>)</w:t>
            </w:r>
          </w:p>
          <w:p w14:paraId="37F1B345" w14:textId="77777777" w:rsidR="00FF0829" w:rsidRDefault="00FF0829" w:rsidP="00FF0829">
            <w:pPr>
              <w:autoSpaceDE w:val="0"/>
              <w:autoSpaceDN w:val="0"/>
              <w:adjustRightInd w:val="0"/>
              <w:spacing w:before="120" w:after="120"/>
              <w:jc w:val="left"/>
              <w:rPr>
                <w:rFonts w:eastAsia="MyriadPro-LightIt"/>
                <w:i/>
                <w:iCs/>
                <w:sz w:val="18"/>
                <w:szCs w:val="18"/>
                <w:lang w:eastAsia="hu-HU"/>
              </w:rPr>
            </w:pPr>
            <w:r>
              <w:rPr>
                <w:rFonts w:eastAsia="Times New Roman"/>
                <w:sz w:val="18"/>
                <w:szCs w:val="18"/>
                <w:lang w:eastAsia="hu-HU"/>
              </w:rPr>
              <w:t xml:space="preserve">Az ajánlatkérő általános címe: </w:t>
            </w:r>
            <w:r>
              <w:rPr>
                <w:rFonts w:eastAsia="Times New Roman"/>
                <w:i/>
                <w:iCs/>
                <w:sz w:val="18"/>
                <w:szCs w:val="18"/>
                <w:lang w:eastAsia="hu-HU"/>
              </w:rPr>
              <w:t xml:space="preserve">(URL) </w:t>
            </w:r>
            <w:hyperlink r:id="rId9" w:history="1">
              <w:r w:rsidRPr="00603DE9">
                <w:rPr>
                  <w:rStyle w:val="Hiperhivatkozs"/>
                  <w:sz w:val="18"/>
                </w:rPr>
                <w:t>www.mor.hu</w:t>
              </w:r>
            </w:hyperlink>
            <w:r>
              <w:t xml:space="preserve"> </w:t>
            </w:r>
            <w:r>
              <w:rPr>
                <w:rFonts w:eastAsia="Times New Roman"/>
                <w:sz w:val="18"/>
                <w:lang w:eastAsia="hu-HU"/>
              </w:rPr>
              <w:t xml:space="preserve"> </w:t>
            </w:r>
            <w:r>
              <w:rPr>
                <w:color w:val="0070C0"/>
              </w:rPr>
              <w:t xml:space="preserve"> </w:t>
            </w:r>
            <w:r>
              <w:rPr>
                <w:rFonts w:eastAsia="Times New Roman"/>
                <w:color w:val="0070C0"/>
                <w:sz w:val="18"/>
                <w:lang w:eastAsia="hu-HU"/>
              </w:rPr>
              <w:t xml:space="preserve"> </w:t>
            </w:r>
          </w:p>
          <w:p w14:paraId="4E7724E0" w14:textId="77777777" w:rsidR="00FF0829" w:rsidRDefault="00FF0829" w:rsidP="00FF0829">
            <w:pPr>
              <w:spacing w:before="120" w:after="120"/>
              <w:jc w:val="left"/>
              <w:rPr>
                <w:rFonts w:eastAsia="Times New Roman"/>
                <w:lang w:eastAsia="hu-HU"/>
              </w:rPr>
            </w:pPr>
            <w:r>
              <w:rPr>
                <w:rFonts w:eastAsia="Times New Roman"/>
                <w:sz w:val="18"/>
                <w:szCs w:val="18"/>
                <w:lang w:eastAsia="hu-HU"/>
              </w:rPr>
              <w:t xml:space="preserve">A felhasználói oldal címe: </w:t>
            </w:r>
            <w:r>
              <w:rPr>
                <w:rFonts w:eastAsia="Times New Roman"/>
                <w:i/>
                <w:iCs/>
                <w:sz w:val="18"/>
                <w:szCs w:val="18"/>
                <w:lang w:eastAsia="hu-HU"/>
              </w:rPr>
              <w:t>(URL)</w:t>
            </w:r>
            <w:r>
              <w:t xml:space="preserve"> </w:t>
            </w:r>
            <w:hyperlink r:id="rId10" w:history="1">
              <w:r w:rsidRPr="00603DE9">
                <w:rPr>
                  <w:rStyle w:val="Hiperhivatkozs"/>
                  <w:sz w:val="18"/>
                </w:rPr>
                <w:t>www.mor.hu</w:t>
              </w:r>
            </w:hyperlink>
          </w:p>
        </w:tc>
      </w:tr>
      <w:tr w:rsidR="00FF0829" w14:paraId="30AEFFA1" w14:textId="77777777" w:rsidTr="007D0FF2">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9F0A9CD" w14:textId="77777777" w:rsidR="00FF0829" w:rsidRDefault="00FF0829" w:rsidP="00FF0829">
            <w:pPr>
              <w:spacing w:before="120" w:after="120"/>
              <w:jc w:val="left"/>
              <w:rPr>
                <w:rFonts w:eastAsia="Times New Roman"/>
                <w:b/>
                <w:bCs/>
                <w:sz w:val="18"/>
                <w:szCs w:val="18"/>
                <w:lang w:eastAsia="hu-HU"/>
              </w:rPr>
            </w:pPr>
            <w:r>
              <w:rPr>
                <w:rFonts w:eastAsia="Times New Roman"/>
                <w:sz w:val="18"/>
                <w:szCs w:val="18"/>
                <w:lang w:eastAsia="hu-HU"/>
              </w:rPr>
              <w:t>Közös ajánlatkérők képviseletére jogosult: -</w:t>
            </w:r>
          </w:p>
        </w:tc>
      </w:tr>
    </w:tbl>
    <w:p w14:paraId="44919B61" w14:textId="77777777" w:rsidR="00FF0829" w:rsidRPr="003D29B1" w:rsidRDefault="00FF0829" w:rsidP="00FF0829">
      <w:pPr>
        <w:pStyle w:val="Cmsor2"/>
        <w:rPr>
          <w:rFonts w:eastAsia="Times New Roman"/>
          <w:lang w:eastAsia="hu-HU"/>
        </w:rPr>
      </w:pPr>
      <w:r w:rsidRPr="003D29B1">
        <w:rPr>
          <w:rFonts w:eastAsia="Times New Roman"/>
          <w:lang w:eastAsia="hu-HU"/>
        </w:rPr>
        <w:t>I.2) Közös közbeszerzés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1633AA9C" w14:textId="77777777" w:rsidTr="007E1CE7">
        <w:tc>
          <w:tcPr>
            <w:tcW w:w="0" w:type="auto"/>
            <w:hideMark/>
          </w:tcPr>
          <w:p w14:paraId="2A75DC9E"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közös közbeszerzés formájában valósul meg.</w:t>
            </w:r>
          </w:p>
          <w:p w14:paraId="069D74BD" w14:textId="77777777" w:rsidR="00F31610" w:rsidRPr="00CD0776" w:rsidRDefault="00F31610" w:rsidP="0042537D">
            <w:pPr>
              <w:spacing w:before="120" w:after="120"/>
              <w:ind w:left="3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meghatalmazott ajánlatkérő nélküli közbeszerzés.</w:t>
            </w:r>
          </w:p>
          <w:p w14:paraId="61943A3E" w14:textId="77777777" w:rsidR="00F31610" w:rsidRPr="00CD0776" w:rsidRDefault="00F31610" w:rsidP="0042537D">
            <w:pPr>
              <w:spacing w:before="120" w:after="120"/>
              <w:ind w:left="3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Az I.1) pontban feltüntetett ajánlatkérők közül meghatalmazott ajánlatkérő: </w:t>
            </w:r>
            <w:r w:rsidRPr="00CD0776">
              <w:rPr>
                <w:rFonts w:eastAsia="Times New Roman"/>
                <w:i/>
                <w:iCs/>
                <w:sz w:val="18"/>
                <w:szCs w:val="18"/>
                <w:lang w:eastAsia="hu-HU"/>
              </w:rPr>
              <w:t>(adja meg ajánlatkérő nevét)</w:t>
            </w:r>
          </w:p>
          <w:p w14:paraId="0E8B5696" w14:textId="77777777" w:rsidR="00F31610" w:rsidRPr="00CD0776" w:rsidRDefault="00F31610" w:rsidP="0042537D">
            <w:pPr>
              <w:spacing w:before="120" w:after="120"/>
              <w:ind w:left="560" w:hanging="1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Ajánlatkérőnek minősülő meghatalmazott szervezet, mely az I.1) pontban nem került feltüntetésre: </w:t>
            </w:r>
            <w:r w:rsidRPr="00CD0776">
              <w:rPr>
                <w:rFonts w:eastAsia="Times New Roman"/>
                <w:i/>
                <w:iCs/>
                <w:sz w:val="18"/>
                <w:szCs w:val="18"/>
                <w:lang w:eastAsia="hu-HU"/>
              </w:rPr>
              <w:t>(adja meg a szerződést nem kötő ajánlatkérőnek minősülő szervezet nevét, címét és azonosítószámát)</w:t>
            </w:r>
          </w:p>
          <w:p w14:paraId="128567DA"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Több ország részvételével megvalósuló közös közbeszerzés.</w:t>
            </w:r>
          </w:p>
          <w:p w14:paraId="22EDC1E1"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szerződést központi beszerző szerv ítéli oda.</w:t>
            </w:r>
          </w:p>
        </w:tc>
      </w:tr>
    </w:tbl>
    <w:p w14:paraId="5724DC4A" w14:textId="77777777" w:rsidR="00F31610" w:rsidRPr="00CD0776" w:rsidRDefault="00F31610" w:rsidP="00622931">
      <w:pPr>
        <w:pStyle w:val="Cmsor2"/>
        <w:rPr>
          <w:rFonts w:eastAsia="Times New Roman"/>
          <w:lang w:eastAsia="hu-HU"/>
        </w:rPr>
      </w:pPr>
      <w:r w:rsidRPr="00CD0776">
        <w:rPr>
          <w:rFonts w:eastAsia="Times New Roman"/>
          <w:lang w:eastAsia="hu-HU"/>
        </w:rPr>
        <w:t>I.3) Kommunikáció</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1ED569FB" w14:textId="77777777" w:rsidTr="007E1CE7">
        <w:tc>
          <w:tcPr>
            <w:tcW w:w="0" w:type="auto"/>
            <w:hideMark/>
          </w:tcPr>
          <w:p w14:paraId="3C23F6DF" w14:textId="77777777" w:rsidR="00F31610" w:rsidRPr="00CD0776" w:rsidRDefault="00F31610" w:rsidP="0042537D">
            <w:pPr>
              <w:spacing w:before="120" w:after="120"/>
              <w:jc w:val="left"/>
              <w:rPr>
                <w:rFonts w:eastAsia="Times New Roman"/>
                <w:i/>
                <w:iCs/>
                <w:sz w:val="18"/>
                <w:szCs w:val="18"/>
                <w:lang w:eastAsia="hu-HU"/>
              </w:rPr>
            </w:pPr>
            <w:r w:rsidRPr="00CD0776">
              <w:rPr>
                <w:rFonts w:eastAsia="Times New Roman"/>
                <w:color w:val="365F91" w:themeColor="accent1" w:themeShade="BF"/>
                <w:sz w:val="18"/>
                <w:szCs w:val="18"/>
                <w:lang w:eastAsia="hu-HU"/>
              </w:rPr>
              <w:t xml:space="preserve"> </w:t>
            </w:r>
            <w:r w:rsidR="00D773AB" w:rsidRPr="00CD0776">
              <w:rPr>
                <w:color w:val="0070C0"/>
                <w:sz w:val="18"/>
              </w:rPr>
              <w:t>X</w:t>
            </w:r>
            <w:r w:rsidR="00D773AB" w:rsidRPr="00CD0776">
              <w:rPr>
                <w:rFonts w:eastAsia="Times New Roman"/>
                <w:sz w:val="18"/>
                <w:szCs w:val="18"/>
                <w:lang w:eastAsia="hu-HU"/>
              </w:rPr>
              <w:t xml:space="preserve"> </w:t>
            </w:r>
            <w:r w:rsidRPr="00CD0776">
              <w:rPr>
                <w:rFonts w:eastAsia="Times New Roman"/>
                <w:sz w:val="18"/>
                <w:szCs w:val="18"/>
                <w:lang w:eastAsia="hu-HU"/>
              </w:rPr>
              <w:t xml:space="preserve">A közbeszerzési dokumentumok korlátozás nélkül, </w:t>
            </w:r>
            <w:proofErr w:type="gramStart"/>
            <w:r w:rsidRPr="00CD0776">
              <w:rPr>
                <w:rFonts w:eastAsia="Times New Roman"/>
                <w:sz w:val="18"/>
                <w:szCs w:val="18"/>
                <w:lang w:eastAsia="hu-HU"/>
              </w:rPr>
              <w:t>teljes körűen</w:t>
            </w:r>
            <w:proofErr w:type="gramEnd"/>
            <w:r w:rsidRPr="00CD0776">
              <w:rPr>
                <w:rFonts w:eastAsia="Times New Roman"/>
                <w:sz w:val="18"/>
                <w:szCs w:val="18"/>
                <w:lang w:eastAsia="hu-HU"/>
              </w:rPr>
              <w:t xml:space="preserve">, közvetlenül és díjmentesen elérhető a következő címen: </w:t>
            </w:r>
            <w:r w:rsidRPr="00CD0776">
              <w:rPr>
                <w:rFonts w:eastAsia="Times New Roman"/>
                <w:i/>
                <w:iCs/>
                <w:sz w:val="18"/>
                <w:szCs w:val="18"/>
                <w:lang w:eastAsia="hu-HU"/>
              </w:rPr>
              <w:t>(URL)</w:t>
            </w:r>
          </w:p>
          <w:p w14:paraId="417C2F64" w14:textId="15463BC1" w:rsidR="008279EE" w:rsidRPr="00CD0776" w:rsidRDefault="00FF2806" w:rsidP="006676FA">
            <w:pPr>
              <w:autoSpaceDE w:val="0"/>
              <w:autoSpaceDN w:val="0"/>
              <w:adjustRightInd w:val="0"/>
              <w:jc w:val="left"/>
              <w:rPr>
                <w:color w:val="0070C0"/>
                <w:sz w:val="18"/>
              </w:rPr>
            </w:pPr>
            <w:r w:rsidRPr="00CD0776">
              <w:rPr>
                <w:color w:val="0070C0"/>
              </w:rPr>
              <w:t xml:space="preserve"> </w:t>
            </w:r>
            <w:r w:rsidR="00F645DF" w:rsidRPr="00CD0776">
              <w:rPr>
                <w:color w:val="0070C0"/>
                <w:sz w:val="18"/>
                <w:szCs w:val="18"/>
              </w:rPr>
              <w:t>https://ekr.gov.hu/portal/kozbeszerzes/eljarasok/</w:t>
            </w:r>
            <w:r w:rsidR="00776028" w:rsidRPr="00CD0776">
              <w:rPr>
                <w:color w:val="0070C0"/>
                <w:sz w:val="18"/>
                <w:szCs w:val="18"/>
              </w:rPr>
              <w:t>EKR</w:t>
            </w:r>
            <w:r w:rsidR="00F645DF" w:rsidRPr="00CD0776">
              <w:rPr>
                <w:color w:val="0070C0"/>
                <w:sz w:val="18"/>
                <w:szCs w:val="18"/>
              </w:rPr>
              <w:t>/reszletek</w:t>
            </w:r>
            <w:r w:rsidR="00DB566A" w:rsidRPr="00CD0776">
              <w:rPr>
                <w:color w:val="0070C0"/>
                <w:sz w:val="18"/>
              </w:rPr>
              <w:t xml:space="preserve"> </w:t>
            </w:r>
          </w:p>
          <w:p w14:paraId="28F6CAF9" w14:textId="77777777" w:rsidR="00F31610" w:rsidRPr="00CD0776" w:rsidRDefault="00F31610" w:rsidP="0042537D">
            <w:pPr>
              <w:spacing w:before="120" w:after="12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közbeszerzési dokumentumokhoz történő hozzáférés korlátozott. További információ a következő helyről érhető el: </w:t>
            </w:r>
            <w:r w:rsidRPr="00CD0776">
              <w:rPr>
                <w:rFonts w:eastAsia="Times New Roman"/>
                <w:i/>
                <w:iCs/>
                <w:sz w:val="18"/>
                <w:szCs w:val="18"/>
                <w:lang w:eastAsia="hu-HU"/>
              </w:rPr>
              <w:t>(URL)</w:t>
            </w:r>
          </w:p>
        </w:tc>
      </w:tr>
      <w:tr w:rsidR="00F31610" w:rsidRPr="00CD0776" w14:paraId="2BDFFD9E" w14:textId="77777777" w:rsidTr="007E1CE7">
        <w:tc>
          <w:tcPr>
            <w:tcW w:w="0" w:type="auto"/>
            <w:hideMark/>
          </w:tcPr>
          <w:p w14:paraId="7C4F8C82"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További információ a következő címen szerezhető be</w:t>
            </w:r>
          </w:p>
          <w:p w14:paraId="12CE5EA0" w14:textId="6AD8C39B" w:rsidR="00F31610" w:rsidRPr="00CD0776" w:rsidRDefault="002A328A" w:rsidP="0042537D">
            <w:pPr>
              <w:spacing w:before="120" w:after="120"/>
              <w:jc w:val="left"/>
              <w:rPr>
                <w:rFonts w:eastAsia="Times New Roman"/>
                <w:lang w:eastAsia="hu-HU"/>
              </w:rPr>
            </w:pPr>
            <w:r w:rsidRPr="00CD0776">
              <w:rPr>
                <w:color w:val="0070C0"/>
                <w:sz w:val="18"/>
              </w:rPr>
              <w:t>X</w:t>
            </w:r>
            <w:r w:rsidRPr="00CD0776">
              <w:rPr>
                <w:rFonts w:eastAsia="Times New Roman"/>
                <w:sz w:val="18"/>
                <w:szCs w:val="18"/>
                <w:lang w:eastAsia="hu-HU"/>
              </w:rPr>
              <w:t xml:space="preserve"> </w:t>
            </w:r>
            <w:r w:rsidR="00F31610" w:rsidRPr="00CD0776">
              <w:rPr>
                <w:rFonts w:eastAsia="Times New Roman"/>
                <w:sz w:val="18"/>
                <w:szCs w:val="18"/>
                <w:lang w:eastAsia="hu-HU"/>
              </w:rPr>
              <w:t>a fent említett cím</w:t>
            </w:r>
          </w:p>
          <w:p w14:paraId="1210DC4C" w14:textId="2A289607" w:rsidR="00F31610" w:rsidRPr="00CD0776" w:rsidRDefault="00A15285" w:rsidP="00CD4101">
            <w:pPr>
              <w:tabs>
                <w:tab w:val="left" w:pos="0"/>
              </w:tabs>
              <w:rPr>
                <w:rFonts w:eastAsia="Times New Roman"/>
                <w:i/>
                <w:iCs/>
                <w:sz w:val="18"/>
                <w:szCs w:val="18"/>
                <w:lang w:eastAsia="hu-HU"/>
              </w:rPr>
            </w:pPr>
            <w:r w:rsidRPr="00CD0776">
              <w:rPr>
                <w:rFonts w:ascii="Wingdings" w:eastAsia="Times New Roman" w:hAnsi="Wingdings"/>
                <w:sz w:val="18"/>
                <w:szCs w:val="18"/>
                <w:lang w:eastAsia="hu-HU"/>
              </w:rPr>
              <w:t></w:t>
            </w:r>
            <w:r w:rsidR="00F31610" w:rsidRPr="00CD0776">
              <w:rPr>
                <w:rFonts w:eastAsia="Times New Roman"/>
                <w:sz w:val="18"/>
                <w:szCs w:val="18"/>
                <w:lang w:eastAsia="hu-HU"/>
              </w:rPr>
              <w:t xml:space="preserve"> másik cím: </w:t>
            </w:r>
            <w:r w:rsidR="00F31610" w:rsidRPr="00CD0776">
              <w:rPr>
                <w:rFonts w:eastAsia="Times New Roman"/>
                <w:i/>
                <w:iCs/>
                <w:sz w:val="18"/>
                <w:szCs w:val="18"/>
                <w:lang w:eastAsia="hu-HU"/>
              </w:rPr>
              <w:t>(adjon meg másik címet)</w:t>
            </w:r>
            <w:r w:rsidR="00D773AB" w:rsidRPr="00CD0776">
              <w:rPr>
                <w:rFonts w:eastAsia="Times New Roman"/>
                <w:i/>
                <w:iCs/>
                <w:sz w:val="18"/>
                <w:szCs w:val="18"/>
                <w:lang w:eastAsia="hu-HU"/>
              </w:rPr>
              <w:t xml:space="preserve"> </w:t>
            </w:r>
          </w:p>
        </w:tc>
      </w:tr>
      <w:tr w:rsidR="00F31610" w:rsidRPr="00CD0776" w14:paraId="6EFED402" w14:textId="77777777" w:rsidTr="007E1CE7">
        <w:tc>
          <w:tcPr>
            <w:tcW w:w="0" w:type="auto"/>
            <w:hideMark/>
          </w:tcPr>
          <w:p w14:paraId="4B115E1B"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Az ajánlat vagy részvételi jelentkezés benyújtandó</w:t>
            </w:r>
          </w:p>
          <w:p w14:paraId="74540520" w14:textId="0E60DFB8" w:rsidR="00F31610" w:rsidRPr="00CD0776" w:rsidRDefault="00F8189A" w:rsidP="0042537D">
            <w:pPr>
              <w:spacing w:before="120" w:after="120"/>
              <w:jc w:val="left"/>
              <w:rPr>
                <w:rFonts w:eastAsia="Times New Roman"/>
                <w:i/>
                <w:iCs/>
                <w:sz w:val="18"/>
                <w:szCs w:val="18"/>
                <w:lang w:eastAsia="hu-HU"/>
              </w:rPr>
            </w:pPr>
            <w:r w:rsidRPr="00CD0776">
              <w:rPr>
                <w:rFonts w:eastAsia="Times New Roman"/>
                <w:sz w:val="18"/>
                <w:szCs w:val="18"/>
                <w:lang w:eastAsia="hu-HU"/>
              </w:rPr>
              <w:t xml:space="preserve"> </w:t>
            </w:r>
            <w:r w:rsidRPr="00CD0776">
              <w:rPr>
                <w:rFonts w:eastAsia="Times New Roman"/>
                <w:color w:val="0070C0"/>
                <w:sz w:val="18"/>
                <w:szCs w:val="18"/>
                <w:lang w:eastAsia="hu-HU"/>
              </w:rPr>
              <w:t xml:space="preserve">X </w:t>
            </w:r>
            <w:r w:rsidR="00F31610" w:rsidRPr="00CD0776">
              <w:rPr>
                <w:rFonts w:eastAsia="Times New Roman"/>
                <w:sz w:val="18"/>
                <w:szCs w:val="18"/>
                <w:lang w:eastAsia="hu-HU"/>
              </w:rPr>
              <w:t xml:space="preserve">elektronikus úton: </w:t>
            </w:r>
            <w:r w:rsidR="00F31610" w:rsidRPr="00CD0776">
              <w:rPr>
                <w:rFonts w:eastAsia="Times New Roman"/>
                <w:i/>
                <w:iCs/>
                <w:sz w:val="18"/>
                <w:szCs w:val="18"/>
                <w:lang w:eastAsia="hu-HU"/>
              </w:rPr>
              <w:t>(URL)</w:t>
            </w:r>
          </w:p>
          <w:p w14:paraId="7FCD3AE7" w14:textId="61B93A27" w:rsidR="00F8189A" w:rsidRPr="00CD0776" w:rsidRDefault="005A25DE" w:rsidP="00FF7748">
            <w:pPr>
              <w:autoSpaceDE w:val="0"/>
              <w:autoSpaceDN w:val="0"/>
              <w:adjustRightInd w:val="0"/>
              <w:jc w:val="left"/>
              <w:rPr>
                <w:color w:val="365F91" w:themeColor="accent1" w:themeShade="BF"/>
                <w:sz w:val="18"/>
              </w:rPr>
            </w:pPr>
            <w:r w:rsidRPr="00CD0776">
              <w:rPr>
                <w:color w:val="0070C0"/>
                <w:sz w:val="18"/>
                <w:szCs w:val="18"/>
              </w:rPr>
              <w:lastRenderedPageBreak/>
              <w:t>https://ekr.gov.hu/portal/kozbeszerzes/eljarasok/EKR/reszletek</w:t>
            </w:r>
            <w:r w:rsidR="00FF7748" w:rsidRPr="00CD0776">
              <w:rPr>
                <w:color w:val="365F91" w:themeColor="accent1" w:themeShade="BF"/>
                <w:sz w:val="18"/>
              </w:rPr>
              <w:t xml:space="preserve"> </w:t>
            </w:r>
          </w:p>
          <w:p w14:paraId="56559C3A" w14:textId="77777777" w:rsidR="00F31610" w:rsidRPr="00CD0776" w:rsidRDefault="00F31610" w:rsidP="0042537D">
            <w:pPr>
              <w:spacing w:before="120" w:after="12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 fent említett címre</w:t>
            </w:r>
          </w:p>
          <w:p w14:paraId="07D0C413" w14:textId="6A0A62ED" w:rsidR="00BC7276" w:rsidRPr="00CD0776" w:rsidRDefault="00F8189A" w:rsidP="00A62324">
            <w:pPr>
              <w:spacing w:before="120" w:after="120"/>
              <w:jc w:val="left"/>
              <w:rPr>
                <w:rFonts w:eastAsia="Times New Roman"/>
                <w:i/>
                <w:iCs/>
                <w:sz w:val="18"/>
                <w:szCs w:val="18"/>
                <w:lang w:eastAsia="hu-HU"/>
              </w:rPr>
            </w:pPr>
            <w:r w:rsidRPr="00CD0776">
              <w:rPr>
                <w:rFonts w:ascii="Wingdings" w:eastAsia="Times New Roman" w:hAnsi="Wingdings"/>
                <w:sz w:val="18"/>
                <w:szCs w:val="18"/>
                <w:lang w:eastAsia="hu-HU"/>
              </w:rPr>
              <w:t></w:t>
            </w:r>
            <w:r w:rsidR="00D30778" w:rsidRPr="00CD0776">
              <w:rPr>
                <w:rFonts w:eastAsia="Times New Roman"/>
                <w:sz w:val="18"/>
                <w:szCs w:val="18"/>
                <w:lang w:eastAsia="hu-HU"/>
              </w:rPr>
              <w:t xml:space="preserve"> </w:t>
            </w:r>
            <w:r w:rsidR="00F31610" w:rsidRPr="00CD0776">
              <w:rPr>
                <w:rFonts w:eastAsia="Times New Roman"/>
                <w:sz w:val="18"/>
                <w:szCs w:val="18"/>
                <w:lang w:eastAsia="hu-HU"/>
              </w:rPr>
              <w:t xml:space="preserve">a következő címre: </w:t>
            </w:r>
            <w:r w:rsidR="00F31610" w:rsidRPr="00CD0776">
              <w:rPr>
                <w:rFonts w:eastAsia="Times New Roman"/>
                <w:i/>
                <w:iCs/>
                <w:sz w:val="18"/>
                <w:szCs w:val="18"/>
                <w:lang w:eastAsia="hu-HU"/>
              </w:rPr>
              <w:t>(adjon meg másik címet)</w:t>
            </w:r>
          </w:p>
        </w:tc>
      </w:tr>
      <w:tr w:rsidR="00F31610" w:rsidRPr="00CD0776" w14:paraId="59509563" w14:textId="77777777" w:rsidTr="007E1CE7">
        <w:tc>
          <w:tcPr>
            <w:tcW w:w="0" w:type="auto"/>
            <w:hideMark/>
          </w:tcPr>
          <w:p w14:paraId="41183907"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lastRenderedPageBreak/>
              <w:t></w:t>
            </w:r>
            <w:r w:rsidRPr="00CD0776">
              <w:rPr>
                <w:rFonts w:eastAsia="Times New Roman"/>
                <w:sz w:val="18"/>
                <w:szCs w:val="18"/>
                <w:lang w:eastAsia="hu-HU"/>
              </w:rPr>
              <w:t xml:space="preserve"> Az elektronikus kommunikáció olyan eszközök és berendezések használatát igényli, amelyek nem általánosan hozzáférhetők. Ezen eszközök és berendezések korlátozás nélkül, teljes körűen, közvetlenül és díjmentesen elérhetők a következő címen: </w:t>
            </w:r>
            <w:r w:rsidRPr="00CD0776">
              <w:rPr>
                <w:rFonts w:eastAsia="Times New Roman"/>
                <w:i/>
                <w:iCs/>
                <w:sz w:val="18"/>
                <w:szCs w:val="18"/>
                <w:lang w:eastAsia="hu-HU"/>
              </w:rPr>
              <w:t>(URL)</w:t>
            </w:r>
          </w:p>
        </w:tc>
      </w:tr>
    </w:tbl>
    <w:p w14:paraId="037FDAA0" w14:textId="77777777" w:rsidR="00F31610" w:rsidRPr="00CD0776" w:rsidRDefault="00F31610" w:rsidP="00622931">
      <w:pPr>
        <w:pStyle w:val="Cmsor2"/>
        <w:rPr>
          <w:rFonts w:eastAsia="Times New Roman"/>
          <w:lang w:eastAsia="hu-HU"/>
        </w:rPr>
      </w:pPr>
      <w:r w:rsidRPr="00CD0776">
        <w:rPr>
          <w:rFonts w:eastAsia="Times New Roman"/>
          <w:lang w:eastAsia="hu-HU"/>
        </w:rPr>
        <w:t>I.4) Az ajánlatkérő típusa</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F31610" w:rsidRPr="00CD0776" w14:paraId="62E15D3B" w14:textId="77777777" w:rsidTr="007E1CE7">
        <w:tc>
          <w:tcPr>
            <w:tcW w:w="4900" w:type="dxa"/>
            <w:hideMark/>
          </w:tcPr>
          <w:p w14:paraId="74E766F2" w14:textId="77777777" w:rsidR="00CD4101"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Központi szintű</w:t>
            </w:r>
          </w:p>
          <w:p w14:paraId="3011C44B" w14:textId="6F64F0CB" w:rsidR="00F31610" w:rsidRPr="00CD0776" w:rsidRDefault="00D15A55" w:rsidP="0042537D">
            <w:pPr>
              <w:spacing w:before="120" w:after="120"/>
              <w:jc w:val="left"/>
              <w:rPr>
                <w:rFonts w:eastAsia="Times New Roman"/>
                <w:lang w:eastAsia="hu-HU"/>
              </w:rPr>
            </w:pPr>
            <w:r w:rsidRPr="00CD0776">
              <w:rPr>
                <w:rFonts w:eastAsia="Times New Roman"/>
                <w:color w:val="0070C0"/>
                <w:sz w:val="20"/>
                <w:lang w:eastAsia="hu-HU"/>
              </w:rPr>
              <w:t>X</w:t>
            </w:r>
            <w:r w:rsidRPr="00CD0776" w:rsidDel="00D15A55">
              <w:rPr>
                <w:rFonts w:ascii="Webdings" w:eastAsia="Times New Roman" w:hAnsi="Webdings"/>
                <w:sz w:val="18"/>
                <w:szCs w:val="18"/>
                <w:lang w:eastAsia="hu-HU"/>
              </w:rPr>
              <w:t></w:t>
            </w:r>
            <w:r w:rsidR="006676FA" w:rsidRPr="00CD0776">
              <w:rPr>
                <w:rFonts w:ascii="Webdings" w:eastAsia="Times New Roman" w:hAnsi="Webdings"/>
                <w:sz w:val="18"/>
                <w:szCs w:val="18"/>
                <w:lang w:eastAsia="hu-HU"/>
              </w:rPr>
              <w:t></w:t>
            </w:r>
            <w:r w:rsidR="00F31610" w:rsidRPr="00CD0776">
              <w:rPr>
                <w:rFonts w:eastAsia="Times New Roman"/>
                <w:sz w:val="18"/>
                <w:szCs w:val="18"/>
                <w:lang w:eastAsia="hu-HU"/>
              </w:rPr>
              <w:t>Regionális/helyi szintű</w:t>
            </w:r>
          </w:p>
          <w:p w14:paraId="34A44A30" w14:textId="3235F07A" w:rsidR="00F31610" w:rsidRPr="00CD0776" w:rsidRDefault="006676FA"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00F31610" w:rsidRPr="00CD0776">
              <w:rPr>
                <w:rFonts w:eastAsia="Times New Roman"/>
                <w:sz w:val="18"/>
                <w:szCs w:val="18"/>
                <w:lang w:eastAsia="hu-HU"/>
              </w:rPr>
              <w:t xml:space="preserve"> Közjogi szervezet</w:t>
            </w:r>
          </w:p>
        </w:tc>
        <w:tc>
          <w:tcPr>
            <w:tcW w:w="4895" w:type="dxa"/>
            <w:hideMark/>
          </w:tcPr>
          <w:p w14:paraId="6A778627" w14:textId="77777777" w:rsidR="0015168F"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Közszolgáltató</w:t>
            </w:r>
          </w:p>
          <w:p w14:paraId="3E5FC876" w14:textId="5A32FA1C" w:rsidR="00F31610" w:rsidRPr="00CD0776" w:rsidRDefault="00CD4101"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00F31610" w:rsidRPr="00CD0776">
              <w:rPr>
                <w:rFonts w:eastAsia="Times New Roman"/>
                <w:sz w:val="18"/>
                <w:szCs w:val="18"/>
                <w:lang w:eastAsia="hu-HU"/>
              </w:rPr>
              <w:t xml:space="preserve"> Támogatott szervezet [Kbt. 5. § (2)-(3) bekezdés]</w:t>
            </w:r>
          </w:p>
          <w:p w14:paraId="7B9A2098" w14:textId="7544224D" w:rsidR="00F31610" w:rsidRPr="00CD0776" w:rsidRDefault="00D15A55" w:rsidP="00D15A55">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color w:val="0070C0"/>
                <w:sz w:val="20"/>
                <w:lang w:eastAsia="hu-HU"/>
              </w:rPr>
              <w:t xml:space="preserve"> </w:t>
            </w:r>
            <w:r w:rsidR="00F31610" w:rsidRPr="00CD0776">
              <w:rPr>
                <w:rFonts w:eastAsia="Times New Roman"/>
                <w:sz w:val="18"/>
                <w:szCs w:val="18"/>
                <w:lang w:eastAsia="hu-HU"/>
              </w:rPr>
              <w:t xml:space="preserve"> Egyéb:</w:t>
            </w:r>
            <w:r w:rsidR="00A2084C" w:rsidRPr="00CD0776">
              <w:rPr>
                <w:rFonts w:eastAsia="Times New Roman"/>
                <w:sz w:val="18"/>
                <w:szCs w:val="18"/>
                <w:lang w:eastAsia="hu-HU"/>
              </w:rPr>
              <w:t xml:space="preserve"> </w:t>
            </w:r>
          </w:p>
        </w:tc>
      </w:tr>
    </w:tbl>
    <w:p w14:paraId="7AC27D91" w14:textId="77777777" w:rsidR="00F31610" w:rsidRPr="00CD0776" w:rsidRDefault="00F31610" w:rsidP="00622931">
      <w:pPr>
        <w:pStyle w:val="Cmsor2"/>
        <w:rPr>
          <w:rFonts w:eastAsia="Times New Roman"/>
          <w:lang w:eastAsia="hu-HU"/>
        </w:rPr>
      </w:pPr>
      <w:r w:rsidRPr="00CD0776">
        <w:rPr>
          <w:rFonts w:eastAsia="Times New Roman"/>
          <w:bCs/>
          <w:lang w:eastAsia="hu-HU"/>
        </w:rPr>
        <w:t xml:space="preserve">I.5) Fő tevékenység </w:t>
      </w:r>
      <w:r w:rsidRPr="00CD0776">
        <w:rPr>
          <w:rFonts w:eastAsia="Times New Roman"/>
          <w:lang w:eastAsia="hu-HU"/>
        </w:rPr>
        <w:t>(klasszikus ajánlatkérők esetében)</w:t>
      </w:r>
    </w:p>
    <w:tbl>
      <w:tblPr>
        <w:tblW w:w="98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
        <w:gridCol w:w="4900"/>
        <w:gridCol w:w="4895"/>
      </w:tblGrid>
      <w:tr w:rsidR="00F31610" w:rsidRPr="00CD0776" w14:paraId="17AF3309" w14:textId="77777777" w:rsidTr="005F7E02">
        <w:trPr>
          <w:gridBefore w:val="1"/>
          <w:wBefore w:w="82" w:type="dxa"/>
        </w:trPr>
        <w:tc>
          <w:tcPr>
            <w:tcW w:w="4900" w:type="dxa"/>
            <w:hideMark/>
          </w:tcPr>
          <w:p w14:paraId="12581B6A" w14:textId="523B24E3" w:rsidR="00F31610" w:rsidRPr="00CD0776" w:rsidRDefault="00D15A55"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color w:val="0070C0"/>
                <w:sz w:val="18"/>
                <w:szCs w:val="18"/>
                <w:lang w:eastAsia="hu-HU"/>
              </w:rPr>
              <w:t xml:space="preserve"> </w:t>
            </w:r>
            <w:r w:rsidR="00F31610" w:rsidRPr="00CD0776">
              <w:rPr>
                <w:rFonts w:eastAsia="Times New Roman"/>
                <w:sz w:val="18"/>
                <w:szCs w:val="18"/>
                <w:lang w:eastAsia="hu-HU"/>
              </w:rPr>
              <w:t>Általános közszolgáltatások</w:t>
            </w:r>
          </w:p>
          <w:p w14:paraId="59206F2C"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Honvédelem</w:t>
            </w:r>
          </w:p>
          <w:p w14:paraId="4C55D7A1"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Közrend és biztonság</w:t>
            </w:r>
          </w:p>
          <w:p w14:paraId="143E23DE"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Környezetvédelem</w:t>
            </w:r>
          </w:p>
          <w:p w14:paraId="2EF2B01A"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Gazdasági és pénzügyek</w:t>
            </w:r>
          </w:p>
          <w:p w14:paraId="2F5A8E9E" w14:textId="77777777" w:rsidR="00F31610" w:rsidRPr="00CD0776" w:rsidRDefault="00F31610" w:rsidP="0042537D">
            <w:pPr>
              <w:spacing w:before="120" w:after="120"/>
              <w:ind w:left="180" w:hanging="1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Egészségügy</w:t>
            </w:r>
          </w:p>
        </w:tc>
        <w:tc>
          <w:tcPr>
            <w:tcW w:w="4895" w:type="dxa"/>
            <w:hideMark/>
          </w:tcPr>
          <w:p w14:paraId="401E0D94"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Lakásszolgáltatás és közösségi rekreáció</w:t>
            </w:r>
          </w:p>
          <w:p w14:paraId="5BFBB9DC"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Szociális védelem</w:t>
            </w:r>
          </w:p>
          <w:p w14:paraId="6316179E"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Szabadidő, kultúra és vallás</w:t>
            </w:r>
          </w:p>
          <w:p w14:paraId="6194FB69" w14:textId="658A8F4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Oktatás</w:t>
            </w:r>
            <w:r w:rsidR="005A0E46" w:rsidRPr="00CD0776">
              <w:rPr>
                <w:rFonts w:eastAsia="Times New Roman"/>
                <w:sz w:val="18"/>
                <w:szCs w:val="18"/>
                <w:lang w:eastAsia="hu-HU"/>
              </w:rPr>
              <w:t xml:space="preserve"> </w:t>
            </w:r>
          </w:p>
          <w:p w14:paraId="2B7DE461" w14:textId="092168F7" w:rsidR="00F31610" w:rsidRPr="00CD0776" w:rsidRDefault="00D15A55" w:rsidP="00A2084C">
            <w:pPr>
              <w:spacing w:before="120" w:after="120"/>
              <w:jc w:val="left"/>
              <w:rPr>
                <w:rFonts w:eastAsia="Times New Roman"/>
                <w:lang w:eastAsia="hu-HU"/>
              </w:rPr>
            </w:pPr>
            <w:proofErr w:type="spellStart"/>
            <w:r w:rsidRPr="00CD0776">
              <w:rPr>
                <w:color w:val="0070C0"/>
                <w:sz w:val="20"/>
                <w:szCs w:val="20"/>
              </w:rPr>
              <w:t>X</w:t>
            </w:r>
            <w:r w:rsidRPr="00CD0776" w:rsidDel="00D15A55">
              <w:rPr>
                <w:rFonts w:ascii="Webdings" w:eastAsia="Times New Roman" w:hAnsi="Webdings"/>
                <w:sz w:val="18"/>
                <w:szCs w:val="18"/>
                <w:lang w:eastAsia="hu-HU"/>
              </w:rPr>
              <w:t></w:t>
            </w:r>
            <w:r w:rsidR="0090781E" w:rsidRPr="00CD0776">
              <w:rPr>
                <w:rFonts w:eastAsia="Times New Roman"/>
                <w:sz w:val="18"/>
                <w:szCs w:val="18"/>
                <w:lang w:eastAsia="hu-HU"/>
              </w:rPr>
              <w:t>Egyéb</w:t>
            </w:r>
            <w:proofErr w:type="spellEnd"/>
            <w:r w:rsidR="00F31610" w:rsidRPr="00CD0776">
              <w:rPr>
                <w:rFonts w:eastAsia="Times New Roman"/>
                <w:sz w:val="18"/>
                <w:szCs w:val="18"/>
                <w:lang w:eastAsia="hu-HU"/>
              </w:rPr>
              <w:t xml:space="preserve"> tevékenység:</w:t>
            </w:r>
            <w:r w:rsidR="0027261F" w:rsidRPr="00CD0776">
              <w:rPr>
                <w:rFonts w:eastAsia="Times New Roman"/>
                <w:sz w:val="18"/>
                <w:szCs w:val="18"/>
                <w:lang w:eastAsia="hu-HU"/>
              </w:rPr>
              <w:t xml:space="preserve"> </w:t>
            </w:r>
          </w:p>
        </w:tc>
      </w:tr>
      <w:tr w:rsidR="00D15A55" w:rsidRPr="00245FA9" w14:paraId="1526AF03" w14:textId="77777777" w:rsidTr="00245FA9">
        <w:tblPrEx>
          <w:tblCellMar>
            <w:top w:w="0" w:type="dxa"/>
            <w:left w:w="108" w:type="dxa"/>
            <w:bottom w:w="0" w:type="dxa"/>
            <w:right w:w="108" w:type="dxa"/>
          </w:tblCellMar>
          <w:tblLook w:val="00A0" w:firstRow="1" w:lastRow="0" w:firstColumn="1" w:lastColumn="0" w:noHBand="0" w:noVBand="0"/>
        </w:tblPrEx>
        <w:tc>
          <w:tcPr>
            <w:tcW w:w="4982" w:type="dxa"/>
            <w:gridSpan w:val="2"/>
          </w:tcPr>
          <w:p w14:paraId="31E72C19" w14:textId="77777777" w:rsidR="00D15A55" w:rsidRPr="00245FA9" w:rsidRDefault="00D15A55" w:rsidP="00464D43">
            <w:pPr>
              <w:spacing w:before="120" w:after="120"/>
              <w:rPr>
                <w:sz w:val="18"/>
                <w:szCs w:val="18"/>
              </w:rPr>
            </w:pPr>
            <w:r w:rsidRPr="00245FA9">
              <w:rPr>
                <w:sz w:val="18"/>
                <w:szCs w:val="18"/>
              </w:rPr>
              <w:t>Egyéb tevékenység:</w:t>
            </w:r>
          </w:p>
        </w:tc>
        <w:tc>
          <w:tcPr>
            <w:tcW w:w="4895" w:type="dxa"/>
          </w:tcPr>
          <w:p w14:paraId="0C939779" w14:textId="77777777" w:rsidR="00D15A55" w:rsidRPr="00245FA9" w:rsidRDefault="00D15A55" w:rsidP="00464D43">
            <w:pPr>
              <w:spacing w:before="120" w:after="120"/>
              <w:rPr>
                <w:color w:val="365F91"/>
                <w:sz w:val="18"/>
                <w:szCs w:val="18"/>
              </w:rPr>
            </w:pPr>
            <w:r w:rsidRPr="00245FA9">
              <w:rPr>
                <w:color w:val="365F91"/>
                <w:sz w:val="18"/>
                <w:szCs w:val="18"/>
              </w:rPr>
              <w:t>Általános közigazgatás</w:t>
            </w:r>
          </w:p>
        </w:tc>
      </w:tr>
    </w:tbl>
    <w:p w14:paraId="374592EC" w14:textId="77777777" w:rsidR="00F31610" w:rsidRPr="00CD0776" w:rsidRDefault="00F31610" w:rsidP="00622931">
      <w:pPr>
        <w:pStyle w:val="Cmsor2"/>
        <w:rPr>
          <w:rFonts w:eastAsia="Times New Roman"/>
          <w:lang w:eastAsia="hu-HU"/>
        </w:rPr>
      </w:pPr>
      <w:r w:rsidRPr="00CD0776">
        <w:rPr>
          <w:rFonts w:eastAsia="Times New Roman"/>
          <w:bCs/>
          <w:lang w:eastAsia="hu-HU"/>
        </w:rPr>
        <w:t xml:space="preserve">I.6) Fő tevékenység </w:t>
      </w:r>
      <w:r w:rsidRPr="00CD0776">
        <w:rPr>
          <w:rFonts w:eastAsia="Times New Roman"/>
          <w:lang w:eastAsia="hu-HU"/>
        </w:rPr>
        <w:t>(közszolgáltató ajánlatkérők esetében)</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F31610" w:rsidRPr="00CD0776" w14:paraId="56BD8F2C" w14:textId="77777777" w:rsidTr="007E1CE7">
        <w:tc>
          <w:tcPr>
            <w:tcW w:w="4900" w:type="dxa"/>
            <w:hideMark/>
          </w:tcPr>
          <w:p w14:paraId="0322397C"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Gáz- és hőenergia termelése, szállítása és elosztása</w:t>
            </w:r>
          </w:p>
          <w:p w14:paraId="5304040A"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Villamos energia</w:t>
            </w:r>
          </w:p>
          <w:p w14:paraId="5C1BE41A"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Földgáz és kőolaj kitermelése</w:t>
            </w:r>
          </w:p>
          <w:p w14:paraId="350A9C94"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Szén és más szilárd tüzelőanyag feltárása és kitermelése</w:t>
            </w:r>
          </w:p>
          <w:p w14:paraId="73259927"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Víz</w:t>
            </w:r>
          </w:p>
          <w:p w14:paraId="047160A3"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Postai szolgáltatások</w:t>
            </w:r>
          </w:p>
        </w:tc>
        <w:tc>
          <w:tcPr>
            <w:tcW w:w="4895" w:type="dxa"/>
            <w:hideMark/>
          </w:tcPr>
          <w:p w14:paraId="0C94FD3F" w14:textId="77777777" w:rsidR="00F31610" w:rsidRPr="00CD0776" w:rsidRDefault="00F31610" w:rsidP="0042537D">
            <w:pPr>
              <w:spacing w:before="120" w:after="120"/>
              <w:ind w:left="280" w:hanging="2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Vasúti szolgáltatások</w:t>
            </w:r>
          </w:p>
          <w:p w14:paraId="4AC41DEC" w14:textId="77777777" w:rsidR="00F31610" w:rsidRPr="00CD0776" w:rsidRDefault="00F31610" w:rsidP="0042537D">
            <w:pPr>
              <w:spacing w:before="120" w:after="120"/>
              <w:ind w:left="280" w:hanging="2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Városi vasúti, villamos-, trolibusz- és autóbusz-szolgáltatások</w:t>
            </w:r>
          </w:p>
          <w:p w14:paraId="60BCBDE0" w14:textId="77777777" w:rsidR="00F31610" w:rsidRPr="00CD0776" w:rsidRDefault="00F31610" w:rsidP="0042537D">
            <w:pPr>
              <w:spacing w:before="120" w:after="120"/>
              <w:ind w:left="280" w:hanging="2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Kikötői tevékenységek</w:t>
            </w:r>
          </w:p>
          <w:p w14:paraId="43CD1DBB" w14:textId="77777777" w:rsidR="00F31610" w:rsidRPr="00CD0776" w:rsidRDefault="00F31610" w:rsidP="0042537D">
            <w:pPr>
              <w:spacing w:before="120" w:after="120"/>
              <w:ind w:left="280" w:hanging="2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Repülőtéri tevékenységek</w:t>
            </w:r>
          </w:p>
          <w:p w14:paraId="2EFA633B" w14:textId="77777777" w:rsidR="00F31610" w:rsidRPr="00CD0776" w:rsidRDefault="00F31610" w:rsidP="0042537D">
            <w:pPr>
              <w:spacing w:before="120" w:after="120"/>
              <w:ind w:left="280" w:hanging="2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Egyéb tevékenység:</w:t>
            </w:r>
          </w:p>
        </w:tc>
      </w:tr>
    </w:tbl>
    <w:p w14:paraId="412A626D" w14:textId="77777777" w:rsidR="00F31610" w:rsidRPr="00CD0776" w:rsidRDefault="00F31610" w:rsidP="00622931">
      <w:pPr>
        <w:pStyle w:val="Cmsor1"/>
        <w:rPr>
          <w:rFonts w:eastAsia="Times New Roman"/>
          <w:lang w:eastAsia="hu-HU"/>
        </w:rPr>
      </w:pPr>
      <w:r w:rsidRPr="00CD0776">
        <w:rPr>
          <w:rFonts w:eastAsia="Times New Roman"/>
          <w:lang w:eastAsia="hu-HU"/>
        </w:rPr>
        <w:t>II. szakasz: Tárgy</w:t>
      </w:r>
    </w:p>
    <w:p w14:paraId="120EC877" w14:textId="77777777" w:rsidR="00F31610" w:rsidRPr="00CD0776" w:rsidRDefault="00F31610" w:rsidP="00622931">
      <w:pPr>
        <w:pStyle w:val="Cmsor2"/>
        <w:rPr>
          <w:rFonts w:eastAsia="Times New Roman"/>
          <w:lang w:eastAsia="hu-HU"/>
        </w:rPr>
      </w:pPr>
      <w:r w:rsidRPr="00CD0776">
        <w:rPr>
          <w:rFonts w:eastAsia="Times New Roman"/>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89"/>
        <w:gridCol w:w="2806"/>
      </w:tblGrid>
      <w:tr w:rsidR="00110DC4" w:rsidRPr="00CD0776" w14:paraId="5A469827" w14:textId="77777777" w:rsidTr="007E1CE7">
        <w:tc>
          <w:tcPr>
            <w:tcW w:w="7310" w:type="dxa"/>
            <w:hideMark/>
          </w:tcPr>
          <w:p w14:paraId="5C2D410A" w14:textId="728FDCB0" w:rsidR="00F31610" w:rsidRPr="00CD0776" w:rsidRDefault="00F31610" w:rsidP="004027F9">
            <w:pPr>
              <w:spacing w:before="120" w:after="120"/>
              <w:rPr>
                <w:bCs/>
                <w:color w:val="0070C0"/>
              </w:rPr>
            </w:pPr>
            <w:r w:rsidRPr="00CD0776">
              <w:rPr>
                <w:b/>
                <w:bCs/>
                <w:sz w:val="18"/>
              </w:rPr>
              <w:t>II.1.1) Elnevezés:</w:t>
            </w:r>
            <w:r w:rsidR="00D00F8B" w:rsidRPr="00CD0776">
              <w:rPr>
                <w:b/>
                <w:bCs/>
                <w:sz w:val="18"/>
              </w:rPr>
              <w:t xml:space="preserve"> </w:t>
            </w:r>
            <w:r w:rsidR="00D4639E" w:rsidRPr="00D4639E">
              <w:rPr>
                <w:color w:val="0070C0"/>
                <w:sz w:val="18"/>
                <w:szCs w:val="18"/>
              </w:rPr>
              <w:t>Mór-Felsődobos</w:t>
            </w:r>
            <w:r w:rsidR="00D4639E">
              <w:rPr>
                <w:b/>
                <w:bCs/>
                <w:sz w:val="18"/>
              </w:rPr>
              <w:t xml:space="preserve"> </w:t>
            </w:r>
            <w:r w:rsidR="00245FA9">
              <w:rPr>
                <w:color w:val="0070C0"/>
                <w:sz w:val="18"/>
                <w:szCs w:val="18"/>
              </w:rPr>
              <w:t>Művelődési Ház felújítása</w:t>
            </w:r>
            <w:r w:rsidR="004027F9">
              <w:rPr>
                <w:color w:val="0070C0"/>
                <w:sz w:val="18"/>
                <w:szCs w:val="18"/>
              </w:rPr>
              <w:t xml:space="preserve"> </w:t>
            </w:r>
          </w:p>
        </w:tc>
        <w:tc>
          <w:tcPr>
            <w:tcW w:w="2485" w:type="dxa"/>
            <w:hideMark/>
          </w:tcPr>
          <w:p w14:paraId="4F25053B" w14:textId="41335EBD" w:rsidR="00FE5FDB" w:rsidRPr="00CD0776" w:rsidRDefault="00D4711F" w:rsidP="00580BDC">
            <w:pPr>
              <w:spacing w:before="120" w:after="120"/>
              <w:jc w:val="left"/>
              <w:rPr>
                <w:bCs/>
                <w:color w:val="0070C0"/>
                <w:sz w:val="18"/>
              </w:rPr>
            </w:pPr>
            <w:r w:rsidRPr="00CD0776">
              <w:rPr>
                <w:bCs/>
                <w:sz w:val="18"/>
              </w:rPr>
              <w:t>Hivatkozási szám:</w:t>
            </w:r>
            <w:r w:rsidRPr="00CD0776">
              <w:rPr>
                <w:bCs/>
                <w:color w:val="0070C0"/>
              </w:rPr>
              <w:t xml:space="preserve"> </w:t>
            </w:r>
          </w:p>
        </w:tc>
      </w:tr>
      <w:tr w:rsidR="00F31610" w:rsidRPr="00CD0776" w14:paraId="1DE94BE9" w14:textId="77777777" w:rsidTr="007E1CE7">
        <w:tc>
          <w:tcPr>
            <w:tcW w:w="0" w:type="auto"/>
            <w:gridSpan w:val="2"/>
            <w:hideMark/>
          </w:tcPr>
          <w:p w14:paraId="37E71579" w14:textId="77777777" w:rsidR="0090781E" w:rsidRPr="00CD0776" w:rsidRDefault="00F31610" w:rsidP="0015168F">
            <w:pPr>
              <w:autoSpaceDE w:val="0"/>
              <w:autoSpaceDN w:val="0"/>
              <w:spacing w:before="120" w:after="120"/>
              <w:rPr>
                <w:rFonts w:eastAsia="Times New Roman"/>
                <w:sz w:val="18"/>
                <w:szCs w:val="18"/>
              </w:rPr>
            </w:pPr>
            <w:r w:rsidRPr="00CD0776">
              <w:rPr>
                <w:rFonts w:eastAsia="Times New Roman"/>
                <w:b/>
                <w:bCs/>
                <w:sz w:val="18"/>
                <w:szCs w:val="18"/>
              </w:rPr>
              <w:t>II.1.2) Fő CPV-kód:</w:t>
            </w:r>
          </w:p>
          <w:p w14:paraId="094D0E52" w14:textId="1A12773D" w:rsidR="00701257" w:rsidRPr="00CD0776" w:rsidRDefault="00305D8F" w:rsidP="0015168F">
            <w:pPr>
              <w:autoSpaceDE w:val="0"/>
              <w:autoSpaceDN w:val="0"/>
              <w:spacing w:before="120" w:after="120"/>
              <w:rPr>
                <w:color w:val="0070C0"/>
                <w:sz w:val="18"/>
                <w:szCs w:val="18"/>
              </w:rPr>
            </w:pPr>
            <w:r w:rsidRPr="00CD0776">
              <w:rPr>
                <w:color w:val="0070C0"/>
                <w:sz w:val="18"/>
                <w:szCs w:val="18"/>
              </w:rPr>
              <w:t>45000000</w:t>
            </w:r>
            <w:r w:rsidR="0090781E" w:rsidRPr="00CD0776">
              <w:rPr>
                <w:color w:val="0070C0"/>
                <w:sz w:val="18"/>
                <w:szCs w:val="18"/>
              </w:rPr>
              <w:t>-</w:t>
            </w:r>
            <w:r w:rsidRPr="00CD0776">
              <w:rPr>
                <w:color w:val="0070C0"/>
                <w:sz w:val="18"/>
                <w:szCs w:val="18"/>
              </w:rPr>
              <w:t>7 Építés munkák</w:t>
            </w:r>
          </w:p>
          <w:p w14:paraId="6147E356" w14:textId="4AA71DDB" w:rsidR="00CD4101" w:rsidRPr="00CD0776" w:rsidRDefault="00701257" w:rsidP="00550E25">
            <w:pPr>
              <w:autoSpaceDE w:val="0"/>
              <w:autoSpaceDN w:val="0"/>
              <w:spacing w:before="120" w:after="120"/>
              <w:rPr>
                <w:color w:val="1F497D"/>
                <w:sz w:val="18"/>
                <w:szCs w:val="18"/>
              </w:rPr>
            </w:pPr>
            <w:r w:rsidRPr="00CD0776">
              <w:rPr>
                <w:rFonts w:eastAsia="Times New Roman"/>
                <w:sz w:val="18"/>
                <w:szCs w:val="18"/>
              </w:rPr>
              <w:t>Kiegészítő CPV-kód:</w:t>
            </w:r>
            <w:r w:rsidRPr="00CD0776">
              <w:rPr>
                <w:color w:val="1F497D"/>
                <w:sz w:val="18"/>
                <w:szCs w:val="18"/>
              </w:rPr>
              <w:t>    </w:t>
            </w:r>
          </w:p>
        </w:tc>
      </w:tr>
      <w:tr w:rsidR="00F31610" w:rsidRPr="00CD0776" w14:paraId="3D847B98" w14:textId="77777777" w:rsidTr="007E1CE7">
        <w:tc>
          <w:tcPr>
            <w:tcW w:w="0" w:type="auto"/>
            <w:gridSpan w:val="2"/>
            <w:hideMark/>
          </w:tcPr>
          <w:p w14:paraId="1A11F22E"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II.1.3) A szerződés típusa</w:t>
            </w:r>
            <w:r w:rsidRPr="00CD0776">
              <w:rPr>
                <w:rFonts w:eastAsia="Times New Roman"/>
                <w:sz w:val="18"/>
                <w:szCs w:val="18"/>
                <w:lang w:eastAsia="hu-HU"/>
              </w:rPr>
              <w:t xml:space="preserve"> </w:t>
            </w:r>
            <w:r w:rsidR="00D00F8B" w:rsidRPr="00CD0776">
              <w:rPr>
                <w:color w:val="0070C0"/>
                <w:sz w:val="18"/>
              </w:rPr>
              <w:t>X</w:t>
            </w:r>
            <w:r w:rsidRPr="00CD0776">
              <w:rPr>
                <w:rFonts w:eastAsia="Times New Roman"/>
                <w:sz w:val="18"/>
                <w:szCs w:val="18"/>
                <w:lang w:eastAsia="hu-HU"/>
              </w:rPr>
              <w:t xml:space="preserve"> Építési beruházás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Árubeszerzés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Szolgáltatásmegrendelés</w:t>
            </w:r>
          </w:p>
        </w:tc>
      </w:tr>
      <w:tr w:rsidR="00F31610" w:rsidRPr="00CD0776" w14:paraId="0BE5BAFE" w14:textId="77777777" w:rsidTr="007E1CE7">
        <w:tc>
          <w:tcPr>
            <w:tcW w:w="0" w:type="auto"/>
            <w:gridSpan w:val="2"/>
            <w:hideMark/>
          </w:tcPr>
          <w:p w14:paraId="1E86487E" w14:textId="2FB1FAE9" w:rsidR="00E1552C" w:rsidRPr="00CD0776" w:rsidRDefault="00F31610" w:rsidP="00305D8F">
            <w:pPr>
              <w:spacing w:before="120" w:after="120"/>
              <w:rPr>
                <w:rFonts w:eastAsia="Times New Roman"/>
                <w:b/>
                <w:bCs/>
                <w:sz w:val="18"/>
                <w:szCs w:val="18"/>
                <w:lang w:eastAsia="hu-HU"/>
              </w:rPr>
            </w:pPr>
            <w:r w:rsidRPr="00CD0776">
              <w:rPr>
                <w:rFonts w:eastAsia="Times New Roman"/>
                <w:b/>
                <w:bCs/>
                <w:sz w:val="18"/>
                <w:szCs w:val="18"/>
                <w:lang w:eastAsia="hu-HU"/>
              </w:rPr>
              <w:t>II.1.4) A közbeszerzés rövid ismertetése:</w:t>
            </w:r>
            <w:r w:rsidR="00E1552C" w:rsidRPr="00CD0776">
              <w:rPr>
                <w:rFonts w:eastAsia="Times New Roman"/>
                <w:b/>
                <w:bCs/>
                <w:sz w:val="18"/>
                <w:szCs w:val="18"/>
                <w:lang w:eastAsia="hu-HU"/>
              </w:rPr>
              <w:t xml:space="preserve"> </w:t>
            </w:r>
          </w:p>
          <w:p w14:paraId="51B89F67" w14:textId="08DC2B7E" w:rsidR="000848C3" w:rsidRDefault="00C8108A" w:rsidP="00FD068A">
            <w:pPr>
              <w:widowControl w:val="0"/>
              <w:spacing w:before="120" w:after="120"/>
              <w:rPr>
                <w:color w:val="0070C0"/>
                <w:sz w:val="18"/>
                <w:szCs w:val="18"/>
              </w:rPr>
            </w:pPr>
            <w:r w:rsidRPr="00C8108A">
              <w:rPr>
                <w:color w:val="0070C0"/>
                <w:sz w:val="18"/>
                <w:szCs w:val="18"/>
              </w:rPr>
              <w:t>Mór Felsődobos településrészének egyetlen közösségi funkciójú épülete a Fő utca 16. szám alatti 3510 hrsz-ú ingatlanon található művelődési ház és orvosi rendelő épület.</w:t>
            </w:r>
          </w:p>
          <w:p w14:paraId="18707C19" w14:textId="28E76FCC" w:rsidR="00FD068A" w:rsidRDefault="00FD068A" w:rsidP="00FD068A">
            <w:pPr>
              <w:widowControl w:val="0"/>
              <w:spacing w:before="120" w:after="120"/>
              <w:rPr>
                <w:color w:val="0070C0"/>
                <w:sz w:val="18"/>
                <w:szCs w:val="18"/>
              </w:rPr>
            </w:pPr>
            <w:r w:rsidRPr="00D4639E">
              <w:rPr>
                <w:color w:val="0070C0"/>
                <w:sz w:val="18"/>
                <w:szCs w:val="18"/>
              </w:rPr>
              <w:t xml:space="preserve">A felújítás során </w:t>
            </w:r>
            <w:r w:rsidR="00690B96" w:rsidRPr="00D4639E">
              <w:rPr>
                <w:color w:val="0070C0"/>
                <w:sz w:val="18"/>
                <w:szCs w:val="18"/>
              </w:rPr>
              <w:t xml:space="preserve">új padlószerkezet </w:t>
            </w:r>
            <w:r w:rsidR="0083094B" w:rsidRPr="00D4639E">
              <w:rPr>
                <w:color w:val="0070C0"/>
                <w:sz w:val="18"/>
                <w:szCs w:val="18"/>
              </w:rPr>
              <w:t>és szigetelés</w:t>
            </w:r>
            <w:r w:rsidR="00690B96" w:rsidRPr="00D4639E">
              <w:rPr>
                <w:color w:val="0070C0"/>
                <w:sz w:val="18"/>
                <w:szCs w:val="18"/>
              </w:rPr>
              <w:t>, lábazati injektált szigetelés készül a falszerkezet alatt. Új tetőszerkezet és héjazat</w:t>
            </w:r>
            <w:r w:rsidR="000848C3" w:rsidRPr="00D4639E">
              <w:rPr>
                <w:color w:val="0070C0"/>
                <w:sz w:val="18"/>
                <w:szCs w:val="18"/>
              </w:rPr>
              <w:t>, valamint</w:t>
            </w:r>
            <w:r w:rsidR="0083094B" w:rsidRPr="00D4639E">
              <w:rPr>
                <w:color w:val="0070C0"/>
                <w:sz w:val="18"/>
                <w:szCs w:val="18"/>
              </w:rPr>
              <w:t xml:space="preserve"> külső hőszigetelés és padláshőszigetelés</w:t>
            </w:r>
            <w:r w:rsidR="000848C3" w:rsidRPr="00D4639E">
              <w:rPr>
                <w:color w:val="0070C0"/>
                <w:sz w:val="18"/>
                <w:szCs w:val="18"/>
              </w:rPr>
              <w:t xml:space="preserve"> épül.</w:t>
            </w:r>
            <w:r w:rsidR="0083094B" w:rsidRPr="00D4639E">
              <w:rPr>
                <w:color w:val="0070C0"/>
                <w:sz w:val="18"/>
                <w:szCs w:val="18"/>
              </w:rPr>
              <w:t xml:space="preserve"> A hátsó helyiségből két új </w:t>
            </w:r>
            <w:proofErr w:type="spellStart"/>
            <w:r w:rsidR="0083094B" w:rsidRPr="00D4639E">
              <w:rPr>
                <w:color w:val="0070C0"/>
                <w:sz w:val="18"/>
                <w:szCs w:val="18"/>
              </w:rPr>
              <w:t>wc</w:t>
            </w:r>
            <w:proofErr w:type="spellEnd"/>
            <w:r w:rsidR="0083094B" w:rsidRPr="00D4639E">
              <w:rPr>
                <w:color w:val="0070C0"/>
                <w:sz w:val="18"/>
                <w:szCs w:val="18"/>
              </w:rPr>
              <w:t xml:space="preserve"> helyiség és teakonyha készül. Új szennyvízhálózat és zárt szennyvízgyűjtő épül. Új elektromos bekötéssel új belső hálózat és a tetőn új </w:t>
            </w:r>
            <w:r w:rsidR="000848C3" w:rsidRPr="00D4639E">
              <w:rPr>
                <w:color w:val="0070C0"/>
                <w:sz w:val="18"/>
                <w:szCs w:val="18"/>
              </w:rPr>
              <w:t>villámvédelmi rendszer épül. A külső részeken új térkövezett bejárati burkolat készül.</w:t>
            </w:r>
          </w:p>
          <w:p w14:paraId="25320B3C" w14:textId="15E4FB29" w:rsidR="008279EE" w:rsidRPr="00CD0776" w:rsidRDefault="0040758F" w:rsidP="001C46F0">
            <w:pPr>
              <w:spacing w:before="120" w:after="120"/>
              <w:rPr>
                <w:color w:val="0070C0"/>
                <w:sz w:val="18"/>
                <w:szCs w:val="18"/>
              </w:rPr>
            </w:pPr>
            <w:r w:rsidRPr="00CD0776">
              <w:rPr>
                <w:color w:val="0070C0"/>
                <w:sz w:val="18"/>
                <w:szCs w:val="18"/>
              </w:rPr>
              <w:lastRenderedPageBreak/>
              <w:t>A feladat</w:t>
            </w:r>
            <w:r w:rsidR="001E3836">
              <w:rPr>
                <w:color w:val="0070C0"/>
                <w:sz w:val="18"/>
                <w:szCs w:val="18"/>
              </w:rPr>
              <w:t>ok</w:t>
            </w:r>
            <w:r w:rsidRPr="00CD0776">
              <w:rPr>
                <w:color w:val="0070C0"/>
                <w:sz w:val="18"/>
                <w:szCs w:val="18"/>
              </w:rPr>
              <w:t xml:space="preserve"> részletes leírását a szerződéstervezet, illetve </w:t>
            </w:r>
            <w:r w:rsidR="006E7B9F" w:rsidRPr="00CD0776">
              <w:rPr>
                <w:color w:val="0070C0"/>
                <w:sz w:val="18"/>
                <w:szCs w:val="18"/>
              </w:rPr>
              <w:t xml:space="preserve">a </w:t>
            </w:r>
            <w:r w:rsidRPr="00CD0776">
              <w:rPr>
                <w:color w:val="0070C0"/>
                <w:sz w:val="18"/>
                <w:szCs w:val="18"/>
              </w:rPr>
              <w:t>műszaki leírás tartalmazza.</w:t>
            </w:r>
          </w:p>
        </w:tc>
      </w:tr>
      <w:tr w:rsidR="00F31610" w:rsidRPr="00CD0776" w14:paraId="6CB329F6" w14:textId="77777777" w:rsidTr="007E1CE7">
        <w:tc>
          <w:tcPr>
            <w:tcW w:w="0" w:type="auto"/>
            <w:gridSpan w:val="2"/>
            <w:hideMark/>
          </w:tcPr>
          <w:p w14:paraId="07434C9D" w14:textId="0E52F92F"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lastRenderedPageBreak/>
              <w:t>II.1.5) Becsült érték:</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r w:rsidRPr="00CD0776">
              <w:rPr>
                <w:rFonts w:eastAsia="Times New Roman"/>
                <w:sz w:val="18"/>
                <w:szCs w:val="18"/>
                <w:lang w:eastAsia="hu-HU"/>
              </w:rPr>
              <w:t xml:space="preserve"> [ ] Pénznem: [ ]</w:t>
            </w:r>
          </w:p>
          <w:p w14:paraId="3BDEC833" w14:textId="77777777" w:rsidR="00F31610" w:rsidRPr="00CD0776" w:rsidRDefault="00F31610" w:rsidP="0042537D">
            <w:pPr>
              <w:spacing w:before="120" w:after="120"/>
              <w:jc w:val="left"/>
              <w:rPr>
                <w:rFonts w:eastAsia="Times New Roman"/>
                <w:lang w:eastAsia="hu-HU"/>
              </w:rPr>
            </w:pPr>
            <w:r w:rsidRPr="00CD0776">
              <w:rPr>
                <w:rFonts w:eastAsia="Times New Roman"/>
                <w:i/>
                <w:iCs/>
                <w:sz w:val="18"/>
                <w:szCs w:val="18"/>
                <w:lang w:eastAsia="hu-HU"/>
              </w:rPr>
              <w:t>(ÁFA nélkül; keretmegállapodás vagy dinamikus beszerzési rendszer esetében a szerződéseknek a keretmegállapodás vagy dinamikus beszerzési rendszer teljes időtartamára vonatkozó becsült összértéke)</w:t>
            </w:r>
          </w:p>
        </w:tc>
      </w:tr>
      <w:tr w:rsidR="00F31610" w:rsidRPr="00CD0776" w14:paraId="5079DD94" w14:textId="77777777" w:rsidTr="007E1CE7">
        <w:tc>
          <w:tcPr>
            <w:tcW w:w="0" w:type="auto"/>
            <w:gridSpan w:val="2"/>
            <w:hideMark/>
          </w:tcPr>
          <w:p w14:paraId="305DAF9D"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II.1.6) Részekre bontás</w:t>
            </w:r>
          </w:p>
          <w:p w14:paraId="1526ED95" w14:textId="2A2B9EEA" w:rsidR="00F31610" w:rsidRPr="00CD0776" w:rsidRDefault="00894E9B" w:rsidP="0042537D">
            <w:pPr>
              <w:spacing w:before="120" w:after="120"/>
              <w:jc w:val="left"/>
              <w:rPr>
                <w:rFonts w:eastAsia="Times New Roman"/>
                <w:lang w:eastAsia="hu-HU"/>
              </w:rPr>
            </w:pPr>
            <w:r w:rsidRPr="00CD0776">
              <w:rPr>
                <w:rFonts w:eastAsia="Times New Roman"/>
                <w:sz w:val="18"/>
                <w:szCs w:val="18"/>
                <w:lang w:eastAsia="hu-HU"/>
              </w:rPr>
              <w:t xml:space="preserve">A beszerzés részekből áll </w:t>
            </w:r>
            <w:r w:rsidR="005E7156" w:rsidRPr="00CD0776">
              <w:rPr>
                <w:rFonts w:ascii="Wingdings" w:eastAsia="Times New Roman" w:hAnsi="Wingdings"/>
                <w:sz w:val="18"/>
                <w:szCs w:val="18"/>
                <w:lang w:eastAsia="hu-HU"/>
              </w:rPr>
              <w:t></w:t>
            </w:r>
            <w:r w:rsidRPr="00CD0776">
              <w:rPr>
                <w:rFonts w:eastAsia="Times New Roman"/>
                <w:sz w:val="18"/>
                <w:szCs w:val="18"/>
                <w:lang w:eastAsia="hu-HU"/>
              </w:rPr>
              <w:t xml:space="preserve"> </w:t>
            </w:r>
            <w:r w:rsidR="00F31610" w:rsidRPr="00CD0776">
              <w:rPr>
                <w:rFonts w:eastAsia="Times New Roman"/>
                <w:sz w:val="18"/>
                <w:szCs w:val="18"/>
                <w:lang w:eastAsia="hu-HU"/>
              </w:rPr>
              <w:t xml:space="preserve">igen </w:t>
            </w:r>
            <w:r w:rsidR="005E7156" w:rsidRPr="00CD0776">
              <w:rPr>
                <w:color w:val="0070C0"/>
                <w:sz w:val="18"/>
                <w:szCs w:val="18"/>
              </w:rPr>
              <w:t>X</w:t>
            </w:r>
            <w:r w:rsidR="00AE02BB" w:rsidRPr="00CD0776">
              <w:rPr>
                <w:rFonts w:eastAsia="Times New Roman"/>
                <w:color w:val="365F91" w:themeColor="accent1" w:themeShade="BF"/>
                <w:sz w:val="18"/>
                <w:szCs w:val="18"/>
                <w:lang w:eastAsia="hu-HU"/>
              </w:rPr>
              <w:t xml:space="preserve"> </w:t>
            </w:r>
            <w:r w:rsidR="00F31610" w:rsidRPr="00CD0776">
              <w:rPr>
                <w:rFonts w:eastAsia="Times New Roman"/>
                <w:sz w:val="18"/>
                <w:szCs w:val="18"/>
                <w:lang w:eastAsia="hu-HU"/>
              </w:rPr>
              <w:t>nem</w:t>
            </w:r>
          </w:p>
          <w:p w14:paraId="117534EA" w14:textId="4628B531"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Ajánlatok benyújthatók </w:t>
            </w:r>
            <w:r w:rsidR="005E7156" w:rsidRPr="00CD0776">
              <w:rPr>
                <w:rFonts w:ascii="Wingdings" w:eastAsia="Times New Roman" w:hAnsi="Wingdings"/>
                <w:sz w:val="18"/>
                <w:szCs w:val="18"/>
                <w:lang w:eastAsia="hu-HU"/>
              </w:rPr>
              <w:t></w:t>
            </w:r>
            <w:r w:rsidR="00894E9B" w:rsidRPr="00CD0776">
              <w:rPr>
                <w:rFonts w:eastAsia="Times New Roman"/>
                <w:sz w:val="18"/>
                <w:szCs w:val="18"/>
                <w:lang w:eastAsia="hu-HU"/>
              </w:rPr>
              <w:t xml:space="preserve"> </w:t>
            </w:r>
            <w:r w:rsidRPr="00CD0776">
              <w:rPr>
                <w:rFonts w:eastAsia="Times New Roman"/>
                <w:sz w:val="18"/>
                <w:szCs w:val="18"/>
                <w:lang w:eastAsia="hu-HU"/>
              </w:rPr>
              <w:t xml:space="preserve">valamennyi részre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legfeljebb a következő számú részre: [ ]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csak egy részre</w:t>
            </w:r>
          </w:p>
          <w:p w14:paraId="587BA8EF"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egy ajánlattevőnek odaítélhető részek maximális száma: [ ]</w:t>
            </w:r>
          </w:p>
          <w:p w14:paraId="1B0CADF2" w14:textId="2BE82969" w:rsidR="00817591" w:rsidRPr="00CD0776" w:rsidRDefault="00F31610" w:rsidP="00CD4101">
            <w:pPr>
              <w:spacing w:before="120" w:after="120"/>
              <w:jc w:val="left"/>
              <w:rPr>
                <w:rFonts w:eastAsia="Times New Roman"/>
                <w:sz w:val="18"/>
                <w:szCs w:val="18"/>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ajánlatkérő fenntartja a jogot arra, hogy a következő részek vagy részcsoportok kombinációjával ítéljen oda szerződéseket:</w:t>
            </w:r>
          </w:p>
        </w:tc>
      </w:tr>
    </w:tbl>
    <w:p w14:paraId="6E36473C" w14:textId="2FF36A57" w:rsidR="00F31610" w:rsidRPr="00CD0776" w:rsidRDefault="00F31610" w:rsidP="00622931">
      <w:pPr>
        <w:pStyle w:val="Cmsor2"/>
        <w:rPr>
          <w:rFonts w:eastAsia="Times New Roman"/>
          <w:lang w:eastAsia="hu-HU"/>
        </w:rPr>
      </w:pPr>
      <w:r w:rsidRPr="00CD0776">
        <w:rPr>
          <w:rFonts w:eastAsia="Times New Roman"/>
          <w:lang w:eastAsia="hu-HU"/>
        </w:rPr>
        <w:t xml:space="preserve">A közbeszerzés ismertetése </w:t>
      </w:r>
      <w:r w:rsidRPr="00CD0776">
        <w:rPr>
          <w:rFonts w:eastAsia="Times New Roman"/>
          <w:sz w:val="18"/>
          <w:szCs w:val="18"/>
          <w:vertAlign w:val="superscript"/>
          <w:lang w:eastAsia="hu-HU"/>
        </w:rPr>
        <w:t>1</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51"/>
        <w:gridCol w:w="2944"/>
      </w:tblGrid>
      <w:tr w:rsidR="00622931" w:rsidRPr="00CD0776" w14:paraId="6B76F815" w14:textId="77777777" w:rsidTr="00817591">
        <w:tc>
          <w:tcPr>
            <w:tcW w:w="6931" w:type="dxa"/>
            <w:hideMark/>
          </w:tcPr>
          <w:p w14:paraId="1CC08D34" w14:textId="52605BEE" w:rsidR="00622931" w:rsidRPr="00CD0776" w:rsidRDefault="00622931" w:rsidP="00ED0093">
            <w:pPr>
              <w:spacing w:before="120" w:after="120"/>
              <w:rPr>
                <w:rFonts w:eastAsia="Times New Roman"/>
                <w:vertAlign w:val="superscript"/>
                <w:lang w:eastAsia="hu-HU"/>
              </w:rPr>
            </w:pPr>
            <w:r w:rsidRPr="00CD0776">
              <w:rPr>
                <w:rFonts w:eastAsia="Times New Roman"/>
                <w:b/>
                <w:bCs/>
                <w:sz w:val="18"/>
                <w:szCs w:val="18"/>
                <w:lang w:eastAsia="hu-HU"/>
              </w:rPr>
              <w:t xml:space="preserve">II.2.1) Elnevezés: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r w:rsidR="00D4639E" w:rsidRPr="00D4639E">
              <w:rPr>
                <w:color w:val="0070C0"/>
                <w:sz w:val="18"/>
                <w:szCs w:val="18"/>
              </w:rPr>
              <w:t>Mór-Felsődobos</w:t>
            </w:r>
            <w:r w:rsidR="00D4639E">
              <w:rPr>
                <w:b/>
                <w:bCs/>
                <w:sz w:val="18"/>
              </w:rPr>
              <w:t xml:space="preserve"> </w:t>
            </w:r>
            <w:r w:rsidR="00D4639E">
              <w:rPr>
                <w:color w:val="0070C0"/>
                <w:sz w:val="18"/>
                <w:szCs w:val="18"/>
              </w:rPr>
              <w:t>Művelődési Ház felújítása</w:t>
            </w:r>
          </w:p>
        </w:tc>
        <w:tc>
          <w:tcPr>
            <w:tcW w:w="2864" w:type="dxa"/>
            <w:hideMark/>
          </w:tcPr>
          <w:p w14:paraId="21F5BD96" w14:textId="4AA47E6A" w:rsidR="00622931" w:rsidRPr="00CD0776" w:rsidRDefault="00622931" w:rsidP="00817591">
            <w:pPr>
              <w:spacing w:before="120" w:after="120"/>
              <w:jc w:val="left"/>
              <w:rPr>
                <w:rFonts w:eastAsia="Times New Roman"/>
                <w:lang w:eastAsia="hu-HU"/>
              </w:rPr>
            </w:pPr>
            <w:r w:rsidRPr="00CD0776">
              <w:rPr>
                <w:rFonts w:eastAsia="Times New Roman"/>
                <w:sz w:val="18"/>
                <w:szCs w:val="18"/>
                <w:lang w:eastAsia="hu-HU"/>
              </w:rPr>
              <w:t>Rész száma:</w:t>
            </w:r>
            <w:r w:rsidR="00222BB0" w:rsidRPr="00CD0776">
              <w:rPr>
                <w:rFonts w:eastAsia="Times New Roman"/>
                <w:sz w:val="18"/>
                <w:szCs w:val="18"/>
                <w:lang w:eastAsia="hu-HU"/>
              </w:rPr>
              <w:t xml:space="preserve"> 1</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tc>
      </w:tr>
      <w:tr w:rsidR="00622931" w:rsidRPr="00CD0776" w14:paraId="2416E7C3" w14:textId="77777777" w:rsidTr="00A96956">
        <w:tc>
          <w:tcPr>
            <w:tcW w:w="0" w:type="auto"/>
            <w:gridSpan w:val="2"/>
            <w:hideMark/>
          </w:tcPr>
          <w:p w14:paraId="4E18409A" w14:textId="77777777" w:rsidR="00622931" w:rsidRPr="00CD0776" w:rsidRDefault="00622931" w:rsidP="00A96956">
            <w:pPr>
              <w:spacing w:before="120" w:after="120"/>
              <w:jc w:val="left"/>
              <w:rPr>
                <w:rFonts w:eastAsia="Times New Roman"/>
                <w:lang w:eastAsia="hu-HU"/>
              </w:rPr>
            </w:pPr>
            <w:bookmarkStart w:id="0" w:name="_Hlk135919023"/>
            <w:r w:rsidRPr="00CD0776">
              <w:rPr>
                <w:rFonts w:eastAsia="Times New Roman"/>
                <w:b/>
                <w:bCs/>
                <w:sz w:val="18"/>
                <w:szCs w:val="18"/>
                <w:lang w:eastAsia="hu-HU"/>
              </w:rPr>
              <w:t>II.2.2) További CPV-kód(ok):</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13734145" w14:textId="77777777" w:rsidR="00622931" w:rsidRPr="00CD0776" w:rsidRDefault="00622931" w:rsidP="00A96956">
            <w:pPr>
              <w:spacing w:before="120" w:after="120"/>
              <w:rPr>
                <w:rFonts w:eastAsia="Times New Roman"/>
                <w:sz w:val="18"/>
                <w:szCs w:val="18"/>
                <w:vertAlign w:val="superscript"/>
                <w:lang w:eastAsia="hu-HU"/>
              </w:rPr>
            </w:pPr>
            <w:r w:rsidRPr="00CD0776">
              <w:rPr>
                <w:rFonts w:eastAsia="Times New Roman"/>
                <w:sz w:val="18"/>
                <w:szCs w:val="18"/>
                <w:lang w:eastAsia="hu-HU"/>
              </w:rPr>
              <w:t xml:space="preserve">Fő CPV-kód: </w:t>
            </w:r>
            <w:r w:rsidRPr="00CD0776">
              <w:rPr>
                <w:rFonts w:eastAsia="Times New Roman"/>
                <w:sz w:val="18"/>
                <w:szCs w:val="18"/>
                <w:vertAlign w:val="superscript"/>
                <w:lang w:eastAsia="hu-HU"/>
              </w:rPr>
              <w:t>1</w:t>
            </w:r>
          </w:p>
          <w:p w14:paraId="0EA232BC" w14:textId="77777777" w:rsidR="00AC4186" w:rsidRPr="00D4639E" w:rsidRDefault="00AC4186" w:rsidP="00AC4186">
            <w:pPr>
              <w:autoSpaceDE w:val="0"/>
              <w:autoSpaceDN w:val="0"/>
              <w:spacing w:before="120" w:after="120"/>
              <w:rPr>
                <w:color w:val="0070C0"/>
                <w:sz w:val="18"/>
                <w:szCs w:val="18"/>
              </w:rPr>
            </w:pPr>
            <w:r w:rsidRPr="00D4639E">
              <w:rPr>
                <w:color w:val="0070C0"/>
                <w:sz w:val="18"/>
                <w:szCs w:val="18"/>
              </w:rPr>
              <w:t>45000000-7 Építés munkák</w:t>
            </w:r>
          </w:p>
          <w:p w14:paraId="7F811D7A" w14:textId="77777777" w:rsidR="00AC4186" w:rsidRPr="00D4639E" w:rsidRDefault="00AC4186" w:rsidP="00AC4186">
            <w:pPr>
              <w:autoSpaceDE w:val="0"/>
              <w:autoSpaceDN w:val="0"/>
              <w:spacing w:before="120" w:after="120"/>
              <w:rPr>
                <w:color w:val="0070C0"/>
                <w:sz w:val="18"/>
                <w:szCs w:val="18"/>
              </w:rPr>
            </w:pPr>
            <w:r w:rsidRPr="00D4639E">
              <w:rPr>
                <w:bCs/>
                <w:color w:val="0070C0"/>
                <w:sz w:val="18"/>
                <w:szCs w:val="18"/>
              </w:rPr>
              <w:t>45310000-3 Villamos szerelési munka</w:t>
            </w:r>
          </w:p>
          <w:p w14:paraId="1754C097" w14:textId="77777777" w:rsidR="00AC4186" w:rsidRPr="00D4639E" w:rsidRDefault="00AC4186" w:rsidP="00AC4186">
            <w:pPr>
              <w:autoSpaceDE w:val="0"/>
              <w:autoSpaceDN w:val="0"/>
              <w:spacing w:before="120" w:after="120"/>
              <w:rPr>
                <w:bCs/>
                <w:color w:val="0070C0"/>
                <w:sz w:val="18"/>
                <w:szCs w:val="18"/>
              </w:rPr>
            </w:pPr>
            <w:r w:rsidRPr="00D4639E">
              <w:rPr>
                <w:bCs/>
                <w:color w:val="0070C0"/>
                <w:sz w:val="18"/>
                <w:szCs w:val="18"/>
              </w:rPr>
              <w:t>45321000-3 Hőszigetelési munka</w:t>
            </w:r>
          </w:p>
          <w:p w14:paraId="296D30A8" w14:textId="77777777" w:rsidR="00AC4186" w:rsidRPr="00D4639E" w:rsidRDefault="00AC4186" w:rsidP="00AC4186">
            <w:pPr>
              <w:autoSpaceDE w:val="0"/>
              <w:autoSpaceDN w:val="0"/>
              <w:spacing w:before="120" w:after="120"/>
              <w:rPr>
                <w:bCs/>
                <w:color w:val="0070C0"/>
                <w:sz w:val="18"/>
                <w:szCs w:val="18"/>
              </w:rPr>
            </w:pPr>
            <w:r w:rsidRPr="00D4639E">
              <w:rPr>
                <w:color w:val="0070C0"/>
                <w:sz w:val="18"/>
                <w:szCs w:val="18"/>
              </w:rPr>
              <w:t>45350000-5 Gépészeti szerelések</w:t>
            </w:r>
          </w:p>
          <w:p w14:paraId="433988E9" w14:textId="1241CE40" w:rsidR="003F36B5" w:rsidRPr="00D4639E" w:rsidRDefault="00AC4186" w:rsidP="00AC4186">
            <w:pPr>
              <w:autoSpaceDE w:val="0"/>
              <w:autoSpaceDN w:val="0"/>
              <w:spacing w:before="120" w:after="120"/>
              <w:rPr>
                <w:bCs/>
                <w:color w:val="0070C0"/>
                <w:sz w:val="18"/>
                <w:szCs w:val="18"/>
              </w:rPr>
            </w:pPr>
            <w:r w:rsidRPr="00D4639E">
              <w:rPr>
                <w:bCs/>
                <w:color w:val="0070C0"/>
                <w:sz w:val="18"/>
                <w:szCs w:val="18"/>
              </w:rPr>
              <w:t>45421100-5 Ajtók, ablakok és kapcsolódó tartozékok beszerelése</w:t>
            </w:r>
          </w:p>
          <w:p w14:paraId="08E31B08" w14:textId="77777777" w:rsidR="00F42FC8" w:rsidRPr="00D4639E" w:rsidRDefault="00F42FC8" w:rsidP="00F42FC8">
            <w:pPr>
              <w:autoSpaceDE w:val="0"/>
              <w:autoSpaceDN w:val="0"/>
              <w:spacing w:before="120" w:after="120"/>
              <w:rPr>
                <w:color w:val="0070C0"/>
                <w:sz w:val="18"/>
                <w:szCs w:val="18"/>
              </w:rPr>
            </w:pPr>
            <w:r w:rsidRPr="00D4639E">
              <w:rPr>
                <w:color w:val="0070C0"/>
                <w:sz w:val="18"/>
                <w:szCs w:val="18"/>
              </w:rPr>
              <w:t>45261000-4 - Fedélszék felállítása és tetőfedés, illetve kapcsolódó munkák</w:t>
            </w:r>
          </w:p>
          <w:p w14:paraId="0B90A7AC" w14:textId="77777777" w:rsidR="00F42FC8" w:rsidRPr="00D4639E" w:rsidRDefault="00F42FC8" w:rsidP="00F42FC8">
            <w:pPr>
              <w:autoSpaceDE w:val="0"/>
              <w:autoSpaceDN w:val="0"/>
              <w:spacing w:before="120" w:after="120"/>
              <w:rPr>
                <w:color w:val="0070C0"/>
                <w:sz w:val="18"/>
                <w:szCs w:val="18"/>
              </w:rPr>
            </w:pPr>
            <w:r w:rsidRPr="00D4639E">
              <w:rPr>
                <w:color w:val="0070C0"/>
                <w:sz w:val="18"/>
                <w:szCs w:val="18"/>
              </w:rPr>
              <w:t>45261300-7 - Bádogozás és ereszcsatorna-készítés</w:t>
            </w:r>
          </w:p>
          <w:p w14:paraId="477D39F1" w14:textId="77777777" w:rsidR="00F42FC8" w:rsidRPr="00D4639E" w:rsidRDefault="00F42FC8" w:rsidP="00F42FC8">
            <w:pPr>
              <w:autoSpaceDE w:val="0"/>
              <w:autoSpaceDN w:val="0"/>
              <w:spacing w:before="120" w:after="120"/>
              <w:rPr>
                <w:color w:val="0070C0"/>
                <w:sz w:val="18"/>
                <w:szCs w:val="18"/>
              </w:rPr>
            </w:pPr>
            <w:r w:rsidRPr="00D4639E">
              <w:rPr>
                <w:color w:val="0070C0"/>
                <w:sz w:val="18"/>
                <w:szCs w:val="18"/>
              </w:rPr>
              <w:t>45442100-8 - Festés</w:t>
            </w:r>
          </w:p>
          <w:p w14:paraId="2A249ED4" w14:textId="77777777" w:rsidR="00F42FC8" w:rsidRPr="00D4639E" w:rsidRDefault="00F42FC8" w:rsidP="00F42FC8">
            <w:pPr>
              <w:autoSpaceDE w:val="0"/>
              <w:autoSpaceDN w:val="0"/>
              <w:spacing w:before="120" w:after="120"/>
              <w:rPr>
                <w:color w:val="0070C0"/>
                <w:sz w:val="18"/>
                <w:szCs w:val="18"/>
              </w:rPr>
            </w:pPr>
            <w:r w:rsidRPr="00D4639E">
              <w:rPr>
                <w:color w:val="0070C0"/>
                <w:sz w:val="18"/>
                <w:szCs w:val="18"/>
              </w:rPr>
              <w:t>45430000-0 - Padló- és falburkolás</w:t>
            </w:r>
          </w:p>
          <w:p w14:paraId="019227B3" w14:textId="59EE0168" w:rsidR="00F42FC8" w:rsidRDefault="00F42FC8" w:rsidP="00F42FC8">
            <w:pPr>
              <w:autoSpaceDE w:val="0"/>
              <w:autoSpaceDN w:val="0"/>
              <w:spacing w:before="120" w:after="120"/>
              <w:rPr>
                <w:color w:val="0070C0"/>
                <w:sz w:val="18"/>
                <w:szCs w:val="18"/>
              </w:rPr>
            </w:pPr>
            <w:r w:rsidRPr="00D4639E">
              <w:rPr>
                <w:color w:val="0070C0"/>
                <w:sz w:val="18"/>
                <w:szCs w:val="18"/>
              </w:rPr>
              <w:t>45453000-7 - Nagyjavítás és felújítás</w:t>
            </w:r>
          </w:p>
          <w:p w14:paraId="5AECC55A" w14:textId="6AE60D4F" w:rsidR="00DC441E" w:rsidRPr="00CD0776" w:rsidRDefault="00C8108A" w:rsidP="00F42FC8">
            <w:pPr>
              <w:autoSpaceDE w:val="0"/>
              <w:autoSpaceDN w:val="0"/>
              <w:spacing w:before="120" w:after="120"/>
              <w:rPr>
                <w:color w:val="0070C0"/>
                <w:sz w:val="18"/>
                <w:szCs w:val="18"/>
              </w:rPr>
            </w:pPr>
            <w:r w:rsidRPr="00C8108A">
              <w:rPr>
                <w:color w:val="0070C0"/>
                <w:sz w:val="18"/>
                <w:szCs w:val="18"/>
              </w:rPr>
              <w:t>45261400-8    Szigetelési munkák</w:t>
            </w:r>
          </w:p>
          <w:bookmarkEnd w:id="0"/>
          <w:p w14:paraId="09C34ABD" w14:textId="77777777" w:rsidR="00622931" w:rsidRPr="00CD0776" w:rsidRDefault="00622931" w:rsidP="00A96956">
            <w:pPr>
              <w:spacing w:before="120" w:after="120"/>
              <w:rPr>
                <w:rFonts w:eastAsia="Times New Roman"/>
                <w:sz w:val="18"/>
                <w:szCs w:val="18"/>
                <w:lang w:eastAsia="hu-HU"/>
              </w:rPr>
            </w:pPr>
            <w:r w:rsidRPr="00CD0776">
              <w:rPr>
                <w:rFonts w:eastAsia="Times New Roman"/>
                <w:sz w:val="18"/>
                <w:szCs w:val="18"/>
                <w:lang w:eastAsia="hu-HU"/>
              </w:rPr>
              <w:t xml:space="preserve">Kiegészítő CPV-kód: </w:t>
            </w:r>
            <w:r w:rsidRPr="00CD0776">
              <w:rPr>
                <w:rFonts w:eastAsia="Times New Roman"/>
                <w:sz w:val="18"/>
                <w:szCs w:val="18"/>
                <w:vertAlign w:val="superscript"/>
                <w:lang w:eastAsia="hu-HU"/>
              </w:rPr>
              <w:t>1 2</w:t>
            </w:r>
            <w:r w:rsidRPr="00CD0776">
              <w:rPr>
                <w:rFonts w:eastAsia="Times New Roman"/>
                <w:sz w:val="18"/>
                <w:szCs w:val="18"/>
                <w:lang w:eastAsia="hu-HU"/>
              </w:rPr>
              <w:t xml:space="preserve"> [ ][ ][ ][ ]</w:t>
            </w:r>
          </w:p>
        </w:tc>
      </w:tr>
      <w:tr w:rsidR="00622931" w:rsidRPr="00CD0776" w14:paraId="58568B45" w14:textId="77777777" w:rsidTr="00A96956">
        <w:tc>
          <w:tcPr>
            <w:tcW w:w="0" w:type="auto"/>
            <w:gridSpan w:val="2"/>
            <w:hideMark/>
          </w:tcPr>
          <w:p w14:paraId="1DC5F909"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II.2.3) A teljesítés helye:</w:t>
            </w:r>
          </w:p>
          <w:p w14:paraId="4EEF95E7" w14:textId="24D9DFE7" w:rsidR="00A049F0" w:rsidRPr="00ED02B0" w:rsidRDefault="00622931" w:rsidP="00ED02B0">
            <w:pPr>
              <w:spacing w:before="120" w:after="120"/>
              <w:rPr>
                <w:color w:val="0070C0"/>
                <w:sz w:val="18"/>
                <w:szCs w:val="18"/>
              </w:rPr>
            </w:pPr>
            <w:r w:rsidRPr="00CD0776">
              <w:rPr>
                <w:rFonts w:eastAsia="Times New Roman"/>
                <w:sz w:val="18"/>
                <w:szCs w:val="18"/>
                <w:lang w:eastAsia="hu-HU"/>
              </w:rPr>
              <w:t xml:space="preserve">NUTS-kód: </w:t>
            </w:r>
            <w:r w:rsidRPr="00CD0776">
              <w:rPr>
                <w:rFonts w:eastAsia="Times New Roman"/>
                <w:sz w:val="18"/>
                <w:szCs w:val="18"/>
                <w:vertAlign w:val="superscript"/>
                <w:lang w:eastAsia="hu-HU"/>
              </w:rPr>
              <w:t>1</w:t>
            </w:r>
            <w:r w:rsidRPr="00CD0776">
              <w:rPr>
                <w:rFonts w:eastAsia="Times New Roman"/>
                <w:sz w:val="18"/>
                <w:szCs w:val="18"/>
                <w:lang w:eastAsia="hu-HU"/>
              </w:rPr>
              <w:t xml:space="preserve"> </w:t>
            </w:r>
            <w:r w:rsidRPr="00CD0776">
              <w:rPr>
                <w:rFonts w:eastAsia="Times New Roman"/>
                <w:color w:val="0070C0"/>
                <w:sz w:val="18"/>
                <w:lang w:eastAsia="hu-HU"/>
              </w:rPr>
              <w:t>HU</w:t>
            </w:r>
            <w:r w:rsidR="00245FA9">
              <w:rPr>
                <w:rFonts w:eastAsia="Times New Roman"/>
                <w:color w:val="0070C0"/>
                <w:sz w:val="18"/>
                <w:lang w:eastAsia="hu-HU"/>
              </w:rPr>
              <w:t>221</w:t>
            </w:r>
            <w:r w:rsidRPr="00CD0776">
              <w:rPr>
                <w:rFonts w:eastAsia="Times New Roman"/>
                <w:color w:val="0070C0"/>
                <w:sz w:val="18"/>
                <w:szCs w:val="18"/>
                <w:lang w:eastAsia="hu-HU"/>
              </w:rPr>
              <w:t xml:space="preserve"> </w:t>
            </w:r>
            <w:r w:rsidRPr="00CD0776">
              <w:rPr>
                <w:rFonts w:eastAsia="Times New Roman"/>
                <w:sz w:val="18"/>
                <w:szCs w:val="18"/>
                <w:lang w:eastAsia="hu-HU"/>
              </w:rPr>
              <w:t>A teljesítés helye</w:t>
            </w:r>
            <w:r w:rsidR="00D15A55" w:rsidRPr="00CD0776">
              <w:rPr>
                <w:color w:val="0070C0"/>
                <w:sz w:val="18"/>
                <w:szCs w:val="18"/>
              </w:rPr>
              <w:t>:</w:t>
            </w:r>
            <w:r w:rsidR="00ED02B0">
              <w:rPr>
                <w:color w:val="0070C0"/>
                <w:sz w:val="18"/>
                <w:szCs w:val="18"/>
              </w:rPr>
              <w:t xml:space="preserve"> </w:t>
            </w:r>
            <w:r w:rsidR="00245FA9">
              <w:rPr>
                <w:color w:val="0070C0"/>
                <w:sz w:val="18"/>
                <w:szCs w:val="18"/>
              </w:rPr>
              <w:t>8060 Mór, Fő utca 16.</w:t>
            </w:r>
            <w:r w:rsidR="00D4639E">
              <w:rPr>
                <w:color w:val="0070C0"/>
                <w:sz w:val="18"/>
                <w:szCs w:val="18"/>
              </w:rPr>
              <w:t>, hrsz.: 3510</w:t>
            </w:r>
          </w:p>
        </w:tc>
      </w:tr>
      <w:tr w:rsidR="00622931" w:rsidRPr="00CD0776" w14:paraId="7E28FD3C" w14:textId="77777777" w:rsidTr="00A96956">
        <w:tc>
          <w:tcPr>
            <w:tcW w:w="0" w:type="auto"/>
            <w:gridSpan w:val="2"/>
            <w:hideMark/>
          </w:tcPr>
          <w:p w14:paraId="0B29B36E"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II.2.4) A közbeszerzés mennyisége:</w:t>
            </w:r>
            <w:r w:rsidRPr="00CD0776">
              <w:rPr>
                <w:rFonts w:eastAsia="Times New Roman"/>
                <w:sz w:val="18"/>
                <w:szCs w:val="18"/>
                <w:lang w:eastAsia="hu-HU"/>
              </w:rPr>
              <w:t xml:space="preserve"> </w:t>
            </w:r>
          </w:p>
          <w:p w14:paraId="59D542E0" w14:textId="77777777" w:rsidR="00622931" w:rsidRPr="00CD0776" w:rsidRDefault="00622931" w:rsidP="00A96956">
            <w:pPr>
              <w:rPr>
                <w:rFonts w:ascii="Verdana" w:hAnsi="Verdana"/>
                <w:sz w:val="20"/>
              </w:rPr>
            </w:pPr>
            <w:r w:rsidRPr="00CD0776">
              <w:rPr>
                <w:rFonts w:eastAsia="Times New Roman"/>
                <w:i/>
                <w:iCs/>
                <w:sz w:val="18"/>
                <w:szCs w:val="18"/>
                <w:lang w:eastAsia="hu-HU"/>
              </w:rPr>
              <w:t>(az építési beruházás, árubeszerzés vagy szolgáltatás jellege és mennyisége, illetve az igények és követelmények meghatározása)</w:t>
            </w:r>
            <w:r w:rsidRPr="00CD0776">
              <w:rPr>
                <w:rFonts w:ascii="Verdana" w:hAnsi="Verdana"/>
                <w:sz w:val="20"/>
              </w:rPr>
              <w:t xml:space="preserve"> </w:t>
            </w:r>
          </w:p>
          <w:p w14:paraId="657362E4" w14:textId="619464DE" w:rsidR="00622931" w:rsidRPr="00CD0776" w:rsidRDefault="00622931" w:rsidP="00A96956">
            <w:pPr>
              <w:spacing w:before="120" w:after="120"/>
              <w:rPr>
                <w:color w:val="0070C0"/>
                <w:sz w:val="18"/>
                <w:lang w:eastAsia="hu-HU"/>
              </w:rPr>
            </w:pPr>
            <w:r w:rsidRPr="00CD0776">
              <w:rPr>
                <w:color w:val="0070C0"/>
                <w:sz w:val="18"/>
                <w:lang w:eastAsia="hu-HU"/>
              </w:rPr>
              <w:t xml:space="preserve">Építési beruházás [322/2015. (X. 30.) Korm. rendelet 14. § (1) bekezdés </w:t>
            </w:r>
            <w:r w:rsidR="00D16670" w:rsidRPr="00CD0776">
              <w:rPr>
                <w:color w:val="0070C0"/>
                <w:sz w:val="18"/>
                <w:lang w:eastAsia="hu-HU"/>
              </w:rPr>
              <w:t>a</w:t>
            </w:r>
            <w:r w:rsidRPr="00CD0776">
              <w:rPr>
                <w:color w:val="0070C0"/>
                <w:sz w:val="18"/>
                <w:lang w:eastAsia="hu-HU"/>
              </w:rPr>
              <w:t>) pont].</w:t>
            </w:r>
          </w:p>
          <w:p w14:paraId="541E4ECE" w14:textId="77777777" w:rsidR="00D4639E" w:rsidRPr="00D4639E" w:rsidRDefault="00D4639E" w:rsidP="00D4639E">
            <w:pPr>
              <w:rPr>
                <w:color w:val="0070C0"/>
                <w:sz w:val="18"/>
                <w:lang w:eastAsia="hu-HU"/>
              </w:rPr>
            </w:pPr>
            <w:r w:rsidRPr="00D4639E">
              <w:rPr>
                <w:color w:val="0070C0"/>
                <w:sz w:val="18"/>
                <w:lang w:eastAsia="hu-HU"/>
              </w:rPr>
              <w:t>Talajnedvesség elleni injektált falszigetelés készítése - 80,3 m2</w:t>
            </w:r>
          </w:p>
          <w:p w14:paraId="29C21D23" w14:textId="77777777" w:rsidR="00D4639E" w:rsidRPr="00D4639E" w:rsidRDefault="00D4639E" w:rsidP="00D4639E">
            <w:pPr>
              <w:rPr>
                <w:color w:val="0070C0"/>
                <w:sz w:val="18"/>
                <w:lang w:eastAsia="hu-HU"/>
              </w:rPr>
            </w:pPr>
            <w:r w:rsidRPr="00D4639E">
              <w:rPr>
                <w:color w:val="0070C0"/>
                <w:sz w:val="18"/>
                <w:lang w:eastAsia="hu-HU"/>
              </w:rPr>
              <w:t>Földmunka - 77,1 m3</w:t>
            </w:r>
          </w:p>
          <w:p w14:paraId="16E49B90" w14:textId="77777777" w:rsidR="00D4639E" w:rsidRPr="00D4639E" w:rsidRDefault="00D4639E" w:rsidP="00D4639E">
            <w:pPr>
              <w:rPr>
                <w:color w:val="0070C0"/>
                <w:sz w:val="18"/>
                <w:lang w:eastAsia="hu-HU"/>
              </w:rPr>
            </w:pPr>
            <w:r w:rsidRPr="00D4639E">
              <w:rPr>
                <w:color w:val="0070C0"/>
                <w:sz w:val="18"/>
                <w:lang w:eastAsia="hu-HU"/>
              </w:rPr>
              <w:t>Fa tetőszerkezet bontása – 178 m2</w:t>
            </w:r>
          </w:p>
          <w:p w14:paraId="5B30A09A" w14:textId="77777777" w:rsidR="00D4639E" w:rsidRPr="00D4639E" w:rsidRDefault="00D4639E" w:rsidP="00D4639E">
            <w:pPr>
              <w:rPr>
                <w:color w:val="0070C0"/>
                <w:sz w:val="18"/>
                <w:lang w:eastAsia="hu-HU"/>
              </w:rPr>
            </w:pPr>
            <w:r w:rsidRPr="00D4639E">
              <w:rPr>
                <w:color w:val="0070C0"/>
                <w:sz w:val="18"/>
                <w:lang w:eastAsia="hu-HU"/>
              </w:rPr>
              <w:t>Fa tetőszerkezet építése előtetővel – 200 m2</w:t>
            </w:r>
          </w:p>
          <w:p w14:paraId="738E241C" w14:textId="77777777" w:rsidR="00D4639E" w:rsidRPr="00D4639E" w:rsidRDefault="00D4639E" w:rsidP="00D4639E">
            <w:pPr>
              <w:rPr>
                <w:color w:val="0070C0"/>
                <w:sz w:val="18"/>
                <w:lang w:eastAsia="hu-HU"/>
              </w:rPr>
            </w:pPr>
            <w:r w:rsidRPr="00D4639E">
              <w:rPr>
                <w:color w:val="0070C0"/>
                <w:sz w:val="18"/>
                <w:lang w:eastAsia="hu-HU"/>
              </w:rPr>
              <w:t>Talajnedvesség elleni szigetelés - 105 m2</w:t>
            </w:r>
          </w:p>
          <w:p w14:paraId="2F0C4327" w14:textId="77777777" w:rsidR="00D4639E" w:rsidRPr="00D4639E" w:rsidRDefault="00D4639E" w:rsidP="00D4639E">
            <w:pPr>
              <w:rPr>
                <w:color w:val="0070C0"/>
                <w:sz w:val="18"/>
                <w:lang w:eastAsia="hu-HU"/>
              </w:rPr>
            </w:pPr>
            <w:r w:rsidRPr="00D4639E">
              <w:rPr>
                <w:color w:val="0070C0"/>
                <w:sz w:val="18"/>
                <w:lang w:eastAsia="hu-HU"/>
              </w:rPr>
              <w:t>Csapadékvíz tetőszigetelés - 46 m2</w:t>
            </w:r>
          </w:p>
          <w:p w14:paraId="0479081D" w14:textId="0F21459D" w:rsidR="00D4639E" w:rsidRPr="00D4639E" w:rsidRDefault="00D4639E" w:rsidP="00D4639E">
            <w:pPr>
              <w:rPr>
                <w:color w:val="0070C0"/>
                <w:sz w:val="18"/>
                <w:lang w:eastAsia="hu-HU"/>
              </w:rPr>
            </w:pPr>
            <w:proofErr w:type="spellStart"/>
            <w:r w:rsidRPr="00D4639E">
              <w:rPr>
                <w:color w:val="0070C0"/>
                <w:sz w:val="18"/>
                <w:lang w:eastAsia="hu-HU"/>
              </w:rPr>
              <w:t>Betonesztrics</w:t>
            </w:r>
            <w:proofErr w:type="spellEnd"/>
            <w:r w:rsidRPr="00D4639E">
              <w:rPr>
                <w:color w:val="0070C0"/>
                <w:sz w:val="18"/>
                <w:lang w:eastAsia="hu-HU"/>
              </w:rPr>
              <w:t xml:space="preserve"> készítés</w:t>
            </w:r>
            <w:r>
              <w:rPr>
                <w:color w:val="0070C0"/>
                <w:sz w:val="18"/>
                <w:lang w:eastAsia="hu-HU"/>
              </w:rPr>
              <w:t xml:space="preserve"> </w:t>
            </w:r>
            <w:r w:rsidRPr="00D4639E">
              <w:rPr>
                <w:color w:val="0070C0"/>
                <w:sz w:val="18"/>
                <w:lang w:eastAsia="hu-HU"/>
              </w:rPr>
              <w:t>- 105 m2</w:t>
            </w:r>
          </w:p>
          <w:p w14:paraId="3238E4F4" w14:textId="77777777" w:rsidR="00D4639E" w:rsidRPr="00D4639E" w:rsidRDefault="00D4639E" w:rsidP="00D4639E">
            <w:pPr>
              <w:rPr>
                <w:color w:val="0070C0"/>
                <w:sz w:val="18"/>
                <w:lang w:eastAsia="hu-HU"/>
              </w:rPr>
            </w:pPr>
            <w:r w:rsidRPr="00D4639E">
              <w:rPr>
                <w:color w:val="0070C0"/>
                <w:sz w:val="18"/>
                <w:lang w:eastAsia="hu-HU"/>
              </w:rPr>
              <w:t>Fugatisztítás és falszárító vakolat készítése – 66 m2</w:t>
            </w:r>
          </w:p>
          <w:p w14:paraId="4BB422C1" w14:textId="77777777" w:rsidR="00D4639E" w:rsidRPr="00D4639E" w:rsidRDefault="00D4639E" w:rsidP="00D4639E">
            <w:pPr>
              <w:rPr>
                <w:color w:val="0070C0"/>
                <w:sz w:val="18"/>
                <w:lang w:eastAsia="hu-HU"/>
              </w:rPr>
            </w:pPr>
            <w:r w:rsidRPr="00D4639E">
              <w:rPr>
                <w:color w:val="0070C0"/>
                <w:sz w:val="18"/>
                <w:lang w:eastAsia="hu-HU"/>
              </w:rPr>
              <w:t>Belső festés - 395 m2</w:t>
            </w:r>
          </w:p>
          <w:p w14:paraId="58A63634" w14:textId="77777777" w:rsidR="00D4639E" w:rsidRPr="00D4639E" w:rsidRDefault="00D4639E" w:rsidP="00D4639E">
            <w:pPr>
              <w:rPr>
                <w:color w:val="0070C0"/>
                <w:sz w:val="18"/>
                <w:lang w:eastAsia="hu-HU"/>
              </w:rPr>
            </w:pPr>
            <w:r w:rsidRPr="00D4639E">
              <w:rPr>
                <w:color w:val="0070C0"/>
                <w:sz w:val="18"/>
                <w:lang w:eastAsia="hu-HU"/>
              </w:rPr>
              <w:t>Külső hőszigetelés és vékonyvakolat rendszer – 173 m2</w:t>
            </w:r>
          </w:p>
          <w:p w14:paraId="7B7A5EE6" w14:textId="77777777" w:rsidR="00D4639E" w:rsidRPr="00D4639E" w:rsidRDefault="00D4639E" w:rsidP="00D4639E">
            <w:pPr>
              <w:rPr>
                <w:color w:val="0070C0"/>
                <w:sz w:val="18"/>
                <w:lang w:eastAsia="hu-HU"/>
              </w:rPr>
            </w:pPr>
            <w:r w:rsidRPr="00D4639E">
              <w:rPr>
                <w:color w:val="0070C0"/>
                <w:sz w:val="18"/>
                <w:lang w:eastAsia="hu-HU"/>
              </w:rPr>
              <w:t xml:space="preserve">Gipszkarton </w:t>
            </w:r>
            <w:proofErr w:type="spellStart"/>
            <w:r w:rsidRPr="00D4639E">
              <w:rPr>
                <w:color w:val="0070C0"/>
                <w:sz w:val="18"/>
                <w:lang w:eastAsia="hu-HU"/>
              </w:rPr>
              <w:t>álmennyzet</w:t>
            </w:r>
            <w:proofErr w:type="spellEnd"/>
            <w:r w:rsidRPr="00D4639E">
              <w:rPr>
                <w:color w:val="0070C0"/>
                <w:sz w:val="18"/>
                <w:lang w:eastAsia="hu-HU"/>
              </w:rPr>
              <w:t xml:space="preserve"> építés - 105 m2</w:t>
            </w:r>
          </w:p>
          <w:p w14:paraId="2097A0FB" w14:textId="0A784E5D" w:rsidR="00D4639E" w:rsidRPr="00D4639E" w:rsidRDefault="00D4639E" w:rsidP="00D4639E">
            <w:pPr>
              <w:rPr>
                <w:color w:val="0070C0"/>
                <w:sz w:val="18"/>
                <w:lang w:eastAsia="hu-HU"/>
              </w:rPr>
            </w:pPr>
            <w:proofErr w:type="spellStart"/>
            <w:r w:rsidRPr="00D4639E">
              <w:rPr>
                <w:color w:val="0070C0"/>
                <w:sz w:val="18"/>
                <w:lang w:eastAsia="hu-HU"/>
              </w:rPr>
              <w:t>Mobilia</w:t>
            </w:r>
            <w:proofErr w:type="spellEnd"/>
            <w:r>
              <w:rPr>
                <w:color w:val="0070C0"/>
                <w:sz w:val="18"/>
                <w:lang w:eastAsia="hu-HU"/>
              </w:rPr>
              <w:t xml:space="preserve"> </w:t>
            </w:r>
            <w:r w:rsidRPr="00D4639E">
              <w:rPr>
                <w:color w:val="0070C0"/>
                <w:sz w:val="18"/>
                <w:lang w:eastAsia="hu-HU"/>
              </w:rPr>
              <w:t>- 92 db</w:t>
            </w:r>
          </w:p>
          <w:p w14:paraId="740787BC" w14:textId="4462F8D9" w:rsidR="00D4639E" w:rsidRPr="00D4639E" w:rsidRDefault="00D4639E" w:rsidP="00D4639E">
            <w:pPr>
              <w:rPr>
                <w:color w:val="0070C0"/>
                <w:sz w:val="18"/>
                <w:lang w:eastAsia="hu-HU"/>
              </w:rPr>
            </w:pPr>
            <w:r w:rsidRPr="00D4639E">
              <w:rPr>
                <w:color w:val="0070C0"/>
                <w:sz w:val="18"/>
                <w:lang w:eastAsia="hu-HU"/>
              </w:rPr>
              <w:t>Beépített konyhabútor</w:t>
            </w:r>
            <w:r>
              <w:rPr>
                <w:color w:val="0070C0"/>
                <w:sz w:val="18"/>
                <w:lang w:eastAsia="hu-HU"/>
              </w:rPr>
              <w:t xml:space="preserve"> </w:t>
            </w:r>
            <w:r w:rsidRPr="00D4639E">
              <w:rPr>
                <w:color w:val="0070C0"/>
                <w:sz w:val="18"/>
                <w:lang w:eastAsia="hu-HU"/>
              </w:rPr>
              <w:t>- 1 db</w:t>
            </w:r>
          </w:p>
          <w:p w14:paraId="5FEF2D3B" w14:textId="77777777" w:rsidR="00D4639E" w:rsidRPr="00D4639E" w:rsidRDefault="00D4639E" w:rsidP="00D4639E">
            <w:pPr>
              <w:rPr>
                <w:color w:val="0070C0"/>
                <w:sz w:val="18"/>
                <w:lang w:eastAsia="hu-HU"/>
              </w:rPr>
            </w:pPr>
            <w:r w:rsidRPr="00D4639E">
              <w:rPr>
                <w:color w:val="0070C0"/>
                <w:sz w:val="18"/>
                <w:lang w:eastAsia="hu-HU"/>
              </w:rPr>
              <w:t xml:space="preserve">Térkő burkolat készítése </w:t>
            </w:r>
            <w:proofErr w:type="spellStart"/>
            <w:r w:rsidRPr="00D4639E">
              <w:rPr>
                <w:color w:val="0070C0"/>
                <w:sz w:val="18"/>
                <w:lang w:eastAsia="hu-HU"/>
              </w:rPr>
              <w:t>szegélyezéssel</w:t>
            </w:r>
            <w:proofErr w:type="spellEnd"/>
            <w:r w:rsidRPr="00D4639E">
              <w:rPr>
                <w:color w:val="0070C0"/>
                <w:sz w:val="18"/>
                <w:lang w:eastAsia="hu-HU"/>
              </w:rPr>
              <w:t xml:space="preserve"> – 100 m2</w:t>
            </w:r>
          </w:p>
          <w:p w14:paraId="030A731F" w14:textId="77777777" w:rsidR="00D4639E" w:rsidRDefault="00D4639E" w:rsidP="00AB70A9">
            <w:pPr>
              <w:pStyle w:val="Nincstrkz1"/>
              <w:rPr>
                <w:b/>
                <w:color w:val="0070C0"/>
                <w:sz w:val="18"/>
              </w:rPr>
            </w:pPr>
          </w:p>
          <w:p w14:paraId="5805D49B" w14:textId="23F181BA" w:rsidR="00AB70A9" w:rsidRPr="00CD0776" w:rsidRDefault="00AB70A9" w:rsidP="00AB70A9">
            <w:pPr>
              <w:pStyle w:val="Nincstrkz1"/>
              <w:rPr>
                <w:color w:val="0070C0"/>
                <w:sz w:val="18"/>
              </w:rPr>
            </w:pPr>
            <w:r w:rsidRPr="00CD0776">
              <w:rPr>
                <w:b/>
                <w:color w:val="0070C0"/>
                <w:sz w:val="18"/>
              </w:rPr>
              <w:t>A részletes feladatleírást és az árazatlan költségvetést a közbeszerzési dokumentumok mellékletét képező műszaki dokumentáció tartalmazza.</w:t>
            </w:r>
            <w:r w:rsidR="00306E1A">
              <w:rPr>
                <w:b/>
                <w:color w:val="0070C0"/>
                <w:sz w:val="18"/>
              </w:rPr>
              <w:t xml:space="preserve"> </w:t>
            </w:r>
            <w:r w:rsidRPr="00CD0776">
              <w:rPr>
                <w:b/>
                <w:color w:val="0070C0"/>
                <w:sz w:val="18"/>
              </w:rPr>
              <w:t>(A műszaki leírás mennyiségi eltérése esetén az árazatlan költségvetési kiírásban leírtak az irányadóak.)</w:t>
            </w:r>
          </w:p>
          <w:p w14:paraId="12987764" w14:textId="511302BE" w:rsidR="00622931" w:rsidRPr="00CD0776" w:rsidRDefault="002A13BC" w:rsidP="00A96956">
            <w:pPr>
              <w:spacing w:before="120" w:after="120"/>
              <w:rPr>
                <w:color w:val="0070C0"/>
                <w:sz w:val="18"/>
                <w:szCs w:val="18"/>
              </w:rPr>
            </w:pPr>
            <w:r w:rsidRPr="00CD0776">
              <w:rPr>
                <w:color w:val="0070C0"/>
                <w:sz w:val="18"/>
                <w:szCs w:val="18"/>
              </w:rPr>
              <w:lastRenderedPageBreak/>
              <w:t xml:space="preserve">A </w:t>
            </w:r>
            <w:r w:rsidRPr="004B060C">
              <w:rPr>
                <w:color w:val="0070C0"/>
                <w:sz w:val="18"/>
                <w:szCs w:val="18"/>
              </w:rPr>
              <w:t>beruházás nem építési</w:t>
            </w:r>
            <w:r w:rsidRPr="00CD0776">
              <w:rPr>
                <w:color w:val="0070C0"/>
                <w:sz w:val="18"/>
                <w:szCs w:val="18"/>
              </w:rPr>
              <w:t xml:space="preserve"> engedélyköteles tevékenység.</w:t>
            </w:r>
          </w:p>
        </w:tc>
      </w:tr>
      <w:tr w:rsidR="00622931" w:rsidRPr="00CD0776" w14:paraId="1813C837" w14:textId="77777777" w:rsidTr="00A96956">
        <w:tc>
          <w:tcPr>
            <w:tcW w:w="0" w:type="auto"/>
            <w:gridSpan w:val="2"/>
            <w:hideMark/>
          </w:tcPr>
          <w:p w14:paraId="0587D2B3"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lastRenderedPageBreak/>
              <w:t>II.2.5) Értékelési szempontok</w:t>
            </w:r>
          </w:p>
          <w:p w14:paraId="46AABFB8" w14:textId="77777777" w:rsidR="00622931" w:rsidRPr="00CD0776" w:rsidRDefault="00622931" w:rsidP="00A96956">
            <w:pPr>
              <w:spacing w:before="120" w:after="120"/>
              <w:jc w:val="left"/>
              <w:rPr>
                <w:rFonts w:eastAsia="Times New Roman"/>
                <w:lang w:eastAsia="hu-HU"/>
              </w:rPr>
            </w:pPr>
            <w:r w:rsidRPr="00CD0776">
              <w:rPr>
                <w:color w:val="0070C0"/>
                <w:sz w:val="18"/>
              </w:rPr>
              <w:t>X</w:t>
            </w:r>
            <w:r w:rsidRPr="00CD0776">
              <w:rPr>
                <w:rFonts w:eastAsia="Times New Roman"/>
                <w:sz w:val="18"/>
                <w:szCs w:val="18"/>
                <w:lang w:eastAsia="hu-HU"/>
              </w:rPr>
              <w:t xml:space="preserve"> Az alábbi értékelési szempontok</w:t>
            </w:r>
          </w:p>
          <w:p w14:paraId="1F89D382" w14:textId="72F77784" w:rsidR="00622931" w:rsidRPr="00CD0776" w:rsidRDefault="00622931" w:rsidP="00A96956">
            <w:pPr>
              <w:spacing w:before="120" w:after="120"/>
              <w:ind w:left="180"/>
              <w:rPr>
                <w:color w:val="0070C0"/>
                <w:sz w:val="18"/>
              </w:rPr>
            </w:pPr>
            <w:r w:rsidRPr="00CD0776">
              <w:rPr>
                <w:color w:val="365F91" w:themeColor="accent1" w:themeShade="BF"/>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365F91" w:themeColor="accent1" w:themeShade="BF"/>
                <w:sz w:val="18"/>
              </w:rPr>
              <w:t>2</w:t>
            </w:r>
            <w:r w:rsidRPr="00CD0776">
              <w:rPr>
                <w:color w:val="0070C0"/>
                <w:sz w:val="18"/>
              </w:rPr>
              <w:t>.</w:t>
            </w:r>
            <w:r w:rsidRPr="00CD0776">
              <w:rPr>
                <w:rFonts w:ascii="Verdana" w:hAnsi="Verdana"/>
                <w:color w:val="0070C0"/>
                <w:sz w:val="14"/>
              </w:rPr>
              <w:t xml:space="preserve"> </w:t>
            </w:r>
            <w:r w:rsidR="000E35EA" w:rsidRPr="00CD0776">
              <w:rPr>
                <w:color w:val="0070C0"/>
                <w:sz w:val="18"/>
              </w:rPr>
              <w:t>Az MSZ</w:t>
            </w:r>
            <w:r w:rsidR="003D33E7" w:rsidRPr="00CD0776">
              <w:rPr>
                <w:color w:val="0070C0"/>
                <w:sz w:val="18"/>
              </w:rPr>
              <w:t>2</w:t>
            </w:r>
            <w:r w:rsidRPr="00CD0776">
              <w:rPr>
                <w:color w:val="0070C0"/>
                <w:sz w:val="18"/>
              </w:rPr>
              <w:t>.</w:t>
            </w:r>
            <w:r w:rsidR="000E35EA" w:rsidRPr="00CD0776">
              <w:rPr>
                <w:color w:val="0070C0"/>
                <w:sz w:val="18"/>
              </w:rPr>
              <w:t>1.</w:t>
            </w:r>
            <w:r w:rsidRPr="00CD0776">
              <w:rPr>
                <w:color w:val="0070C0"/>
                <w:sz w:val="18"/>
              </w:rPr>
              <w:t xml:space="preserve"> alkalmassági követelmény szerinti szakember alk</w:t>
            </w:r>
            <w:r w:rsidR="00C84EA9" w:rsidRPr="00CD0776">
              <w:rPr>
                <w:color w:val="0070C0"/>
                <w:sz w:val="18"/>
              </w:rPr>
              <w:t xml:space="preserve">almassági követelményen felüli </w:t>
            </w:r>
            <w:r w:rsidR="005D2615" w:rsidRPr="00CD0776">
              <w:rPr>
                <w:color w:val="0070C0"/>
                <w:sz w:val="18"/>
              </w:rPr>
              <w:t>többlet</w:t>
            </w:r>
            <w:r w:rsidRPr="00CD0776">
              <w:rPr>
                <w:color w:val="0070C0"/>
                <w:sz w:val="18"/>
              </w:rPr>
              <w:t xml:space="preserve"> szakmai tapasztalata (hónap, min. 0 hónap, </w:t>
            </w:r>
            <w:proofErr w:type="spellStart"/>
            <w:r w:rsidRPr="00CD0776">
              <w:rPr>
                <w:color w:val="0070C0"/>
                <w:sz w:val="18"/>
              </w:rPr>
              <w:t>max</w:t>
            </w:r>
            <w:proofErr w:type="spellEnd"/>
            <w:r w:rsidRPr="00CD0776">
              <w:rPr>
                <w:color w:val="0070C0"/>
                <w:sz w:val="18"/>
              </w:rPr>
              <w:t xml:space="preserve">. </w:t>
            </w:r>
            <w:r w:rsidR="00245FA9">
              <w:rPr>
                <w:color w:val="0070C0"/>
                <w:sz w:val="18"/>
              </w:rPr>
              <w:t>24</w:t>
            </w:r>
            <w:r w:rsidRPr="00CD0776">
              <w:rPr>
                <w:color w:val="0070C0"/>
                <w:sz w:val="18"/>
              </w:rPr>
              <w:t xml:space="preserve"> hónap)</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 xml:space="preserve">/ Súlyszám: </w:t>
            </w:r>
            <w:r w:rsidR="00A049F0">
              <w:rPr>
                <w:rFonts w:eastAsia="Times New Roman"/>
                <w:color w:val="0070C0"/>
                <w:sz w:val="18"/>
                <w:lang w:eastAsia="hu-HU"/>
              </w:rPr>
              <w:t>9</w:t>
            </w:r>
          </w:p>
          <w:p w14:paraId="590BEB29" w14:textId="09239AA3" w:rsidR="000E35EA" w:rsidRPr="00CD0776" w:rsidRDefault="000E35EA" w:rsidP="00A96956">
            <w:pPr>
              <w:spacing w:before="120" w:after="120"/>
              <w:ind w:left="180"/>
              <w:rPr>
                <w:rFonts w:eastAsia="Times New Roman"/>
                <w:color w:val="0070C0"/>
                <w:sz w:val="18"/>
                <w:lang w:eastAsia="hu-HU"/>
              </w:rPr>
            </w:pPr>
            <w:r w:rsidRPr="00CD0776">
              <w:rPr>
                <w:color w:val="0070C0"/>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0070C0"/>
                <w:sz w:val="18"/>
              </w:rPr>
              <w:t>3.</w:t>
            </w:r>
            <w:r w:rsidRPr="00CD0776">
              <w:rPr>
                <w:rFonts w:ascii="Verdana" w:hAnsi="Verdana"/>
                <w:color w:val="0070C0"/>
                <w:sz w:val="14"/>
              </w:rPr>
              <w:t xml:space="preserve"> </w:t>
            </w:r>
            <w:r w:rsidRPr="00CD0776">
              <w:rPr>
                <w:color w:val="0070C0"/>
                <w:sz w:val="18"/>
              </w:rPr>
              <w:t xml:space="preserve">Az MSZ2.2. alkalmassági követelmény szerinti szakember alkalmassági követelményen felüli többlet szakmai tapasztalata (hónap, min. 0 hónap, </w:t>
            </w:r>
            <w:proofErr w:type="spellStart"/>
            <w:r w:rsidRPr="00CD0776">
              <w:rPr>
                <w:color w:val="0070C0"/>
                <w:sz w:val="18"/>
              </w:rPr>
              <w:t>max</w:t>
            </w:r>
            <w:proofErr w:type="spellEnd"/>
            <w:r w:rsidRPr="00CD0776">
              <w:rPr>
                <w:color w:val="0070C0"/>
                <w:sz w:val="18"/>
              </w:rPr>
              <w:t xml:space="preserve">. </w:t>
            </w:r>
            <w:r w:rsidR="00245FA9">
              <w:rPr>
                <w:color w:val="0070C0"/>
                <w:sz w:val="18"/>
              </w:rPr>
              <w:t>24</w:t>
            </w:r>
            <w:r w:rsidRPr="00CD0776">
              <w:rPr>
                <w:color w:val="0070C0"/>
                <w:sz w:val="18"/>
              </w:rPr>
              <w:t xml:space="preserve"> hónap)</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 xml:space="preserve">/ Súlyszám: </w:t>
            </w:r>
            <w:r w:rsidR="00A049F0">
              <w:rPr>
                <w:rFonts w:eastAsia="Times New Roman"/>
                <w:color w:val="0070C0"/>
                <w:sz w:val="18"/>
                <w:lang w:eastAsia="hu-HU"/>
              </w:rPr>
              <w:t>8</w:t>
            </w:r>
          </w:p>
          <w:p w14:paraId="70C6A13B" w14:textId="386F4BF8" w:rsidR="00C51D7B" w:rsidRPr="00CD0776" w:rsidRDefault="00C51D7B" w:rsidP="00A96956">
            <w:pPr>
              <w:spacing w:before="120" w:after="120"/>
              <w:ind w:left="180"/>
              <w:rPr>
                <w:color w:val="365F91" w:themeColor="accent1" w:themeShade="BF"/>
                <w:sz w:val="18"/>
              </w:rPr>
            </w:pPr>
            <w:r w:rsidRPr="00CD0776">
              <w:rPr>
                <w:color w:val="0070C0"/>
                <w:sz w:val="18"/>
              </w:rPr>
              <w:t>X</w:t>
            </w:r>
            <w:r w:rsidRPr="00CD0776">
              <w:rPr>
                <w:rFonts w:eastAsia="Times New Roman"/>
                <w:sz w:val="18"/>
                <w:szCs w:val="18"/>
                <w:lang w:eastAsia="hu-HU"/>
              </w:rPr>
              <w:t xml:space="preserve"> Minőségi szempont – Megnevezés:</w:t>
            </w:r>
            <w:r w:rsidRPr="00CD0776">
              <w:rPr>
                <w:rFonts w:ascii="Verdana" w:hAnsi="Verdana"/>
                <w:sz w:val="20"/>
              </w:rPr>
              <w:t xml:space="preserve"> </w:t>
            </w:r>
            <w:r w:rsidRPr="00CD0776">
              <w:rPr>
                <w:color w:val="0070C0"/>
                <w:sz w:val="18"/>
              </w:rPr>
              <w:t>4.</w:t>
            </w:r>
            <w:r w:rsidRPr="00CD0776">
              <w:rPr>
                <w:rFonts w:ascii="Verdana" w:hAnsi="Verdana"/>
                <w:color w:val="0070C0"/>
                <w:sz w:val="14"/>
              </w:rPr>
              <w:t xml:space="preserve"> </w:t>
            </w:r>
            <w:r w:rsidRPr="00CD0776">
              <w:rPr>
                <w:color w:val="0070C0"/>
                <w:sz w:val="18"/>
              </w:rPr>
              <w:t xml:space="preserve">Az MSZ2.3. alkalmassági követelmény szerinti szakember alkalmassági követelményen felüli többlet szakmai tapasztalata (hónap, min. 0 hónap, </w:t>
            </w:r>
            <w:proofErr w:type="spellStart"/>
            <w:r w:rsidRPr="00CD0776">
              <w:rPr>
                <w:color w:val="0070C0"/>
                <w:sz w:val="18"/>
              </w:rPr>
              <w:t>max</w:t>
            </w:r>
            <w:proofErr w:type="spellEnd"/>
            <w:r w:rsidRPr="00CD0776">
              <w:rPr>
                <w:color w:val="0070C0"/>
                <w:sz w:val="18"/>
              </w:rPr>
              <w:t xml:space="preserve">. </w:t>
            </w:r>
            <w:r w:rsidR="00245FA9">
              <w:rPr>
                <w:color w:val="0070C0"/>
                <w:sz w:val="18"/>
              </w:rPr>
              <w:t>24</w:t>
            </w:r>
            <w:r w:rsidRPr="00CD0776">
              <w:rPr>
                <w:color w:val="0070C0"/>
                <w:sz w:val="18"/>
              </w:rPr>
              <w:t xml:space="preserve"> hónap)</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 xml:space="preserve">/ Súlyszám: </w:t>
            </w:r>
            <w:r w:rsidR="00A049F0">
              <w:rPr>
                <w:rFonts w:eastAsia="Times New Roman"/>
                <w:color w:val="0070C0"/>
                <w:sz w:val="18"/>
                <w:lang w:eastAsia="hu-HU"/>
              </w:rPr>
              <w:t>8</w:t>
            </w:r>
          </w:p>
          <w:p w14:paraId="2DF4E8B4" w14:textId="216E0479" w:rsidR="00622931" w:rsidRPr="00CD0776" w:rsidRDefault="00622931" w:rsidP="00A96956">
            <w:pPr>
              <w:spacing w:before="120" w:after="120"/>
              <w:ind w:left="180"/>
              <w:rPr>
                <w:color w:val="0070C0"/>
                <w:sz w:val="18"/>
                <w:szCs w:val="18"/>
              </w:rPr>
            </w:pPr>
            <w:r w:rsidRPr="00CD0776">
              <w:rPr>
                <w:color w:val="0070C0"/>
                <w:sz w:val="18"/>
              </w:rPr>
              <w:t>X</w:t>
            </w:r>
            <w:r w:rsidRPr="00CD0776">
              <w:rPr>
                <w:rFonts w:eastAsia="Times New Roman"/>
                <w:sz w:val="18"/>
                <w:szCs w:val="18"/>
                <w:lang w:eastAsia="hu-HU"/>
              </w:rPr>
              <w:t xml:space="preserve"> Minőségi szempont – Megnevezés: </w:t>
            </w:r>
            <w:r w:rsidR="00C51D7B" w:rsidRPr="00CD0776">
              <w:rPr>
                <w:rFonts w:eastAsia="Times New Roman"/>
                <w:color w:val="0070C0"/>
                <w:sz w:val="18"/>
                <w:szCs w:val="18"/>
                <w:lang w:eastAsia="hu-HU"/>
              </w:rPr>
              <w:t>5</w:t>
            </w:r>
            <w:r w:rsidRPr="00CD0776">
              <w:rPr>
                <w:rFonts w:eastAsia="Times New Roman"/>
                <w:color w:val="0070C0"/>
                <w:sz w:val="18"/>
                <w:szCs w:val="18"/>
                <w:lang w:eastAsia="hu-HU"/>
              </w:rPr>
              <w:t xml:space="preserve">. </w:t>
            </w:r>
            <w:r w:rsidRPr="00CD0776">
              <w:rPr>
                <w:color w:val="0070C0"/>
                <w:sz w:val="18"/>
                <w:szCs w:val="18"/>
              </w:rPr>
              <w:t xml:space="preserve">A kivitelezési munkákra kötelezően előírt </w:t>
            </w:r>
            <w:r w:rsidR="00F11B73" w:rsidRPr="00CD0776">
              <w:rPr>
                <w:color w:val="0070C0"/>
                <w:sz w:val="18"/>
                <w:szCs w:val="18"/>
              </w:rPr>
              <w:t>36</w:t>
            </w:r>
            <w:r w:rsidRPr="00CD0776">
              <w:rPr>
                <w:color w:val="0070C0"/>
                <w:sz w:val="18"/>
                <w:szCs w:val="18"/>
              </w:rPr>
              <w:t xml:space="preserve"> hónap jótálláson felül vállalt többletjótállás időtartama (hónap, min. 0 hónap, </w:t>
            </w:r>
            <w:proofErr w:type="spellStart"/>
            <w:r w:rsidRPr="00CD0776">
              <w:rPr>
                <w:color w:val="0070C0"/>
                <w:sz w:val="18"/>
                <w:szCs w:val="18"/>
              </w:rPr>
              <w:t>max</w:t>
            </w:r>
            <w:proofErr w:type="spellEnd"/>
            <w:r w:rsidRPr="00CD0776">
              <w:rPr>
                <w:color w:val="0070C0"/>
                <w:sz w:val="18"/>
                <w:szCs w:val="18"/>
              </w:rPr>
              <w:t>. 12 hónap)</w:t>
            </w:r>
            <w:r w:rsidRPr="00CD0776">
              <w:rPr>
                <w:color w:val="365F91" w:themeColor="accent1" w:themeShade="BF"/>
              </w:rPr>
              <w:t xml:space="preserve"> </w:t>
            </w:r>
            <w:r w:rsidRPr="00CD0776">
              <w:rPr>
                <w:sz w:val="18"/>
              </w:rPr>
              <w:t xml:space="preserve">/ </w:t>
            </w:r>
            <w:r w:rsidRPr="00CD0776">
              <w:rPr>
                <w:rFonts w:eastAsia="Times New Roman"/>
                <w:sz w:val="18"/>
                <w:szCs w:val="18"/>
                <w:lang w:eastAsia="hu-HU"/>
              </w:rPr>
              <w:t xml:space="preserve">Súlyszám: </w:t>
            </w:r>
            <w:r w:rsidR="00A049F0">
              <w:rPr>
                <w:rFonts w:eastAsia="Times New Roman"/>
                <w:color w:val="0070C0"/>
                <w:sz w:val="18"/>
                <w:lang w:eastAsia="hu-HU"/>
              </w:rPr>
              <w:t>5</w:t>
            </w:r>
          </w:p>
          <w:p w14:paraId="278FFC5C" w14:textId="77777777" w:rsidR="00622931" w:rsidRPr="00CD0776" w:rsidRDefault="00622931" w:rsidP="00A96956">
            <w:pPr>
              <w:spacing w:before="120" w:after="120"/>
              <w:ind w:left="1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Költség szempont – Megnevezés: / Súlyszám: </w:t>
            </w:r>
            <w:r w:rsidRPr="00CD0776">
              <w:rPr>
                <w:rFonts w:eastAsia="Times New Roman"/>
                <w:sz w:val="18"/>
                <w:szCs w:val="18"/>
                <w:vertAlign w:val="superscript"/>
                <w:lang w:eastAsia="hu-HU"/>
              </w:rPr>
              <w:t>1 20</w:t>
            </w:r>
          </w:p>
          <w:p w14:paraId="59D12D63" w14:textId="04901DD3" w:rsidR="00622931" w:rsidRPr="00CD0776" w:rsidRDefault="00622931" w:rsidP="00A96956">
            <w:pPr>
              <w:spacing w:before="120" w:after="120"/>
              <w:ind w:left="180"/>
              <w:jc w:val="left"/>
              <w:rPr>
                <w:rFonts w:eastAsia="Times New Roman"/>
                <w:color w:val="365F91" w:themeColor="accent1" w:themeShade="BF"/>
                <w:lang w:eastAsia="hu-HU"/>
              </w:rPr>
            </w:pPr>
            <w:r w:rsidRPr="00CD0776">
              <w:rPr>
                <w:color w:val="0070C0"/>
                <w:sz w:val="18"/>
              </w:rPr>
              <w:t>X</w:t>
            </w:r>
            <w:r w:rsidRPr="00CD0776">
              <w:rPr>
                <w:rFonts w:eastAsia="Times New Roman"/>
                <w:sz w:val="12"/>
                <w:szCs w:val="18"/>
                <w:lang w:eastAsia="hu-HU"/>
              </w:rPr>
              <w:t xml:space="preserve"> </w:t>
            </w:r>
            <w:r w:rsidRPr="00CD0776">
              <w:rPr>
                <w:rFonts w:eastAsia="Times New Roman"/>
                <w:sz w:val="18"/>
                <w:szCs w:val="18"/>
                <w:lang w:eastAsia="hu-HU"/>
              </w:rPr>
              <w:t>Ár szempont – Megnevezés:</w:t>
            </w:r>
            <w:r w:rsidRPr="00CD0776">
              <w:rPr>
                <w:rFonts w:ascii="Verdana" w:hAnsi="Verdana"/>
                <w:sz w:val="20"/>
              </w:rPr>
              <w:t xml:space="preserve"> </w:t>
            </w:r>
            <w:r w:rsidRPr="00CD0776">
              <w:rPr>
                <w:color w:val="0070C0"/>
                <w:sz w:val="18"/>
              </w:rPr>
              <w:t xml:space="preserve">1. </w:t>
            </w:r>
            <w:r w:rsidR="00110DC4" w:rsidRPr="00CD0776">
              <w:rPr>
                <w:color w:val="0070C0"/>
                <w:sz w:val="18"/>
              </w:rPr>
              <w:t>Egyösszegű n</w:t>
            </w:r>
            <w:r w:rsidRPr="00CD0776">
              <w:rPr>
                <w:color w:val="0070C0"/>
                <w:sz w:val="18"/>
              </w:rPr>
              <w:t xml:space="preserve">ettó ajánlati ár (nettó Ft) </w:t>
            </w:r>
            <w:r w:rsidRPr="00CD0776">
              <w:rPr>
                <w:rFonts w:eastAsia="Times New Roman"/>
                <w:sz w:val="18"/>
                <w:szCs w:val="18"/>
                <w:lang w:eastAsia="hu-HU"/>
              </w:rPr>
              <w:t xml:space="preserve">/ Súlyszám: </w:t>
            </w:r>
            <w:r w:rsidRPr="00CD0776">
              <w:rPr>
                <w:rFonts w:eastAsia="Times New Roman"/>
                <w:sz w:val="18"/>
                <w:szCs w:val="18"/>
                <w:vertAlign w:val="superscript"/>
                <w:lang w:eastAsia="hu-HU"/>
              </w:rPr>
              <w:t>21</w:t>
            </w:r>
            <w:r w:rsidRPr="00CD0776">
              <w:rPr>
                <w:rFonts w:eastAsia="Times New Roman"/>
                <w:sz w:val="18"/>
                <w:szCs w:val="18"/>
                <w:lang w:eastAsia="hu-HU"/>
              </w:rPr>
              <w:t xml:space="preserve"> </w:t>
            </w:r>
            <w:r w:rsidRPr="00CD0776">
              <w:rPr>
                <w:rFonts w:eastAsia="Times New Roman"/>
                <w:color w:val="0070C0"/>
                <w:sz w:val="18"/>
                <w:lang w:eastAsia="hu-HU"/>
              </w:rPr>
              <w:t>70</w:t>
            </w:r>
          </w:p>
          <w:p w14:paraId="48C7123F" w14:textId="77777777" w:rsidR="00622931" w:rsidRPr="00CD0776" w:rsidRDefault="00622931" w:rsidP="00A96956">
            <w:pPr>
              <w:spacing w:before="120" w:after="120"/>
              <w:jc w:val="left"/>
              <w:rPr>
                <w:rFonts w:eastAsia="Times New Roman"/>
                <w:color w:val="0070C0"/>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Ajánlatkérő(k) által meghatározott egyéb értékelési szempont: </w:t>
            </w:r>
            <w:r w:rsidRPr="00CD0776">
              <w:rPr>
                <w:rFonts w:eastAsia="Times New Roman"/>
                <w:color w:val="365F91" w:themeColor="accent1" w:themeShade="BF"/>
                <w:sz w:val="18"/>
                <w:szCs w:val="18"/>
                <w:lang w:eastAsia="hu-HU"/>
              </w:rPr>
              <w:t>NEM</w:t>
            </w:r>
          </w:p>
        </w:tc>
      </w:tr>
      <w:tr w:rsidR="00622931" w:rsidRPr="00CD0776" w14:paraId="546F51ED" w14:textId="77777777" w:rsidTr="00A96956">
        <w:tc>
          <w:tcPr>
            <w:tcW w:w="0" w:type="auto"/>
            <w:gridSpan w:val="2"/>
            <w:hideMark/>
          </w:tcPr>
          <w:p w14:paraId="49F4AAD7"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 xml:space="preserve">II.2.6) Becsült érték: </w:t>
            </w:r>
            <w:r w:rsidRPr="00CD0776">
              <w:rPr>
                <w:rFonts w:eastAsia="Times New Roman"/>
                <w:sz w:val="18"/>
                <w:szCs w:val="18"/>
                <w:vertAlign w:val="superscript"/>
                <w:lang w:eastAsia="hu-HU"/>
              </w:rPr>
              <w:t>2</w:t>
            </w:r>
          </w:p>
          <w:p w14:paraId="4A4AD12C" w14:textId="0F471A83" w:rsidR="00622931" w:rsidRPr="00CD0776" w:rsidRDefault="00622931" w:rsidP="00A96956">
            <w:pPr>
              <w:spacing w:before="120" w:after="120"/>
              <w:jc w:val="left"/>
              <w:rPr>
                <w:rFonts w:eastAsia="Times New Roman"/>
                <w:color w:val="FF0000"/>
                <w:lang w:eastAsia="hu-HU"/>
              </w:rPr>
            </w:pPr>
            <w:r w:rsidRPr="00CD0776">
              <w:rPr>
                <w:rFonts w:eastAsia="Times New Roman"/>
                <w:sz w:val="18"/>
                <w:szCs w:val="18"/>
                <w:lang w:eastAsia="hu-HU"/>
              </w:rPr>
              <w:t xml:space="preserve">Érték ÁFA nélkül: [ ] Pénznem: </w:t>
            </w:r>
            <w:r w:rsidR="00DC441E">
              <w:rPr>
                <w:rFonts w:eastAsia="Times New Roman"/>
                <w:sz w:val="18"/>
                <w:szCs w:val="18"/>
                <w:lang w:eastAsia="hu-HU"/>
              </w:rPr>
              <w:t>magyar Forint</w:t>
            </w:r>
          </w:p>
          <w:p w14:paraId="3347615F" w14:textId="77777777" w:rsidR="00622931" w:rsidRPr="00CD0776" w:rsidRDefault="00622931" w:rsidP="00A96956">
            <w:pPr>
              <w:spacing w:before="120" w:after="120"/>
              <w:jc w:val="left"/>
              <w:rPr>
                <w:rFonts w:eastAsia="Times New Roman"/>
                <w:lang w:eastAsia="hu-HU"/>
              </w:rPr>
            </w:pPr>
            <w:r w:rsidRPr="00CD0776">
              <w:rPr>
                <w:rFonts w:eastAsia="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622931" w:rsidRPr="00CD0776" w14:paraId="6B37401A" w14:textId="77777777" w:rsidTr="00A96956">
        <w:tc>
          <w:tcPr>
            <w:tcW w:w="0" w:type="auto"/>
            <w:gridSpan w:val="2"/>
            <w:hideMark/>
          </w:tcPr>
          <w:p w14:paraId="4DA6D7D3"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 xml:space="preserve">II.2.7) A szerződés, keretmegállapodás vagy dinamikus beszerzési rendszer időtartama </w:t>
            </w:r>
          </w:p>
          <w:p w14:paraId="14B2949E" w14:textId="730CFA5C" w:rsidR="00622931" w:rsidRPr="00CD0776" w:rsidRDefault="00622931" w:rsidP="00A96956">
            <w:pPr>
              <w:spacing w:before="120" w:after="120"/>
              <w:jc w:val="left"/>
              <w:rPr>
                <w:rFonts w:eastAsia="Times New Roman"/>
                <w:lang w:eastAsia="hu-HU"/>
              </w:rPr>
            </w:pPr>
            <w:r w:rsidRPr="004B060C">
              <w:rPr>
                <w:rFonts w:eastAsia="Times New Roman"/>
                <w:sz w:val="18"/>
                <w:szCs w:val="18"/>
                <w:lang w:eastAsia="hu-HU"/>
              </w:rPr>
              <w:t>Időtartam hónapban: [</w:t>
            </w:r>
            <w:r w:rsidR="000848C3" w:rsidRPr="004B060C">
              <w:rPr>
                <w:color w:val="0070C0"/>
                <w:sz w:val="18"/>
              </w:rPr>
              <w:t>6 hónap</w:t>
            </w:r>
            <w:r w:rsidRPr="004B060C">
              <w:rPr>
                <w:rFonts w:eastAsia="Times New Roman"/>
                <w:sz w:val="18"/>
                <w:szCs w:val="18"/>
                <w:lang w:eastAsia="hu-HU"/>
              </w:rPr>
              <w:t xml:space="preserve">] vagy napban: </w:t>
            </w:r>
            <w:r w:rsidR="00FE4EDE" w:rsidRPr="004B060C">
              <w:rPr>
                <w:rFonts w:eastAsia="Times New Roman"/>
                <w:sz w:val="18"/>
                <w:szCs w:val="18"/>
                <w:lang w:eastAsia="hu-HU"/>
              </w:rPr>
              <w:t>[</w:t>
            </w:r>
            <w:r w:rsidR="00FE4EDE" w:rsidRPr="004B060C">
              <w:rPr>
                <w:sz w:val="18"/>
              </w:rPr>
              <w:t>]</w:t>
            </w:r>
          </w:p>
          <w:p w14:paraId="21FC3882" w14:textId="7525DF83" w:rsidR="00622931" w:rsidRPr="00CD0776" w:rsidRDefault="00622931" w:rsidP="00A96956">
            <w:pPr>
              <w:spacing w:before="120" w:after="120"/>
              <w:jc w:val="left"/>
              <w:rPr>
                <w:color w:val="365F91" w:themeColor="accent1" w:themeShade="BF"/>
                <w:sz w:val="18"/>
              </w:rPr>
            </w:pPr>
            <w:r w:rsidRPr="00CD0776">
              <w:rPr>
                <w:rFonts w:eastAsia="Times New Roman"/>
                <w:sz w:val="18"/>
                <w:szCs w:val="18"/>
                <w:lang w:eastAsia="hu-HU"/>
              </w:rPr>
              <w:t xml:space="preserve">vagy Kezdés: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w:t>
            </w:r>
            <w:r w:rsidRPr="00CD0776">
              <w:rPr>
                <w:rFonts w:eastAsia="Times New Roman"/>
                <w:sz w:val="18"/>
                <w:szCs w:val="18"/>
                <w:lang w:eastAsia="hu-HU"/>
              </w:rPr>
              <w:t xml:space="preserve"> / Befejezés: </w:t>
            </w:r>
            <w:r w:rsidR="00156E66" w:rsidRPr="00CD0776">
              <w:rPr>
                <w:rFonts w:eastAsia="Times New Roman"/>
                <w:i/>
                <w:iCs/>
                <w:sz w:val="18"/>
                <w:szCs w:val="18"/>
                <w:lang w:eastAsia="hu-HU"/>
              </w:rPr>
              <w:t>(</w:t>
            </w:r>
            <w:r w:rsidRPr="00CD0776">
              <w:rPr>
                <w:rFonts w:eastAsia="Times New Roman"/>
                <w:i/>
                <w:iCs/>
                <w:sz w:val="18"/>
                <w:lang w:eastAsia="hu-HU"/>
              </w:rPr>
              <w:t xml:space="preserve">) </w:t>
            </w:r>
          </w:p>
          <w:p w14:paraId="64109529"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 xml:space="preserve">A szerződés meghosszabbítható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nem A meghosszabbítás leírása:</w:t>
            </w:r>
          </w:p>
        </w:tc>
      </w:tr>
      <w:tr w:rsidR="00622931" w:rsidRPr="00CD0776" w14:paraId="7AEFD311" w14:textId="77777777" w:rsidTr="00A96956">
        <w:tc>
          <w:tcPr>
            <w:tcW w:w="0" w:type="auto"/>
            <w:gridSpan w:val="2"/>
            <w:hideMark/>
          </w:tcPr>
          <w:p w14:paraId="41A3091A"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II.2.8) Az ajánlattételre vagy részvételre felhívandó gazdasági szereplők számának korlátozására vonatkozó információ</w:t>
            </w:r>
          </w:p>
          <w:p w14:paraId="26A0F467"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A gazdasági szereplők tervezett száma (keretszáma): [ ]</w:t>
            </w:r>
          </w:p>
          <w:p w14:paraId="07CCD19D" w14:textId="77777777" w:rsidR="00622931" w:rsidRPr="00CD0776" w:rsidRDefault="00622931" w:rsidP="00A96956">
            <w:pPr>
              <w:spacing w:before="120" w:after="120"/>
              <w:jc w:val="left"/>
              <w:rPr>
                <w:rFonts w:eastAsia="Times New Roman"/>
                <w:lang w:eastAsia="hu-HU"/>
              </w:rPr>
            </w:pPr>
            <w:r w:rsidRPr="00CD0776">
              <w:rPr>
                <w:rFonts w:eastAsia="Times New Roman"/>
                <w:i/>
                <w:iCs/>
                <w:sz w:val="18"/>
                <w:szCs w:val="18"/>
                <w:lang w:eastAsia="hu-HU"/>
              </w:rPr>
              <w:t>vagy</w:t>
            </w:r>
          </w:p>
          <w:p w14:paraId="57921E5E"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 xml:space="preserve">Tervezett minimum: [ ] / Maximális szám: </w:t>
            </w:r>
            <w:r w:rsidRPr="00CD0776">
              <w:rPr>
                <w:rFonts w:eastAsia="Times New Roman"/>
                <w:sz w:val="18"/>
                <w:szCs w:val="18"/>
                <w:vertAlign w:val="superscript"/>
                <w:lang w:eastAsia="hu-HU"/>
              </w:rPr>
              <w:t>2</w:t>
            </w:r>
            <w:r w:rsidRPr="00CD0776">
              <w:rPr>
                <w:rFonts w:eastAsia="Times New Roman"/>
                <w:sz w:val="18"/>
                <w:szCs w:val="18"/>
                <w:lang w:eastAsia="hu-HU"/>
              </w:rPr>
              <w:t xml:space="preserve"> [ ]</w:t>
            </w:r>
          </w:p>
          <w:p w14:paraId="1BA3EE0B"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A jelentkezők számának korlátozására vonatkozó objektív szempontok:</w:t>
            </w:r>
          </w:p>
        </w:tc>
      </w:tr>
      <w:tr w:rsidR="00622931" w:rsidRPr="00CD0776" w14:paraId="62029A70" w14:textId="77777777" w:rsidTr="00A96956">
        <w:tc>
          <w:tcPr>
            <w:tcW w:w="0" w:type="auto"/>
            <w:gridSpan w:val="2"/>
            <w:hideMark/>
          </w:tcPr>
          <w:p w14:paraId="5D81206B"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II.2.9) Változatokra (alternatív ajánlatokra) vonatkozó információk</w:t>
            </w:r>
          </w:p>
          <w:p w14:paraId="3DC5A2C8"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 xml:space="preserve">Elfogadhatók változatok (alternatív ajánlatok)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nem</w:t>
            </w:r>
          </w:p>
        </w:tc>
      </w:tr>
      <w:tr w:rsidR="00622931" w:rsidRPr="00CD0776" w14:paraId="5CD35136" w14:textId="77777777" w:rsidTr="00A96956">
        <w:tc>
          <w:tcPr>
            <w:tcW w:w="0" w:type="auto"/>
            <w:gridSpan w:val="2"/>
            <w:hideMark/>
          </w:tcPr>
          <w:p w14:paraId="18EB94FB"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II.2.10) Opciókra vonatkozó információ</w:t>
            </w:r>
          </w:p>
          <w:p w14:paraId="20BF0FF1" w14:textId="77777777"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 xml:space="preserve">Opciók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Pr="00CD0776">
              <w:rPr>
                <w:color w:val="0070C0"/>
                <w:sz w:val="18"/>
              </w:rPr>
              <w:t>X</w:t>
            </w:r>
            <w:r w:rsidRPr="00CD0776">
              <w:rPr>
                <w:rFonts w:eastAsia="Times New Roman"/>
                <w:color w:val="365F91" w:themeColor="accent1" w:themeShade="BF"/>
                <w:sz w:val="18"/>
                <w:szCs w:val="18"/>
                <w:lang w:eastAsia="hu-HU"/>
              </w:rPr>
              <w:t xml:space="preserve"> </w:t>
            </w:r>
            <w:r w:rsidRPr="00CD0776">
              <w:rPr>
                <w:rFonts w:eastAsia="Times New Roman"/>
                <w:sz w:val="18"/>
                <w:szCs w:val="18"/>
                <w:lang w:eastAsia="hu-HU"/>
              </w:rPr>
              <w:t>nem Opciók leírása:</w:t>
            </w:r>
          </w:p>
        </w:tc>
      </w:tr>
      <w:tr w:rsidR="00622931" w:rsidRPr="00CD0776" w14:paraId="5DAF2B6C" w14:textId="77777777" w:rsidTr="00A96956">
        <w:tc>
          <w:tcPr>
            <w:tcW w:w="0" w:type="auto"/>
            <w:gridSpan w:val="2"/>
            <w:hideMark/>
          </w:tcPr>
          <w:p w14:paraId="31DF7B74"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II.2.11) Információ az elektronikus katalógusokról</w:t>
            </w:r>
          </w:p>
          <w:p w14:paraId="658FEE20" w14:textId="77777777" w:rsidR="00622931" w:rsidRPr="00CD0776" w:rsidRDefault="00622931" w:rsidP="00A96956">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Az ajánlatokat elektronikus katalógus formájában kell benyújtani, vagy azoknak elektronikus katalógust kell tartalmazniuk</w:t>
            </w:r>
          </w:p>
        </w:tc>
      </w:tr>
      <w:tr w:rsidR="00622931" w:rsidRPr="00CD0776" w14:paraId="6689CD72" w14:textId="77777777" w:rsidTr="00A96956">
        <w:tc>
          <w:tcPr>
            <w:tcW w:w="0" w:type="auto"/>
            <w:gridSpan w:val="2"/>
            <w:hideMark/>
          </w:tcPr>
          <w:p w14:paraId="2421BA5C" w14:textId="77777777" w:rsidR="00622931" w:rsidRPr="00CD0776" w:rsidRDefault="00622931" w:rsidP="00A96956">
            <w:pPr>
              <w:spacing w:before="120" w:after="120"/>
              <w:jc w:val="left"/>
              <w:rPr>
                <w:rFonts w:eastAsia="Times New Roman"/>
                <w:lang w:eastAsia="hu-HU"/>
              </w:rPr>
            </w:pPr>
            <w:r w:rsidRPr="00CD0776">
              <w:rPr>
                <w:rFonts w:eastAsia="Times New Roman"/>
                <w:b/>
                <w:bCs/>
                <w:sz w:val="18"/>
                <w:szCs w:val="18"/>
                <w:lang w:eastAsia="hu-HU"/>
              </w:rPr>
              <w:t>II.2.12) Európai uniós alapokra vonatkozó információk</w:t>
            </w:r>
          </w:p>
          <w:p w14:paraId="3CF71305" w14:textId="1F08A518" w:rsidR="00622931" w:rsidRPr="00CD0776" w:rsidRDefault="00622931" w:rsidP="00A96956">
            <w:pPr>
              <w:spacing w:before="120" w:after="120"/>
              <w:jc w:val="left"/>
              <w:rPr>
                <w:rFonts w:eastAsia="Times New Roman"/>
                <w:lang w:eastAsia="hu-HU"/>
              </w:rPr>
            </w:pPr>
            <w:r w:rsidRPr="00CD0776">
              <w:rPr>
                <w:rFonts w:eastAsia="Times New Roman"/>
                <w:sz w:val="18"/>
                <w:szCs w:val="18"/>
                <w:lang w:eastAsia="hu-HU"/>
              </w:rPr>
              <w:t xml:space="preserve">A közbeszerzés európai uniós alapokból finanszírozott projekttel és/vagy programmal kapcsolatos </w:t>
            </w:r>
            <w:r w:rsidR="007D2C0C" w:rsidRPr="00CD0776">
              <w:rPr>
                <w:rFonts w:ascii="Wingdings" w:eastAsia="Times New Roman" w:hAnsi="Wingdings"/>
                <w:sz w:val="18"/>
                <w:szCs w:val="18"/>
                <w:lang w:eastAsia="hu-HU"/>
              </w:rPr>
              <w:t></w:t>
            </w:r>
            <w:r w:rsidRPr="00CD0776">
              <w:rPr>
                <w:color w:val="0070C0"/>
                <w:sz w:val="18"/>
              </w:rPr>
              <w:t xml:space="preserve"> </w:t>
            </w:r>
            <w:r w:rsidRPr="00CD0776">
              <w:rPr>
                <w:rFonts w:eastAsia="Times New Roman"/>
                <w:sz w:val="18"/>
                <w:szCs w:val="18"/>
                <w:lang w:eastAsia="hu-HU"/>
              </w:rPr>
              <w:t xml:space="preserve">igen </w:t>
            </w:r>
            <w:r w:rsidR="007D2C0C" w:rsidRPr="00CD0776">
              <w:rPr>
                <w:color w:val="0070C0"/>
                <w:sz w:val="18"/>
              </w:rPr>
              <w:t>X</w:t>
            </w:r>
            <w:r w:rsidRPr="00CD0776">
              <w:rPr>
                <w:rFonts w:eastAsia="Times New Roman"/>
                <w:sz w:val="18"/>
                <w:szCs w:val="18"/>
                <w:lang w:eastAsia="hu-HU"/>
              </w:rPr>
              <w:t xml:space="preserve"> nem</w:t>
            </w:r>
          </w:p>
          <w:p w14:paraId="6DA1781C" w14:textId="6E4C063E" w:rsidR="00622931" w:rsidRPr="00CD0776" w:rsidRDefault="00622931" w:rsidP="006A1DC7">
            <w:pPr>
              <w:rPr>
                <w:rFonts w:eastAsia="Times New Roman"/>
                <w:lang w:eastAsia="hu-HU"/>
              </w:rPr>
            </w:pPr>
            <w:r w:rsidRPr="00CD0776">
              <w:rPr>
                <w:rFonts w:eastAsia="Times New Roman"/>
                <w:sz w:val="18"/>
                <w:szCs w:val="18"/>
                <w:lang w:eastAsia="hu-HU"/>
              </w:rPr>
              <w:t xml:space="preserve">Projekt száma vagy hivatkozási száma: </w:t>
            </w:r>
          </w:p>
        </w:tc>
      </w:tr>
      <w:tr w:rsidR="00622931" w:rsidRPr="00CD0776" w14:paraId="5301A533" w14:textId="77777777" w:rsidTr="00A96956">
        <w:tc>
          <w:tcPr>
            <w:tcW w:w="0" w:type="auto"/>
            <w:gridSpan w:val="2"/>
            <w:hideMark/>
          </w:tcPr>
          <w:p w14:paraId="4F9B713E" w14:textId="77777777" w:rsidR="00622931" w:rsidRPr="00CD0776" w:rsidRDefault="00622931" w:rsidP="00A96956">
            <w:pPr>
              <w:spacing w:before="120" w:after="120"/>
              <w:jc w:val="left"/>
              <w:rPr>
                <w:rFonts w:eastAsia="Times New Roman"/>
                <w:b/>
                <w:bCs/>
                <w:sz w:val="18"/>
                <w:szCs w:val="18"/>
                <w:lang w:eastAsia="hu-HU"/>
              </w:rPr>
            </w:pPr>
            <w:r w:rsidRPr="00CD0776">
              <w:rPr>
                <w:rFonts w:eastAsia="Times New Roman"/>
                <w:b/>
                <w:bCs/>
                <w:sz w:val="18"/>
                <w:szCs w:val="18"/>
                <w:lang w:eastAsia="hu-HU"/>
              </w:rPr>
              <w:t>II.2.13) További információ</w:t>
            </w:r>
          </w:p>
          <w:p w14:paraId="1311CA2E" w14:textId="3338C87A" w:rsidR="00FD35C0" w:rsidRPr="00CD0776" w:rsidRDefault="00FD35C0" w:rsidP="00FD35C0">
            <w:pPr>
              <w:spacing w:before="120" w:after="120"/>
              <w:rPr>
                <w:color w:val="0070C0"/>
                <w:sz w:val="18"/>
                <w:szCs w:val="18"/>
              </w:rPr>
            </w:pPr>
            <w:r w:rsidRPr="00CD0776">
              <w:rPr>
                <w:color w:val="0070C0"/>
                <w:sz w:val="18"/>
              </w:rPr>
              <w:t xml:space="preserve">A II.1.1) pont szerinti szerződés vállalkozási szerződés, melynek tárgya: </w:t>
            </w:r>
            <w:r w:rsidR="004B060C" w:rsidRPr="004B060C">
              <w:rPr>
                <w:color w:val="0070C0"/>
                <w:sz w:val="18"/>
                <w:szCs w:val="18"/>
              </w:rPr>
              <w:t>Mór-Felsődobos Művelődési Ház felújítása</w:t>
            </w:r>
          </w:p>
          <w:p w14:paraId="475BC94A" w14:textId="09B00577" w:rsidR="00817591" w:rsidRDefault="00FD35C0" w:rsidP="00FD35C0">
            <w:pPr>
              <w:spacing w:before="120" w:after="120"/>
              <w:rPr>
                <w:color w:val="0070C0"/>
                <w:sz w:val="18"/>
                <w:szCs w:val="18"/>
              </w:rPr>
            </w:pPr>
            <w:r w:rsidRPr="00CD0776">
              <w:rPr>
                <w:color w:val="0070C0"/>
                <w:sz w:val="18"/>
                <w:szCs w:val="18"/>
              </w:rPr>
              <w:t>Az értékelés körében bemutatott szakember nevét</w:t>
            </w:r>
            <w:r w:rsidR="00ED5D69">
              <w:rPr>
                <w:color w:val="0070C0"/>
                <w:sz w:val="18"/>
                <w:szCs w:val="18"/>
              </w:rPr>
              <w:t>, mint szakmai ajánlatot</w:t>
            </w:r>
            <w:r w:rsidRPr="00CD0776">
              <w:rPr>
                <w:color w:val="0070C0"/>
                <w:sz w:val="18"/>
                <w:szCs w:val="18"/>
              </w:rPr>
              <w:t xml:space="preserve"> az ajánlatnak tartalmaznia kell</w:t>
            </w:r>
            <w:r w:rsidR="00ED5D69">
              <w:rPr>
                <w:color w:val="0070C0"/>
                <w:sz w:val="18"/>
                <w:szCs w:val="18"/>
              </w:rPr>
              <w:t xml:space="preserve"> – tekintettel a </w:t>
            </w:r>
            <w:r w:rsidR="00ED5D69" w:rsidRPr="00ED5D69">
              <w:rPr>
                <w:color w:val="0070C0"/>
                <w:sz w:val="18"/>
                <w:szCs w:val="18"/>
              </w:rPr>
              <w:t>322/2015. (X. 30.) Korm. rendelet</w:t>
            </w:r>
            <w:r w:rsidR="00ED5D69">
              <w:rPr>
                <w:color w:val="0070C0"/>
                <w:sz w:val="18"/>
                <w:szCs w:val="18"/>
              </w:rPr>
              <w:t>ben foglaltakra -</w:t>
            </w:r>
            <w:r w:rsidRPr="00CD0776">
              <w:rPr>
                <w:color w:val="0070C0"/>
                <w:sz w:val="18"/>
                <w:szCs w:val="18"/>
              </w:rPr>
              <w:t xml:space="preserve"> annak hiánya nem hiánypótolható hiánynak minősül, az ajánlat érvénytelenségét vonva maga után.</w:t>
            </w:r>
          </w:p>
          <w:p w14:paraId="6BDAA85B" w14:textId="0AA09230" w:rsidR="00420342" w:rsidRDefault="00420342" w:rsidP="00FD35C0">
            <w:pPr>
              <w:spacing w:before="120" w:after="120"/>
              <w:rPr>
                <w:color w:val="0070C0"/>
                <w:sz w:val="18"/>
                <w:szCs w:val="18"/>
              </w:rPr>
            </w:pPr>
            <w:r w:rsidRPr="00420342">
              <w:rPr>
                <w:color w:val="0070C0"/>
                <w:sz w:val="18"/>
                <w:szCs w:val="18"/>
              </w:rPr>
              <w:t xml:space="preserve">Ajánlatkérő felhívja a figyelmet, hogy az 5. számú értékelési szempont szerinti többletjótállás kizárólag a 36 hónapos általános jótállási idő tekintetében kerül értékelésre. A vízszigetelési munkákra és az azok keretében beépített anyagokra, szerkezetekre előírt 120 hónapos </w:t>
            </w:r>
            <w:r w:rsidRPr="00420342">
              <w:rPr>
                <w:color w:val="0070C0"/>
                <w:sz w:val="18"/>
                <w:szCs w:val="18"/>
              </w:rPr>
              <w:lastRenderedPageBreak/>
              <w:t>jótállás fix szerződéses követelmény, arra az 5. számú értékelési szempont keretében megajánlott többletjótállás nem vonatkozik, annak időtartamát nem növeli, és az értékelés során nem kerül figyelembevételre.</w:t>
            </w:r>
          </w:p>
          <w:p w14:paraId="64DC8A3F" w14:textId="77777777" w:rsidR="002804FC" w:rsidRPr="002B785E" w:rsidRDefault="002804FC" w:rsidP="002804FC">
            <w:pPr>
              <w:spacing w:before="120" w:after="120"/>
              <w:rPr>
                <w:b/>
                <w:color w:val="0070C0"/>
                <w:sz w:val="18"/>
                <w:szCs w:val="18"/>
                <w:u w:val="single"/>
              </w:rPr>
            </w:pPr>
            <w:r w:rsidRPr="002B785E">
              <w:rPr>
                <w:b/>
                <w:color w:val="0070C0"/>
                <w:sz w:val="18"/>
                <w:szCs w:val="18"/>
                <w:u w:val="single"/>
              </w:rPr>
              <w:t>A részajánlattétel kizárásának indoka:</w:t>
            </w:r>
          </w:p>
          <w:p w14:paraId="515207CA" w14:textId="38470324" w:rsidR="00A049F0" w:rsidRPr="00CD0776" w:rsidRDefault="002804FC" w:rsidP="002804FC">
            <w:pPr>
              <w:spacing w:before="120" w:after="120"/>
              <w:rPr>
                <w:color w:val="365F91" w:themeColor="accent1" w:themeShade="BF"/>
                <w:sz w:val="18"/>
                <w:szCs w:val="18"/>
              </w:rPr>
            </w:pPr>
            <w:r w:rsidRPr="00DE53CE">
              <w:rPr>
                <w:color w:val="0070C0"/>
                <w:sz w:val="18"/>
                <w:szCs w:val="18"/>
              </w:rPr>
              <w:t>Ajánlatkérő a részajánlattétel lehetőségét a közbeszerzés tárgyának és jellegének megfelelően megvizsgálta, és akként határozott, hogy a beszerzési igény, a beszerzés tárgyának jellege és a szerződéshez kapcsolódó további körülmények, így a versenysemlegesség követelménye, valamint a beruházás mérete, jellege és a támogatásból megvalósuló volta miatt a költséghatékonyság szempontja nem teszik lehetővé a közbeszerzés egy részére történő ajánlattételt. Az építési beruházás műszakilag egy egységet képez, a munkák funkcionálisan egybetartoznak. A munkák természete sem szakmai okokból, sem a feladatok jellege, sem felelősségi körök elhatárolása szempontjából nem teszi lehetővé a rész-ajánlattételi lehetőséget</w:t>
            </w:r>
            <w:r w:rsidRPr="004B060C">
              <w:rPr>
                <w:color w:val="0070C0"/>
                <w:sz w:val="18"/>
                <w:szCs w:val="18"/>
              </w:rPr>
              <w:t xml:space="preserve">. </w:t>
            </w:r>
            <w:r w:rsidR="000848C3" w:rsidRPr="004B060C">
              <w:rPr>
                <w:color w:val="0070C0"/>
                <w:sz w:val="18"/>
                <w:szCs w:val="18"/>
              </w:rPr>
              <w:t>Egyazon munkaterületen a kivitelezés hatékonysága érdekében a kivitelezés</w:t>
            </w:r>
            <w:r w:rsidR="002D4C23" w:rsidRPr="004B060C">
              <w:rPr>
                <w:color w:val="0070C0"/>
                <w:sz w:val="18"/>
                <w:szCs w:val="18"/>
              </w:rPr>
              <w:t>en egy időben külön-külön részfeladatok az egymásra épülő munkafázisok miatt csak egymás akadályoztatásával tudna megtörténni.</w:t>
            </w:r>
            <w:r w:rsidRPr="004B060C">
              <w:rPr>
                <w:color w:val="0070C0"/>
                <w:sz w:val="18"/>
                <w:szCs w:val="18"/>
              </w:rPr>
              <w:t xml:space="preserve"> </w:t>
            </w:r>
            <w:r w:rsidR="002D4C23" w:rsidRPr="004B060C">
              <w:rPr>
                <w:color w:val="0070C0"/>
                <w:sz w:val="18"/>
                <w:szCs w:val="18"/>
              </w:rPr>
              <w:t>Emiatt a</w:t>
            </w:r>
            <w:r w:rsidR="000848C3" w:rsidRPr="004B060C">
              <w:rPr>
                <w:color w:val="0070C0"/>
                <w:sz w:val="18"/>
                <w:szCs w:val="18"/>
              </w:rPr>
              <w:t xml:space="preserve">z </w:t>
            </w:r>
            <w:r w:rsidRPr="004B060C">
              <w:rPr>
                <w:color w:val="0070C0"/>
                <w:sz w:val="18"/>
                <w:szCs w:val="18"/>
              </w:rPr>
              <w:t>ugyanazon a teljesítési helyen végzendő munkafolyamatok megszervezése, a helyszínen történő egyes munkafázisok akadálymentes megvalósulása érdekében szükséges a beszerzést</w:t>
            </w:r>
            <w:r w:rsidRPr="00DE53CE">
              <w:rPr>
                <w:color w:val="0070C0"/>
                <w:sz w:val="18"/>
                <w:szCs w:val="18"/>
              </w:rPr>
              <w:t xml:space="preserve"> egyben kezelni. A részajánlattételi lehetőség biztosítása tekintetében Ajánlatkérő gazdasági szempontú vizsgálatot is elvégezte, amely alapján megállapítható, hogy műszaki-szakmai szempontokon túl gazdasági szempontból sem indokolt a részajánlattételi lehetőség biztosítása, figyelemmel arra, hogy műszaki dokumentációban foglalt feladatok egy szerződés keretében történő teljesítése kedvezőbb pénzügyi feltételek mellett biztosítható.</w:t>
            </w:r>
          </w:p>
        </w:tc>
      </w:tr>
    </w:tbl>
    <w:p w14:paraId="25A38448" w14:textId="12E2BC10" w:rsidR="00F31610" w:rsidRPr="00CD0776" w:rsidRDefault="00F31610" w:rsidP="00622931">
      <w:pPr>
        <w:pStyle w:val="Cmsor1"/>
        <w:rPr>
          <w:rFonts w:eastAsia="Times New Roman"/>
          <w:lang w:eastAsia="hu-HU"/>
        </w:rPr>
      </w:pPr>
      <w:r w:rsidRPr="00CD0776">
        <w:rPr>
          <w:rFonts w:eastAsia="Times New Roman"/>
          <w:lang w:eastAsia="hu-HU"/>
        </w:rPr>
        <w:lastRenderedPageBreak/>
        <w:t>III. szakasz: Jogi, gazdasági, pénzügyi és műszaki információk</w:t>
      </w:r>
    </w:p>
    <w:p w14:paraId="0D1672C2" w14:textId="77777777" w:rsidR="00F31610" w:rsidRPr="00CD0776" w:rsidRDefault="00F31610" w:rsidP="00622931">
      <w:pPr>
        <w:pStyle w:val="Cmsor2"/>
        <w:rPr>
          <w:rFonts w:eastAsia="Times New Roman"/>
          <w:lang w:eastAsia="hu-HU"/>
        </w:rPr>
      </w:pPr>
      <w:r w:rsidRPr="00CD0776">
        <w:rPr>
          <w:rFonts w:eastAsia="Times New Roman"/>
          <w:lang w:eastAsia="hu-HU"/>
        </w:rPr>
        <w:t>III.1) Részvételi feltételek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795"/>
      </w:tblGrid>
      <w:tr w:rsidR="00F31610" w:rsidRPr="00CD0776" w14:paraId="53157983" w14:textId="77777777" w:rsidTr="00810ADC">
        <w:tc>
          <w:tcPr>
            <w:tcW w:w="9795" w:type="dxa"/>
            <w:hideMark/>
          </w:tcPr>
          <w:p w14:paraId="313D4396"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III.1.1) Kizáró okok és a szakmai tevékenység végzésére vonatkozó alkalmasság</w:t>
            </w:r>
          </w:p>
          <w:p w14:paraId="1656936F" w14:textId="77777777" w:rsidR="00F31610" w:rsidRPr="00CD0776" w:rsidRDefault="00F31610" w:rsidP="0042537D">
            <w:pPr>
              <w:spacing w:before="120" w:after="120"/>
              <w:jc w:val="left"/>
              <w:rPr>
                <w:rFonts w:eastAsia="Times New Roman"/>
                <w:sz w:val="18"/>
                <w:szCs w:val="18"/>
                <w:lang w:eastAsia="hu-HU"/>
              </w:rPr>
            </w:pPr>
            <w:r w:rsidRPr="00CD0776">
              <w:rPr>
                <w:rFonts w:eastAsia="Times New Roman"/>
                <w:sz w:val="18"/>
                <w:szCs w:val="18"/>
                <w:lang w:eastAsia="hu-HU"/>
              </w:rPr>
              <w:t>A kizáró okok felsorolása:</w:t>
            </w:r>
          </w:p>
          <w:p w14:paraId="29ACBD2B"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A közbeszerzési eljárásban nem lehet ajánlattevő, alvállalkozó és nem vehet részt az alkalmasság igazolásában olyan gazdasági szereplő, aki a Kbt. 62. § (1)-(2) bekezdésében meghatározott kizáró okok bármelyikének hatálya alatt áll.</w:t>
            </w:r>
          </w:p>
          <w:p w14:paraId="62E1F19C"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Ajánlatkérőnek ki kell zárnia az eljárásból azt az ajánlattevőt, alvállalkozót, vagy az alkalmasság igazolásában részt vevő szervezet, aki részéről a kizáró ok az eljárás során következett be [Kbt. 74.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b) pont].</w:t>
            </w:r>
          </w:p>
          <w:p w14:paraId="52AC6F45" w14:textId="4A290122" w:rsidR="003A6B5D" w:rsidRPr="00CD0776"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A kizáró okok vonatkozásában ajánlatkérő felhívja a figyelmet az öntisztázás [Kbt. 64. §] lehetőségére.</w:t>
            </w:r>
          </w:p>
          <w:p w14:paraId="12B00B95" w14:textId="77777777" w:rsidR="00F31610" w:rsidRPr="00CD0776" w:rsidRDefault="00F31610" w:rsidP="0042537D">
            <w:pPr>
              <w:spacing w:before="120" w:after="120"/>
              <w:jc w:val="left"/>
              <w:rPr>
                <w:rFonts w:eastAsia="Times New Roman"/>
                <w:sz w:val="18"/>
                <w:szCs w:val="18"/>
                <w:lang w:eastAsia="hu-HU"/>
              </w:rPr>
            </w:pPr>
            <w:r w:rsidRPr="00CD0776">
              <w:rPr>
                <w:rFonts w:eastAsia="Times New Roman"/>
                <w:sz w:val="18"/>
                <w:szCs w:val="18"/>
                <w:lang w:eastAsia="hu-HU"/>
              </w:rPr>
              <w:t>Az igazolási módok felsorolása és rövid leírása:</w:t>
            </w:r>
          </w:p>
          <w:p w14:paraId="6DF26DE2"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ajánlattevőnek ajánlatában </w:t>
            </w:r>
            <w:r w:rsidRPr="003D29B1">
              <w:rPr>
                <w:rFonts w:eastAsia="Times New Roman"/>
                <w:b/>
                <w:color w:val="0070C0"/>
                <w:sz w:val="18"/>
                <w:u w:val="single"/>
                <w:lang w:eastAsia="hu-HU"/>
              </w:rPr>
              <w:t>egyszerű nyilatkozatot</w:t>
            </w:r>
            <w:r w:rsidRPr="003D29B1">
              <w:rPr>
                <w:rFonts w:eastAsia="Times New Roman"/>
                <w:color w:val="0070C0"/>
                <w:sz w:val="18"/>
                <w:lang w:eastAsia="hu-HU"/>
              </w:rPr>
              <w:t xml:space="preserve"> kell benyújtania arról, hogy nem tartozik a felhívásban előírt kizáró okok hatálya alá, valamint a Kbt. 62.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w:t>
            </w:r>
            <w:r w:rsidRPr="003D29B1">
              <w:rPr>
                <w:rFonts w:eastAsia="Times New Roman"/>
                <w:i/>
                <w:iCs/>
                <w:color w:val="0070C0"/>
                <w:sz w:val="18"/>
                <w:lang w:eastAsia="hu-HU"/>
              </w:rPr>
              <w:t xml:space="preserve">k) </w:t>
            </w:r>
            <w:r w:rsidRPr="003D29B1">
              <w:rPr>
                <w:rFonts w:eastAsia="Times New Roman"/>
                <w:color w:val="0070C0"/>
                <w:sz w:val="18"/>
                <w:lang w:eastAsia="hu-HU"/>
              </w:rPr>
              <w:t xml:space="preserve">pont </w:t>
            </w:r>
            <w:proofErr w:type="spellStart"/>
            <w:r w:rsidRPr="003D29B1">
              <w:rPr>
                <w:rFonts w:eastAsia="Times New Roman"/>
                <w:i/>
                <w:iCs/>
                <w:color w:val="0070C0"/>
                <w:sz w:val="18"/>
                <w:lang w:eastAsia="hu-HU"/>
              </w:rPr>
              <w:t>kb</w:t>
            </w:r>
            <w:proofErr w:type="spellEnd"/>
            <w:r w:rsidRPr="003D29B1">
              <w:rPr>
                <w:rFonts w:eastAsia="Times New Roman"/>
                <w:i/>
                <w:iCs/>
                <w:color w:val="0070C0"/>
                <w:sz w:val="18"/>
                <w:lang w:eastAsia="hu-HU"/>
              </w:rPr>
              <w:t xml:space="preserve">) </w:t>
            </w:r>
            <w:r w:rsidRPr="003D29B1">
              <w:rPr>
                <w:rFonts w:eastAsia="Times New Roman"/>
                <w:color w:val="0070C0"/>
                <w:sz w:val="18"/>
                <w:lang w:eastAsia="hu-HU"/>
              </w:rPr>
              <w:t>pontját egyszerű nyilatkozatával kell igazolnia.</w:t>
            </w:r>
          </w:p>
          <w:p w14:paraId="086E7429"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ajánlatkérő elfogadja, ha az ajánlattevő a 321/2015. (X. 30.) Kr. 7. § szerinti - korábbi közbeszerzési eljárásban felhasznált - egységes európai közbeszerzési dokumentumot nyújt be, feltéve, hogy az abban foglalt információk megfelelnek a valóságnak, és tartalmazzák az ajánlatkérő által a kizáró okok igazolása tekintetében megkövetelt információkat. Az egységes európai közbeszerzési dokumentumban foglalt információk valóságtartalmáért az ajánlattevő felel [321/2015. (X. 30.) Kr. 17.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106B0285"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Ha ajánlattevőt a Kbt. 62. § (1) bekezdés h) vagy j) pontja szerinti okból az e pontokban meghatározott határidőn belül korábbi közbeszerzési eljárásból vagy koncessziós beszerzési eljárásból kizárták, és a kizárás tekintetében jogorvoslatra nem került sor, az ajánlattevő (1) bekezdés szerinti nyilatkozatának tartalmaznia kell a korábbi kizárás körülményeinek, illetve az érintett cselekménynek a részletes leírását. [321/2015. (X. 30.) Kr. 17. § (1a)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744C4F93"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 Kbt. 62.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c) pontjában foglalt helyzetek fennállása esetén a Kbt. 62. § (1a)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tekintetében az ajánlattevő (1) bekezdés szerinti nyilatkozatának tartalmaznia kell a szerződés teljesítésére való képességével kapcsolatos információkat. [321/2015. (X. 30.) Kr. 17. § (1b)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2E95C180"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 xml:space="preserve">Az alvállalkozó és adott esetben az alkalmasság igazolásában résztvevő más szervezet vonatkozásában az ajánlattevőnek nyilatkozatot kell benyújtania arról, hogy az érintett gazdasági szereplők vonatkozásában nem állnak fenn az eljárásban előírt  kizáró okok [321/2015. (X. 30.) Kr. 17. § (2)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422D1228" w14:textId="77777777" w:rsidR="007D2C0C" w:rsidRPr="003D29B1" w:rsidRDefault="007D2C0C" w:rsidP="007D2C0C">
            <w:pPr>
              <w:widowControl w:val="0"/>
              <w:spacing w:before="120" w:after="120"/>
              <w:rPr>
                <w:rFonts w:eastAsia="Times New Roman"/>
                <w:color w:val="0070C0"/>
                <w:sz w:val="18"/>
                <w:lang w:eastAsia="hu-HU"/>
              </w:rPr>
            </w:pPr>
            <w:r w:rsidRPr="003D29B1">
              <w:rPr>
                <w:color w:val="0070C0"/>
                <w:sz w:val="18"/>
              </w:rPr>
              <w:t xml:space="preserve">Az ajánlatban be kell nyújtani az ajánlattevő arra vonatkozó nyilatkozatát, hogy nem vesz igénybe a szerződés teljesítéséhez </w:t>
            </w:r>
            <w:r w:rsidRPr="003D29B1">
              <w:rPr>
                <w:rFonts w:eastAsia="Times New Roman"/>
                <w:color w:val="0070C0"/>
                <w:sz w:val="18"/>
                <w:lang w:eastAsia="hu-HU"/>
              </w:rPr>
              <w:t>az eljárásban előírt</w:t>
            </w:r>
            <w:r w:rsidRPr="003D29B1">
              <w:rPr>
                <w:color w:val="0070C0"/>
                <w:sz w:val="18"/>
              </w:rPr>
              <w:t xml:space="preserve"> kizáró okok hatálya alá eső al</w:t>
            </w:r>
            <w:r w:rsidRPr="003D29B1">
              <w:rPr>
                <w:rFonts w:eastAsia="Times New Roman"/>
                <w:color w:val="0070C0"/>
                <w:sz w:val="18"/>
                <w:lang w:eastAsia="hu-HU"/>
              </w:rPr>
              <w:t>vállalkozó</w:t>
            </w:r>
            <w:r w:rsidRPr="003D29B1">
              <w:rPr>
                <w:color w:val="0070C0"/>
                <w:sz w:val="18"/>
              </w:rPr>
              <w:t xml:space="preserve">t. A nyilatkozatot abban az esetben is be kell nyújtani, ha az ajánlatkérő az eljárásban nem írta elő a már ismert alvállalkozók megnevezését </w:t>
            </w:r>
            <w:r w:rsidRPr="003D29B1">
              <w:rPr>
                <w:rFonts w:eastAsia="Times New Roman"/>
                <w:color w:val="0070C0"/>
                <w:sz w:val="18"/>
                <w:lang w:eastAsia="hu-HU"/>
              </w:rPr>
              <w:t xml:space="preserve">[Kbt. 67. § (4)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w:t>
            </w:r>
          </w:p>
          <w:p w14:paraId="561E6D62" w14:textId="77777777" w:rsidR="007D2C0C" w:rsidRPr="003D29B1" w:rsidRDefault="007D2C0C" w:rsidP="007D2C0C">
            <w:pPr>
              <w:widowControl w:val="0"/>
              <w:spacing w:before="120" w:after="120"/>
              <w:rPr>
                <w:rFonts w:eastAsia="Times New Roman"/>
                <w:color w:val="0070C0"/>
                <w:sz w:val="18"/>
                <w:szCs w:val="18"/>
                <w:lang w:eastAsia="hu-HU"/>
              </w:rPr>
            </w:pPr>
            <w:r w:rsidRPr="003D29B1">
              <w:rPr>
                <w:rFonts w:eastAsia="Times New Roman"/>
                <w:color w:val="0070C0"/>
                <w:sz w:val="18"/>
              </w:rPr>
              <w:t>Folyamatban lévő változásbejegyzési eljárás esetében az ajánlattevő az ajánlathoz köteles csatolni a cégbírósághoz benyújtott változásbejegyzési kérelmet és az annak érkezéséről a cégbíróság által megküldött igazolást. Változásbejegyzési eljárás hiányában a nemleges tartalmú nyilatkozat csatolása szükséges [321/2015. (X. 30.) Kr. 13. §].</w:t>
            </w:r>
          </w:p>
          <w:p w14:paraId="5AA7A9D5" w14:textId="6857352C" w:rsidR="00296199" w:rsidRPr="00CD0776" w:rsidRDefault="007D2C0C" w:rsidP="007D2C0C">
            <w:pPr>
              <w:spacing w:before="120" w:after="120"/>
              <w:rPr>
                <w:color w:val="0070C0"/>
                <w:sz w:val="18"/>
              </w:rPr>
            </w:pPr>
            <w:r w:rsidRPr="003D29B1">
              <w:rPr>
                <w:rFonts w:eastAsia="Times New Roman"/>
                <w:color w:val="0070C0"/>
                <w:sz w:val="18"/>
                <w:lang w:eastAsia="hu-HU"/>
              </w:rPr>
              <w:t>A kizáró okokra és az alkalmassági követelményekre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r w:rsidRPr="003D29B1">
              <w:rPr>
                <w:color w:val="0070C0"/>
                <w:sz w:val="18"/>
              </w:rPr>
              <w:t xml:space="preserve"> [321/2015. (X. 30.) Kr. 1. § (7) </w:t>
            </w:r>
            <w:proofErr w:type="spellStart"/>
            <w:r w:rsidRPr="003D29B1">
              <w:rPr>
                <w:color w:val="0070C0"/>
                <w:sz w:val="18"/>
              </w:rPr>
              <w:t>bek</w:t>
            </w:r>
            <w:proofErr w:type="spellEnd"/>
            <w:r w:rsidRPr="003D29B1">
              <w:rPr>
                <w:color w:val="0070C0"/>
                <w:sz w:val="18"/>
              </w:rPr>
              <w:t>.]</w:t>
            </w:r>
          </w:p>
          <w:p w14:paraId="2AE296FA" w14:textId="18F57FD4" w:rsidR="00F31610" w:rsidRPr="00CD0776" w:rsidRDefault="00F31610" w:rsidP="0042537D">
            <w:pPr>
              <w:spacing w:before="120" w:after="120"/>
              <w:jc w:val="left"/>
              <w:rPr>
                <w:rFonts w:eastAsia="Times New Roman"/>
                <w:color w:val="0070C0"/>
                <w:sz w:val="18"/>
                <w:lang w:eastAsia="hu-HU"/>
              </w:rPr>
            </w:pPr>
            <w:r w:rsidRPr="00CD0776">
              <w:rPr>
                <w:rFonts w:eastAsia="Times New Roman"/>
                <w:sz w:val="18"/>
                <w:lang w:eastAsia="hu-HU"/>
              </w:rPr>
              <w:t>Szakmai tevékenység végzésére vonatkozó alkalmasság előírása [Kbt. 65. § (1) bekezdés c) pont]:</w:t>
            </w:r>
            <w:r w:rsidR="004F44D4" w:rsidRPr="00CD0776">
              <w:rPr>
                <w:rFonts w:eastAsia="Times New Roman"/>
                <w:sz w:val="18"/>
                <w:lang w:eastAsia="hu-HU"/>
              </w:rPr>
              <w:t xml:space="preserve"> </w:t>
            </w:r>
          </w:p>
          <w:p w14:paraId="268C36EB"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t>Alkalmatlan ajánlattevő, ha valamely építőipari kivitelezési tevékenységet végző gazdasági szereplő nem szerepel a</w:t>
            </w:r>
            <w:r>
              <w:rPr>
                <w:rFonts w:eastAsia="Times New Roman"/>
                <w:color w:val="0070C0"/>
                <w:sz w:val="18"/>
                <w:lang w:eastAsia="hu-HU"/>
              </w:rPr>
              <w:t xml:space="preserve"> </w:t>
            </w:r>
            <w:proofErr w:type="spellStart"/>
            <w:r>
              <w:rPr>
                <w:rFonts w:eastAsia="Times New Roman"/>
                <w:color w:val="0070C0"/>
                <w:sz w:val="18"/>
                <w:lang w:eastAsia="hu-HU"/>
              </w:rPr>
              <w:t>Méptv</w:t>
            </w:r>
            <w:proofErr w:type="spellEnd"/>
            <w:r>
              <w:rPr>
                <w:rFonts w:eastAsia="Times New Roman"/>
                <w:color w:val="0070C0"/>
                <w:sz w:val="18"/>
                <w:lang w:eastAsia="hu-HU"/>
              </w:rPr>
              <w:t>.</w:t>
            </w:r>
            <w:r w:rsidRPr="003D29B1">
              <w:rPr>
                <w:rFonts w:eastAsia="Times New Roman"/>
                <w:color w:val="0070C0"/>
                <w:sz w:val="18"/>
                <w:lang w:eastAsia="hu-HU"/>
              </w:rPr>
              <w:t xml:space="preserve"> szerinti építőipari tevékenységet végzők névjegyzékében, nem </w:t>
            </w:r>
            <w:proofErr w:type="spellStart"/>
            <w:r w:rsidRPr="003D29B1">
              <w:rPr>
                <w:rFonts w:eastAsia="Times New Roman"/>
                <w:color w:val="0070C0"/>
                <w:sz w:val="18"/>
                <w:lang w:eastAsia="hu-HU"/>
              </w:rPr>
              <w:t>Mo</w:t>
            </w:r>
            <w:proofErr w:type="spellEnd"/>
            <w:r w:rsidRPr="003D29B1">
              <w:rPr>
                <w:rFonts w:eastAsia="Times New Roman"/>
                <w:color w:val="0070C0"/>
                <w:sz w:val="18"/>
                <w:lang w:eastAsia="hu-HU"/>
              </w:rPr>
              <w:t>.-</w:t>
            </w:r>
            <w:proofErr w:type="spellStart"/>
            <w:r w:rsidRPr="003D29B1">
              <w:rPr>
                <w:rFonts w:eastAsia="Times New Roman"/>
                <w:color w:val="0070C0"/>
                <w:sz w:val="18"/>
                <w:lang w:eastAsia="hu-HU"/>
              </w:rPr>
              <w:t>on</w:t>
            </w:r>
            <w:proofErr w:type="spellEnd"/>
            <w:r w:rsidRPr="003D29B1">
              <w:rPr>
                <w:rFonts w:eastAsia="Times New Roman"/>
                <w:color w:val="0070C0"/>
                <w:sz w:val="18"/>
                <w:lang w:eastAsia="hu-HU"/>
              </w:rPr>
              <w:t xml:space="preserve"> letelepedett GSZ esetén a letelepedés szerinti ország nyilvántartásában.</w:t>
            </w:r>
          </w:p>
          <w:p w14:paraId="6C23A072" w14:textId="77777777" w:rsidR="007D2C0C" w:rsidRPr="003D29B1" w:rsidRDefault="007D2C0C" w:rsidP="007D2C0C">
            <w:pPr>
              <w:widowControl w:val="0"/>
              <w:spacing w:before="120" w:after="120"/>
              <w:rPr>
                <w:rFonts w:eastAsia="Times New Roman"/>
                <w:color w:val="0070C0"/>
                <w:sz w:val="18"/>
                <w:lang w:eastAsia="hu-HU"/>
              </w:rPr>
            </w:pPr>
            <w:r w:rsidRPr="003D29B1">
              <w:rPr>
                <w:rFonts w:eastAsia="Times New Roman"/>
                <w:color w:val="0070C0"/>
                <w:sz w:val="18"/>
                <w:lang w:eastAsia="hu-HU"/>
              </w:rPr>
              <w:lastRenderedPageBreak/>
              <w:t>Az építőipari kivitelezési tevékenységet végző gazdasági szereplők vonatkozásában a 322/2015. (X. 30.) Kr. 21. §-ára figyelemmel ajánlatkérő előírja a</w:t>
            </w:r>
            <w:r>
              <w:rPr>
                <w:rFonts w:eastAsia="Times New Roman"/>
                <w:color w:val="0070C0"/>
                <w:sz w:val="18"/>
                <w:lang w:eastAsia="hu-HU"/>
              </w:rPr>
              <w:t xml:space="preserve"> 2023. évi C. törvény (</w:t>
            </w:r>
            <w:proofErr w:type="spellStart"/>
            <w:r>
              <w:rPr>
                <w:rFonts w:eastAsia="Times New Roman"/>
                <w:color w:val="0070C0"/>
                <w:sz w:val="18"/>
                <w:lang w:eastAsia="hu-HU"/>
              </w:rPr>
              <w:t>Méptv</w:t>
            </w:r>
            <w:proofErr w:type="spellEnd"/>
            <w:r>
              <w:rPr>
                <w:rFonts w:eastAsia="Times New Roman"/>
                <w:color w:val="0070C0"/>
                <w:sz w:val="18"/>
                <w:lang w:eastAsia="hu-HU"/>
              </w:rPr>
              <w:t>.)</w:t>
            </w:r>
            <w:r w:rsidRPr="003D29B1">
              <w:rPr>
                <w:rFonts w:eastAsia="Times New Roman"/>
                <w:color w:val="0070C0"/>
                <w:sz w:val="18"/>
                <w:lang w:eastAsia="hu-HU"/>
              </w:rPr>
              <w:t xml:space="preserve">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1D35955A" w14:textId="2DCF35C5" w:rsidR="00B27B58" w:rsidRPr="00CD0776" w:rsidRDefault="007D2C0C" w:rsidP="007D2C0C">
            <w:pPr>
              <w:spacing w:before="120" w:after="120"/>
              <w:rPr>
                <w:rFonts w:eastAsia="Times New Roman"/>
                <w:color w:val="0070C0"/>
                <w:sz w:val="18"/>
                <w:lang w:eastAsia="hu-HU"/>
              </w:rPr>
            </w:pPr>
            <w:r w:rsidRPr="003D29B1">
              <w:rPr>
                <w:rFonts w:eastAsia="Times New Roman"/>
                <w:color w:val="0070C0"/>
                <w:sz w:val="18"/>
                <w:lang w:eastAsia="hu-HU"/>
              </w:rPr>
              <w:t xml:space="preserve">Ajánlatkérő felhívja a figyelmet a Kbt. 65. § (1)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c) pont, (6)-(7)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67. § (3)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xml:space="preserve">., valamint a 321/2015. (X. 30.) Kr. 24. § (2) </w:t>
            </w:r>
            <w:proofErr w:type="spellStart"/>
            <w:r w:rsidRPr="003D29B1">
              <w:rPr>
                <w:rFonts w:eastAsia="Times New Roman"/>
                <w:color w:val="0070C0"/>
                <w:sz w:val="18"/>
                <w:lang w:eastAsia="hu-HU"/>
              </w:rPr>
              <w:t>bek</w:t>
            </w:r>
            <w:proofErr w:type="spellEnd"/>
            <w:r w:rsidRPr="003D29B1">
              <w:rPr>
                <w:rFonts w:eastAsia="Times New Roman"/>
                <w:color w:val="0070C0"/>
                <w:sz w:val="18"/>
                <w:lang w:eastAsia="hu-HU"/>
              </w:rPr>
              <w:t>. előírásaira.</w:t>
            </w:r>
          </w:p>
          <w:p w14:paraId="434AF8C4" w14:textId="77777777" w:rsidR="002B1B75" w:rsidRPr="00CD0776" w:rsidRDefault="00F31610" w:rsidP="004F44D4">
            <w:pPr>
              <w:spacing w:before="120" w:after="120"/>
              <w:jc w:val="left"/>
              <w:rPr>
                <w:rFonts w:eastAsia="Times New Roman"/>
                <w:color w:val="0070C0"/>
                <w:sz w:val="18"/>
                <w:szCs w:val="18"/>
                <w:lang w:eastAsia="hu-HU"/>
              </w:rPr>
            </w:pPr>
            <w:r w:rsidRPr="00CD0776">
              <w:rPr>
                <w:rFonts w:eastAsia="Times New Roman"/>
                <w:sz w:val="18"/>
                <w:szCs w:val="18"/>
                <w:lang w:eastAsia="hu-HU"/>
              </w:rPr>
              <w:t>Szakmai tevékenység végzésére vonatkozó alkalmasság igazolása:</w:t>
            </w:r>
            <w:r w:rsidR="004F44D4" w:rsidRPr="00CD0776">
              <w:rPr>
                <w:rFonts w:eastAsia="Times New Roman"/>
                <w:sz w:val="18"/>
                <w:szCs w:val="18"/>
                <w:lang w:eastAsia="hu-HU"/>
              </w:rPr>
              <w:t xml:space="preserve"> </w:t>
            </w:r>
          </w:p>
          <w:p w14:paraId="0F5A1781" w14:textId="77777777" w:rsidR="007D2C0C" w:rsidRPr="003D29B1" w:rsidRDefault="007D2C0C" w:rsidP="007D2C0C">
            <w:pPr>
              <w:widowControl w:val="0"/>
              <w:spacing w:before="120" w:after="120"/>
              <w:rPr>
                <w:rFonts w:eastAsia="Times New Roman"/>
                <w:color w:val="365F91" w:themeColor="accent1" w:themeShade="BF"/>
                <w:sz w:val="18"/>
                <w:lang w:eastAsia="hu-HU"/>
              </w:rPr>
            </w:pPr>
            <w:r w:rsidRPr="003D29B1">
              <w:rPr>
                <w:rFonts w:eastAsia="Times New Roman"/>
                <w:color w:val="0070C0"/>
                <w:sz w:val="18"/>
                <w:lang w:eastAsia="hu-HU"/>
              </w:rPr>
              <w:t>Ajánlatkérő a Magyarországon letelepedett gazdasági szereplők esetén az építőipari kivitelezési tevékenységet végzők névjegyzékében szereplés tényét a</w:t>
            </w:r>
            <w:r w:rsidRPr="003D29B1">
              <w:rPr>
                <w:rFonts w:eastAsia="Times New Roman"/>
                <w:color w:val="365F91" w:themeColor="accent1" w:themeShade="BF"/>
                <w:sz w:val="18"/>
                <w:lang w:eastAsia="hu-HU"/>
              </w:rPr>
              <w:t xml:space="preserve"> </w:t>
            </w:r>
            <w:hyperlink r:id="rId11">
              <w:r w:rsidRPr="003D29B1">
                <w:rPr>
                  <w:rStyle w:val="Hiperhivatkozs"/>
                  <w:rFonts w:eastAsia="Times New Roman"/>
                  <w:sz w:val="18"/>
                  <w:lang w:eastAsia="hu-HU"/>
                </w:rPr>
                <w:t>https://knyr.mkik.hu/Kivreg/Nyilvantarto/Kereses</w:t>
              </w:r>
            </w:hyperlink>
            <w:r w:rsidRPr="003D29B1">
              <w:rPr>
                <w:rFonts w:eastAsia="Times New Roman"/>
                <w:color w:val="365F91" w:themeColor="accent1" w:themeShade="BF"/>
                <w:sz w:val="18"/>
                <w:lang w:eastAsia="hu-HU"/>
              </w:rPr>
              <w:t xml:space="preserve"> </w:t>
            </w:r>
            <w:r w:rsidRPr="003D29B1">
              <w:rPr>
                <w:rFonts w:eastAsia="Times New Roman"/>
                <w:color w:val="0070C0"/>
                <w:sz w:val="18"/>
                <w:lang w:eastAsia="hu-HU"/>
              </w:rPr>
              <w:t>oldalon ellenőrzi.</w:t>
            </w:r>
          </w:p>
          <w:p w14:paraId="51C6CF8F" w14:textId="0E44733A" w:rsidR="00A45FB8" w:rsidRPr="00CD0776" w:rsidRDefault="007D2C0C" w:rsidP="007D2C0C">
            <w:pPr>
              <w:spacing w:before="120" w:after="120"/>
              <w:rPr>
                <w:rFonts w:eastAsia="Times New Roman"/>
                <w:sz w:val="18"/>
                <w:szCs w:val="18"/>
                <w:lang w:eastAsia="hu-HU"/>
              </w:rPr>
            </w:pPr>
            <w:r w:rsidRPr="003D29B1">
              <w:rPr>
                <w:rFonts w:eastAsia="Times New Roman"/>
                <w:color w:val="0070C0"/>
                <w:sz w:val="18"/>
                <w:szCs w:val="18"/>
                <w:lang w:eastAsia="hu-HU"/>
              </w:rPr>
              <w:t>A nem Magyarországon letelepedett gazdasági szereplők esetén a letelepedés szerinti ország nyilvántartásában szereplés, vagy a letelepedés szerinti országban előírt engedély, jogosítvány vagy szervezeti, kamarai tagság meglétét igazoló dokumentum csatolása szükséges.</w:t>
            </w:r>
          </w:p>
        </w:tc>
      </w:tr>
      <w:tr w:rsidR="00F31610" w:rsidRPr="00CD0776" w14:paraId="29620F56" w14:textId="77777777" w:rsidTr="00810ADC">
        <w:tc>
          <w:tcPr>
            <w:tcW w:w="9795" w:type="dxa"/>
            <w:hideMark/>
          </w:tcPr>
          <w:p w14:paraId="79E38B40"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lastRenderedPageBreak/>
              <w:t>III.1.2) Gazdasági és pénzügyi alkalmasság</w:t>
            </w:r>
          </w:p>
        </w:tc>
      </w:tr>
      <w:tr w:rsidR="00BD6786" w:rsidRPr="00CD0776" w14:paraId="4E1888FB" w14:textId="77777777" w:rsidTr="00923D9B">
        <w:tc>
          <w:tcPr>
            <w:tcW w:w="9795" w:type="dxa"/>
            <w:hideMark/>
          </w:tcPr>
          <w:p w14:paraId="3087C394" w14:textId="77777777" w:rsidR="00BD6786" w:rsidRPr="00CD0776" w:rsidRDefault="00BD6786" w:rsidP="000F44B2">
            <w:pPr>
              <w:spacing w:before="120"/>
              <w:rPr>
                <w:rFonts w:eastAsia="Times New Roman"/>
                <w:sz w:val="18"/>
                <w:szCs w:val="18"/>
                <w:lang w:eastAsia="hu-HU"/>
              </w:rPr>
            </w:pPr>
            <w:r w:rsidRPr="00CD0776">
              <w:rPr>
                <w:rFonts w:eastAsia="Times New Roman"/>
                <w:sz w:val="18"/>
                <w:szCs w:val="18"/>
                <w:lang w:eastAsia="hu-HU"/>
              </w:rPr>
              <w:t xml:space="preserve">Az igazolási módok felsorolása és rövid leírása: </w:t>
            </w:r>
          </w:p>
          <w:p w14:paraId="4F5AB23A" w14:textId="77777777" w:rsidR="007D2C0C" w:rsidRPr="00A876C2" w:rsidRDefault="007D2C0C" w:rsidP="007D2C0C">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A Kbt. 114/A. § (1) bekezdésének alkalmazására tekintettel a GP1.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.-i követelmények teljesítésére vonatkozó részletes adatokat tartalmazó, alábbiak szerinti igazolásokat az ajánlatban be kell nyújtani.</w:t>
            </w:r>
          </w:p>
          <w:p w14:paraId="65744385" w14:textId="730F7FD7" w:rsidR="007D2C0C" w:rsidRPr="00A876C2" w:rsidRDefault="007D2C0C" w:rsidP="007D2C0C">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GP1.: az </w:t>
            </w:r>
            <w:proofErr w:type="spellStart"/>
            <w:r w:rsidRPr="00A876C2">
              <w:rPr>
                <w:rFonts w:eastAsia="Times New Roman"/>
                <w:color w:val="0070C0"/>
                <w:sz w:val="18"/>
                <w:lang w:eastAsia="hu-HU"/>
              </w:rPr>
              <w:t>elj</w:t>
            </w:r>
            <w:proofErr w:type="spellEnd"/>
            <w:r w:rsidRPr="00A876C2">
              <w:rPr>
                <w:rFonts w:eastAsia="Times New Roman"/>
                <w:color w:val="0070C0"/>
                <w:sz w:val="18"/>
                <w:lang w:eastAsia="hu-HU"/>
              </w:rPr>
              <w:t xml:space="preserve">.-t megindító felhívás feladását megelőző három, mérlegfordulónappal lezárt üzleti év teljes - általános forgalmi adó nélkül számított - </w:t>
            </w:r>
            <w:proofErr w:type="spellStart"/>
            <w:r w:rsidRPr="00A876C2">
              <w:rPr>
                <w:rFonts w:eastAsia="Times New Roman"/>
                <w:color w:val="0070C0"/>
                <w:sz w:val="18"/>
                <w:lang w:eastAsia="hu-HU"/>
              </w:rPr>
              <w:t>árbevételéről</w:t>
            </w:r>
            <w:proofErr w:type="spellEnd"/>
            <w:r w:rsidRPr="00A876C2">
              <w:rPr>
                <w:rFonts w:eastAsia="Times New Roman"/>
                <w:color w:val="0070C0"/>
                <w:sz w:val="18"/>
                <w:lang w:eastAsia="hu-HU"/>
              </w:rPr>
              <w:t>, és ugyanezen időszakban a közbeszerzés tárgyából (</w:t>
            </w:r>
            <w:r>
              <w:rPr>
                <w:rFonts w:eastAsia="Times New Roman"/>
                <w:color w:val="0070C0"/>
                <w:sz w:val="18"/>
                <w:lang w:eastAsia="hu-HU"/>
              </w:rPr>
              <w:t>magasépítés</w:t>
            </w:r>
            <w:r w:rsidRPr="00A876C2">
              <w:rPr>
                <w:rFonts w:eastAsia="Times New Roman"/>
                <w:color w:val="0070C0"/>
                <w:sz w:val="18"/>
                <w:lang w:eastAsia="hu-HU"/>
              </w:rPr>
              <w:t xml:space="preserve">) származó – általános forgalmi adó nélkül számított – </w:t>
            </w:r>
            <w:proofErr w:type="spellStart"/>
            <w:r w:rsidRPr="00A876C2">
              <w:rPr>
                <w:rFonts w:eastAsia="Times New Roman"/>
                <w:color w:val="0070C0"/>
                <w:sz w:val="18"/>
                <w:lang w:eastAsia="hu-HU"/>
              </w:rPr>
              <w:t>árbevételéről</w:t>
            </w:r>
            <w:proofErr w:type="spellEnd"/>
            <w:r w:rsidRPr="00A876C2">
              <w:rPr>
                <w:rFonts w:eastAsia="Times New Roman"/>
                <w:color w:val="0070C0"/>
                <w:sz w:val="18"/>
                <w:lang w:eastAsia="hu-HU"/>
              </w:rPr>
              <w:t xml:space="preserve"> szóló – adott esetben az egységes európai közbeszerzési dokumentumba foglalt – nyilatkozat, attól függően, h. AT mikor jött létre, ill. mikor kezdte meg tevékenységét, ha ezek az adatok rendelkezésre állnak -321/2015. (X. 30.) Kr. 19. § (1)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 c) pont</w:t>
            </w:r>
          </w:p>
          <w:p w14:paraId="384F2719" w14:textId="77777777" w:rsidR="007D2C0C" w:rsidRPr="00A876C2" w:rsidRDefault="007D2C0C" w:rsidP="007D2C0C">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Ha AT a GP1. szerinti irattal azért nem rendelkezik, mert olyan jogi formában működik, amely tekintetében az </w:t>
            </w:r>
            <w:proofErr w:type="spellStart"/>
            <w:r w:rsidRPr="00A876C2">
              <w:rPr>
                <w:rFonts w:eastAsia="Times New Roman"/>
                <w:color w:val="0070C0"/>
                <w:sz w:val="18"/>
                <w:lang w:eastAsia="hu-HU"/>
              </w:rPr>
              <w:t>árbevételről</w:t>
            </w:r>
            <w:proofErr w:type="spellEnd"/>
            <w:r w:rsidRPr="00A876C2">
              <w:rPr>
                <w:rFonts w:eastAsia="Times New Roman"/>
                <w:color w:val="0070C0"/>
                <w:sz w:val="18"/>
                <w:lang w:eastAsia="hu-HU"/>
              </w:rPr>
              <w:t xml:space="preserve"> szóló nyilatkozat benyújtása nem lehetséges, az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.-i követelmény és igazolási mód helyett bármely, az ajánlatkérő által megfelelőnek tekintett egyéb nyilatkozattal v. dokumentummal igazolhatja pénzügyi-gazdasági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.-át. AT kiegészítő tájékoztatás kérése során köteles alátámasztani, h. olyan jogi formában működik, amely tekintetében az </w:t>
            </w:r>
            <w:proofErr w:type="spellStart"/>
            <w:r w:rsidRPr="00A876C2">
              <w:rPr>
                <w:rFonts w:eastAsia="Times New Roman"/>
                <w:color w:val="0070C0"/>
                <w:sz w:val="18"/>
                <w:lang w:eastAsia="hu-HU"/>
              </w:rPr>
              <w:t>árbevételről</w:t>
            </w:r>
            <w:proofErr w:type="spellEnd"/>
            <w:r w:rsidRPr="00A876C2">
              <w:rPr>
                <w:rFonts w:eastAsia="Times New Roman"/>
                <w:color w:val="0070C0"/>
                <w:sz w:val="18"/>
                <w:lang w:eastAsia="hu-HU"/>
              </w:rPr>
              <w:t xml:space="preserve"> szóló nyilatkozat benyújtása nem lehetséges és tájékoztatást kérni a GP1. szerinti </w:t>
            </w:r>
            <w:proofErr w:type="spellStart"/>
            <w:r w:rsidRPr="00A876C2">
              <w:rPr>
                <w:rFonts w:eastAsia="Times New Roman"/>
                <w:color w:val="0070C0"/>
                <w:sz w:val="18"/>
                <w:lang w:eastAsia="hu-HU"/>
              </w:rPr>
              <w:t>alk</w:t>
            </w:r>
            <w:proofErr w:type="spellEnd"/>
            <w:r w:rsidRPr="00A876C2">
              <w:rPr>
                <w:rFonts w:eastAsia="Times New Roman"/>
                <w:color w:val="0070C0"/>
                <w:sz w:val="18"/>
                <w:lang w:eastAsia="hu-HU"/>
              </w:rPr>
              <w:t xml:space="preserve">.-i követelmény és igazolási mód helyett az alkalmasság igazolásának AK által elfogadott módjáról [321/2015. (X. 30.) Kr. 19. § (3)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w:t>
            </w:r>
          </w:p>
          <w:p w14:paraId="4F9BC57E" w14:textId="77777777" w:rsidR="007D2C0C" w:rsidRPr="00A876C2" w:rsidRDefault="007D2C0C" w:rsidP="007D2C0C">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Ha az ajánlattevő a GP1. pont szerinti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adatot azért nem tudja az ajánlatkérő által előírt teljes időszakra vonatkozóan megadni, mert az időszak kezdete után kezdte meg működését, az alkalmasságát a működésének megkezdését követő időszakra vonatkozó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adattal jogosult igazolni. A később létrejött gazdasági szereplők vonatkozásában az ajánlatkérő nem határoz meg a minden ajánlattevő tekintetében irányadótól eltérő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követelményt. [321/2015. (X. 30.) Kr. 19. § (5)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w:t>
            </w:r>
          </w:p>
          <w:p w14:paraId="7F5A811F" w14:textId="25F463B1" w:rsidR="009F5B72" w:rsidRPr="00CD0776" w:rsidRDefault="007D2C0C" w:rsidP="007D2C0C">
            <w:pPr>
              <w:spacing w:before="120" w:after="120"/>
              <w:rPr>
                <w:rFonts w:eastAsia="Times New Roman"/>
                <w:color w:val="0070C0"/>
                <w:sz w:val="18"/>
                <w:lang w:eastAsia="hu-HU"/>
              </w:rPr>
            </w:pPr>
            <w:r w:rsidRPr="00A876C2">
              <w:rPr>
                <w:rFonts w:eastAsia="Times New Roman"/>
                <w:color w:val="0070C0"/>
                <w:sz w:val="18"/>
                <w:lang w:eastAsia="hu-HU"/>
              </w:rPr>
              <w:t xml:space="preserve">Kbt. 140. § (9) </w:t>
            </w:r>
            <w:proofErr w:type="spellStart"/>
            <w:r w:rsidRPr="00A876C2">
              <w:rPr>
                <w:rFonts w:eastAsia="Times New Roman"/>
                <w:color w:val="0070C0"/>
                <w:sz w:val="18"/>
                <w:lang w:eastAsia="hu-HU"/>
              </w:rPr>
              <w:t>bek</w:t>
            </w:r>
            <w:proofErr w:type="spellEnd"/>
            <w:r w:rsidRPr="00A876C2">
              <w:rPr>
                <w:rFonts w:eastAsia="Times New Roman"/>
                <w:color w:val="0070C0"/>
                <w:sz w:val="18"/>
                <w:lang w:eastAsia="hu-HU"/>
              </w:rPr>
              <w:t>. irányadó.</w:t>
            </w:r>
          </w:p>
        </w:tc>
      </w:tr>
      <w:tr w:rsidR="00BD6786" w:rsidRPr="00CD0776" w14:paraId="42896309" w14:textId="77777777" w:rsidTr="00923D9B">
        <w:tc>
          <w:tcPr>
            <w:tcW w:w="9795" w:type="dxa"/>
          </w:tcPr>
          <w:p w14:paraId="33F9B28B" w14:textId="77777777" w:rsidR="00BD6786" w:rsidRPr="00CD0776" w:rsidRDefault="00BD6786" w:rsidP="009F5B72">
            <w:pPr>
              <w:spacing w:before="120" w:after="120"/>
              <w:rPr>
                <w:rFonts w:eastAsia="Times New Roman"/>
                <w:sz w:val="18"/>
                <w:szCs w:val="18"/>
                <w:vertAlign w:val="superscript"/>
              </w:rPr>
            </w:pPr>
            <w:r w:rsidRPr="00CD0776">
              <w:rPr>
                <w:rFonts w:eastAsia="Times New Roman"/>
                <w:sz w:val="18"/>
                <w:szCs w:val="18"/>
              </w:rPr>
              <w:t>Alkalmassági minimumkövetelmény(</w:t>
            </w:r>
            <w:proofErr w:type="spellStart"/>
            <w:r w:rsidRPr="00CD0776">
              <w:rPr>
                <w:rFonts w:eastAsia="Times New Roman"/>
                <w:sz w:val="18"/>
                <w:szCs w:val="18"/>
              </w:rPr>
              <w:t>ek</w:t>
            </w:r>
            <w:proofErr w:type="spellEnd"/>
            <w:r w:rsidRPr="00CD0776">
              <w:rPr>
                <w:rFonts w:eastAsia="Times New Roman"/>
                <w:sz w:val="18"/>
                <w:szCs w:val="18"/>
              </w:rPr>
              <w:t xml:space="preserve">):  </w:t>
            </w:r>
            <w:r w:rsidRPr="00CD0776">
              <w:rPr>
                <w:rFonts w:eastAsia="Times New Roman"/>
                <w:sz w:val="18"/>
                <w:szCs w:val="18"/>
                <w:vertAlign w:val="superscript"/>
              </w:rPr>
              <w:t>2</w:t>
            </w:r>
          </w:p>
          <w:p w14:paraId="104602A1" w14:textId="77777777" w:rsidR="00522FD8" w:rsidRPr="00A876C2" w:rsidRDefault="00522FD8" w:rsidP="00522FD8">
            <w:pPr>
              <w:widowControl w:val="0"/>
              <w:spacing w:before="120" w:after="120"/>
              <w:rPr>
                <w:rFonts w:eastAsia="Times New Roman"/>
                <w:color w:val="0070C0"/>
                <w:sz w:val="18"/>
                <w:lang w:eastAsia="hu-HU"/>
              </w:rPr>
            </w:pPr>
            <w:r w:rsidRPr="00A876C2">
              <w:rPr>
                <w:rFonts w:eastAsia="Times New Roman"/>
                <w:color w:val="0070C0"/>
                <w:sz w:val="18"/>
                <w:lang w:eastAsia="hu-HU"/>
              </w:rPr>
              <w:t>Ajánlattevő a szerződés teljesítésére gazdasági és pénzügyi szempontból alkalmatlan amennyiben:</w:t>
            </w:r>
          </w:p>
          <w:p w14:paraId="68DF9498" w14:textId="355E83FE" w:rsidR="00522FD8" w:rsidRPr="00A876C2" w:rsidRDefault="00522FD8" w:rsidP="00522FD8">
            <w:pPr>
              <w:widowControl w:val="0"/>
              <w:spacing w:before="120" w:after="120"/>
              <w:rPr>
                <w:rFonts w:eastAsia="Times New Roman"/>
                <w:color w:val="0070C0"/>
                <w:sz w:val="18"/>
                <w:lang w:eastAsia="hu-HU"/>
              </w:rPr>
            </w:pPr>
            <w:r w:rsidRPr="00A876C2">
              <w:rPr>
                <w:rFonts w:eastAsia="Times New Roman"/>
                <w:color w:val="0070C0"/>
                <w:sz w:val="18"/>
                <w:lang w:eastAsia="hu-HU"/>
              </w:rPr>
              <w:t xml:space="preserve">GP1.: az eljárást megindító felhívás feladását megelőző három, mérlegfordulónappal lezárt üzleti évben a teljes – általános forgalmi adó nélkül számított - árbevétele (értékesítés nettó árbevétele) összesen nem éri el a </w:t>
            </w:r>
            <w:r w:rsidRPr="007B4F31">
              <w:rPr>
                <w:rFonts w:eastAsia="Times New Roman"/>
                <w:color w:val="0070C0"/>
                <w:sz w:val="18"/>
                <w:lang w:eastAsia="hu-HU"/>
              </w:rPr>
              <w:t xml:space="preserve">nettó </w:t>
            </w:r>
            <w:r>
              <w:rPr>
                <w:rFonts w:eastAsia="Times New Roman"/>
                <w:color w:val="0070C0"/>
                <w:sz w:val="18"/>
                <w:lang w:eastAsia="hu-HU"/>
              </w:rPr>
              <w:t>68 000 000</w:t>
            </w:r>
            <w:r w:rsidRPr="007B4F31">
              <w:rPr>
                <w:rFonts w:eastAsia="Times New Roman"/>
                <w:color w:val="0070C0"/>
                <w:sz w:val="18"/>
                <w:lang w:eastAsia="hu-HU"/>
              </w:rPr>
              <w:t>- Ft</w:t>
            </w:r>
            <w:r w:rsidRPr="00A876C2">
              <w:rPr>
                <w:rFonts w:eastAsia="Times New Roman"/>
                <w:color w:val="0070C0"/>
                <w:sz w:val="18"/>
                <w:lang w:eastAsia="hu-HU"/>
              </w:rPr>
              <w:t>-ot, és a közbeszerzés tárgyából (</w:t>
            </w:r>
            <w:r>
              <w:rPr>
                <w:rFonts w:eastAsia="Times New Roman"/>
                <w:color w:val="0070C0"/>
                <w:sz w:val="18"/>
                <w:lang w:eastAsia="hu-HU"/>
              </w:rPr>
              <w:t>magasépítés</w:t>
            </w:r>
            <w:r w:rsidRPr="00A876C2">
              <w:rPr>
                <w:rFonts w:eastAsia="Times New Roman"/>
                <w:color w:val="0070C0"/>
                <w:sz w:val="18"/>
                <w:lang w:eastAsia="hu-HU"/>
              </w:rPr>
              <w:t xml:space="preserve">) származó – általános forgalmi adó nélkül számított – árbevétele összesen nem éri el legalább a nettó </w:t>
            </w:r>
            <w:r>
              <w:rPr>
                <w:rFonts w:eastAsia="Times New Roman"/>
                <w:color w:val="0070C0"/>
                <w:sz w:val="18"/>
                <w:lang w:eastAsia="hu-HU"/>
              </w:rPr>
              <w:t>50 000 000</w:t>
            </w:r>
            <w:r w:rsidRPr="007B4F31">
              <w:rPr>
                <w:rFonts w:eastAsia="Times New Roman"/>
                <w:color w:val="0070C0"/>
                <w:sz w:val="18"/>
                <w:lang w:eastAsia="hu-HU"/>
              </w:rPr>
              <w:t>,- Ft-ot.</w:t>
            </w:r>
          </w:p>
          <w:p w14:paraId="60CA0E09" w14:textId="645472F5" w:rsidR="009F5B72" w:rsidRPr="00CD0776" w:rsidRDefault="00522FD8" w:rsidP="00522FD8">
            <w:pPr>
              <w:spacing w:before="120" w:after="120"/>
              <w:rPr>
                <w:rFonts w:eastAsia="Times New Roman"/>
                <w:sz w:val="18"/>
                <w:szCs w:val="18"/>
              </w:rPr>
            </w:pPr>
            <w:r w:rsidRPr="00A876C2">
              <w:rPr>
                <w:rFonts w:eastAsia="Times New Roman"/>
                <w:color w:val="0070C0"/>
                <w:sz w:val="18"/>
                <w:lang w:eastAsia="hu-HU"/>
              </w:rPr>
              <w:t xml:space="preserve">A GP1. alkalmassági követelménynek a közös ajánlattevők együttesen is megfelelhetnek, azaz az </w:t>
            </w:r>
            <w:proofErr w:type="spellStart"/>
            <w:r w:rsidRPr="00A876C2">
              <w:rPr>
                <w:rFonts w:eastAsia="Times New Roman"/>
                <w:color w:val="0070C0"/>
                <w:sz w:val="18"/>
                <w:lang w:eastAsia="hu-HU"/>
              </w:rPr>
              <w:t>árbevételi</w:t>
            </w:r>
            <w:proofErr w:type="spellEnd"/>
            <w:r w:rsidRPr="00A876C2">
              <w:rPr>
                <w:rFonts w:eastAsia="Times New Roman"/>
                <w:color w:val="0070C0"/>
                <w:sz w:val="18"/>
                <w:lang w:eastAsia="hu-HU"/>
              </w:rPr>
              <w:t xml:space="preserve"> adatok összeadódhatnak.</w:t>
            </w:r>
          </w:p>
        </w:tc>
      </w:tr>
      <w:tr w:rsidR="00F31610" w:rsidRPr="00CD0776" w14:paraId="63219389" w14:textId="77777777" w:rsidTr="00810ADC">
        <w:tc>
          <w:tcPr>
            <w:tcW w:w="9795" w:type="dxa"/>
            <w:hideMark/>
          </w:tcPr>
          <w:p w14:paraId="1E4BF5CE" w14:textId="0FE718C6"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III.1.3) Műszaki, illetve szakmai alkalmasság</w:t>
            </w:r>
          </w:p>
        </w:tc>
      </w:tr>
      <w:tr w:rsidR="000B3037" w:rsidRPr="00CD0776" w14:paraId="6EADC37C" w14:textId="77777777" w:rsidTr="009F5B72">
        <w:tc>
          <w:tcPr>
            <w:tcW w:w="9795" w:type="dxa"/>
            <w:hideMark/>
          </w:tcPr>
          <w:p w14:paraId="6C50F02E" w14:textId="77777777" w:rsidR="000B3037" w:rsidRPr="00CD0776" w:rsidRDefault="000B3037" w:rsidP="0042537D">
            <w:pPr>
              <w:spacing w:before="120" w:after="120"/>
              <w:jc w:val="left"/>
              <w:rPr>
                <w:rFonts w:eastAsia="Times New Roman"/>
                <w:sz w:val="18"/>
                <w:szCs w:val="18"/>
                <w:lang w:eastAsia="hu-HU"/>
              </w:rPr>
            </w:pPr>
            <w:r w:rsidRPr="00CD0776">
              <w:rPr>
                <w:rFonts w:eastAsia="Times New Roman"/>
                <w:sz w:val="18"/>
                <w:szCs w:val="18"/>
                <w:lang w:eastAsia="hu-HU"/>
              </w:rPr>
              <w:t xml:space="preserve">Az igazolási módok felsorolása és rövid leírása: </w:t>
            </w:r>
          </w:p>
          <w:p w14:paraId="6C1901E5" w14:textId="77777777" w:rsidR="00522FD8" w:rsidRPr="003D29B1" w:rsidRDefault="00522FD8" w:rsidP="00522FD8">
            <w:pPr>
              <w:widowControl w:val="0"/>
              <w:spacing w:before="120" w:after="120"/>
              <w:rPr>
                <w:b/>
                <w:color w:val="365F91" w:themeColor="accent1" w:themeShade="BF"/>
                <w:sz w:val="18"/>
                <w:szCs w:val="22"/>
              </w:rPr>
            </w:pPr>
            <w:r w:rsidRPr="003D29B1">
              <w:rPr>
                <w:rFonts w:eastAsia="Times New Roman"/>
                <w:color w:val="0070C0"/>
                <w:sz w:val="18"/>
                <w:lang w:eastAsia="hu-HU"/>
              </w:rPr>
              <w:t xml:space="preserve">A Kbt. 114/A. § (1) bekezdésének alkalmazására tekintettel az </w:t>
            </w:r>
            <w:r w:rsidRPr="003D29B1">
              <w:rPr>
                <w:rFonts w:eastAsia="Times New Roman"/>
                <w:b/>
                <w:color w:val="0070C0"/>
                <w:sz w:val="18"/>
                <w:lang w:eastAsia="hu-HU"/>
              </w:rPr>
              <w:t xml:space="preserve">MSZ1., MSZ2. </w:t>
            </w:r>
            <w:proofErr w:type="spellStart"/>
            <w:r w:rsidRPr="003D29B1">
              <w:rPr>
                <w:rFonts w:eastAsia="Times New Roman"/>
                <w:color w:val="0070C0"/>
                <w:sz w:val="18"/>
                <w:lang w:eastAsia="hu-HU"/>
              </w:rPr>
              <w:t>alk</w:t>
            </w:r>
            <w:proofErr w:type="spellEnd"/>
            <w:r w:rsidRPr="003D29B1">
              <w:rPr>
                <w:rFonts w:eastAsia="Times New Roman"/>
                <w:color w:val="0070C0"/>
                <w:sz w:val="18"/>
                <w:lang w:eastAsia="hu-HU"/>
              </w:rPr>
              <w:t>.-i követelmények teljesítésére vonatkozó részletes adatokat tartalmazó, alábbiak szerinti igazolásokat az ajánlatban be kell nyújtani</w:t>
            </w:r>
          </w:p>
          <w:p w14:paraId="166AA34F" w14:textId="5222CD03" w:rsidR="00522FD8" w:rsidRPr="003D29B1" w:rsidRDefault="00522FD8" w:rsidP="00522FD8">
            <w:pPr>
              <w:widowControl w:val="0"/>
              <w:spacing w:before="120" w:after="120"/>
              <w:rPr>
                <w:color w:val="0070C0"/>
                <w:sz w:val="18"/>
                <w:szCs w:val="22"/>
              </w:rPr>
            </w:pPr>
            <w:r w:rsidRPr="003D29B1">
              <w:rPr>
                <w:b/>
                <w:color w:val="0070C0"/>
                <w:sz w:val="18"/>
                <w:szCs w:val="22"/>
              </w:rPr>
              <w:t>MSZ1.:</w:t>
            </w:r>
            <w:r w:rsidRPr="003D29B1">
              <w:rPr>
                <w:color w:val="0070C0"/>
                <w:sz w:val="18"/>
                <w:szCs w:val="22"/>
              </w:rPr>
              <w:t xml:space="preserve"> A 321/2015. (X. 30.) Kr. </w:t>
            </w:r>
            <w:r w:rsidRPr="003D29B1">
              <w:rPr>
                <w:bCs/>
                <w:color w:val="0070C0"/>
                <w:sz w:val="18"/>
                <w:szCs w:val="22"/>
              </w:rPr>
              <w:t>21. §</w:t>
            </w:r>
            <w:r w:rsidRPr="003D29B1">
              <w:rPr>
                <w:color w:val="0070C0"/>
                <w:sz w:val="18"/>
                <w:szCs w:val="22"/>
              </w:rPr>
              <w:t xml:space="preserve"> (2) </w:t>
            </w:r>
            <w:proofErr w:type="spellStart"/>
            <w:r w:rsidRPr="003D29B1">
              <w:rPr>
                <w:color w:val="0070C0"/>
                <w:sz w:val="18"/>
                <w:szCs w:val="22"/>
              </w:rPr>
              <w:t>bek</w:t>
            </w:r>
            <w:proofErr w:type="spellEnd"/>
            <w:r w:rsidRPr="003D29B1">
              <w:rPr>
                <w:color w:val="0070C0"/>
                <w:sz w:val="18"/>
                <w:szCs w:val="22"/>
              </w:rPr>
              <w:t xml:space="preserve">. </w:t>
            </w:r>
            <w:r w:rsidRPr="003D29B1">
              <w:rPr>
                <w:iCs/>
                <w:color w:val="0070C0"/>
                <w:sz w:val="18"/>
                <w:szCs w:val="22"/>
              </w:rPr>
              <w:t>a) pontja alapján</w:t>
            </w:r>
            <w:r w:rsidRPr="003D29B1">
              <w:rPr>
                <w:color w:val="0070C0"/>
                <w:sz w:val="18"/>
                <w:szCs w:val="22"/>
              </w:rPr>
              <w:t xml:space="preserve"> az AF feladásától visszafelé számított </w:t>
            </w:r>
            <w:r w:rsidRPr="003D29B1">
              <w:rPr>
                <w:b/>
                <w:color w:val="0070C0"/>
                <w:sz w:val="18"/>
                <w:szCs w:val="22"/>
              </w:rPr>
              <w:t xml:space="preserve">öt év (60 hónap) </w:t>
            </w:r>
            <w:r>
              <w:rPr>
                <w:color w:val="0070C0"/>
                <w:sz w:val="18"/>
                <w:szCs w:val="22"/>
              </w:rPr>
              <w:t>legjelentősebb, magasépítéssel</w:t>
            </w:r>
            <w:r w:rsidRPr="00603A1F">
              <w:rPr>
                <w:color w:val="0070C0"/>
                <w:sz w:val="18"/>
                <w:szCs w:val="22"/>
              </w:rPr>
              <w:t xml:space="preserve"> kapcsolatos építési beruházás</w:t>
            </w:r>
            <w:r>
              <w:rPr>
                <w:color w:val="0070C0"/>
                <w:sz w:val="18"/>
                <w:szCs w:val="22"/>
              </w:rPr>
              <w:t xml:space="preserve">ainak </w:t>
            </w:r>
            <w:r w:rsidRPr="003D29B1">
              <w:rPr>
                <w:color w:val="0070C0"/>
                <w:sz w:val="18"/>
                <w:szCs w:val="22"/>
              </w:rPr>
              <w:t xml:space="preserve">ismertetésére szolgáló, a 321/2015. (X. 30.) Kr. 23. §-a alapján felhívott </w:t>
            </w:r>
            <w:r w:rsidRPr="003D29B1">
              <w:rPr>
                <w:bCs/>
                <w:color w:val="0070C0"/>
                <w:sz w:val="18"/>
                <w:szCs w:val="22"/>
              </w:rPr>
              <w:t>22. §</w:t>
            </w:r>
            <w:r w:rsidRPr="003D29B1">
              <w:rPr>
                <w:color w:val="0070C0"/>
                <w:sz w:val="18"/>
                <w:szCs w:val="22"/>
              </w:rPr>
              <w:t xml:space="preserve"> (3) </w:t>
            </w:r>
            <w:proofErr w:type="spellStart"/>
            <w:r w:rsidRPr="003D29B1">
              <w:rPr>
                <w:color w:val="0070C0"/>
                <w:sz w:val="18"/>
                <w:szCs w:val="22"/>
              </w:rPr>
              <w:t>bek</w:t>
            </w:r>
            <w:proofErr w:type="spellEnd"/>
            <w:r w:rsidRPr="003D29B1">
              <w:rPr>
                <w:color w:val="0070C0"/>
                <w:sz w:val="18"/>
                <w:szCs w:val="22"/>
              </w:rPr>
              <w:t xml:space="preserve">. szerint a </w:t>
            </w:r>
            <w:r w:rsidRPr="003D29B1">
              <w:rPr>
                <w:b/>
                <w:color w:val="0070C0"/>
                <w:sz w:val="18"/>
                <w:szCs w:val="22"/>
              </w:rPr>
              <w:t>szerződést kötő másik fél által adott igazolás</w:t>
            </w:r>
            <w:r w:rsidRPr="003D29B1">
              <w:rPr>
                <w:color w:val="0070C0"/>
                <w:sz w:val="18"/>
                <w:szCs w:val="22"/>
              </w:rPr>
              <w:t>.</w:t>
            </w:r>
          </w:p>
          <w:p w14:paraId="1407BD95" w14:textId="77777777" w:rsidR="00522FD8" w:rsidRPr="003D29B1" w:rsidRDefault="00522FD8" w:rsidP="00522FD8">
            <w:pPr>
              <w:widowControl w:val="0"/>
              <w:spacing w:before="120" w:after="120"/>
              <w:rPr>
                <w:color w:val="0070C0"/>
                <w:sz w:val="18"/>
                <w:szCs w:val="22"/>
              </w:rPr>
            </w:pPr>
            <w:r w:rsidRPr="003D29B1">
              <w:rPr>
                <w:color w:val="0070C0"/>
                <w:sz w:val="18"/>
                <w:szCs w:val="18"/>
              </w:rPr>
              <w:t xml:space="preserve">AK az </w:t>
            </w:r>
            <w:proofErr w:type="spellStart"/>
            <w:r w:rsidRPr="003D29B1">
              <w:rPr>
                <w:color w:val="0070C0"/>
                <w:sz w:val="18"/>
                <w:szCs w:val="18"/>
              </w:rPr>
              <w:t>elj</w:t>
            </w:r>
            <w:proofErr w:type="spellEnd"/>
            <w:r w:rsidRPr="003D29B1">
              <w:rPr>
                <w:color w:val="0070C0"/>
                <w:sz w:val="18"/>
                <w:szCs w:val="18"/>
              </w:rPr>
              <w:t xml:space="preserve">.-t megindító felhívás feladásának napjától visszafelé számított </w:t>
            </w:r>
            <w:r w:rsidRPr="003D29B1">
              <w:rPr>
                <w:b/>
                <w:color w:val="0070C0"/>
                <w:sz w:val="18"/>
                <w:szCs w:val="18"/>
              </w:rPr>
              <w:t>öt éves (60 hónap)</w:t>
            </w:r>
            <w:r w:rsidRPr="003D29B1">
              <w:rPr>
                <w:color w:val="0070C0"/>
                <w:sz w:val="18"/>
                <w:szCs w:val="18"/>
              </w:rPr>
              <w:t xml:space="preserve"> vizsgált időszak alatt befejezett, de legfeljebb az </w:t>
            </w:r>
            <w:proofErr w:type="spellStart"/>
            <w:r w:rsidRPr="003D29B1">
              <w:rPr>
                <w:color w:val="0070C0"/>
                <w:sz w:val="18"/>
                <w:szCs w:val="18"/>
              </w:rPr>
              <w:t>elj</w:t>
            </w:r>
            <w:proofErr w:type="spellEnd"/>
            <w:r w:rsidRPr="003D29B1">
              <w:rPr>
                <w:color w:val="0070C0"/>
                <w:sz w:val="18"/>
                <w:szCs w:val="18"/>
              </w:rPr>
              <w:t xml:space="preserve">.-t megindító felhívás feladásának napjától visszafelé számított </w:t>
            </w:r>
            <w:r w:rsidRPr="003D29B1">
              <w:rPr>
                <w:b/>
                <w:color w:val="0070C0"/>
                <w:sz w:val="18"/>
                <w:szCs w:val="18"/>
              </w:rPr>
              <w:t>nyolc éven (96 hónap) belül</w:t>
            </w:r>
            <w:r w:rsidRPr="003D29B1">
              <w:rPr>
                <w:color w:val="0070C0"/>
                <w:sz w:val="18"/>
                <w:szCs w:val="18"/>
              </w:rPr>
              <w:t xml:space="preserve"> megkezdett</w:t>
            </w:r>
            <w:r>
              <w:rPr>
                <w:color w:val="0070C0"/>
                <w:sz w:val="18"/>
                <w:szCs w:val="18"/>
              </w:rPr>
              <w:t>,</w:t>
            </w:r>
            <w:r w:rsidRPr="003D29B1">
              <w:rPr>
                <w:b/>
                <w:color w:val="0070C0"/>
                <w:sz w:val="18"/>
                <w:szCs w:val="18"/>
              </w:rPr>
              <w:t xml:space="preserve"> </w:t>
            </w:r>
            <w:r>
              <w:rPr>
                <w:color w:val="0070C0"/>
                <w:sz w:val="18"/>
                <w:szCs w:val="18"/>
              </w:rPr>
              <w:t>építési beruházásokat</w:t>
            </w:r>
            <w:r w:rsidRPr="00603A1F">
              <w:rPr>
                <w:color w:val="0070C0"/>
                <w:sz w:val="18"/>
                <w:szCs w:val="18"/>
              </w:rPr>
              <w:t xml:space="preserve"> </w:t>
            </w:r>
            <w:r w:rsidRPr="003D29B1">
              <w:rPr>
                <w:color w:val="0070C0"/>
                <w:sz w:val="18"/>
                <w:szCs w:val="18"/>
              </w:rPr>
              <w:t>veszi figyelembe.</w:t>
            </w:r>
          </w:p>
          <w:p w14:paraId="0800B33B" w14:textId="77777777" w:rsidR="00522FD8" w:rsidRPr="003D29B1" w:rsidRDefault="00522FD8" w:rsidP="00522FD8">
            <w:pPr>
              <w:widowControl w:val="0"/>
              <w:spacing w:before="120" w:after="120"/>
              <w:rPr>
                <w:bCs/>
                <w:color w:val="0070C0"/>
                <w:sz w:val="18"/>
                <w:szCs w:val="18"/>
              </w:rPr>
            </w:pPr>
            <w:r w:rsidRPr="003D29B1">
              <w:rPr>
                <w:bCs/>
                <w:color w:val="0070C0"/>
                <w:sz w:val="18"/>
                <w:szCs w:val="18"/>
              </w:rPr>
              <w:t>A szerződést kötő másik fél által adott igazolás(ok) minimálisan elvárt tartalma:</w:t>
            </w:r>
          </w:p>
          <w:p w14:paraId="1DE89775"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a Vállalkozó neve, székhelye</w:t>
            </w:r>
          </w:p>
          <w:p w14:paraId="7F071FBE"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a szerződést kötő másik fél (Megrendelő) neve, székelye, elérhetősége (email cím, vagy telefonszám)</w:t>
            </w:r>
          </w:p>
          <w:p w14:paraId="4F59BDB9"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lastRenderedPageBreak/>
              <w:t>- az építési beruházás (szerződés/eseti megrendelés) tárgya, mennyisége,</w:t>
            </w:r>
          </w:p>
          <w:p w14:paraId="40D04C3B"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az alkalmassági minimumkövetelmény szempontjából releváns munkák felsorolása (közös ajánlattevői/ alvállalkozói teljesítés esetén a saját teljesítésben végzett munkák felsorolása)</w:t>
            </w:r>
          </w:p>
          <w:p w14:paraId="12094E1A"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teljesítés ideje (kezdő és befejező időpont naptári nap pontossággal: év/hó/nap)</w:t>
            </w:r>
          </w:p>
          <w:p w14:paraId="0A05E6AF"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a sikeres műszaki átadás-átvétel időpontja (naptári nap pontossággal: év/hó/nap)</w:t>
            </w:r>
          </w:p>
          <w:p w14:paraId="1F6F73A2" w14:textId="77777777" w:rsidR="00522FD8" w:rsidRPr="003D29B1" w:rsidRDefault="00522FD8" w:rsidP="00522FD8">
            <w:pPr>
              <w:widowControl w:val="0"/>
              <w:spacing w:before="120" w:after="120"/>
              <w:ind w:left="45"/>
              <w:rPr>
                <w:bCs/>
                <w:color w:val="0070C0"/>
                <w:sz w:val="18"/>
                <w:szCs w:val="18"/>
              </w:rPr>
            </w:pPr>
            <w:r w:rsidRPr="003D29B1">
              <w:rPr>
                <w:bCs/>
                <w:color w:val="0070C0"/>
                <w:sz w:val="18"/>
                <w:szCs w:val="18"/>
              </w:rPr>
              <w:t>- a teljesítés helye</w:t>
            </w:r>
          </w:p>
          <w:p w14:paraId="11B3E033" w14:textId="77777777" w:rsidR="00522FD8" w:rsidRPr="003D29B1" w:rsidRDefault="00522FD8" w:rsidP="00522FD8">
            <w:pPr>
              <w:widowControl w:val="0"/>
              <w:spacing w:before="120" w:after="120"/>
              <w:ind w:left="45"/>
              <w:rPr>
                <w:color w:val="0070C0"/>
                <w:sz w:val="18"/>
                <w:szCs w:val="18"/>
              </w:rPr>
            </w:pPr>
            <w:r w:rsidRPr="003D29B1">
              <w:rPr>
                <w:bCs/>
                <w:color w:val="0070C0"/>
                <w:sz w:val="18"/>
                <w:szCs w:val="18"/>
              </w:rPr>
              <w:t>- nyilatkozat arról, h. a teljesítés az előírásoknak és a szerződésnek megfelelően történt-e.</w:t>
            </w:r>
          </w:p>
          <w:p w14:paraId="3CACCFE8" w14:textId="77777777" w:rsidR="00522FD8" w:rsidRPr="003D29B1" w:rsidRDefault="00522FD8" w:rsidP="00522FD8">
            <w:pPr>
              <w:widowControl w:val="0"/>
              <w:spacing w:before="120" w:after="120"/>
              <w:rPr>
                <w:color w:val="0070C0"/>
                <w:sz w:val="18"/>
                <w:szCs w:val="22"/>
              </w:rPr>
            </w:pPr>
            <w:r w:rsidRPr="003D29B1">
              <w:rPr>
                <w:color w:val="0070C0"/>
                <w:sz w:val="18"/>
                <w:szCs w:val="22"/>
              </w:rPr>
              <w:t xml:space="preserve">A teljesítés igazolásaként AK elfogadja annak igazolását is, ha a </w:t>
            </w:r>
            <w:proofErr w:type="spellStart"/>
            <w:r w:rsidRPr="003D29B1">
              <w:rPr>
                <w:color w:val="0070C0"/>
                <w:sz w:val="18"/>
                <w:szCs w:val="22"/>
              </w:rPr>
              <w:t>ref.köv</w:t>
            </w:r>
            <w:proofErr w:type="spellEnd"/>
            <w:r w:rsidRPr="003D29B1">
              <w:rPr>
                <w:color w:val="0070C0"/>
                <w:sz w:val="18"/>
                <w:szCs w:val="22"/>
              </w:rPr>
              <w:t>-ben foglalt eredmény vagy tevékenység a szerződés részteljesítéseként valósult meg [321/2015. (X. 30.) Kr. 21/A. §].</w:t>
            </w:r>
          </w:p>
          <w:p w14:paraId="4CB0C6C8" w14:textId="77777777" w:rsidR="00522FD8" w:rsidRPr="003D29B1" w:rsidRDefault="00522FD8" w:rsidP="00522FD8">
            <w:pPr>
              <w:widowControl w:val="0"/>
              <w:spacing w:before="120" w:after="120"/>
              <w:rPr>
                <w:color w:val="0070C0"/>
                <w:sz w:val="18"/>
                <w:szCs w:val="22"/>
              </w:rPr>
            </w:pPr>
            <w:r w:rsidRPr="003D29B1">
              <w:rPr>
                <w:color w:val="0070C0"/>
                <w:sz w:val="18"/>
                <w:szCs w:val="22"/>
              </w:rPr>
              <w:t>Ha a ref.munkát az AT/AV/más szervezet közös AT-ként /AV-ként teljesítette, úgy a teljesítésből kizárólag csak az AT/AV/más szervezet saját teljesítése fogadható el.</w:t>
            </w:r>
          </w:p>
          <w:p w14:paraId="34C6B5C8" w14:textId="77777777" w:rsidR="00522FD8" w:rsidRPr="003D29B1" w:rsidRDefault="00522FD8" w:rsidP="00522FD8">
            <w:pPr>
              <w:widowControl w:val="0"/>
              <w:spacing w:before="120" w:after="120"/>
              <w:rPr>
                <w:color w:val="0070C0"/>
                <w:sz w:val="18"/>
                <w:szCs w:val="22"/>
              </w:rPr>
            </w:pPr>
            <w:r w:rsidRPr="003D29B1">
              <w:rPr>
                <w:color w:val="0070C0"/>
                <w:sz w:val="18"/>
              </w:rPr>
              <w:t xml:space="preserve">Felhívjuk a figyelmet </w:t>
            </w:r>
            <w:r w:rsidRPr="003D29B1">
              <w:rPr>
                <w:color w:val="0070C0"/>
                <w:sz w:val="18"/>
                <w:szCs w:val="22"/>
              </w:rPr>
              <w:t xml:space="preserve">a 321/2015. (X. 30.) Korm. rend. 22. § (4)-(5) </w:t>
            </w:r>
            <w:proofErr w:type="spellStart"/>
            <w:r w:rsidRPr="003D29B1">
              <w:rPr>
                <w:color w:val="0070C0"/>
                <w:sz w:val="18"/>
                <w:szCs w:val="22"/>
              </w:rPr>
              <w:t>bek</w:t>
            </w:r>
            <w:proofErr w:type="spellEnd"/>
            <w:r w:rsidRPr="003D29B1">
              <w:rPr>
                <w:color w:val="0070C0"/>
                <w:sz w:val="18"/>
                <w:szCs w:val="22"/>
              </w:rPr>
              <w:t>.-ben</w:t>
            </w:r>
            <w:r w:rsidRPr="003D29B1">
              <w:rPr>
                <w:color w:val="0070C0"/>
                <w:sz w:val="18"/>
              </w:rPr>
              <w:t xml:space="preserve"> rögzítettekre.</w:t>
            </w:r>
          </w:p>
          <w:p w14:paraId="46388C4D" w14:textId="77777777" w:rsidR="00522FD8" w:rsidRPr="003D29B1" w:rsidRDefault="00522FD8" w:rsidP="00522FD8">
            <w:pPr>
              <w:widowControl w:val="0"/>
              <w:spacing w:before="120" w:after="120"/>
              <w:rPr>
                <w:rFonts w:eastAsia="MyriadPro-Light"/>
                <w:b/>
                <w:color w:val="0070C0"/>
                <w:sz w:val="18"/>
                <w:lang w:eastAsia="hu-HU"/>
              </w:rPr>
            </w:pPr>
            <w:r w:rsidRPr="003D29B1">
              <w:rPr>
                <w:color w:val="0070C0"/>
                <w:sz w:val="18"/>
              </w:rPr>
              <w:t xml:space="preserve">Az ismertetésnél elegendő kitérni az </w:t>
            </w:r>
            <w:proofErr w:type="spellStart"/>
            <w:r w:rsidRPr="003D29B1">
              <w:rPr>
                <w:color w:val="0070C0"/>
                <w:sz w:val="18"/>
              </w:rPr>
              <w:t>alkal</w:t>
            </w:r>
            <w:proofErr w:type="spellEnd"/>
            <w:r w:rsidRPr="003D29B1">
              <w:rPr>
                <w:color w:val="0070C0"/>
                <w:sz w:val="18"/>
              </w:rPr>
              <w:t xml:space="preserve">. minimumkövetelményeiben meghatározottakra, az </w:t>
            </w:r>
            <w:proofErr w:type="spellStart"/>
            <w:r w:rsidRPr="003D29B1">
              <w:rPr>
                <w:color w:val="0070C0"/>
                <w:sz w:val="18"/>
              </w:rPr>
              <w:t>alkal</w:t>
            </w:r>
            <w:proofErr w:type="spellEnd"/>
            <w:r w:rsidRPr="003D29B1">
              <w:rPr>
                <w:color w:val="0070C0"/>
                <w:sz w:val="18"/>
              </w:rPr>
              <w:t>.-i előírásoknak megfelelő építési beruházás(ok)</w:t>
            </w:r>
            <w:proofErr w:type="spellStart"/>
            <w:r w:rsidRPr="003D29B1">
              <w:rPr>
                <w:color w:val="0070C0"/>
                <w:sz w:val="18"/>
              </w:rPr>
              <w:t>ra</w:t>
            </w:r>
            <w:proofErr w:type="spellEnd"/>
            <w:r w:rsidRPr="003D29B1">
              <w:rPr>
                <w:color w:val="0070C0"/>
                <w:sz w:val="18"/>
              </w:rPr>
              <w:t xml:space="preserve">. Az ismertetés tartalmazzon minden olyan adatot, mely az </w:t>
            </w:r>
            <w:proofErr w:type="spellStart"/>
            <w:r w:rsidRPr="003D29B1">
              <w:rPr>
                <w:color w:val="0070C0"/>
                <w:sz w:val="18"/>
              </w:rPr>
              <w:t>alkal</w:t>
            </w:r>
            <w:proofErr w:type="spellEnd"/>
            <w:r w:rsidRPr="003D29B1">
              <w:rPr>
                <w:color w:val="0070C0"/>
                <w:sz w:val="18"/>
              </w:rPr>
              <w:t xml:space="preserve">. megítéléséhez, az </w:t>
            </w:r>
            <w:proofErr w:type="spellStart"/>
            <w:r w:rsidRPr="003D29B1">
              <w:rPr>
                <w:color w:val="0070C0"/>
                <w:sz w:val="18"/>
              </w:rPr>
              <w:t>alkal</w:t>
            </w:r>
            <w:proofErr w:type="spellEnd"/>
            <w:r w:rsidRPr="003D29B1">
              <w:rPr>
                <w:color w:val="0070C0"/>
                <w:sz w:val="18"/>
              </w:rPr>
              <w:t>-i min.</w:t>
            </w:r>
            <w:proofErr w:type="spellStart"/>
            <w:r w:rsidRPr="003D29B1">
              <w:rPr>
                <w:color w:val="0070C0"/>
                <w:sz w:val="18"/>
              </w:rPr>
              <w:t>köv</w:t>
            </w:r>
            <w:proofErr w:type="spellEnd"/>
            <w:r w:rsidRPr="003D29B1">
              <w:rPr>
                <w:color w:val="0070C0"/>
                <w:sz w:val="18"/>
              </w:rPr>
              <w:t>.-</w:t>
            </w:r>
            <w:proofErr w:type="spellStart"/>
            <w:r w:rsidRPr="003D29B1">
              <w:rPr>
                <w:color w:val="0070C0"/>
                <w:sz w:val="18"/>
              </w:rPr>
              <w:t>ekben</w:t>
            </w:r>
            <w:proofErr w:type="spellEnd"/>
            <w:r w:rsidRPr="003D29B1">
              <w:rPr>
                <w:color w:val="0070C0"/>
                <w:sz w:val="18"/>
              </w:rPr>
              <w:t xml:space="preserve"> megfogalmazásra került.</w:t>
            </w:r>
          </w:p>
          <w:p w14:paraId="026B4D3A"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b/>
                <w:color w:val="0070C0"/>
                <w:sz w:val="18"/>
                <w:lang w:eastAsia="hu-HU"/>
              </w:rPr>
              <w:t>MSZ2.</w:t>
            </w:r>
            <w:r w:rsidRPr="003D29B1">
              <w:rPr>
                <w:rFonts w:eastAsia="MyriadPro-Light"/>
                <w:color w:val="0070C0"/>
                <w:sz w:val="18"/>
                <w:lang w:eastAsia="hu-HU"/>
              </w:rPr>
              <w:t xml:space="preserve"> Azoknak a szakembereknek (szervezeteknek) – különösen a minőség-ellenőrzésért felelősöknek – a megnevezése, végzettségük, szakmai tapasztalatuk ismertetése, akiket be kíván vonni a teljesítésbe [321/2015. (X. 30.) Kr. 21. § (2) </w:t>
            </w:r>
            <w:proofErr w:type="spellStart"/>
            <w:r w:rsidRPr="003D29B1">
              <w:rPr>
                <w:rFonts w:eastAsia="MyriadPro-Light"/>
                <w:color w:val="0070C0"/>
                <w:sz w:val="18"/>
                <w:lang w:eastAsia="hu-HU"/>
              </w:rPr>
              <w:t>bek</w:t>
            </w:r>
            <w:proofErr w:type="spellEnd"/>
            <w:r w:rsidRPr="003D29B1">
              <w:rPr>
                <w:rFonts w:eastAsia="MyriadPro-Light"/>
                <w:color w:val="0070C0"/>
                <w:sz w:val="18"/>
                <w:lang w:eastAsia="hu-HU"/>
              </w:rPr>
              <w:t xml:space="preserve">. b) pont)]. Az ismertetésnél elegendő kitérni az </w:t>
            </w:r>
            <w:proofErr w:type="spellStart"/>
            <w:r w:rsidRPr="003D29B1">
              <w:rPr>
                <w:rFonts w:eastAsia="MyriadPro-Light"/>
                <w:color w:val="0070C0"/>
                <w:sz w:val="18"/>
                <w:lang w:eastAsia="hu-HU"/>
              </w:rPr>
              <w:t>alk</w:t>
            </w:r>
            <w:proofErr w:type="spellEnd"/>
            <w:r w:rsidRPr="003D29B1">
              <w:rPr>
                <w:rFonts w:eastAsia="MyriadPro-Light"/>
                <w:color w:val="0070C0"/>
                <w:sz w:val="18"/>
                <w:lang w:eastAsia="hu-HU"/>
              </w:rPr>
              <w:t>-i előírásoknak megfelelő szakemberekre.</w:t>
            </w:r>
          </w:p>
          <w:p w14:paraId="697E6915"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A szakemberek tekintetében alkalmassági kritériumként AK a vonatkozó, szakmagyakorlási jogosultságot szabályozó jogszabály szerinti szakirányú, illetve azzal egyenértékűnek tekintett – az AF-ban meghatározott – végzettség, valamint a jogosultság megszerzéséhez szükséges szakmai gyakorlati idő meglétét írja elő.</w:t>
            </w:r>
          </w:p>
          <w:p w14:paraId="3192419E"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Amennyiben a bemutatott szakember a teljesítéshez szükséges releváns jogosultsággal már eleve szerepel a szakmavégzési jogosultságot igazoló Kbt. 69. § (11) </w:t>
            </w:r>
            <w:proofErr w:type="spellStart"/>
            <w:r w:rsidRPr="003D29B1">
              <w:rPr>
                <w:rFonts w:eastAsia="MyriadPro-Light"/>
                <w:color w:val="0070C0"/>
                <w:sz w:val="18"/>
                <w:lang w:eastAsia="hu-HU"/>
              </w:rPr>
              <w:t>bek</w:t>
            </w:r>
            <w:proofErr w:type="spellEnd"/>
            <w:r w:rsidRPr="003D29B1">
              <w:rPr>
                <w:rFonts w:eastAsia="MyriadPro-Light"/>
                <w:color w:val="0070C0"/>
                <w:sz w:val="18"/>
                <w:lang w:eastAsia="hu-HU"/>
              </w:rPr>
              <w:t>. szerinti kamarai nyilvántartásban, úgy a jogosultsághoz szükséges végzettséget (illetve az azzal való egyenértékűséget) és szakmai gyakorlatot ajánlatkérő megállapítja az illetékes szakmai szervezet (kamara) által vezetett nyilvántartásból. Ez esetben a szakember végzettségét, képzettségét igazoló dokumentum másolatának csatolása nem szükséges, a jogosultsághoz előírt végzettséget és szakmai gyakorlatot kamarai nyilvántartás önmagában igazolja. Ezért már meglévő jogosultság esetében jelöljék meg az ajánlatban a szakember kamarai névjegyzéki számát és a jogosultság megszerzésének első időpontját.</w:t>
            </w:r>
          </w:p>
          <w:p w14:paraId="52EC25F6"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Amennyiben a szakember a teljesítéshez szükséges releváns jogosultsággal még nem szerepel a kamarai nyilvántartásban, vagy az nem ellenőrizhető a nyilvántartáson keresztül, abban az esetben igazolásként a szakember tekintetében csatolandó </w:t>
            </w:r>
            <w:r w:rsidRPr="003D29B1">
              <w:rPr>
                <w:rFonts w:eastAsia="MyriadPro-Light"/>
                <w:b/>
                <w:color w:val="0070C0"/>
                <w:sz w:val="18"/>
                <w:lang w:eastAsia="hu-HU"/>
              </w:rPr>
              <w:t>a szakember releváns végzettségét, képzettségét igazoló dokumentum egyszerű másolata</w:t>
            </w:r>
            <w:r w:rsidRPr="003D29B1">
              <w:rPr>
                <w:rFonts w:eastAsia="MyriadPro-Light"/>
                <w:color w:val="0070C0"/>
                <w:sz w:val="18"/>
                <w:lang w:eastAsia="hu-HU"/>
              </w:rPr>
              <w:t xml:space="preserve">, és a jogosultság megszerzéséhez szükséges szakmai gyakorlat meglétét igazoló, a szakember által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szakmai önéletrajz</w:t>
            </w:r>
            <w:r w:rsidRPr="003D29B1">
              <w:rPr>
                <w:rFonts w:eastAsia="MyriadPro-Light"/>
                <w:color w:val="0070C0"/>
                <w:sz w:val="18"/>
                <w:lang w:eastAsia="hu-HU"/>
              </w:rPr>
              <w:t>.</w:t>
            </w:r>
          </w:p>
          <w:p w14:paraId="487926DB"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Az ajánlatban csatolandó a szakember által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szakmai önéletrajz</w:t>
            </w:r>
            <w:r w:rsidRPr="003D29B1">
              <w:rPr>
                <w:rFonts w:eastAsia="MyriadPro-Light"/>
                <w:color w:val="0070C0"/>
                <w:sz w:val="18"/>
                <w:lang w:eastAsia="hu-HU"/>
              </w:rPr>
              <w:t>, amelyből a szakember végzettsége, releváns szakmai gyakorlatának megléte, adott esetben a jogosultság megszerzésének első időpontja minden kétséget kizáróan megállapítható kell legyen.</w:t>
            </w:r>
          </w:p>
          <w:p w14:paraId="6AD48D40"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 szakmai önéletrajzban a releváns szakmai gyakorlat megléte és adott esetben a jogosultság megszerzéséhez szükséges szakmai gyakorlat </w:t>
            </w:r>
            <w:r w:rsidRPr="003D29B1">
              <w:rPr>
                <w:rFonts w:eastAsia="MyriadPro-Light"/>
                <w:b/>
                <w:color w:val="0070C0"/>
                <w:sz w:val="18"/>
                <w:lang w:eastAsia="hu-HU"/>
              </w:rPr>
              <w:t>év/hónap részletezettséggel</w:t>
            </w:r>
            <w:r w:rsidRPr="003D29B1">
              <w:rPr>
                <w:rFonts w:eastAsia="MyriadPro-Light"/>
                <w:color w:val="0070C0"/>
                <w:sz w:val="18"/>
                <w:lang w:eastAsia="hu-HU"/>
              </w:rPr>
              <w:t xml:space="preserve"> kerüljön ismertetésre.</w:t>
            </w:r>
          </w:p>
          <w:p w14:paraId="773BCD74"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A szakmai önéletrajzból egyértelműen ki kell derülnie azoknak az adatoknak, melyet a szakemberek vonatkozásában az alkalmassági minimumkövetelmények előírnak. AK az időben párhuzamos gyakorlatokat csak egyszer veszi figyelembe.</w:t>
            </w:r>
          </w:p>
          <w:p w14:paraId="4C45C90F" w14:textId="77777777" w:rsidR="00522FD8" w:rsidRPr="003D29B1" w:rsidRDefault="00522FD8" w:rsidP="00522FD8">
            <w:pPr>
              <w:widowControl w:val="0"/>
              <w:spacing w:before="120" w:after="120"/>
              <w:rPr>
                <w:rFonts w:eastAsia="MyriadPro-Light"/>
                <w:color w:val="0070C0"/>
                <w:sz w:val="18"/>
                <w:lang w:eastAsia="hu-HU"/>
              </w:rPr>
            </w:pPr>
            <w:r w:rsidRPr="003D29B1">
              <w:rPr>
                <w:rFonts w:eastAsia="MyriadPro-Light"/>
                <w:color w:val="0070C0"/>
                <w:sz w:val="18"/>
                <w:lang w:eastAsia="hu-HU"/>
              </w:rPr>
              <w:t xml:space="preserve">AT egyúttal csatolja az ajánlatához a megnevezett szakemberek </w:t>
            </w:r>
            <w:proofErr w:type="spellStart"/>
            <w:r w:rsidRPr="003D29B1">
              <w:rPr>
                <w:rFonts w:eastAsia="MyriadPro-Light"/>
                <w:color w:val="0070C0"/>
                <w:sz w:val="18"/>
                <w:lang w:eastAsia="hu-HU"/>
              </w:rPr>
              <w:t>sk</w:t>
            </w:r>
            <w:proofErr w:type="spellEnd"/>
            <w:r w:rsidRPr="003D29B1">
              <w:rPr>
                <w:rFonts w:eastAsia="MyriadPro-Light"/>
                <w:color w:val="0070C0"/>
                <w:sz w:val="18"/>
                <w:lang w:eastAsia="hu-HU"/>
              </w:rPr>
              <w:t xml:space="preserve">. aláírt </w:t>
            </w:r>
            <w:r w:rsidRPr="003D29B1">
              <w:rPr>
                <w:rFonts w:eastAsia="MyriadPro-Light"/>
                <w:b/>
                <w:color w:val="0070C0"/>
                <w:sz w:val="18"/>
                <w:lang w:eastAsia="hu-HU"/>
              </w:rPr>
              <w:t>rendelkezésre állási nyilatkozat</w:t>
            </w:r>
            <w:r w:rsidRPr="003D29B1">
              <w:rPr>
                <w:rFonts w:eastAsia="MyriadPro-Light"/>
                <w:color w:val="0070C0"/>
                <w:sz w:val="18"/>
                <w:lang w:eastAsia="hu-HU"/>
              </w:rPr>
              <w:t>át, amelyben kijelenti, hogy az AT nyertessége esetén rend-re áll és közreműködik a szerződés teljesítésben az ajánlatban szereplő beosztásban, és nincs más olyan kötelezettsége a jelzett időszak(ok)</w:t>
            </w:r>
            <w:proofErr w:type="spellStart"/>
            <w:r w:rsidRPr="003D29B1">
              <w:rPr>
                <w:rFonts w:eastAsia="MyriadPro-Light"/>
                <w:color w:val="0070C0"/>
                <w:sz w:val="18"/>
                <w:lang w:eastAsia="hu-HU"/>
              </w:rPr>
              <w:t>ra</w:t>
            </w:r>
            <w:proofErr w:type="spellEnd"/>
            <w:r w:rsidRPr="003D29B1">
              <w:rPr>
                <w:rFonts w:eastAsia="MyriadPro-Light"/>
                <w:color w:val="0070C0"/>
                <w:sz w:val="18"/>
                <w:lang w:eastAsia="hu-HU"/>
              </w:rPr>
              <w:t xml:space="preserve"> vonatkozóan, amely a szerződés teljesítésében való munkavégzését bármilyen szempontból akadályozná.</w:t>
            </w:r>
          </w:p>
          <w:p w14:paraId="240854E6" w14:textId="2C3F3046" w:rsidR="000B3037" w:rsidRPr="00CD0776" w:rsidRDefault="00522FD8" w:rsidP="00522FD8">
            <w:pPr>
              <w:autoSpaceDE w:val="0"/>
              <w:autoSpaceDN w:val="0"/>
              <w:adjustRightInd w:val="0"/>
              <w:spacing w:before="120" w:after="120"/>
              <w:rPr>
                <w:rFonts w:eastAsia="MyriadPro-Light"/>
                <w:color w:val="0070C0"/>
                <w:sz w:val="18"/>
                <w:lang w:eastAsia="hu-HU"/>
              </w:rPr>
            </w:pPr>
            <w:r w:rsidRPr="003D29B1">
              <w:rPr>
                <w:rFonts w:eastAsia="MyriadPro-Light"/>
                <w:color w:val="0070C0"/>
                <w:sz w:val="18"/>
                <w:lang w:eastAsia="hu-HU"/>
              </w:rPr>
              <w:t>Kbt. 65. § (6)-(7), (9), (11)-(12), 67. § (3), 321/2015. (X. 30.) Kr. 24. § (1)-(2)</w:t>
            </w:r>
          </w:p>
        </w:tc>
      </w:tr>
      <w:tr w:rsidR="00BD6786" w:rsidRPr="00CD0776" w14:paraId="4BDF8FB6" w14:textId="77777777" w:rsidTr="00923D9B">
        <w:tc>
          <w:tcPr>
            <w:tcW w:w="9795" w:type="dxa"/>
          </w:tcPr>
          <w:p w14:paraId="0652EB03" w14:textId="77777777" w:rsidR="00BD6786" w:rsidRPr="00CD0776" w:rsidRDefault="00BD6786" w:rsidP="0042537D">
            <w:pPr>
              <w:spacing w:before="120" w:after="120"/>
              <w:jc w:val="left"/>
              <w:rPr>
                <w:rFonts w:eastAsia="Times New Roman"/>
                <w:sz w:val="18"/>
                <w:szCs w:val="18"/>
                <w:vertAlign w:val="superscript"/>
                <w:lang w:eastAsia="hu-HU"/>
              </w:rPr>
            </w:pPr>
            <w:r w:rsidRPr="00CD0776">
              <w:rPr>
                <w:rFonts w:eastAsia="Times New Roman"/>
                <w:sz w:val="18"/>
                <w:szCs w:val="18"/>
                <w:lang w:eastAsia="hu-HU"/>
              </w:rPr>
              <w:lastRenderedPageBreak/>
              <w:t>Alkalmassági minimumkövetelmény(</w:t>
            </w:r>
            <w:proofErr w:type="spellStart"/>
            <w:r w:rsidRPr="00CD0776">
              <w:rPr>
                <w:rFonts w:eastAsia="Times New Roman"/>
                <w:sz w:val="18"/>
                <w:szCs w:val="18"/>
                <w:lang w:eastAsia="hu-HU"/>
              </w:rPr>
              <w:t>ek</w:t>
            </w:r>
            <w:proofErr w:type="spellEnd"/>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1729B32A" w14:textId="77777777" w:rsidR="00237B69" w:rsidRDefault="00237B69" w:rsidP="00237B69">
            <w:pPr>
              <w:spacing w:before="120" w:after="120"/>
              <w:rPr>
                <w:rFonts w:eastAsia="Times New Roman"/>
                <w:color w:val="0070C0"/>
                <w:sz w:val="18"/>
                <w:szCs w:val="18"/>
                <w:lang w:eastAsia="hu-HU"/>
              </w:rPr>
            </w:pPr>
            <w:r w:rsidRPr="00136337">
              <w:rPr>
                <w:rFonts w:eastAsia="Times New Roman"/>
                <w:color w:val="0070C0"/>
                <w:sz w:val="18"/>
                <w:szCs w:val="18"/>
                <w:lang w:eastAsia="hu-HU"/>
              </w:rPr>
              <w:t>Ajánlattevő a szerződés teljesítésére műszaki és szakmai szempontból alkalmatlan:</w:t>
            </w:r>
          </w:p>
          <w:p w14:paraId="65071F21" w14:textId="6C80E85D" w:rsidR="00237B69" w:rsidRDefault="00237B69" w:rsidP="00237B69">
            <w:pPr>
              <w:spacing w:before="120" w:after="120"/>
              <w:rPr>
                <w:rFonts w:eastAsia="Times New Roman"/>
                <w:color w:val="0070C0"/>
                <w:sz w:val="18"/>
                <w:szCs w:val="18"/>
                <w:lang w:eastAsia="hu-HU"/>
              </w:rPr>
            </w:pPr>
            <w:r w:rsidRPr="00136337">
              <w:rPr>
                <w:rFonts w:eastAsia="Times New Roman"/>
                <w:color w:val="0070C0"/>
                <w:sz w:val="18"/>
                <w:szCs w:val="18"/>
                <w:lang w:eastAsia="hu-HU"/>
              </w:rPr>
              <w:t>MSZ.1</w:t>
            </w:r>
            <w:r>
              <w:rPr>
                <w:rFonts w:eastAsia="Times New Roman"/>
                <w:color w:val="0070C0"/>
                <w:sz w:val="18"/>
                <w:szCs w:val="18"/>
                <w:lang w:eastAsia="hu-HU"/>
              </w:rPr>
              <w:t>.</w:t>
            </w:r>
            <w:r w:rsidRPr="00136337">
              <w:rPr>
                <w:rFonts w:eastAsia="Times New Roman"/>
                <w:color w:val="0070C0"/>
                <w:sz w:val="18"/>
                <w:szCs w:val="18"/>
                <w:lang w:eastAsia="hu-HU"/>
              </w:rPr>
              <w:t xml:space="preserve">: </w:t>
            </w:r>
            <w:r w:rsidRPr="00E90FBD">
              <w:rPr>
                <w:rFonts w:eastAsia="Times New Roman"/>
                <w:color w:val="0070C0"/>
                <w:sz w:val="18"/>
                <w:szCs w:val="18"/>
                <w:lang w:eastAsia="hu-HU"/>
              </w:rPr>
              <w:t xml:space="preserve">ha az </w:t>
            </w:r>
            <w:proofErr w:type="spellStart"/>
            <w:r w:rsidRPr="00E90FBD">
              <w:rPr>
                <w:rFonts w:eastAsia="Times New Roman"/>
                <w:color w:val="0070C0"/>
                <w:sz w:val="18"/>
                <w:szCs w:val="18"/>
                <w:lang w:eastAsia="hu-HU"/>
              </w:rPr>
              <w:t>elj</w:t>
            </w:r>
            <w:proofErr w:type="spellEnd"/>
            <w:r w:rsidRPr="00E90FBD">
              <w:rPr>
                <w:rFonts w:eastAsia="Times New Roman"/>
                <w:color w:val="0070C0"/>
                <w:sz w:val="18"/>
                <w:szCs w:val="18"/>
                <w:lang w:eastAsia="hu-HU"/>
              </w:rPr>
              <w:t xml:space="preserve">.-t megindító felhívás feladásának napjától visszafelé számított öt évben (60 hónap) nem rendelkezik az előírásoknak valamint a szerződésnek megfelelően teljesített, műszaki átadás-átvétellel lezárt, összességében </w:t>
            </w:r>
            <w:r w:rsidRPr="006E53D2">
              <w:rPr>
                <w:rFonts w:eastAsia="Times New Roman"/>
                <w:color w:val="0070C0"/>
                <w:sz w:val="18"/>
                <w:szCs w:val="18"/>
                <w:lang w:eastAsia="hu-HU"/>
              </w:rPr>
              <w:t xml:space="preserve">legalább </w:t>
            </w:r>
            <w:r w:rsidR="00C8108A">
              <w:rPr>
                <w:rFonts w:eastAsia="Times New Roman"/>
                <w:color w:val="0070C0"/>
                <w:sz w:val="18"/>
                <w:szCs w:val="18"/>
                <w:lang w:eastAsia="hu-HU"/>
              </w:rPr>
              <w:t xml:space="preserve">99 </w:t>
            </w:r>
            <w:r>
              <w:rPr>
                <w:rFonts w:eastAsia="Times New Roman"/>
                <w:color w:val="0070C0"/>
                <w:sz w:val="18"/>
                <w:szCs w:val="18"/>
                <w:lang w:eastAsia="hu-HU"/>
              </w:rPr>
              <w:t>m2 hasznos alapterületű építmény építéséről és/vagy felújításáról szóló szerződéssel vagy szerződésekkel.</w:t>
            </w:r>
          </w:p>
          <w:p w14:paraId="48E9EBFE" w14:textId="77777777" w:rsidR="00237B69" w:rsidRDefault="00237B69" w:rsidP="00237B69">
            <w:pPr>
              <w:spacing w:before="120" w:after="120"/>
              <w:rPr>
                <w:rFonts w:eastAsia="Times New Roman"/>
                <w:color w:val="0070C0"/>
                <w:sz w:val="18"/>
                <w:szCs w:val="18"/>
                <w:lang w:eastAsia="hu-HU"/>
              </w:rPr>
            </w:pPr>
            <w:r w:rsidRPr="00136337">
              <w:rPr>
                <w:rFonts w:eastAsia="Times New Roman"/>
                <w:color w:val="0070C0"/>
                <w:sz w:val="18"/>
                <w:szCs w:val="18"/>
                <w:lang w:eastAsia="hu-HU"/>
              </w:rPr>
              <w:t>A referenciakövetelmény több szerződéssel is teljesíthető.</w:t>
            </w:r>
          </w:p>
          <w:p w14:paraId="510F5CF8" w14:textId="77777777" w:rsidR="00237B69" w:rsidRPr="003D29B1" w:rsidRDefault="00237B69" w:rsidP="00237B69">
            <w:pPr>
              <w:widowControl w:val="0"/>
              <w:spacing w:before="120" w:after="120"/>
              <w:rPr>
                <w:color w:val="0070C0"/>
                <w:sz w:val="18"/>
                <w:szCs w:val="18"/>
              </w:rPr>
            </w:pPr>
            <w:r w:rsidRPr="00136337">
              <w:rPr>
                <w:rFonts w:eastAsia="Times New Roman"/>
                <w:color w:val="0070C0"/>
                <w:sz w:val="18"/>
                <w:szCs w:val="18"/>
                <w:lang w:eastAsia="hu-HU"/>
              </w:rPr>
              <w:t xml:space="preserve">AK az </w:t>
            </w:r>
            <w:proofErr w:type="spellStart"/>
            <w:r w:rsidRPr="00136337">
              <w:rPr>
                <w:rFonts w:eastAsia="Times New Roman"/>
                <w:color w:val="0070C0"/>
                <w:sz w:val="18"/>
                <w:szCs w:val="18"/>
                <w:lang w:eastAsia="hu-HU"/>
              </w:rPr>
              <w:t>elj</w:t>
            </w:r>
            <w:proofErr w:type="spellEnd"/>
            <w:r w:rsidRPr="00136337">
              <w:rPr>
                <w:rFonts w:eastAsia="Times New Roman"/>
                <w:color w:val="0070C0"/>
                <w:sz w:val="18"/>
                <w:szCs w:val="18"/>
                <w:lang w:eastAsia="hu-HU"/>
              </w:rPr>
              <w:t xml:space="preserve">.-t megindító felhívás feladásának napjától visszafelé számított öt éves (60 hónap) vizsgált időszak alatt befejezett, de legfeljebb az </w:t>
            </w:r>
            <w:proofErr w:type="spellStart"/>
            <w:r w:rsidRPr="00136337">
              <w:rPr>
                <w:rFonts w:eastAsia="Times New Roman"/>
                <w:color w:val="0070C0"/>
                <w:sz w:val="18"/>
                <w:szCs w:val="18"/>
                <w:lang w:eastAsia="hu-HU"/>
              </w:rPr>
              <w:t>elj</w:t>
            </w:r>
            <w:proofErr w:type="spellEnd"/>
            <w:r w:rsidRPr="00136337">
              <w:rPr>
                <w:rFonts w:eastAsia="Times New Roman"/>
                <w:color w:val="0070C0"/>
                <w:sz w:val="18"/>
                <w:szCs w:val="18"/>
                <w:lang w:eastAsia="hu-HU"/>
              </w:rPr>
              <w:t xml:space="preserve">.-t megindító felhívás feladásának napjától visszafelé számított nyolc éven (96 hónap) belül megkezdett építési </w:t>
            </w:r>
            <w:r>
              <w:rPr>
                <w:rFonts w:eastAsia="Times New Roman"/>
                <w:color w:val="0070C0"/>
                <w:sz w:val="18"/>
                <w:szCs w:val="18"/>
                <w:lang w:eastAsia="hu-HU"/>
              </w:rPr>
              <w:t>beruházásokat veszi figyelembe.</w:t>
            </w:r>
          </w:p>
          <w:p w14:paraId="556E6CEF" w14:textId="799D28E6" w:rsidR="00237B69" w:rsidRPr="00237B69" w:rsidRDefault="00237B69" w:rsidP="00237B69">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.1.</w:t>
            </w:r>
            <w:r w:rsidRPr="00237B69">
              <w:rPr>
                <w:color w:val="0070C0"/>
                <w:sz w:val="18"/>
                <w:szCs w:val="18"/>
              </w:rPr>
              <w:t xml:space="preserve"> ha nem rendelkezik legalább 1 fő, a teljesítésbe bevonni kívánt szakemberrel, aki rendelkezik:</w:t>
            </w:r>
          </w:p>
          <w:p w14:paraId="0855FAAC" w14:textId="359FF341" w:rsidR="00237B69" w:rsidRPr="00237B69" w:rsidRDefault="00237B69" w:rsidP="00237B69">
            <w:pPr>
              <w:widowControl w:val="0"/>
              <w:spacing w:before="120" w:after="120"/>
              <w:rPr>
                <w:color w:val="0070C0"/>
                <w:sz w:val="18"/>
                <w:szCs w:val="18"/>
              </w:rPr>
            </w:pPr>
            <w:r w:rsidRPr="00237B69">
              <w:rPr>
                <w:color w:val="0070C0"/>
                <w:sz w:val="18"/>
                <w:szCs w:val="18"/>
              </w:rPr>
              <w:t>- a 266/2013. (VII.11.) Korm. rendelet szerint MV-É (vagy azzal egyenértékű) felelős műszaki vezetői jogosultság megszerzéséhez szükséges (vagy azzal egyenértékű) végzettséggel, és szakmai gyakorlati idővel:</w:t>
            </w:r>
          </w:p>
          <w:p w14:paraId="657E56E6" w14:textId="2A6C1032" w:rsidR="00237B69" w:rsidRPr="00237B69" w:rsidRDefault="00237B69" w:rsidP="00237B69">
            <w:pPr>
              <w:widowControl w:val="0"/>
              <w:spacing w:before="120" w:after="120"/>
              <w:rPr>
                <w:color w:val="0070C0"/>
                <w:sz w:val="18"/>
                <w:szCs w:val="18"/>
              </w:rPr>
            </w:pPr>
            <w:r w:rsidRPr="00237B69">
              <w:rPr>
                <w:color w:val="0070C0"/>
                <w:sz w:val="18"/>
                <w:szCs w:val="18"/>
              </w:rPr>
              <w:lastRenderedPageBreak/>
              <w:t xml:space="preserve">- okleveles építészmérnök, okleveles építőmérnök legalább három éves szakmai gyakorlattal, vagy </w:t>
            </w:r>
          </w:p>
          <w:p w14:paraId="1D6E5FD9" w14:textId="77777777" w:rsidR="00923D9B" w:rsidRPr="00237B69" w:rsidRDefault="00237B69" w:rsidP="00237B69">
            <w:pPr>
              <w:spacing w:before="120" w:after="120"/>
              <w:jc w:val="left"/>
              <w:rPr>
                <w:color w:val="0070C0"/>
                <w:sz w:val="18"/>
                <w:szCs w:val="18"/>
              </w:rPr>
            </w:pPr>
            <w:r w:rsidRPr="00237B69">
              <w:rPr>
                <w:color w:val="0070C0"/>
                <w:sz w:val="18"/>
                <w:szCs w:val="18"/>
              </w:rPr>
              <w:t>- építészmérnök, építőmérnök legalább öt éves szakmai gyakorlattal.</w:t>
            </w:r>
          </w:p>
          <w:p w14:paraId="2E5FCF17" w14:textId="4DEEAE87" w:rsidR="00237B69" w:rsidRPr="00237B69" w:rsidRDefault="00237B69" w:rsidP="00237B69">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.2.</w:t>
            </w:r>
            <w:r w:rsidRPr="00237B69">
              <w:rPr>
                <w:color w:val="0070C0"/>
                <w:sz w:val="18"/>
                <w:szCs w:val="18"/>
              </w:rPr>
              <w:t xml:space="preserve"> ha nem rendelkezik legalább 1 fő, a teljesítésbe bevonni kívánt szakemberrel, aki rendelkezik:</w:t>
            </w:r>
          </w:p>
          <w:p w14:paraId="2C98753B" w14:textId="58AA4C61" w:rsidR="00237B69" w:rsidRPr="00237B69" w:rsidRDefault="00237B69" w:rsidP="00237B69">
            <w:pPr>
              <w:widowControl w:val="0"/>
              <w:spacing w:before="120" w:after="120"/>
              <w:rPr>
                <w:color w:val="0070C0"/>
                <w:sz w:val="18"/>
                <w:szCs w:val="18"/>
              </w:rPr>
            </w:pPr>
            <w:r w:rsidRPr="00237B69">
              <w:rPr>
                <w:color w:val="0070C0"/>
                <w:sz w:val="18"/>
                <w:szCs w:val="18"/>
              </w:rPr>
              <w:t>- a 266/2013. (VII.11.) Korm. rendelet szerint MV-ÉG (vagy azzal egyenértékű) felelős műszaki vezetői jogosultság megszerzéséhez szükséges (vagy azzal egyenértékű) végzettséggel, és szakmai gyakorlati idővel:</w:t>
            </w:r>
          </w:p>
          <w:p w14:paraId="6FD62409" w14:textId="04EF8988" w:rsidR="00237B69" w:rsidRPr="00237B69" w:rsidRDefault="00237B69" w:rsidP="00237B69">
            <w:pPr>
              <w:widowControl w:val="0"/>
              <w:spacing w:before="120" w:after="120"/>
              <w:rPr>
                <w:color w:val="0070C0"/>
                <w:sz w:val="18"/>
                <w:szCs w:val="18"/>
              </w:rPr>
            </w:pPr>
            <w:r w:rsidRPr="00237B69">
              <w:rPr>
                <w:color w:val="0070C0"/>
                <w:sz w:val="18"/>
                <w:szCs w:val="18"/>
              </w:rPr>
              <w:t xml:space="preserve">- okleveles gépészmérnök épületgépész szakirány, okleveles létesítmény mérnök épületgépész szakirány legalább három éves szakmai gyakorlattal, vagy </w:t>
            </w:r>
          </w:p>
          <w:p w14:paraId="21B16072" w14:textId="115CEF1B" w:rsidR="00237B69" w:rsidRPr="00237B69" w:rsidRDefault="00237B69" w:rsidP="00237B69">
            <w:pPr>
              <w:spacing w:before="120" w:after="120"/>
              <w:jc w:val="left"/>
              <w:rPr>
                <w:color w:val="0070C0"/>
                <w:sz w:val="18"/>
                <w:szCs w:val="18"/>
              </w:rPr>
            </w:pPr>
            <w:r w:rsidRPr="00237B69">
              <w:rPr>
                <w:color w:val="0070C0"/>
                <w:sz w:val="18"/>
                <w:szCs w:val="18"/>
              </w:rPr>
              <w:t>- gépészmérnök épületgépész szakirány, energetikai mérnök épületgépész szakirány legalább öt éves szakmai gyakorlattal.</w:t>
            </w:r>
          </w:p>
          <w:p w14:paraId="2CCDABBD" w14:textId="7C6A86C2" w:rsidR="00237B69" w:rsidRPr="00A876C2" w:rsidRDefault="00237B69" w:rsidP="00237B69">
            <w:pPr>
              <w:widowControl w:val="0"/>
              <w:spacing w:before="120" w:after="120"/>
              <w:rPr>
                <w:color w:val="0070C0"/>
                <w:sz w:val="18"/>
                <w:szCs w:val="18"/>
              </w:rPr>
            </w:pPr>
            <w:r w:rsidRPr="00237B69">
              <w:rPr>
                <w:color w:val="0070C0"/>
                <w:sz w:val="18"/>
                <w:szCs w:val="18"/>
              </w:rPr>
              <w:t>MSZ2</w:t>
            </w:r>
            <w:r w:rsidRPr="00237B69">
              <w:rPr>
                <w:rFonts w:eastAsia="Times New Roman"/>
                <w:color w:val="0070C0"/>
                <w:sz w:val="18"/>
                <w:szCs w:val="18"/>
                <w:lang w:eastAsia="hu-HU"/>
              </w:rPr>
              <w:t>.3.</w:t>
            </w:r>
            <w:r>
              <w:rPr>
                <w:b/>
                <w:color w:val="0070C0"/>
                <w:sz w:val="18"/>
                <w:szCs w:val="18"/>
              </w:rPr>
              <w:t xml:space="preserve"> </w:t>
            </w:r>
            <w:r w:rsidRPr="00A876C2">
              <w:rPr>
                <w:color w:val="0070C0"/>
                <w:sz w:val="18"/>
                <w:szCs w:val="18"/>
              </w:rPr>
              <w:t>ha nem rendelkezik legalább 1 fő, a teljesítésbe bevonni kívánt szakemberrel, aki rendelkezik:</w:t>
            </w:r>
          </w:p>
          <w:p w14:paraId="69423F95" w14:textId="1DC0AC9A" w:rsidR="00237B69" w:rsidRPr="00A876C2" w:rsidRDefault="00237B69" w:rsidP="00237B69">
            <w:pPr>
              <w:widowControl w:val="0"/>
              <w:spacing w:before="120" w:after="120"/>
              <w:rPr>
                <w:color w:val="0070C0"/>
                <w:sz w:val="18"/>
                <w:szCs w:val="18"/>
              </w:rPr>
            </w:pPr>
            <w:r w:rsidRPr="00A876C2">
              <w:rPr>
                <w:color w:val="0070C0"/>
                <w:sz w:val="18"/>
                <w:szCs w:val="18"/>
              </w:rPr>
              <w:t>- a 266/2013. (VII.11.) Korm. rendelet szerint MV-É</w:t>
            </w:r>
            <w:r>
              <w:rPr>
                <w:color w:val="0070C0"/>
                <w:sz w:val="18"/>
                <w:szCs w:val="18"/>
              </w:rPr>
              <w:t>V</w:t>
            </w:r>
            <w:r w:rsidRPr="00A876C2">
              <w:rPr>
                <w:color w:val="0070C0"/>
                <w:sz w:val="18"/>
                <w:szCs w:val="18"/>
              </w:rPr>
              <w:t xml:space="preserve"> (vagy azzal egyenértékű) felelős műszaki vezetői jogosultság megszerzéséhez szükséges (vagy azzal egyenértékű) végzettséggel, és szakmai gyakorlati idővel:</w:t>
            </w:r>
          </w:p>
          <w:p w14:paraId="2D8E33BC" w14:textId="6D9B8BC5" w:rsidR="00237B69" w:rsidRPr="00A876C2" w:rsidRDefault="00237B69" w:rsidP="00237B69">
            <w:pPr>
              <w:widowControl w:val="0"/>
              <w:spacing w:before="120" w:after="120"/>
              <w:rPr>
                <w:color w:val="0070C0"/>
                <w:sz w:val="18"/>
                <w:szCs w:val="18"/>
              </w:rPr>
            </w:pPr>
            <w:r w:rsidRPr="00A876C2">
              <w:rPr>
                <w:color w:val="0070C0"/>
                <w:sz w:val="18"/>
                <w:szCs w:val="18"/>
              </w:rPr>
              <w:t xml:space="preserve">- okleveles </w:t>
            </w:r>
            <w:r>
              <w:rPr>
                <w:color w:val="0070C0"/>
                <w:sz w:val="18"/>
                <w:szCs w:val="18"/>
              </w:rPr>
              <w:t>villamosmérnök, okleveles biztonságtechnikai mérnök,</w:t>
            </w:r>
            <w:r w:rsidRPr="00A876C2">
              <w:rPr>
                <w:color w:val="0070C0"/>
                <w:sz w:val="18"/>
                <w:szCs w:val="18"/>
              </w:rPr>
              <w:t xml:space="preserve"> </w:t>
            </w:r>
            <w:r>
              <w:rPr>
                <w:color w:val="0070C0"/>
                <w:sz w:val="18"/>
                <w:szCs w:val="18"/>
              </w:rPr>
              <w:t>okleveles mechatronikai mérnök</w:t>
            </w:r>
            <w:r w:rsidRPr="00A876C2">
              <w:rPr>
                <w:color w:val="0070C0"/>
                <w:sz w:val="18"/>
                <w:szCs w:val="18"/>
              </w:rPr>
              <w:t xml:space="preserve"> legalább három éves szakmai gyakorlattal, vagy </w:t>
            </w:r>
          </w:p>
          <w:p w14:paraId="0486F698" w14:textId="77777777" w:rsidR="00237B69" w:rsidRDefault="00237B69" w:rsidP="00237B69">
            <w:pPr>
              <w:spacing w:before="120" w:after="120"/>
              <w:jc w:val="left"/>
              <w:rPr>
                <w:color w:val="0070C0"/>
                <w:sz w:val="18"/>
                <w:szCs w:val="18"/>
              </w:rPr>
            </w:pPr>
            <w:r w:rsidRPr="00A876C2">
              <w:rPr>
                <w:color w:val="0070C0"/>
                <w:sz w:val="18"/>
                <w:szCs w:val="18"/>
              </w:rPr>
              <w:t>-</w:t>
            </w:r>
            <w:r>
              <w:rPr>
                <w:color w:val="0070C0"/>
                <w:sz w:val="18"/>
                <w:szCs w:val="18"/>
              </w:rPr>
              <w:t>villamosmérnök, biztonságtechnikai mérnök, mechatronikai mérnök</w:t>
            </w:r>
            <w:r w:rsidRPr="00A876C2">
              <w:rPr>
                <w:color w:val="0070C0"/>
                <w:sz w:val="18"/>
                <w:szCs w:val="18"/>
              </w:rPr>
              <w:t xml:space="preserve"> legalább öt éves szakmai gyakorlattal.</w:t>
            </w:r>
          </w:p>
          <w:p w14:paraId="047D096F" w14:textId="38CE3F36" w:rsidR="00237B69" w:rsidRPr="00CD0776" w:rsidRDefault="00237B69" w:rsidP="00237B69">
            <w:pPr>
              <w:spacing w:before="120" w:after="120"/>
              <w:jc w:val="left"/>
              <w:rPr>
                <w:rFonts w:eastAsia="Times New Roman"/>
                <w:sz w:val="18"/>
                <w:szCs w:val="18"/>
                <w:lang w:eastAsia="hu-HU"/>
              </w:rPr>
            </w:pPr>
            <w:r>
              <w:rPr>
                <w:color w:val="0070C0"/>
                <w:sz w:val="18"/>
                <w:szCs w:val="18"/>
              </w:rPr>
              <w:t>A szakemberek közötti átfedés megengedett.</w:t>
            </w:r>
          </w:p>
        </w:tc>
      </w:tr>
      <w:tr w:rsidR="00F31610" w:rsidRPr="00CD0776" w14:paraId="584C4DFB" w14:textId="77777777" w:rsidTr="00810ADC">
        <w:tc>
          <w:tcPr>
            <w:tcW w:w="9795" w:type="dxa"/>
            <w:hideMark/>
          </w:tcPr>
          <w:p w14:paraId="1B315446" w14:textId="1D950D34"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lastRenderedPageBreak/>
              <w:t>III.1.4) A részvételre vonatkozó objektív szabályok és kritériumok</w:t>
            </w:r>
          </w:p>
          <w:p w14:paraId="4E7ACE61"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A szabályok és kritériumok felsorolása, rövid ismertetése:</w:t>
            </w:r>
          </w:p>
        </w:tc>
      </w:tr>
      <w:tr w:rsidR="00F31610" w:rsidRPr="00CD0776" w14:paraId="6054DFB6" w14:textId="77777777" w:rsidTr="00810ADC">
        <w:tc>
          <w:tcPr>
            <w:tcW w:w="9795" w:type="dxa"/>
            <w:hideMark/>
          </w:tcPr>
          <w:p w14:paraId="025881DC"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 xml:space="preserve">III.1.5) Fenntartott szerződésekre vonatkozó információk </w:t>
            </w:r>
            <w:r w:rsidRPr="00CD0776">
              <w:rPr>
                <w:rFonts w:eastAsia="Times New Roman"/>
                <w:sz w:val="18"/>
                <w:szCs w:val="18"/>
                <w:vertAlign w:val="superscript"/>
                <w:lang w:eastAsia="hu-HU"/>
              </w:rPr>
              <w:t>2</w:t>
            </w:r>
          </w:p>
          <w:p w14:paraId="187A8913"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védett műhelyek és olyan gazdasági szereplők számára fenntartott, amelyek célja a fogyatékkal élő vagy hátrányos helyzetű személyek társadalmi és szakmai integrációja</w:t>
            </w:r>
          </w:p>
          <w:p w14:paraId="2FE96191"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teljesítése védett munkahely-teremtési programok keretében történik</w:t>
            </w:r>
          </w:p>
          <w:p w14:paraId="2750C2FB"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szerződés a Kbt. 114. § (11) bekezdése szerint fenntartott</w:t>
            </w:r>
          </w:p>
        </w:tc>
      </w:tr>
      <w:tr w:rsidR="00F31610" w:rsidRPr="00CD0776" w14:paraId="3DD25A34" w14:textId="77777777" w:rsidTr="00810ADC">
        <w:tc>
          <w:tcPr>
            <w:tcW w:w="9795" w:type="dxa"/>
            <w:hideMark/>
          </w:tcPr>
          <w:p w14:paraId="331742BA" w14:textId="5E85116D" w:rsidR="00F31610" w:rsidRPr="00CD0776" w:rsidRDefault="00F31610" w:rsidP="0042537D">
            <w:pPr>
              <w:spacing w:before="120" w:after="120"/>
              <w:jc w:val="left"/>
              <w:rPr>
                <w:rFonts w:eastAsia="Times New Roman"/>
                <w:b/>
                <w:kern w:val="28"/>
                <w:sz w:val="18"/>
                <w:lang w:eastAsia="hu-HU"/>
              </w:rPr>
            </w:pPr>
            <w:r w:rsidRPr="00CD0776">
              <w:rPr>
                <w:rFonts w:eastAsia="Times New Roman"/>
                <w:b/>
                <w:kern w:val="28"/>
                <w:sz w:val="18"/>
                <w:lang w:eastAsia="hu-HU"/>
              </w:rPr>
              <w:t>III.1.6) A szerződés biztosítékai</w:t>
            </w:r>
            <w:r w:rsidR="00312C4E" w:rsidRPr="00CD0776">
              <w:rPr>
                <w:rFonts w:eastAsia="Times New Roman"/>
                <w:b/>
                <w:kern w:val="28"/>
                <w:sz w:val="18"/>
                <w:lang w:eastAsia="hu-HU"/>
              </w:rPr>
              <w:t xml:space="preserve">: </w:t>
            </w:r>
          </w:p>
          <w:p w14:paraId="4112F50D" w14:textId="2B4B7499" w:rsidR="00BA4B8C" w:rsidRPr="00CD0776" w:rsidRDefault="00B847E4" w:rsidP="00A84651">
            <w:pPr>
              <w:spacing w:before="120" w:after="120"/>
              <w:rPr>
                <w:rFonts w:eastAsia="Times New Roman"/>
                <w:bCs/>
                <w:color w:val="0070C0"/>
                <w:sz w:val="18"/>
                <w:lang w:eastAsia="hu-HU"/>
              </w:rPr>
            </w:pPr>
            <w:r w:rsidRPr="00CD0776">
              <w:rPr>
                <w:rFonts w:eastAsia="Times New Roman"/>
                <w:bCs/>
                <w:color w:val="0070C0"/>
                <w:sz w:val="18"/>
                <w:lang w:eastAsia="hu-HU"/>
              </w:rPr>
              <w:t>Vállalkozót a teljesítés időtartamának, mint kötbérterhes teljesítési határidőnek a késedelmes túllépése esetén, a késedelem minden naptári napjára esően a nettó vállalkozási díj 1 %-</w:t>
            </w:r>
            <w:proofErr w:type="spellStart"/>
            <w:r w:rsidRPr="00CD0776">
              <w:rPr>
                <w:rFonts w:eastAsia="Times New Roman"/>
                <w:bCs/>
                <w:color w:val="0070C0"/>
                <w:sz w:val="18"/>
                <w:lang w:eastAsia="hu-HU"/>
              </w:rPr>
              <w:t>ának</w:t>
            </w:r>
            <w:proofErr w:type="spellEnd"/>
            <w:r w:rsidRPr="00CD0776">
              <w:rPr>
                <w:rFonts w:eastAsia="Times New Roman"/>
                <w:bCs/>
                <w:color w:val="0070C0"/>
                <w:sz w:val="18"/>
                <w:lang w:eastAsia="hu-HU"/>
              </w:rPr>
              <w:t xml:space="preserve"> megfelelő összegű </w:t>
            </w:r>
            <w:r w:rsidRPr="00CD0776">
              <w:rPr>
                <w:rFonts w:eastAsia="Times New Roman"/>
                <w:b/>
                <w:bCs/>
                <w:color w:val="0070C0"/>
                <w:sz w:val="18"/>
                <w:lang w:eastAsia="hu-HU"/>
              </w:rPr>
              <w:t>késedelmi kötbér</w:t>
            </w:r>
            <w:r w:rsidRPr="00CD0776">
              <w:rPr>
                <w:rFonts w:eastAsia="Times New Roman"/>
                <w:bCs/>
                <w:color w:val="0070C0"/>
                <w:sz w:val="18"/>
                <w:lang w:eastAsia="hu-HU"/>
              </w:rPr>
              <w:t xml:space="preserve"> terheli. A késedelmi kötbér maximálisan érvényesíthető mértéke: a nettó vállalkozási díj </w:t>
            </w:r>
            <w:r w:rsidRPr="00CD0776">
              <w:rPr>
                <w:rFonts w:eastAsia="Times New Roman"/>
                <w:b/>
                <w:bCs/>
                <w:color w:val="0070C0"/>
                <w:sz w:val="18"/>
                <w:lang w:eastAsia="hu-HU"/>
              </w:rPr>
              <w:t>20 %-a</w:t>
            </w:r>
            <w:r w:rsidRPr="00CD0776">
              <w:rPr>
                <w:rFonts w:eastAsia="Times New Roman"/>
                <w:bCs/>
                <w:color w:val="0070C0"/>
                <w:sz w:val="18"/>
                <w:lang w:eastAsia="hu-HU"/>
              </w:rPr>
              <w:t>.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46B66D70" w14:textId="11531A4C" w:rsidR="00F40937" w:rsidRPr="00CD0776" w:rsidRDefault="004C39DC" w:rsidP="00F40937">
            <w:pPr>
              <w:spacing w:before="120" w:after="120"/>
              <w:rPr>
                <w:rFonts w:eastAsia="Times New Roman"/>
                <w:bCs/>
                <w:color w:val="0070C0"/>
                <w:sz w:val="18"/>
                <w:lang w:eastAsia="hu-HU"/>
              </w:rPr>
            </w:pPr>
            <w:r w:rsidRPr="00CD0776">
              <w:rPr>
                <w:rFonts w:eastAsia="Times New Roman"/>
                <w:bCs/>
                <w:color w:val="0070C0"/>
                <w:sz w:val="18"/>
                <w:lang w:eastAsia="hu-HU"/>
              </w:rPr>
              <w:t xml:space="preserve">Amennyiben a </w:t>
            </w:r>
            <w:r w:rsidR="00F40937" w:rsidRPr="00CD0776">
              <w:rPr>
                <w:rFonts w:eastAsia="Times New Roman"/>
                <w:bCs/>
                <w:color w:val="0070C0"/>
                <w:sz w:val="18"/>
                <w:lang w:eastAsia="hu-HU"/>
              </w:rPr>
              <w:t>szerződés teljesítése során a Vállalkozó által a 2.</w:t>
            </w:r>
            <w:r w:rsidR="00923D9B" w:rsidRPr="00CD0776">
              <w:rPr>
                <w:rFonts w:eastAsia="Times New Roman"/>
                <w:bCs/>
                <w:color w:val="0070C0"/>
                <w:sz w:val="18"/>
                <w:lang w:eastAsia="hu-HU"/>
              </w:rPr>
              <w:t xml:space="preserve"> és/vagy 3.</w:t>
            </w:r>
            <w:r w:rsidR="00F40937" w:rsidRPr="00CD0776">
              <w:rPr>
                <w:rFonts w:eastAsia="Times New Roman"/>
                <w:bCs/>
                <w:color w:val="0070C0"/>
                <w:sz w:val="18"/>
                <w:lang w:eastAsia="hu-HU"/>
              </w:rPr>
              <w:t xml:space="preserve"> </w:t>
            </w:r>
            <w:r w:rsidR="002A13BC" w:rsidRPr="00CD0776">
              <w:rPr>
                <w:rFonts w:eastAsia="Times New Roman"/>
                <w:bCs/>
                <w:color w:val="0070C0"/>
                <w:sz w:val="18"/>
                <w:lang w:eastAsia="hu-HU"/>
              </w:rPr>
              <w:t xml:space="preserve">és/vagy 4. </w:t>
            </w:r>
            <w:r w:rsidR="00F40937" w:rsidRPr="00CD0776">
              <w:rPr>
                <w:rFonts w:eastAsia="Times New Roman"/>
                <w:bCs/>
                <w:color w:val="0070C0"/>
                <w:sz w:val="18"/>
                <w:lang w:eastAsia="hu-HU"/>
              </w:rPr>
              <w:t xml:space="preserve">értékelési szempontra megajánlott szakember nem vesz részt a teljesítésben vagy nem olyan arányban vesz részt a teljesítésben, ami a 2. </w:t>
            </w:r>
            <w:r w:rsidR="00923D9B" w:rsidRPr="00CD0776">
              <w:rPr>
                <w:rFonts w:eastAsia="Times New Roman"/>
                <w:bCs/>
                <w:color w:val="0070C0"/>
                <w:sz w:val="18"/>
                <w:lang w:eastAsia="hu-HU"/>
              </w:rPr>
              <w:t xml:space="preserve">és/vagy 3. </w:t>
            </w:r>
            <w:r w:rsidR="002A13BC" w:rsidRPr="00CD0776">
              <w:rPr>
                <w:rFonts w:eastAsia="Times New Roman"/>
                <w:bCs/>
                <w:color w:val="0070C0"/>
                <w:sz w:val="18"/>
                <w:lang w:eastAsia="hu-HU"/>
              </w:rPr>
              <w:t xml:space="preserve">és/vagy 4. </w:t>
            </w:r>
            <w:r w:rsidR="00F40937" w:rsidRPr="00CD0776">
              <w:rPr>
                <w:rFonts w:eastAsia="Times New Roman"/>
                <w:bCs/>
                <w:color w:val="0070C0"/>
                <w:sz w:val="18"/>
                <w:lang w:eastAsia="hu-HU"/>
              </w:rPr>
              <w:t xml:space="preserve">számú értékelési szemponthoz rendelt súlyszám alapján indokolt, Vállalkozó a nettó vállalkozói díj </w:t>
            </w:r>
            <w:r w:rsidR="00AB0B29">
              <w:rPr>
                <w:rFonts w:eastAsia="Times New Roman"/>
                <w:bCs/>
                <w:color w:val="0070C0"/>
                <w:sz w:val="18"/>
                <w:lang w:eastAsia="hu-HU"/>
              </w:rPr>
              <w:t>8</w:t>
            </w:r>
            <w:r w:rsidR="00AB0B29" w:rsidRPr="00CD0776">
              <w:rPr>
                <w:rFonts w:eastAsia="Times New Roman"/>
                <w:bCs/>
                <w:color w:val="0070C0"/>
                <w:sz w:val="18"/>
                <w:lang w:eastAsia="hu-HU"/>
              </w:rPr>
              <w:t xml:space="preserve"> </w:t>
            </w:r>
            <w:r w:rsidR="00F40937" w:rsidRPr="00CD0776">
              <w:rPr>
                <w:rFonts w:eastAsia="Times New Roman"/>
                <w:bCs/>
                <w:color w:val="0070C0"/>
                <w:sz w:val="18"/>
                <w:lang w:eastAsia="hu-HU"/>
              </w:rPr>
              <w:t>%-</w:t>
            </w:r>
            <w:proofErr w:type="spellStart"/>
            <w:r w:rsidR="00F40937" w:rsidRPr="00CD0776">
              <w:rPr>
                <w:rFonts w:eastAsia="Times New Roman"/>
                <w:bCs/>
                <w:color w:val="0070C0"/>
                <w:sz w:val="18"/>
                <w:lang w:eastAsia="hu-HU"/>
              </w:rPr>
              <w:t>ának</w:t>
            </w:r>
            <w:proofErr w:type="spellEnd"/>
            <w:r w:rsidR="00F40937" w:rsidRPr="00CD0776">
              <w:rPr>
                <w:rFonts w:eastAsia="Times New Roman"/>
                <w:bCs/>
                <w:color w:val="0070C0"/>
                <w:sz w:val="18"/>
                <w:lang w:eastAsia="hu-HU"/>
              </w:rPr>
              <w:t xml:space="preserve"> megfelelő összegű </w:t>
            </w:r>
            <w:r w:rsidR="00F40937" w:rsidRPr="00CD0776">
              <w:rPr>
                <w:rFonts w:eastAsia="Times New Roman"/>
                <w:b/>
                <w:bCs/>
                <w:color w:val="0070C0"/>
                <w:sz w:val="18"/>
                <w:lang w:eastAsia="hu-HU"/>
              </w:rPr>
              <w:t>hibás teljesítési kötbért</w:t>
            </w:r>
            <w:r w:rsidR="00F40937" w:rsidRPr="00CD0776">
              <w:rPr>
                <w:rFonts w:eastAsia="Times New Roman"/>
                <w:bCs/>
                <w:color w:val="0070C0"/>
                <w:sz w:val="18"/>
                <w:lang w:eastAsia="hu-HU"/>
              </w:rPr>
              <w:t xml:space="preserve"> köteles fizetni, kivéve a Kbt. 138. § (4) bekezdése szerinti esetben, azaz, ha a cseréhez az ajánlatkérő hozzájárult, és az értékeléskor figyelembe vett minden releváns körülmény tekintetében az </w:t>
            </w:r>
            <w:r w:rsidR="004C6AD1" w:rsidRPr="00CD0776">
              <w:rPr>
                <w:rFonts w:eastAsia="Times New Roman"/>
                <w:bCs/>
                <w:color w:val="0070C0"/>
                <w:sz w:val="18"/>
                <w:lang w:eastAsia="hu-HU"/>
              </w:rPr>
              <w:t>érdekelttel</w:t>
            </w:r>
            <w:r w:rsidR="00F40937" w:rsidRPr="00CD0776">
              <w:rPr>
                <w:rFonts w:eastAsia="Times New Roman"/>
                <w:bCs/>
                <w:color w:val="0070C0"/>
                <w:sz w:val="18"/>
                <w:lang w:eastAsia="hu-HU"/>
              </w:rPr>
              <w:t xml:space="preserve"> egyenértékű szakember kerül bevonásra. A hibás teljesítési kötbérek maximálisan érvényesíthető mértéke: a nettó vállalkozási díj </w:t>
            </w:r>
            <w:r w:rsidR="00AB0B29">
              <w:rPr>
                <w:rFonts w:eastAsia="Times New Roman"/>
                <w:bCs/>
                <w:color w:val="0070C0"/>
                <w:sz w:val="18"/>
                <w:lang w:eastAsia="hu-HU"/>
              </w:rPr>
              <w:t>16</w:t>
            </w:r>
            <w:r w:rsidR="00AB0B29" w:rsidRPr="00CD0776">
              <w:rPr>
                <w:rFonts w:eastAsia="Times New Roman"/>
                <w:bCs/>
                <w:color w:val="0070C0"/>
                <w:sz w:val="18"/>
                <w:lang w:eastAsia="hu-HU"/>
              </w:rPr>
              <w:t xml:space="preserve"> </w:t>
            </w:r>
            <w:r w:rsidR="00F40937" w:rsidRPr="00CD0776">
              <w:rPr>
                <w:rFonts w:eastAsia="Times New Roman"/>
                <w:bCs/>
                <w:color w:val="0070C0"/>
                <w:sz w:val="18"/>
                <w:lang w:eastAsia="hu-HU"/>
              </w:rPr>
              <w:t xml:space="preserve">%-a. Amennyiben a Vállalkozó által fizetendő hibás teljesítési kötbér összesített mértéke meghaladja a nettó vállalkozási díj </w:t>
            </w:r>
            <w:r w:rsidR="00AB0B29">
              <w:rPr>
                <w:rFonts w:eastAsia="Times New Roman"/>
                <w:bCs/>
                <w:color w:val="0070C0"/>
                <w:sz w:val="18"/>
                <w:lang w:eastAsia="hu-HU"/>
              </w:rPr>
              <w:t>16</w:t>
            </w:r>
            <w:r w:rsidR="00AB0B29" w:rsidRPr="00CD0776">
              <w:rPr>
                <w:rFonts w:eastAsia="Times New Roman"/>
                <w:bCs/>
                <w:color w:val="0070C0"/>
                <w:sz w:val="18"/>
                <w:lang w:eastAsia="hu-HU"/>
              </w:rPr>
              <w:t xml:space="preserve"> </w:t>
            </w:r>
            <w:r w:rsidR="00F40937" w:rsidRPr="00CD0776">
              <w:rPr>
                <w:rFonts w:eastAsia="Times New Roman"/>
                <w:bCs/>
                <w:color w:val="0070C0"/>
                <w:sz w:val="18"/>
                <w:lang w:eastAsia="hu-HU"/>
              </w:rPr>
              <w:t>%-át,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629999E3" w14:textId="162B2D67" w:rsidR="00B847E4" w:rsidRPr="00CD0776" w:rsidRDefault="00B847E4" w:rsidP="00A84651">
            <w:pPr>
              <w:spacing w:before="120" w:after="120"/>
              <w:rPr>
                <w:rFonts w:eastAsia="Times New Roman"/>
                <w:bCs/>
                <w:color w:val="0070C0"/>
                <w:sz w:val="18"/>
                <w:lang w:eastAsia="hu-HU"/>
              </w:rPr>
            </w:pPr>
            <w:r w:rsidRPr="00CD0776">
              <w:rPr>
                <w:rFonts w:eastAsia="Times New Roman"/>
                <w:bCs/>
                <w:color w:val="0070C0"/>
                <w:sz w:val="18"/>
                <w:lang w:eastAsia="hu-HU"/>
              </w:rPr>
              <w:t xml:space="preserve">Ha a szerződés olyan okból, amelyért a Vállalkozó felelős meghiúsul, Vállalkozó az általános forgalmi adó nélkül számított szerződés szerinti ellenszolgáltatás </w:t>
            </w:r>
            <w:r w:rsidRPr="00CD0776">
              <w:rPr>
                <w:rFonts w:eastAsia="Times New Roman"/>
                <w:b/>
                <w:bCs/>
                <w:color w:val="0070C0"/>
                <w:sz w:val="18"/>
                <w:lang w:eastAsia="hu-HU"/>
              </w:rPr>
              <w:t>20 %-</w:t>
            </w:r>
            <w:proofErr w:type="spellStart"/>
            <w:r w:rsidRPr="00CD0776">
              <w:rPr>
                <w:rFonts w:eastAsia="Times New Roman"/>
                <w:bCs/>
                <w:color w:val="0070C0"/>
                <w:sz w:val="18"/>
                <w:lang w:eastAsia="hu-HU"/>
              </w:rPr>
              <w:t>ának</w:t>
            </w:r>
            <w:proofErr w:type="spellEnd"/>
            <w:r w:rsidRPr="00CD0776">
              <w:rPr>
                <w:rFonts w:eastAsia="Times New Roman"/>
                <w:bCs/>
                <w:color w:val="0070C0"/>
                <w:sz w:val="18"/>
                <w:lang w:eastAsia="hu-HU"/>
              </w:rPr>
              <w:t xml:space="preserve"> megfelelő összegű </w:t>
            </w:r>
            <w:r w:rsidRPr="00CD0776">
              <w:rPr>
                <w:rFonts w:eastAsia="Times New Roman"/>
                <w:b/>
                <w:bCs/>
                <w:color w:val="0070C0"/>
                <w:sz w:val="18"/>
                <w:lang w:eastAsia="hu-HU"/>
              </w:rPr>
              <w:t>meghiúsulási kötbért</w:t>
            </w:r>
            <w:r w:rsidRPr="00CD0776">
              <w:rPr>
                <w:rFonts w:eastAsia="Times New Roman"/>
                <w:bCs/>
                <w:color w:val="0070C0"/>
                <w:sz w:val="18"/>
                <w:lang w:eastAsia="hu-HU"/>
              </w:rPr>
              <w:t xml:space="preserve"> köteles fizetni a Megrendelő részére.</w:t>
            </w:r>
          </w:p>
          <w:p w14:paraId="173A38E7" w14:textId="7B1BD172" w:rsidR="00C208AA" w:rsidRPr="00CD0776" w:rsidRDefault="00C208AA" w:rsidP="00C208AA">
            <w:pPr>
              <w:spacing w:before="120" w:after="120"/>
              <w:rPr>
                <w:rFonts w:eastAsia="Times New Roman"/>
                <w:bCs/>
                <w:color w:val="0070C0"/>
                <w:kern w:val="28"/>
                <w:sz w:val="18"/>
                <w:szCs w:val="18"/>
                <w:lang w:eastAsia="hu-HU"/>
              </w:rPr>
            </w:pPr>
            <w:r w:rsidRPr="00CD0776">
              <w:rPr>
                <w:rFonts w:eastAsia="Times New Roman"/>
                <w:b/>
                <w:bCs/>
                <w:color w:val="0070C0"/>
                <w:kern w:val="28"/>
                <w:sz w:val="18"/>
                <w:szCs w:val="18"/>
                <w:lang w:eastAsia="hu-HU"/>
              </w:rPr>
              <w:t xml:space="preserve">Jótállási biztosíték: </w:t>
            </w:r>
            <w:r w:rsidRPr="00CD0776">
              <w:rPr>
                <w:rFonts w:eastAsia="Times New Roman"/>
                <w:bCs/>
                <w:color w:val="0070C0"/>
                <w:kern w:val="28"/>
                <w:sz w:val="18"/>
                <w:szCs w:val="18"/>
                <w:lang w:eastAsia="hu-HU"/>
              </w:rPr>
              <w:t xml:space="preserve">Megrendelő a szerződés hibás teljesítésével kapcsolatos igények biztosítékaként jótállási biztosítékot köt ki, hivatkozással a Kbt. 134. § (3) bekezdésre, melynek mértéke a szerződés szerinti – általános forgalmi adó nélkül számított – ellenszolgáltatás </w:t>
            </w:r>
            <w:r w:rsidR="00543E3A">
              <w:rPr>
                <w:rFonts w:eastAsia="Times New Roman"/>
                <w:bCs/>
                <w:color w:val="0070C0"/>
                <w:kern w:val="28"/>
                <w:sz w:val="18"/>
                <w:szCs w:val="18"/>
                <w:lang w:eastAsia="hu-HU"/>
              </w:rPr>
              <w:t>5</w:t>
            </w:r>
            <w:r w:rsidRPr="00CD0776">
              <w:rPr>
                <w:rFonts w:eastAsia="Times New Roman"/>
                <w:bCs/>
                <w:color w:val="0070C0"/>
                <w:kern w:val="28"/>
                <w:sz w:val="18"/>
                <w:szCs w:val="18"/>
                <w:lang w:eastAsia="hu-HU"/>
              </w:rPr>
              <w:t xml:space="preserve"> %-a. </w:t>
            </w:r>
          </w:p>
          <w:p w14:paraId="03F85B7E" w14:textId="1079BC86" w:rsidR="00C208AA" w:rsidRPr="00CD0776" w:rsidRDefault="00C208AA" w:rsidP="00C208AA">
            <w:pPr>
              <w:spacing w:before="120" w:after="120"/>
              <w:rPr>
                <w:rFonts w:eastAsia="Times New Roman"/>
                <w:bCs/>
                <w:color w:val="0070C0"/>
                <w:kern w:val="28"/>
                <w:sz w:val="18"/>
                <w:szCs w:val="18"/>
                <w:lang w:eastAsia="hu-HU"/>
              </w:rPr>
            </w:pPr>
            <w:r w:rsidRPr="00CD0776">
              <w:rPr>
                <w:rFonts w:eastAsia="Times New Roman"/>
                <w:bCs/>
                <w:color w:val="0070C0"/>
                <w:kern w:val="28"/>
                <w:sz w:val="18"/>
                <w:szCs w:val="18"/>
                <w:lang w:eastAsia="hu-HU"/>
              </w:rPr>
              <w:t>A jótállási biztosítékkal kapcsolatos részletes szabályokat a szerződéstervezet tartalmazza.</w:t>
            </w:r>
          </w:p>
          <w:p w14:paraId="678AF36B" w14:textId="69DAAAEA" w:rsidR="00C208AA" w:rsidRPr="00CD0776" w:rsidRDefault="00C208AA" w:rsidP="00C208AA">
            <w:pPr>
              <w:spacing w:before="120" w:after="120"/>
              <w:rPr>
                <w:rFonts w:eastAsia="Times New Roman"/>
                <w:bCs/>
                <w:color w:val="0070C0"/>
                <w:kern w:val="28"/>
                <w:sz w:val="18"/>
                <w:szCs w:val="18"/>
                <w:lang w:eastAsia="hu-HU"/>
              </w:rPr>
            </w:pPr>
            <w:r w:rsidRPr="00CD0776">
              <w:rPr>
                <w:rFonts w:eastAsia="Times New Roman"/>
                <w:bCs/>
                <w:color w:val="0070C0"/>
                <w:kern w:val="28"/>
                <w:sz w:val="18"/>
                <w:szCs w:val="18"/>
                <w:lang w:eastAsia="hu-HU"/>
              </w:rPr>
              <w:t>A Nyertes Ajánlattevő a Kbt. 134. § (8) bekezdése alapján a Kbt. 134. § (6) bekezdésben foglalt egyik biztosítéki formáról a másikra áttérhet, a biztosítéknak azonban a szerződésben foglalt összegnek és időtartamnak megfelelően folyamatosan rendelkezésre kell állnia.</w:t>
            </w:r>
          </w:p>
          <w:p w14:paraId="5AF88A5E" w14:textId="4184EA09" w:rsidR="00EE1D57" w:rsidRDefault="00FE1271" w:rsidP="00A84651">
            <w:pPr>
              <w:spacing w:before="120" w:after="120"/>
              <w:rPr>
                <w:rFonts w:eastAsia="Times New Roman"/>
                <w:bCs/>
                <w:color w:val="0070C0"/>
                <w:sz w:val="18"/>
                <w:lang w:eastAsia="hu-HU"/>
              </w:rPr>
            </w:pPr>
            <w:r w:rsidRPr="00CD0776">
              <w:rPr>
                <w:rFonts w:eastAsia="Times New Roman"/>
                <w:b/>
                <w:bCs/>
                <w:color w:val="0070C0"/>
                <w:sz w:val="18"/>
                <w:lang w:eastAsia="hu-HU"/>
              </w:rPr>
              <w:t>Jótállás:</w:t>
            </w:r>
            <w:r w:rsidR="00193FA0" w:rsidRPr="00CD0776">
              <w:rPr>
                <w:rFonts w:eastAsia="Times New Roman"/>
                <w:b/>
                <w:bCs/>
                <w:color w:val="0070C0"/>
                <w:sz w:val="18"/>
                <w:lang w:eastAsia="hu-HU"/>
              </w:rPr>
              <w:t xml:space="preserve"> </w:t>
            </w:r>
            <w:r w:rsidR="002101CE" w:rsidRPr="00CD0776">
              <w:rPr>
                <w:rFonts w:eastAsia="Times New Roman"/>
                <w:bCs/>
                <w:color w:val="0070C0"/>
                <w:sz w:val="18"/>
                <w:lang w:eastAsia="hu-HU"/>
              </w:rPr>
              <w:t xml:space="preserve">Időtartama a </w:t>
            </w:r>
            <w:r w:rsidR="004D55E8" w:rsidRPr="00CD0776">
              <w:rPr>
                <w:rFonts w:eastAsia="Times New Roman"/>
                <w:bCs/>
                <w:color w:val="0070C0"/>
                <w:sz w:val="18"/>
                <w:lang w:eastAsia="hu-HU"/>
              </w:rPr>
              <w:t xml:space="preserve">kivitelezési tevékenységre - </w:t>
            </w:r>
            <w:r w:rsidR="00B605FE" w:rsidRPr="00CD0776">
              <w:rPr>
                <w:rFonts w:eastAsia="Times New Roman"/>
                <w:b/>
                <w:bCs/>
                <w:color w:val="0070C0"/>
                <w:sz w:val="18"/>
                <w:lang w:eastAsia="hu-HU"/>
              </w:rPr>
              <w:t xml:space="preserve">36 </w:t>
            </w:r>
            <w:r w:rsidR="002101CE" w:rsidRPr="00CD0776">
              <w:rPr>
                <w:rFonts w:eastAsia="Times New Roman"/>
                <w:b/>
                <w:bCs/>
                <w:color w:val="0070C0"/>
                <w:sz w:val="18"/>
                <w:lang w:eastAsia="hu-HU"/>
              </w:rPr>
              <w:t>hónap + … (</w:t>
            </w:r>
            <w:r w:rsidR="00A84651" w:rsidRPr="00CD0776">
              <w:rPr>
                <w:rFonts w:eastAsia="Times New Roman"/>
                <w:b/>
                <w:bCs/>
                <w:color w:val="0070C0"/>
                <w:sz w:val="18"/>
                <w:lang w:eastAsia="hu-HU"/>
              </w:rPr>
              <w:t>nyertes ajánlattevő</w:t>
            </w:r>
            <w:r w:rsidR="002101CE" w:rsidRPr="00CD0776">
              <w:rPr>
                <w:rFonts w:eastAsia="Times New Roman"/>
                <w:b/>
                <w:bCs/>
                <w:color w:val="0070C0"/>
                <w:sz w:val="18"/>
                <w:lang w:eastAsia="hu-HU"/>
              </w:rPr>
              <w:t xml:space="preserve"> ajánlatában tett megajánlás szerinti) hónap</w:t>
            </w:r>
            <w:r w:rsidR="002101CE" w:rsidRPr="00CD0776">
              <w:rPr>
                <w:rFonts w:eastAsia="Times New Roman"/>
                <w:bCs/>
                <w:color w:val="0070C0"/>
                <w:sz w:val="18"/>
                <w:lang w:eastAsia="hu-HU"/>
              </w:rPr>
              <w:t xml:space="preserve">. Amennyiben a teljesítés tárgya tekintetében irányadó jogszabályok a jótállás időtartamát ettől eltérően szabályozzák, akkor a teljesítés érintett részei/elemei tekintetében a vonatkozó jogszabályok előírásai tekintendők irányadónak. </w:t>
            </w:r>
            <w:r w:rsidR="00E91A96" w:rsidRPr="00CD0776">
              <w:rPr>
                <w:rFonts w:eastAsia="Times New Roman"/>
                <w:bCs/>
                <w:color w:val="0070C0"/>
                <w:sz w:val="18"/>
                <w:lang w:eastAsia="hu-HU"/>
              </w:rPr>
              <w:t xml:space="preserve">Ajánlatkérő </w:t>
            </w:r>
            <w:r w:rsidR="00FE4653" w:rsidRPr="00CD0776">
              <w:rPr>
                <w:rFonts w:eastAsia="Times New Roman"/>
                <w:bCs/>
                <w:color w:val="0070C0"/>
                <w:sz w:val="18"/>
                <w:lang w:eastAsia="hu-HU"/>
              </w:rPr>
              <w:t>külön jogszabály</w:t>
            </w:r>
            <w:r w:rsidR="00E91A96" w:rsidRPr="00CD0776">
              <w:rPr>
                <w:rFonts w:eastAsia="Times New Roman"/>
                <w:bCs/>
                <w:color w:val="0070C0"/>
                <w:sz w:val="18"/>
                <w:lang w:eastAsia="hu-HU"/>
              </w:rPr>
              <w:t xml:space="preserve"> hatálya alá nem tartozó épületszerkezetekre, anyagokra termékekre, kivitelezési munkákra kötelezően előírt </w:t>
            </w:r>
            <w:r w:rsidR="00210E2D" w:rsidRPr="00CD0776">
              <w:rPr>
                <w:rFonts w:eastAsia="Times New Roman"/>
                <w:bCs/>
                <w:color w:val="0070C0"/>
                <w:sz w:val="18"/>
                <w:lang w:eastAsia="hu-HU"/>
              </w:rPr>
              <w:t xml:space="preserve">36 </w:t>
            </w:r>
            <w:r w:rsidR="00F20778" w:rsidRPr="00CD0776">
              <w:rPr>
                <w:rFonts w:eastAsia="Times New Roman"/>
                <w:bCs/>
                <w:color w:val="0070C0"/>
                <w:sz w:val="18"/>
                <w:lang w:eastAsia="hu-HU"/>
              </w:rPr>
              <w:t>hónapon felül vállalt</w:t>
            </w:r>
            <w:r w:rsidR="00E91A96" w:rsidRPr="00CD0776">
              <w:rPr>
                <w:rFonts w:eastAsia="Times New Roman"/>
                <w:bCs/>
                <w:color w:val="0070C0"/>
                <w:sz w:val="18"/>
                <w:lang w:eastAsia="hu-HU"/>
              </w:rPr>
              <w:t xml:space="preserve"> többletjótállás időtartamát értékeli. </w:t>
            </w:r>
            <w:r w:rsidR="002101CE" w:rsidRPr="00CD0776">
              <w:rPr>
                <w:rFonts w:eastAsia="Times New Roman"/>
                <w:bCs/>
                <w:color w:val="0070C0"/>
                <w:sz w:val="18"/>
                <w:lang w:eastAsia="hu-HU"/>
              </w:rPr>
              <w:t>A jótállás kezdő időpontja a sikeres végműszaki átadás-átvétel napja.</w:t>
            </w:r>
            <w:r w:rsidR="00376288" w:rsidRPr="00CD0776">
              <w:rPr>
                <w:rFonts w:eastAsia="Times New Roman"/>
                <w:bCs/>
                <w:color w:val="0070C0"/>
                <w:sz w:val="18"/>
                <w:lang w:eastAsia="hu-HU"/>
              </w:rPr>
              <w:t xml:space="preserve"> </w:t>
            </w:r>
          </w:p>
          <w:p w14:paraId="44705982" w14:textId="471F8475" w:rsidR="00420342" w:rsidRPr="00CD0776" w:rsidRDefault="00420342" w:rsidP="00A84651">
            <w:pPr>
              <w:spacing w:before="120" w:after="120"/>
              <w:rPr>
                <w:rFonts w:eastAsia="Times New Roman"/>
                <w:bCs/>
                <w:color w:val="0070C0"/>
                <w:sz w:val="18"/>
                <w:lang w:eastAsia="hu-HU"/>
              </w:rPr>
            </w:pPr>
            <w:r w:rsidRPr="00420342">
              <w:rPr>
                <w:rFonts w:eastAsia="Times New Roman"/>
                <w:bCs/>
                <w:color w:val="0070C0"/>
                <w:sz w:val="18"/>
                <w:lang w:eastAsia="hu-HU"/>
              </w:rPr>
              <w:lastRenderedPageBreak/>
              <w:t>A fentiekben meghatározott általános jótállási időtől eltérően, a vízszigetelési munkák és az azok keretében beépített anyagok, szerkezetek tekintetében Ajánlatkérő 120 hónap jótállást ír elő. A vízszigetelési munkákra irányadó 120 hónapos jótállási idő az általános jótállási kötelezettségtől elkülönül, arra az értékelési szempont keretében megajánlott többletjótállás nem vonatkozik, annak időtartamát nem növeli.</w:t>
            </w:r>
          </w:p>
          <w:p w14:paraId="12A422A9" w14:textId="76865CE4" w:rsidR="003A6B5D" w:rsidRPr="00CD0776" w:rsidRDefault="00AF5A1E" w:rsidP="00A84651">
            <w:pPr>
              <w:spacing w:before="120" w:after="120"/>
              <w:rPr>
                <w:rFonts w:eastAsia="Times New Roman"/>
                <w:color w:val="0070C0"/>
                <w:kern w:val="28"/>
              </w:rPr>
            </w:pPr>
            <w:r w:rsidRPr="00CD0776">
              <w:rPr>
                <w:rFonts w:eastAsia="Times New Roman"/>
                <w:color w:val="0070C0"/>
                <w:kern w:val="28"/>
                <w:sz w:val="18"/>
                <w:szCs w:val="18"/>
              </w:rPr>
              <w:t xml:space="preserve">A szerződést </w:t>
            </w:r>
            <w:r w:rsidR="005513F0" w:rsidRPr="00CD0776">
              <w:rPr>
                <w:rFonts w:eastAsia="Times New Roman"/>
                <w:color w:val="0070C0"/>
                <w:kern w:val="28"/>
                <w:sz w:val="18"/>
                <w:szCs w:val="18"/>
              </w:rPr>
              <w:t>biztosító</w:t>
            </w:r>
            <w:r w:rsidR="005E722F" w:rsidRPr="00CD0776">
              <w:rPr>
                <w:rFonts w:eastAsia="Times New Roman"/>
                <w:color w:val="0070C0"/>
                <w:kern w:val="28"/>
                <w:sz w:val="18"/>
                <w:szCs w:val="18"/>
              </w:rPr>
              <w:t xml:space="preserve"> </w:t>
            </w:r>
            <w:r w:rsidR="005513F0" w:rsidRPr="00CD0776">
              <w:rPr>
                <w:rFonts w:eastAsia="Times New Roman"/>
                <w:color w:val="0070C0"/>
                <w:kern w:val="28"/>
                <w:sz w:val="18"/>
                <w:szCs w:val="18"/>
              </w:rPr>
              <w:t>mellék</w:t>
            </w:r>
            <w:r w:rsidRPr="00CD0776">
              <w:rPr>
                <w:rFonts w:eastAsia="Times New Roman"/>
                <w:color w:val="0070C0"/>
                <w:kern w:val="28"/>
                <w:sz w:val="18"/>
                <w:szCs w:val="18"/>
              </w:rPr>
              <w:t>kötelezettségeket,</w:t>
            </w:r>
            <w:r w:rsidR="005513F0" w:rsidRPr="00CD0776">
              <w:rPr>
                <w:rFonts w:eastAsia="Times New Roman"/>
                <w:color w:val="0070C0"/>
                <w:kern w:val="28"/>
                <w:sz w:val="18"/>
                <w:szCs w:val="18"/>
              </w:rPr>
              <w:t xml:space="preserve"> biztosítékokat,</w:t>
            </w:r>
            <w:r w:rsidRPr="00CD0776">
              <w:rPr>
                <w:rFonts w:eastAsia="Times New Roman"/>
                <w:color w:val="0070C0"/>
                <w:kern w:val="28"/>
                <w:sz w:val="18"/>
                <w:szCs w:val="18"/>
              </w:rPr>
              <w:t xml:space="preserve"> illetve a</w:t>
            </w:r>
            <w:r w:rsidR="005513F0" w:rsidRPr="00CD0776">
              <w:rPr>
                <w:rFonts w:eastAsia="Times New Roman"/>
                <w:color w:val="0070C0"/>
                <w:kern w:val="28"/>
                <w:sz w:val="18"/>
                <w:szCs w:val="18"/>
              </w:rPr>
              <w:t>z ezekkel kapcsolatos</w:t>
            </w:r>
            <w:r w:rsidRPr="00CD0776">
              <w:rPr>
                <w:rFonts w:eastAsia="Times New Roman"/>
                <w:color w:val="0070C0"/>
                <w:kern w:val="28"/>
                <w:sz w:val="18"/>
                <w:szCs w:val="18"/>
              </w:rPr>
              <w:t xml:space="preserve"> részletes szabályokat a </w:t>
            </w:r>
            <w:r w:rsidR="005513F0" w:rsidRPr="00CD0776">
              <w:rPr>
                <w:rFonts w:eastAsia="Times New Roman"/>
                <w:color w:val="0070C0"/>
                <w:kern w:val="28"/>
                <w:sz w:val="18"/>
                <w:szCs w:val="18"/>
              </w:rPr>
              <w:t>s</w:t>
            </w:r>
            <w:r w:rsidRPr="00CD0776">
              <w:rPr>
                <w:rFonts w:eastAsia="Times New Roman"/>
                <w:color w:val="0070C0"/>
                <w:kern w:val="28"/>
                <w:sz w:val="18"/>
                <w:szCs w:val="18"/>
              </w:rPr>
              <w:t>zerződéstervezet tartalmazza.</w:t>
            </w:r>
          </w:p>
        </w:tc>
      </w:tr>
      <w:tr w:rsidR="00F31610" w:rsidRPr="00CD0776" w14:paraId="74A9B886" w14:textId="77777777" w:rsidTr="00810ADC">
        <w:tc>
          <w:tcPr>
            <w:tcW w:w="9795" w:type="dxa"/>
            <w:hideMark/>
          </w:tcPr>
          <w:p w14:paraId="18553E32" w14:textId="77777777" w:rsidR="009D279F" w:rsidRPr="00CD0776" w:rsidRDefault="00F31610" w:rsidP="009D279F">
            <w:pPr>
              <w:spacing w:before="120" w:after="120"/>
              <w:jc w:val="left"/>
              <w:rPr>
                <w:rFonts w:eastAsia="Times New Roman"/>
                <w:b/>
                <w:bCs/>
                <w:sz w:val="18"/>
                <w:szCs w:val="18"/>
                <w:lang w:eastAsia="hu-HU"/>
              </w:rPr>
            </w:pPr>
            <w:r w:rsidRPr="00CD0776">
              <w:rPr>
                <w:rFonts w:eastAsia="Times New Roman"/>
                <w:b/>
                <w:bCs/>
                <w:sz w:val="18"/>
                <w:szCs w:val="18"/>
                <w:lang w:eastAsia="hu-HU"/>
              </w:rPr>
              <w:lastRenderedPageBreak/>
              <w:t>III.1.7) Az ellenszolgáltatás teljesítésének feltételei és / vagy hivatkozás a vonatkozó jogszabályi rendelkezésekre:</w:t>
            </w:r>
          </w:p>
          <w:p w14:paraId="585C7F52" w14:textId="77777777" w:rsidR="00A2106E" w:rsidRPr="003D29B1" w:rsidRDefault="00A2106E" w:rsidP="00A2106E">
            <w:pPr>
              <w:widowControl w:val="0"/>
              <w:spacing w:before="120" w:after="120"/>
              <w:rPr>
                <w:color w:val="0070C0"/>
                <w:sz w:val="18"/>
              </w:rPr>
            </w:pPr>
            <w:r w:rsidRPr="003D29B1">
              <w:rPr>
                <w:color w:val="0070C0"/>
                <w:sz w:val="18"/>
              </w:rPr>
              <w:t xml:space="preserve">Tartalékkeret </w:t>
            </w:r>
            <w:r>
              <w:rPr>
                <w:color w:val="0070C0"/>
                <w:sz w:val="18"/>
              </w:rPr>
              <w:t>mértéke: 5%</w:t>
            </w:r>
          </w:p>
          <w:p w14:paraId="6F8D5AC8" w14:textId="77777777" w:rsidR="00A2106E" w:rsidRPr="00F6269E" w:rsidRDefault="00A2106E" w:rsidP="00A2106E">
            <w:pPr>
              <w:widowControl w:val="0"/>
              <w:spacing w:before="120" w:after="120"/>
              <w:rPr>
                <w:bCs/>
                <w:color w:val="0070C0"/>
                <w:sz w:val="18"/>
              </w:rPr>
            </w:pPr>
            <w:r w:rsidRPr="00F6269E">
              <w:rPr>
                <w:color w:val="0070C0"/>
                <w:sz w:val="18"/>
              </w:rPr>
              <w:t xml:space="preserve">Az </w:t>
            </w:r>
            <w:r w:rsidRPr="00F6269E">
              <w:rPr>
                <w:b/>
                <w:color w:val="0070C0"/>
                <w:sz w:val="18"/>
              </w:rPr>
              <w:t>előleg</w:t>
            </w:r>
            <w:r w:rsidRPr="00F6269E">
              <w:rPr>
                <w:color w:val="0070C0"/>
                <w:sz w:val="18"/>
              </w:rPr>
              <w:t xml:space="preserve"> a Kbt. 135. § (8) bekezdése </w:t>
            </w:r>
            <w:r w:rsidRPr="009F2ECD">
              <w:rPr>
                <w:color w:val="0070C0"/>
                <w:sz w:val="18"/>
              </w:rPr>
              <w:t xml:space="preserve">alapján a </w:t>
            </w:r>
            <w:r w:rsidRPr="009F2ECD">
              <w:rPr>
                <w:bCs/>
                <w:color w:val="0070C0"/>
                <w:sz w:val="18"/>
              </w:rPr>
              <w:t xml:space="preserve">– általános forgalmi adó nélkül számított – teljes ellenszolgáltatás </w:t>
            </w:r>
            <w:r>
              <w:rPr>
                <w:bCs/>
                <w:color w:val="0070C0"/>
                <w:sz w:val="18"/>
              </w:rPr>
              <w:t>10</w:t>
            </w:r>
            <w:r w:rsidRPr="009F2ECD">
              <w:rPr>
                <w:bCs/>
                <w:color w:val="0070C0"/>
                <w:sz w:val="18"/>
              </w:rPr>
              <w:t xml:space="preserve"> %-</w:t>
            </w:r>
            <w:proofErr w:type="spellStart"/>
            <w:r w:rsidRPr="009F2ECD">
              <w:rPr>
                <w:bCs/>
                <w:color w:val="0070C0"/>
                <w:sz w:val="18"/>
              </w:rPr>
              <w:t>ának</w:t>
            </w:r>
            <w:proofErr w:type="spellEnd"/>
            <w:r w:rsidRPr="009F2ECD">
              <w:rPr>
                <w:bCs/>
                <w:color w:val="0070C0"/>
                <w:sz w:val="18"/>
              </w:rPr>
              <w:t xml:space="preserve"> megfelelő mértékű.</w:t>
            </w:r>
            <w:r w:rsidRPr="00F6269E">
              <w:rPr>
                <w:bCs/>
                <w:color w:val="0070C0"/>
                <w:sz w:val="18"/>
              </w:rPr>
              <w:t xml:space="preserve"> </w:t>
            </w:r>
          </w:p>
          <w:p w14:paraId="1CE09D60" w14:textId="77777777" w:rsidR="00A2106E" w:rsidRDefault="00A2106E" w:rsidP="00A2106E">
            <w:pPr>
              <w:widowControl w:val="0"/>
              <w:spacing w:before="120" w:after="120"/>
              <w:rPr>
                <w:rFonts w:eastAsia="Times New Roman"/>
                <w:bCs/>
                <w:color w:val="0070C0"/>
                <w:sz w:val="18"/>
                <w:szCs w:val="18"/>
                <w:lang w:eastAsia="hu-HU"/>
              </w:rPr>
            </w:pPr>
            <w:r>
              <w:rPr>
                <w:rFonts w:eastAsia="Times New Roman"/>
                <w:bCs/>
                <w:color w:val="0070C0"/>
                <w:sz w:val="18"/>
                <w:szCs w:val="18"/>
                <w:lang w:eastAsia="hu-HU"/>
              </w:rPr>
              <w:t xml:space="preserve">A kivitelezés saját forrásból </w:t>
            </w:r>
            <w:r w:rsidRPr="00F6269E">
              <w:rPr>
                <w:rFonts w:eastAsia="Times New Roman"/>
                <w:bCs/>
                <w:color w:val="0070C0"/>
                <w:sz w:val="18"/>
                <w:szCs w:val="18"/>
                <w:lang w:eastAsia="hu-HU"/>
              </w:rPr>
              <w:t>kerül megvalósításra.</w:t>
            </w:r>
          </w:p>
          <w:p w14:paraId="700222F2" w14:textId="69DEAB73" w:rsidR="00A2106E" w:rsidRPr="00CD215B" w:rsidRDefault="00A2106E" w:rsidP="00A2106E">
            <w:pPr>
              <w:widowControl w:val="0"/>
              <w:spacing w:before="120" w:after="120"/>
              <w:rPr>
                <w:rFonts w:eastAsia="Times New Roman"/>
                <w:bCs/>
                <w:color w:val="0070C0"/>
                <w:sz w:val="18"/>
                <w:lang w:eastAsia="hu-HU"/>
              </w:rPr>
            </w:pPr>
            <w:r w:rsidRPr="006B1CDE">
              <w:rPr>
                <w:rFonts w:eastAsia="Times New Roman"/>
                <w:bCs/>
                <w:color w:val="0070C0"/>
                <w:sz w:val="18"/>
                <w:szCs w:val="18"/>
                <w:lang w:eastAsia="hu-HU"/>
              </w:rPr>
              <w:t xml:space="preserve">A </w:t>
            </w:r>
            <w:r>
              <w:rPr>
                <w:rFonts w:eastAsia="Times New Roman"/>
                <w:bCs/>
                <w:color w:val="0070C0"/>
                <w:sz w:val="18"/>
                <w:szCs w:val="18"/>
                <w:lang w:eastAsia="hu-HU"/>
              </w:rPr>
              <w:t xml:space="preserve">számlázás ütemezése: </w:t>
            </w:r>
            <w:r w:rsidRPr="00CD215B">
              <w:rPr>
                <w:rFonts w:eastAsia="Times New Roman"/>
                <w:bCs/>
                <w:color w:val="0070C0"/>
                <w:sz w:val="18"/>
                <w:lang w:eastAsia="hu-HU"/>
              </w:rPr>
              <w:t>4 db részszámla, 1 db végszámla. A részszámlák </w:t>
            </w:r>
            <w:r w:rsidR="00A8791D">
              <w:rPr>
                <w:rFonts w:eastAsia="Times New Roman"/>
                <w:bCs/>
                <w:color w:val="0070C0"/>
                <w:sz w:val="18"/>
                <w:lang w:eastAsia="hu-HU"/>
              </w:rPr>
              <w:t>15</w:t>
            </w:r>
            <w:r w:rsidRPr="00CD215B">
              <w:rPr>
                <w:rFonts w:eastAsia="Times New Roman"/>
                <w:bCs/>
                <w:color w:val="0070C0"/>
                <w:sz w:val="18"/>
                <w:lang w:eastAsia="hu-HU"/>
              </w:rPr>
              <w:t>%-os, </w:t>
            </w:r>
            <w:r w:rsidR="00A8791D">
              <w:rPr>
                <w:rFonts w:eastAsia="Times New Roman"/>
                <w:bCs/>
                <w:color w:val="0070C0"/>
                <w:sz w:val="18"/>
                <w:lang w:eastAsia="hu-HU"/>
              </w:rPr>
              <w:t>35</w:t>
            </w:r>
            <w:r w:rsidRPr="00CD215B">
              <w:rPr>
                <w:rFonts w:eastAsia="Times New Roman"/>
                <w:bCs/>
                <w:color w:val="0070C0"/>
                <w:sz w:val="18"/>
                <w:lang w:eastAsia="hu-HU"/>
              </w:rPr>
              <w:t>%-os, 60%-os és 80%-os, a végszámla 100%-os készültségi foknál nyújthatók be. A 10% előleg elszámolása a végszámlából történik. </w:t>
            </w:r>
          </w:p>
          <w:p w14:paraId="1D038B29" w14:textId="77777777" w:rsidR="00A2106E" w:rsidRDefault="00A2106E" w:rsidP="00A2106E">
            <w:pPr>
              <w:widowControl w:val="0"/>
              <w:spacing w:before="120" w:after="120"/>
              <w:rPr>
                <w:rFonts w:eastAsia="Times New Roman"/>
                <w:bCs/>
                <w:color w:val="0070C0"/>
                <w:sz w:val="18"/>
                <w:lang w:eastAsia="hu-HU"/>
              </w:rPr>
            </w:pPr>
            <w:r w:rsidRPr="003D29B1">
              <w:rPr>
                <w:rFonts w:eastAsia="Times New Roman"/>
                <w:bCs/>
                <w:color w:val="0070C0"/>
                <w:sz w:val="18"/>
                <w:lang w:eastAsia="hu-HU"/>
              </w:rPr>
              <w:t xml:space="preserve">A számlák </w:t>
            </w:r>
            <w:r>
              <w:rPr>
                <w:rFonts w:eastAsia="Times New Roman"/>
                <w:bCs/>
                <w:color w:val="0070C0"/>
                <w:sz w:val="18"/>
                <w:lang w:eastAsia="hu-HU"/>
              </w:rPr>
              <w:t>teljesítésének mögöttes műszaki tartalmát</w:t>
            </w:r>
            <w:r w:rsidRPr="003D29B1">
              <w:rPr>
                <w:rFonts w:eastAsia="Times New Roman"/>
                <w:bCs/>
                <w:color w:val="0070C0"/>
                <w:sz w:val="18"/>
                <w:lang w:eastAsia="hu-HU"/>
              </w:rPr>
              <w:t xml:space="preserve"> a műszaki ellenőr igazolja.</w:t>
            </w:r>
          </w:p>
          <w:p w14:paraId="2BFE7771" w14:textId="77777777" w:rsidR="00A2106E" w:rsidRPr="003D29B1" w:rsidRDefault="00A2106E" w:rsidP="00A2106E">
            <w:pPr>
              <w:widowControl w:val="0"/>
              <w:spacing w:before="120" w:after="120"/>
              <w:ind w:right="61"/>
              <w:rPr>
                <w:color w:val="0070C0"/>
                <w:sz w:val="18"/>
                <w:szCs w:val="18"/>
                <w:lang w:eastAsia="hu-HU"/>
              </w:rPr>
            </w:pPr>
            <w:r w:rsidRPr="003D29B1">
              <w:rPr>
                <w:color w:val="0070C0"/>
                <w:sz w:val="18"/>
                <w:szCs w:val="18"/>
                <w:lang w:eastAsia="hu-HU"/>
              </w:rPr>
              <w:t>Az ellenszolgáltatás kifizetésére vonatkozó jogszabályi rendelkezések:</w:t>
            </w:r>
          </w:p>
          <w:p w14:paraId="5C38F1D5"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bCs/>
                <w:color w:val="0070C0"/>
                <w:sz w:val="18"/>
                <w:szCs w:val="18"/>
                <w:lang w:eastAsia="hu-HU"/>
              </w:rPr>
              <w:t xml:space="preserve">Kbt. 135. § (1), (3), (5), (6), (7) </w:t>
            </w:r>
            <w:proofErr w:type="spellStart"/>
            <w:r w:rsidRPr="003D29B1">
              <w:rPr>
                <w:bCs/>
                <w:color w:val="0070C0"/>
                <w:sz w:val="18"/>
                <w:szCs w:val="18"/>
                <w:lang w:eastAsia="hu-HU"/>
              </w:rPr>
              <w:t>bek</w:t>
            </w:r>
            <w:proofErr w:type="spellEnd"/>
            <w:r w:rsidRPr="003D29B1">
              <w:rPr>
                <w:bCs/>
                <w:color w:val="0070C0"/>
                <w:sz w:val="18"/>
                <w:szCs w:val="18"/>
                <w:lang w:eastAsia="hu-HU"/>
              </w:rPr>
              <w:t>.</w:t>
            </w:r>
          </w:p>
          <w:p w14:paraId="0FA252AC"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bCs/>
                <w:color w:val="0070C0"/>
                <w:sz w:val="18"/>
                <w:szCs w:val="18"/>
                <w:lang w:eastAsia="hu-HU"/>
              </w:rPr>
              <w:t xml:space="preserve">Ptk. 6:130. § (1)-(2) </w:t>
            </w:r>
            <w:proofErr w:type="spellStart"/>
            <w:r w:rsidRPr="003D29B1">
              <w:rPr>
                <w:bCs/>
                <w:color w:val="0070C0"/>
                <w:sz w:val="18"/>
                <w:szCs w:val="18"/>
                <w:lang w:eastAsia="hu-HU"/>
              </w:rPr>
              <w:t>bek</w:t>
            </w:r>
            <w:proofErr w:type="spellEnd"/>
            <w:r w:rsidRPr="003D29B1">
              <w:rPr>
                <w:bCs/>
                <w:color w:val="0070C0"/>
                <w:sz w:val="18"/>
                <w:szCs w:val="18"/>
                <w:lang w:eastAsia="hu-HU"/>
              </w:rPr>
              <w:t>. (ha al</w:t>
            </w:r>
            <w:r w:rsidRPr="003D29B1">
              <w:rPr>
                <w:rFonts w:eastAsia="Times New Roman"/>
                <w:color w:val="0070C0"/>
                <w:sz w:val="18"/>
                <w:lang w:eastAsia="hu-HU"/>
              </w:rPr>
              <w:t>vállalkozó</w:t>
            </w:r>
            <w:r w:rsidRPr="003D29B1">
              <w:rPr>
                <w:bCs/>
                <w:color w:val="0070C0"/>
                <w:sz w:val="18"/>
                <w:szCs w:val="18"/>
                <w:lang w:eastAsia="hu-HU"/>
              </w:rPr>
              <w:t xml:space="preserve"> igénybevételére nem kerül sor);</w:t>
            </w:r>
          </w:p>
          <w:p w14:paraId="614A3F3D"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bCs/>
                <w:color w:val="0070C0"/>
                <w:sz w:val="18"/>
                <w:szCs w:val="18"/>
                <w:lang w:eastAsia="hu-HU"/>
              </w:rPr>
              <w:t>322/2015. (X. 30.) Kr. 30. § (1), (3), 31. §</w:t>
            </w:r>
          </w:p>
          <w:p w14:paraId="7868EE2F"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bCs/>
                <w:color w:val="0070C0"/>
                <w:sz w:val="18"/>
                <w:szCs w:val="18"/>
                <w:lang w:eastAsia="hu-HU"/>
              </w:rPr>
              <w:t>322/2015. (X. 30.) Kr. 32/A. § (al</w:t>
            </w:r>
            <w:r w:rsidRPr="003D29B1">
              <w:rPr>
                <w:rFonts w:eastAsia="Times New Roman"/>
                <w:color w:val="0070C0"/>
                <w:sz w:val="18"/>
                <w:lang w:eastAsia="hu-HU"/>
              </w:rPr>
              <w:t>vállalkozó</w:t>
            </w:r>
            <w:r w:rsidRPr="003D29B1">
              <w:rPr>
                <w:bCs/>
                <w:color w:val="0070C0"/>
                <w:sz w:val="18"/>
                <w:szCs w:val="18"/>
                <w:lang w:eastAsia="hu-HU"/>
              </w:rPr>
              <w:t xml:space="preserve"> igénybevétele esetén);</w:t>
            </w:r>
          </w:p>
          <w:p w14:paraId="6C8677E8"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color w:val="0070C0"/>
                <w:sz w:val="18"/>
                <w:szCs w:val="18"/>
                <w:lang w:eastAsia="hu-HU"/>
              </w:rPr>
              <w:t>2007. évi CXXVII. törvény (ÁFA tv.)</w:t>
            </w:r>
          </w:p>
          <w:p w14:paraId="7DB302C7"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color w:val="0070C0"/>
                <w:sz w:val="18"/>
                <w:szCs w:val="18"/>
                <w:lang w:eastAsia="hu-HU"/>
              </w:rPr>
              <w:t>2011. évi CXCV. törvény</w:t>
            </w:r>
          </w:p>
          <w:p w14:paraId="577E841A" w14:textId="77777777" w:rsidR="00A2106E" w:rsidRPr="003D29B1" w:rsidRDefault="00A2106E" w:rsidP="00A2106E">
            <w:pPr>
              <w:widowControl w:val="0"/>
              <w:numPr>
                <w:ilvl w:val="0"/>
                <w:numId w:val="47"/>
              </w:numPr>
              <w:suppressAutoHyphens/>
              <w:spacing w:before="120" w:after="120"/>
              <w:ind w:left="491" w:right="61"/>
              <w:rPr>
                <w:color w:val="0070C0"/>
                <w:sz w:val="18"/>
                <w:szCs w:val="18"/>
                <w:lang w:eastAsia="hu-HU"/>
              </w:rPr>
            </w:pPr>
            <w:r w:rsidRPr="003D29B1">
              <w:rPr>
                <w:color w:val="0070C0"/>
                <w:sz w:val="18"/>
                <w:szCs w:val="18"/>
                <w:lang w:eastAsia="hu-HU"/>
              </w:rPr>
              <w:t>368/2011. (XII. 31.) Kr.</w:t>
            </w:r>
          </w:p>
          <w:p w14:paraId="2B9EC45F" w14:textId="77777777" w:rsidR="00A2106E" w:rsidRPr="003D29B1" w:rsidRDefault="00A2106E" w:rsidP="00A2106E">
            <w:pPr>
              <w:widowControl w:val="0"/>
              <w:spacing w:before="120" w:after="120"/>
              <w:jc w:val="left"/>
              <w:rPr>
                <w:color w:val="0070C0"/>
                <w:sz w:val="18"/>
                <w:szCs w:val="18"/>
                <w:lang w:eastAsia="hu-HU"/>
              </w:rPr>
            </w:pPr>
            <w:r w:rsidRPr="003D29B1">
              <w:rPr>
                <w:color w:val="0070C0"/>
                <w:sz w:val="18"/>
                <w:szCs w:val="18"/>
                <w:lang w:eastAsia="hu-HU"/>
              </w:rPr>
              <w:t>Az ajánlattétel, az elszámolás és a kifizetés pénzneme a forint (Ft), a szerződés átalánydíjas.</w:t>
            </w:r>
          </w:p>
          <w:p w14:paraId="0BF29779" w14:textId="04E02BB6" w:rsidR="002A2930" w:rsidRPr="00CD0776" w:rsidRDefault="00A2106E" w:rsidP="00A2106E">
            <w:pPr>
              <w:spacing w:before="120" w:after="120"/>
              <w:jc w:val="left"/>
              <w:rPr>
                <w:rFonts w:eastAsia="Times New Roman"/>
                <w:lang w:eastAsia="hu-HU"/>
              </w:rPr>
            </w:pPr>
            <w:r w:rsidRPr="003D29B1">
              <w:rPr>
                <w:color w:val="0070C0"/>
                <w:sz w:val="18"/>
                <w:szCs w:val="18"/>
                <w:lang w:eastAsia="hu-HU"/>
              </w:rPr>
              <w:t>Részletes fizetési feltételek a szerződéstervezetben.</w:t>
            </w:r>
          </w:p>
        </w:tc>
      </w:tr>
      <w:tr w:rsidR="00F31610" w:rsidRPr="00CD0776" w14:paraId="3308FB69" w14:textId="77777777" w:rsidTr="00810ADC">
        <w:tc>
          <w:tcPr>
            <w:tcW w:w="9795" w:type="dxa"/>
            <w:hideMark/>
          </w:tcPr>
          <w:p w14:paraId="2E18D608" w14:textId="77777777" w:rsidR="00F31610" w:rsidRPr="00CD0776" w:rsidRDefault="00F31610" w:rsidP="0042537D">
            <w:pPr>
              <w:spacing w:before="120" w:after="120"/>
              <w:jc w:val="left"/>
              <w:rPr>
                <w:rFonts w:eastAsia="Times New Roman"/>
                <w:sz w:val="18"/>
                <w:szCs w:val="18"/>
                <w:vertAlign w:val="superscript"/>
                <w:lang w:eastAsia="hu-HU"/>
              </w:rPr>
            </w:pPr>
            <w:r w:rsidRPr="00CD0776">
              <w:rPr>
                <w:rFonts w:eastAsia="Times New Roman"/>
                <w:b/>
                <w:bCs/>
                <w:sz w:val="18"/>
                <w:szCs w:val="18"/>
                <w:lang w:eastAsia="hu-HU"/>
              </w:rPr>
              <w:t xml:space="preserve">III.1.8) A nyertes közös ajánlattevők által létrehozandó gazdálkodó szervezet: </w:t>
            </w:r>
            <w:r w:rsidRPr="00CD0776">
              <w:rPr>
                <w:rFonts w:eastAsia="Times New Roman"/>
                <w:sz w:val="18"/>
                <w:szCs w:val="18"/>
                <w:vertAlign w:val="superscript"/>
                <w:lang w:eastAsia="hu-HU"/>
              </w:rPr>
              <w:t>2</w:t>
            </w:r>
          </w:p>
          <w:p w14:paraId="5E9E421E" w14:textId="77777777" w:rsidR="00347788" w:rsidRPr="00CD0776" w:rsidRDefault="00347788" w:rsidP="008279EE">
            <w:pPr>
              <w:rPr>
                <w:color w:val="0070C0"/>
                <w:sz w:val="18"/>
                <w:szCs w:val="18"/>
                <w:lang w:eastAsia="hu-HU"/>
              </w:rPr>
            </w:pPr>
            <w:r w:rsidRPr="00CD0776">
              <w:rPr>
                <w:color w:val="0070C0"/>
                <w:sz w:val="18"/>
                <w:szCs w:val="18"/>
                <w:lang w:eastAsia="hu-HU"/>
              </w:rPr>
              <w:t>Ajánlatkérő nem követeli meg, és nem teszi lehetővé a nyertes ajánlattevő(k) által gazdálkodó szervezet (projekttársaság) létrehozását.</w:t>
            </w:r>
          </w:p>
          <w:p w14:paraId="09D7B35F" w14:textId="77777777" w:rsidR="008279EE" w:rsidRPr="00CD0776" w:rsidRDefault="008279EE" w:rsidP="008279EE">
            <w:pPr>
              <w:rPr>
                <w:rFonts w:eastAsia="Times New Roman"/>
                <w:sz w:val="18"/>
                <w:szCs w:val="18"/>
                <w:lang w:eastAsia="hu-HU"/>
              </w:rPr>
            </w:pPr>
          </w:p>
        </w:tc>
      </w:tr>
    </w:tbl>
    <w:p w14:paraId="7AA1B1F3" w14:textId="77777777" w:rsidR="00F31610" w:rsidRPr="00CD0776" w:rsidRDefault="00F31610" w:rsidP="00622931">
      <w:pPr>
        <w:pStyle w:val="Cmsor2"/>
        <w:rPr>
          <w:rFonts w:eastAsia="Times New Roman"/>
          <w:lang w:eastAsia="hu-HU"/>
        </w:rPr>
      </w:pPr>
      <w:r w:rsidRPr="00CD0776">
        <w:rPr>
          <w:rFonts w:eastAsia="Times New Roman"/>
          <w:lang w:eastAsia="hu-HU"/>
        </w:rPr>
        <w:t xml:space="preserve">III.2) A szerződéssel kapcsolatos feltételek </w:t>
      </w:r>
      <w:r w:rsidRPr="00CD0776">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7E91D4B4" w14:textId="77777777" w:rsidTr="007E1CE7">
        <w:tc>
          <w:tcPr>
            <w:tcW w:w="0" w:type="auto"/>
            <w:hideMark/>
          </w:tcPr>
          <w:p w14:paraId="2834AA12"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III.2.1) Meghatározott szakmára (képzettségre) vonatkozó információk</w:t>
            </w:r>
            <w:r w:rsidRPr="00CD0776">
              <w:rPr>
                <w:rFonts w:eastAsia="Times New Roman"/>
                <w:sz w:val="18"/>
                <w:szCs w:val="18"/>
                <w:lang w:eastAsia="hu-HU"/>
              </w:rPr>
              <w:t xml:space="preserve"> </w:t>
            </w:r>
            <w:r w:rsidRPr="00CD0776">
              <w:rPr>
                <w:rFonts w:eastAsia="Times New Roman"/>
                <w:i/>
                <w:iCs/>
                <w:sz w:val="18"/>
                <w:szCs w:val="18"/>
                <w:lang w:eastAsia="hu-HU"/>
              </w:rPr>
              <w:t>(csak szolgáltatásmegrendelés esetében)</w:t>
            </w:r>
          </w:p>
          <w:p w14:paraId="076D3282"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szolgáltatás teljesítése egy meghatározott szakmához (képzettséghez) van kötve</w:t>
            </w:r>
          </w:p>
          <w:p w14:paraId="03376106" w14:textId="77777777" w:rsidR="00F31610" w:rsidRPr="00CD0776" w:rsidRDefault="00F31610" w:rsidP="0042537D">
            <w:pPr>
              <w:spacing w:before="120" w:after="120"/>
              <w:ind w:left="380"/>
              <w:jc w:val="left"/>
              <w:rPr>
                <w:rFonts w:eastAsia="Times New Roman"/>
                <w:lang w:eastAsia="hu-HU"/>
              </w:rPr>
            </w:pPr>
            <w:r w:rsidRPr="00CD0776">
              <w:rPr>
                <w:rFonts w:eastAsia="Times New Roman"/>
                <w:sz w:val="18"/>
                <w:szCs w:val="18"/>
                <w:lang w:eastAsia="hu-HU"/>
              </w:rPr>
              <w:t>A vonatkozó törvényi, rendeleti vagy közigazgatási rendelkezésre történő hivatkozás:</w:t>
            </w:r>
          </w:p>
        </w:tc>
      </w:tr>
      <w:tr w:rsidR="00F31610" w:rsidRPr="00CD0776" w14:paraId="1E0174B4" w14:textId="77777777" w:rsidTr="007E1CE7">
        <w:tc>
          <w:tcPr>
            <w:tcW w:w="0" w:type="auto"/>
            <w:hideMark/>
          </w:tcPr>
          <w:p w14:paraId="42D39D63" w14:textId="77777777" w:rsidR="00F31610" w:rsidRPr="00CD0776" w:rsidRDefault="00F31610" w:rsidP="0042537D">
            <w:pPr>
              <w:spacing w:before="120" w:after="120"/>
              <w:jc w:val="left"/>
              <w:rPr>
                <w:rFonts w:eastAsia="Times New Roman"/>
                <w:b/>
                <w:bCs/>
                <w:sz w:val="18"/>
                <w:szCs w:val="18"/>
                <w:lang w:eastAsia="hu-HU"/>
              </w:rPr>
            </w:pPr>
            <w:r w:rsidRPr="00CD0776">
              <w:rPr>
                <w:rFonts w:eastAsia="Times New Roman"/>
                <w:b/>
                <w:bCs/>
                <w:sz w:val="18"/>
                <w:szCs w:val="18"/>
                <w:lang w:eastAsia="hu-HU"/>
              </w:rPr>
              <w:t>III.2.2) A szerződés teljesítésével kapcsolatos feltételek:</w:t>
            </w:r>
          </w:p>
          <w:p w14:paraId="28E1FEE8" w14:textId="4A210B8C" w:rsidR="009C654E" w:rsidRPr="00CD0776" w:rsidRDefault="00923D9B" w:rsidP="00A8791D">
            <w:pPr>
              <w:pStyle w:val="Listaszerbekezds"/>
              <w:numPr>
                <w:ilvl w:val="0"/>
                <w:numId w:val="40"/>
              </w:numPr>
              <w:spacing w:before="120" w:after="120"/>
              <w:ind w:left="494"/>
              <w:jc w:val="both"/>
              <w:rPr>
                <w:rFonts w:ascii="Times New Roman" w:eastAsia="Times New Roman" w:hAnsi="Times New Roman"/>
                <w:color w:val="0070C0"/>
                <w:sz w:val="18"/>
              </w:rPr>
            </w:pPr>
            <w:r w:rsidRPr="00CD0776">
              <w:rPr>
                <w:rFonts w:ascii="Times New Roman" w:hAnsi="Times New Roman"/>
                <w:color w:val="0070C0"/>
                <w:sz w:val="18"/>
                <w:szCs w:val="18"/>
              </w:rPr>
              <w:t>A szerződés teljesítése kezdő időpontjától nyertes AT - a Kbt. 138. § (2) bekezdésére tekintettel - köteles bevonni a teljesítésbe érvényes szakmagyakorlási jogosultsággal rendelkező felelős műszaki vezető(</w:t>
            </w:r>
            <w:proofErr w:type="spellStart"/>
            <w:r w:rsidRPr="00CD0776">
              <w:rPr>
                <w:rFonts w:ascii="Times New Roman" w:hAnsi="Times New Roman"/>
                <w:color w:val="0070C0"/>
                <w:sz w:val="18"/>
                <w:szCs w:val="18"/>
              </w:rPr>
              <w:t>ke</w:t>
            </w:r>
            <w:proofErr w:type="spellEnd"/>
            <w:r w:rsidRPr="00CD0776">
              <w:rPr>
                <w:rFonts w:ascii="Times New Roman" w:hAnsi="Times New Roman"/>
                <w:color w:val="0070C0"/>
                <w:sz w:val="18"/>
                <w:szCs w:val="18"/>
              </w:rPr>
              <w:t xml:space="preserve">)t, aki(k) rendelkeznek a 266/2013. (VII. 11.) Korm. r. szerinti </w:t>
            </w:r>
            <w:r w:rsidRPr="00CD0776">
              <w:rPr>
                <w:rFonts w:ascii="Times New Roman" w:hAnsi="Times New Roman"/>
                <w:bCs/>
                <w:color w:val="0070C0"/>
                <w:sz w:val="18"/>
                <w:szCs w:val="18"/>
              </w:rPr>
              <w:t>építési szakterület MV-</w:t>
            </w:r>
            <w:r w:rsidR="002A13BC" w:rsidRPr="00CD0776">
              <w:rPr>
                <w:rFonts w:ascii="Times New Roman" w:hAnsi="Times New Roman"/>
                <w:bCs/>
                <w:color w:val="0070C0"/>
                <w:sz w:val="18"/>
                <w:szCs w:val="18"/>
              </w:rPr>
              <w:t>É</w:t>
            </w:r>
            <w:r w:rsidRPr="00CD0776">
              <w:rPr>
                <w:rFonts w:ascii="Times New Roman" w:hAnsi="Times New Roman"/>
                <w:color w:val="0070C0"/>
                <w:sz w:val="18"/>
                <w:szCs w:val="18"/>
              </w:rPr>
              <w:t>, vagy azzal egyenértékű jogosultsággal, MV-</w:t>
            </w:r>
            <w:r w:rsidR="002A13BC" w:rsidRPr="00CD0776">
              <w:rPr>
                <w:rFonts w:ascii="Times New Roman" w:hAnsi="Times New Roman"/>
                <w:color w:val="0070C0"/>
                <w:sz w:val="18"/>
                <w:szCs w:val="18"/>
              </w:rPr>
              <w:t>ÉG</w:t>
            </w:r>
            <w:r w:rsidRPr="00CD0776">
              <w:rPr>
                <w:rFonts w:ascii="Times New Roman" w:hAnsi="Times New Roman"/>
                <w:color w:val="0070C0"/>
                <w:sz w:val="18"/>
                <w:szCs w:val="18"/>
              </w:rPr>
              <w:t xml:space="preserve"> vagy azzal egyenértékű jogosultsággal</w:t>
            </w:r>
            <w:r w:rsidR="002A13BC" w:rsidRPr="00CD0776">
              <w:rPr>
                <w:rFonts w:ascii="Times New Roman" w:hAnsi="Times New Roman"/>
                <w:color w:val="0070C0"/>
                <w:sz w:val="18"/>
                <w:szCs w:val="18"/>
              </w:rPr>
              <w:t>, valamint MV-ÉV, vagy azzal egyenértékű jogosultsággal</w:t>
            </w:r>
            <w:r w:rsidRPr="00CD0776">
              <w:rPr>
                <w:rFonts w:ascii="Times New Roman" w:hAnsi="Times New Roman"/>
                <w:color w:val="0070C0"/>
                <w:sz w:val="18"/>
                <w:szCs w:val="18"/>
              </w:rPr>
              <w:t>.</w:t>
            </w:r>
          </w:p>
          <w:p w14:paraId="360A6913" w14:textId="48239199" w:rsidR="00A8791D" w:rsidRPr="000C3EBF" w:rsidRDefault="00A8791D" w:rsidP="00A8791D">
            <w:pPr>
              <w:pStyle w:val="Listaszerbekezds"/>
              <w:widowControl w:val="0"/>
              <w:numPr>
                <w:ilvl w:val="0"/>
                <w:numId w:val="40"/>
              </w:numPr>
              <w:suppressAutoHyphens/>
              <w:spacing w:before="120" w:after="120"/>
              <w:ind w:left="494"/>
              <w:jc w:val="both"/>
              <w:rPr>
                <w:rFonts w:ascii="Times New Roman" w:hAnsi="Times New Roman"/>
                <w:color w:val="365F91" w:themeColor="accent1" w:themeShade="BF"/>
                <w:sz w:val="18"/>
                <w:szCs w:val="18"/>
              </w:rPr>
            </w:pPr>
            <w:r w:rsidRPr="003D29B1">
              <w:rPr>
                <w:rFonts w:ascii="Times New Roman" w:hAnsi="Times New Roman"/>
                <w:color w:val="0070C0"/>
                <w:sz w:val="18"/>
                <w:szCs w:val="18"/>
              </w:rPr>
              <w:t>A 322/2015. (X. 30.) Korm. rendelet 26. § alapján a nyertes ajánlattevő(k)</w:t>
            </w:r>
            <w:proofErr w:type="spellStart"/>
            <w:r w:rsidRPr="003D29B1">
              <w:rPr>
                <w:rFonts w:ascii="Times New Roman" w:hAnsi="Times New Roman"/>
                <w:color w:val="0070C0"/>
                <w:sz w:val="18"/>
                <w:szCs w:val="18"/>
              </w:rPr>
              <w:t>nek</w:t>
            </w:r>
            <w:proofErr w:type="spellEnd"/>
            <w:r w:rsidRPr="003D29B1">
              <w:rPr>
                <w:rFonts w:ascii="Times New Roman" w:hAnsi="Times New Roman"/>
                <w:color w:val="0070C0"/>
                <w:sz w:val="18"/>
                <w:szCs w:val="18"/>
              </w:rPr>
              <w:t xml:space="preserve"> </w:t>
            </w:r>
            <w:r w:rsidRPr="00100103">
              <w:rPr>
                <w:rFonts w:ascii="Times New Roman" w:hAnsi="Times New Roman"/>
                <w:color w:val="0070C0"/>
                <w:sz w:val="18"/>
                <w:szCs w:val="18"/>
              </w:rPr>
              <w:t xml:space="preserve">a szerződés hatálybalépését követő, de a felelősségbiztosítással érintett tevékenység megkezdését megelőző időpontig </w:t>
            </w:r>
            <w:r>
              <w:rPr>
                <w:rFonts w:ascii="Times New Roman" w:hAnsi="Times New Roman"/>
                <w:color w:val="0070C0"/>
                <w:sz w:val="18"/>
                <w:szCs w:val="18"/>
              </w:rPr>
              <w:t>igazolnia</w:t>
            </w:r>
            <w:r w:rsidRPr="003D29B1">
              <w:rPr>
                <w:rFonts w:ascii="Times New Roman" w:hAnsi="Times New Roman"/>
                <w:bCs/>
                <w:color w:val="0070C0"/>
                <w:sz w:val="18"/>
                <w:szCs w:val="18"/>
              </w:rPr>
              <w:t xml:space="preserve"> kell, hogy</w:t>
            </w:r>
            <w:r w:rsidRPr="003D29B1">
              <w:rPr>
                <w:rFonts w:ascii="Times New Roman" w:hAnsi="Times New Roman"/>
                <w:color w:val="0070C0"/>
                <w:sz w:val="18"/>
                <w:szCs w:val="18"/>
              </w:rPr>
              <w:t xml:space="preserve"> </w:t>
            </w:r>
            <w:r w:rsidRPr="003D29B1">
              <w:rPr>
                <w:rFonts w:ascii="Times New Roman" w:hAnsi="Times New Roman"/>
                <w:bCs/>
                <w:color w:val="0070C0"/>
                <w:sz w:val="18"/>
                <w:szCs w:val="18"/>
              </w:rPr>
              <w:t>a jelen projektre is kiterjedő,</w:t>
            </w:r>
            <w:r w:rsidRPr="003D29B1">
              <w:rPr>
                <w:rFonts w:ascii="Times New Roman" w:hAnsi="Times New Roman"/>
                <w:color w:val="0070C0"/>
                <w:sz w:val="18"/>
                <w:szCs w:val="18"/>
              </w:rPr>
              <w:t xml:space="preserve"> teljes körű építési-szerelési </w:t>
            </w:r>
            <w:r w:rsidRPr="0086428C">
              <w:rPr>
                <w:rFonts w:ascii="Times New Roman" w:hAnsi="Times New Roman"/>
                <w:color w:val="0070C0"/>
                <w:sz w:val="18"/>
                <w:szCs w:val="18"/>
              </w:rPr>
              <w:t>(C.A.R.</w:t>
            </w:r>
            <w:r w:rsidRPr="00B10D2B">
              <w:rPr>
                <w:rFonts w:ascii="Times New Roman" w:hAnsi="Times New Roman"/>
                <w:color w:val="0070C0"/>
                <w:sz w:val="18"/>
                <w:szCs w:val="18"/>
              </w:rPr>
              <w:t>) felelősségbiztosítást kötött (vagy meglévő felelősségbiztosítását kiterjesztette) a szerződés teljes időtartamára legalább</w:t>
            </w:r>
            <w:r>
              <w:rPr>
                <w:rFonts w:ascii="Times New Roman" w:hAnsi="Times New Roman"/>
                <w:color w:val="0070C0"/>
                <w:sz w:val="18"/>
                <w:szCs w:val="18"/>
              </w:rPr>
              <w:t xml:space="preserve"> </w:t>
            </w:r>
            <w:r w:rsidRPr="00AF259C">
              <w:rPr>
                <w:rFonts w:ascii="Times New Roman" w:hAnsi="Times New Roman"/>
                <w:color w:val="0070C0"/>
                <w:sz w:val="18"/>
                <w:szCs w:val="18"/>
              </w:rPr>
              <w:t>n</w:t>
            </w:r>
            <w:r w:rsidRPr="00C8108A">
              <w:rPr>
                <w:rFonts w:ascii="Times New Roman" w:hAnsi="Times New Roman"/>
                <w:color w:val="0070C0"/>
                <w:sz w:val="18"/>
                <w:szCs w:val="18"/>
              </w:rPr>
              <w:t xml:space="preserve">ettó </w:t>
            </w:r>
            <w:r w:rsidR="00C8108A" w:rsidRPr="00C8108A">
              <w:rPr>
                <w:rFonts w:ascii="Times New Roman" w:hAnsi="Times New Roman"/>
                <w:color w:val="0070C0"/>
                <w:sz w:val="18"/>
                <w:szCs w:val="18"/>
              </w:rPr>
              <w:t>50</w:t>
            </w:r>
            <w:r w:rsidRPr="00C8108A">
              <w:rPr>
                <w:rFonts w:ascii="Times New Roman" w:hAnsi="Times New Roman"/>
                <w:color w:val="0070C0"/>
                <w:sz w:val="18"/>
                <w:szCs w:val="18"/>
              </w:rPr>
              <w:t xml:space="preserve"> millió Ft/év és nettó </w:t>
            </w:r>
            <w:r w:rsidR="00C8108A" w:rsidRPr="00C8108A">
              <w:rPr>
                <w:rFonts w:ascii="Times New Roman" w:hAnsi="Times New Roman"/>
                <w:color w:val="0070C0"/>
                <w:sz w:val="18"/>
                <w:szCs w:val="18"/>
              </w:rPr>
              <w:t>25</w:t>
            </w:r>
            <w:r w:rsidRPr="00C8108A">
              <w:rPr>
                <w:rFonts w:ascii="Times New Roman" w:hAnsi="Times New Roman"/>
                <w:color w:val="0070C0"/>
                <w:sz w:val="18"/>
                <w:szCs w:val="18"/>
              </w:rPr>
              <w:t xml:space="preserve"> </w:t>
            </w:r>
            <w:r w:rsidRPr="00AF259C">
              <w:rPr>
                <w:rFonts w:ascii="Times New Roman" w:hAnsi="Times New Roman"/>
                <w:color w:val="0070C0"/>
                <w:sz w:val="18"/>
                <w:szCs w:val="18"/>
              </w:rPr>
              <w:t>millió Ft/káresemény értékhatárig</w:t>
            </w:r>
          </w:p>
          <w:p w14:paraId="3B9A0012" w14:textId="486DC9BB" w:rsidR="00923D9B" w:rsidRPr="00CD0776" w:rsidRDefault="00A8791D" w:rsidP="00A8791D">
            <w:pPr>
              <w:pStyle w:val="Listaszerbekezds"/>
              <w:autoSpaceDE w:val="0"/>
              <w:autoSpaceDN w:val="0"/>
              <w:adjustRightInd w:val="0"/>
              <w:spacing w:before="120" w:after="120"/>
              <w:ind w:left="494"/>
              <w:jc w:val="both"/>
              <w:rPr>
                <w:rFonts w:ascii="Times New Roman" w:hAnsi="Times New Roman"/>
                <w:color w:val="365F91" w:themeColor="accent1" w:themeShade="BF"/>
                <w:sz w:val="18"/>
                <w:szCs w:val="18"/>
              </w:rPr>
            </w:pPr>
            <w:r w:rsidRPr="003D29B1">
              <w:rPr>
                <w:rFonts w:ascii="Times New Roman" w:hAnsi="Times New Roman"/>
                <w:color w:val="0070C0"/>
                <w:sz w:val="18"/>
                <w:szCs w:val="18"/>
              </w:rPr>
              <w:t>A felelősségbiztosítással kapcsolatos részletes követelményeket a Szerződéstervezet tartalmazza.</w:t>
            </w:r>
          </w:p>
        </w:tc>
      </w:tr>
      <w:tr w:rsidR="00F31610" w:rsidRPr="00CD0776" w14:paraId="7495905E" w14:textId="77777777" w:rsidTr="007E1CE7">
        <w:tc>
          <w:tcPr>
            <w:tcW w:w="0" w:type="auto"/>
            <w:hideMark/>
          </w:tcPr>
          <w:p w14:paraId="38E6DFC7"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III.2.3) A szerződés teljesítésében közreműködő személyekkel kapcsolatos információ</w:t>
            </w:r>
          </w:p>
          <w:p w14:paraId="65291849" w14:textId="4C71CEE2" w:rsidR="00287544" w:rsidRPr="00CD0776" w:rsidRDefault="00287544" w:rsidP="008279EE">
            <w:pPr>
              <w:spacing w:before="120" w:after="120"/>
              <w:jc w:val="left"/>
              <w:rPr>
                <w:rFonts w:eastAsia="Times New Roman"/>
                <w:sz w:val="18"/>
                <w:szCs w:val="18"/>
                <w:lang w:eastAsia="hu-HU"/>
              </w:rPr>
            </w:pPr>
            <w:r w:rsidRPr="00CD0776">
              <w:rPr>
                <w:rFonts w:eastAsia="Times New Roman"/>
                <w:b/>
                <w:color w:val="0070C0"/>
                <w:lang w:eastAsia="hu-HU"/>
              </w:rPr>
              <w:t xml:space="preserve"> </w:t>
            </w:r>
            <w:r w:rsidRPr="00CD0776">
              <w:rPr>
                <w:rFonts w:eastAsia="Times New Roman"/>
                <w:color w:val="0070C0"/>
                <w:sz w:val="18"/>
                <w:szCs w:val="18"/>
                <w:lang w:eastAsia="hu-HU"/>
              </w:rPr>
              <w:t xml:space="preserve"> </w:t>
            </w:r>
            <w:r w:rsidR="00F31610" w:rsidRPr="00CD0776">
              <w:rPr>
                <w:rFonts w:eastAsia="Times New Roman"/>
                <w:sz w:val="18"/>
                <w:szCs w:val="18"/>
                <w:lang w:eastAsia="hu-HU"/>
              </w:rPr>
              <w:t>Az ajánlattevőknek közölniük kell a szerződés teljesítésében közreműködő személyek nevét és szakképzettségét</w:t>
            </w:r>
          </w:p>
        </w:tc>
      </w:tr>
    </w:tbl>
    <w:p w14:paraId="28D05CE9" w14:textId="77777777" w:rsidR="00F31610" w:rsidRPr="00CD0776" w:rsidRDefault="00F31610" w:rsidP="00622931">
      <w:pPr>
        <w:pStyle w:val="Cmsor1"/>
        <w:rPr>
          <w:rFonts w:eastAsia="Times New Roman"/>
          <w:lang w:eastAsia="hu-HU"/>
        </w:rPr>
      </w:pPr>
      <w:r w:rsidRPr="00CD0776">
        <w:rPr>
          <w:rFonts w:eastAsia="Times New Roman"/>
          <w:lang w:eastAsia="hu-HU"/>
        </w:rPr>
        <w:lastRenderedPageBreak/>
        <w:t>IV. szakasz: Eljárás</w:t>
      </w:r>
    </w:p>
    <w:p w14:paraId="5C892CBC" w14:textId="77777777" w:rsidR="00F31610" w:rsidRPr="00CD0776" w:rsidRDefault="00F31610" w:rsidP="00622931">
      <w:pPr>
        <w:pStyle w:val="Cmsor2"/>
        <w:rPr>
          <w:rFonts w:eastAsia="Times New Roman"/>
          <w:lang w:eastAsia="hu-HU"/>
        </w:rPr>
      </w:pPr>
      <w:r w:rsidRPr="00CD0776">
        <w:rPr>
          <w:rFonts w:eastAsia="Times New Roman"/>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740863E1" w14:textId="77777777" w:rsidTr="007E1CE7">
        <w:tc>
          <w:tcPr>
            <w:tcW w:w="0" w:type="auto"/>
            <w:hideMark/>
          </w:tcPr>
          <w:p w14:paraId="15861D30"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IV.1.1) Az eljárás fajtája</w:t>
            </w:r>
          </w:p>
          <w:p w14:paraId="551A7BB3" w14:textId="6CD3A799" w:rsidR="00F31610" w:rsidRPr="00CD0776" w:rsidRDefault="00F31610" w:rsidP="00E270B5">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Tárgyalásokat is magában foglaló eljárás.</w:t>
            </w:r>
            <w:r w:rsidR="002A2930" w:rsidRPr="00CD0776">
              <w:rPr>
                <w:rFonts w:eastAsia="Times New Roman"/>
                <w:sz w:val="18"/>
                <w:szCs w:val="18"/>
                <w:lang w:eastAsia="hu-HU"/>
              </w:rPr>
              <w:t xml:space="preserve"> </w:t>
            </w:r>
          </w:p>
        </w:tc>
      </w:tr>
      <w:tr w:rsidR="00F31610" w:rsidRPr="00CD0776" w14:paraId="19818F3D" w14:textId="77777777" w:rsidTr="007E1CE7">
        <w:tc>
          <w:tcPr>
            <w:tcW w:w="0" w:type="auto"/>
            <w:hideMark/>
          </w:tcPr>
          <w:p w14:paraId="00ECB77D"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 xml:space="preserve">IV.1.2) </w:t>
            </w:r>
            <w:proofErr w:type="spellStart"/>
            <w:r w:rsidRPr="00CD0776">
              <w:rPr>
                <w:rFonts w:eastAsia="Times New Roman"/>
                <w:b/>
                <w:bCs/>
                <w:sz w:val="18"/>
                <w:szCs w:val="18"/>
                <w:lang w:eastAsia="hu-HU"/>
              </w:rPr>
              <w:t>Keretmegallápodásra</w:t>
            </w:r>
            <w:proofErr w:type="spellEnd"/>
            <w:r w:rsidRPr="00CD0776">
              <w:rPr>
                <w:rFonts w:eastAsia="Times New Roman"/>
                <w:b/>
                <w:bCs/>
                <w:sz w:val="18"/>
                <w:szCs w:val="18"/>
                <w:lang w:eastAsia="hu-HU"/>
              </w:rPr>
              <w:t xml:space="preserve"> vagy dinamikus beszerzési rendszerre vonatkozó információk</w:t>
            </w:r>
          </w:p>
          <w:p w14:paraId="1447D68F"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hirdetmény keretmegállapodás megkötésére irányul</w:t>
            </w:r>
          </w:p>
          <w:p w14:paraId="22FEDC82" w14:textId="77777777" w:rsidR="00F31610" w:rsidRPr="00CD0776" w:rsidRDefault="00F31610" w:rsidP="0042537D">
            <w:pPr>
              <w:spacing w:before="120" w:after="120"/>
              <w:ind w:left="3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Keretmegállapodás egy ajánlattevővel</w:t>
            </w:r>
          </w:p>
          <w:p w14:paraId="265E1AD1" w14:textId="77777777" w:rsidR="00F31610" w:rsidRPr="00CD0776" w:rsidRDefault="00F31610" w:rsidP="0042537D">
            <w:pPr>
              <w:spacing w:before="120" w:after="120"/>
              <w:ind w:left="380"/>
              <w:jc w:val="left"/>
              <w:rPr>
                <w:rFonts w:eastAsia="Times New Roman"/>
                <w:lang w:eastAsia="hu-HU"/>
              </w:rPr>
            </w:pPr>
            <w:r w:rsidRPr="00CD0776">
              <w:rPr>
                <w:rFonts w:ascii="Wingdings" w:eastAsia="Times New Roman" w:hAnsi="Wingdings"/>
                <w:sz w:val="18"/>
                <w:szCs w:val="18"/>
                <w:lang w:eastAsia="hu-HU"/>
              </w:rPr>
              <w:t></w:t>
            </w:r>
            <w:r w:rsidRPr="00CD0776">
              <w:rPr>
                <w:rFonts w:eastAsia="Times New Roman"/>
                <w:sz w:val="18"/>
                <w:szCs w:val="18"/>
                <w:lang w:eastAsia="hu-HU"/>
              </w:rPr>
              <w:t xml:space="preserve"> Keretmegállapodás több ajánlattevővel</w:t>
            </w:r>
          </w:p>
          <w:p w14:paraId="03378CDF" w14:textId="77777777" w:rsidR="00F31610" w:rsidRPr="00CD0776" w:rsidRDefault="00F31610" w:rsidP="0042537D">
            <w:pPr>
              <w:spacing w:before="120" w:after="120"/>
              <w:ind w:left="380"/>
              <w:jc w:val="left"/>
              <w:rPr>
                <w:rFonts w:eastAsia="Times New Roman"/>
                <w:lang w:eastAsia="hu-HU"/>
              </w:rPr>
            </w:pPr>
            <w:r w:rsidRPr="00CD0776">
              <w:rPr>
                <w:rFonts w:eastAsia="Times New Roman"/>
                <w:sz w:val="18"/>
                <w:szCs w:val="18"/>
                <w:lang w:eastAsia="hu-HU"/>
              </w:rPr>
              <w:t xml:space="preserve">A keretmegállapodás résztvevőinek tervezett maximális létszáma: </w:t>
            </w:r>
            <w:r w:rsidRPr="00CD0776">
              <w:rPr>
                <w:rFonts w:eastAsia="Times New Roman"/>
                <w:sz w:val="18"/>
                <w:szCs w:val="18"/>
                <w:vertAlign w:val="superscript"/>
                <w:lang w:eastAsia="hu-HU"/>
              </w:rPr>
              <w:t>2</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p>
          <w:p w14:paraId="0524070B"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hirdetmény dinamikus beszerzési rendszer létrehozására irányul</w:t>
            </w:r>
          </w:p>
          <w:p w14:paraId="522ED96C" w14:textId="77777777" w:rsidR="00F31610" w:rsidRPr="00CD0776" w:rsidRDefault="00F31610" w:rsidP="0042537D">
            <w:pPr>
              <w:spacing w:before="120" w:after="120"/>
              <w:ind w:left="38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dinamikus beszerzési rendszert további beszerzők is alkalmazhatják</w:t>
            </w:r>
          </w:p>
          <w:p w14:paraId="6A57E1B2"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Keretmegállapodások esetén – klasszikus ajánlatkérők esetében a négy évet meghaladó időtartam indokolása:</w:t>
            </w:r>
          </w:p>
          <w:p w14:paraId="487A5E54"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Keretmegállapodások esetén – közszolgáltató</w:t>
            </w:r>
            <w:r w:rsidRPr="00CD0776">
              <w:rPr>
                <w:rFonts w:eastAsia="Times New Roman"/>
                <w:i/>
                <w:iCs/>
                <w:sz w:val="18"/>
                <w:szCs w:val="18"/>
                <w:lang w:eastAsia="hu-HU"/>
              </w:rPr>
              <w:t xml:space="preserve"> </w:t>
            </w:r>
            <w:r w:rsidRPr="00CD0776">
              <w:rPr>
                <w:rFonts w:eastAsia="Times New Roman"/>
                <w:sz w:val="18"/>
                <w:szCs w:val="18"/>
                <w:lang w:eastAsia="hu-HU"/>
              </w:rPr>
              <w:t>ajánlatkérők esetében a nyolc évet meghaladó időtartam indokolása:</w:t>
            </w:r>
          </w:p>
        </w:tc>
      </w:tr>
      <w:tr w:rsidR="00F31610" w:rsidRPr="00CD0776" w14:paraId="0ADB801E" w14:textId="77777777" w:rsidTr="007E1CE7">
        <w:tc>
          <w:tcPr>
            <w:tcW w:w="0" w:type="auto"/>
            <w:hideMark/>
          </w:tcPr>
          <w:p w14:paraId="1A60DF05"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 xml:space="preserve">IV.1.3) A megoldások, illetve ajánlatok számának a tárgyalás megtartásával indított eljárás során történő </w:t>
            </w:r>
            <w:proofErr w:type="spellStart"/>
            <w:r w:rsidRPr="00CD0776">
              <w:rPr>
                <w:rFonts w:eastAsia="Times New Roman"/>
                <w:b/>
                <w:bCs/>
                <w:sz w:val="18"/>
                <w:szCs w:val="18"/>
                <w:lang w:eastAsia="hu-HU"/>
              </w:rPr>
              <w:t>csökkentesére</w:t>
            </w:r>
            <w:proofErr w:type="spellEnd"/>
            <w:r w:rsidRPr="00CD0776">
              <w:rPr>
                <w:rFonts w:eastAsia="Times New Roman"/>
                <w:b/>
                <w:bCs/>
                <w:sz w:val="18"/>
                <w:szCs w:val="18"/>
                <w:lang w:eastAsia="hu-HU"/>
              </w:rPr>
              <w:t xml:space="preserve"> irányuló információ</w:t>
            </w:r>
          </w:p>
          <w:p w14:paraId="11587DB7"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Több fordulóban lebonyolítandó tárgyalások </w:t>
            </w:r>
            <w:proofErr w:type="gramStart"/>
            <w:r w:rsidRPr="00CD0776">
              <w:rPr>
                <w:rFonts w:eastAsia="Times New Roman"/>
                <w:sz w:val="18"/>
                <w:szCs w:val="18"/>
                <w:lang w:eastAsia="hu-HU"/>
              </w:rPr>
              <w:t>igénybe vétele</w:t>
            </w:r>
            <w:proofErr w:type="gramEnd"/>
            <w:r w:rsidRPr="00CD0776">
              <w:rPr>
                <w:rFonts w:eastAsia="Times New Roman"/>
                <w:sz w:val="18"/>
                <w:szCs w:val="18"/>
                <w:lang w:eastAsia="hu-HU"/>
              </w:rPr>
              <w:t xml:space="preserve"> annak érdekében, hogy fokozatosan csökkentsek a megvitatandó megoldások, illetve a megtárgyalandó ajánlatok számát.</w:t>
            </w:r>
          </w:p>
        </w:tc>
      </w:tr>
      <w:tr w:rsidR="00F31610" w:rsidRPr="00CD0776" w14:paraId="0F90D4DD" w14:textId="77777777" w:rsidTr="007E1CE7">
        <w:tc>
          <w:tcPr>
            <w:tcW w:w="0" w:type="auto"/>
            <w:hideMark/>
          </w:tcPr>
          <w:p w14:paraId="21CEBFF0"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IV.1.4) Információ a tárgyalásról</w:t>
            </w:r>
          </w:p>
          <w:p w14:paraId="13A62724"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 tárgyalás lefolytatásának menete és az ajánlatkérő által előírt alapvető szabályai: </w:t>
            </w:r>
            <w:r w:rsidRPr="00CD0776">
              <w:rPr>
                <w:rFonts w:eastAsia="Times New Roman"/>
                <w:i/>
                <w:iCs/>
                <w:sz w:val="18"/>
                <w:szCs w:val="18"/>
                <w:lang w:eastAsia="hu-HU"/>
              </w:rPr>
              <w:t>(kivéve a tárgyalás nélkül indított eljárást)</w:t>
            </w:r>
          </w:p>
          <w:p w14:paraId="68385875"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Az első tárgyalás időpontja: </w:t>
            </w:r>
            <w:r w:rsidRPr="00CD0776">
              <w:rPr>
                <w:rFonts w:eastAsia="Times New Roman"/>
                <w:i/>
                <w:iCs/>
                <w:sz w:val="18"/>
                <w:szCs w:val="18"/>
                <w:lang w:eastAsia="hu-HU"/>
              </w:rPr>
              <w:t>(egy szakaszos tárgyalásokat is magában foglaló eljárás esetén)</w:t>
            </w:r>
          </w:p>
          <w:p w14:paraId="54A66C2D"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Ajánlatkérő fenntartja a jogot arra, hogy a szerződést az eredeti ajánlat alapján, tárgyalások lefolytatása nélkül ítélje oda.</w:t>
            </w:r>
          </w:p>
        </w:tc>
      </w:tr>
      <w:tr w:rsidR="00F31610" w:rsidRPr="00CD0776" w14:paraId="74986C34" w14:textId="77777777" w:rsidTr="007E1CE7">
        <w:tc>
          <w:tcPr>
            <w:tcW w:w="0" w:type="auto"/>
            <w:hideMark/>
          </w:tcPr>
          <w:p w14:paraId="4242E5F2"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 xml:space="preserve">IV.1.5) Elektronikus árlejtésre vonatkozó információk </w:t>
            </w:r>
            <w:r w:rsidRPr="00CD0776">
              <w:rPr>
                <w:rFonts w:eastAsia="Times New Roman"/>
                <w:sz w:val="18"/>
                <w:szCs w:val="18"/>
                <w:vertAlign w:val="superscript"/>
                <w:lang w:eastAsia="hu-HU"/>
              </w:rPr>
              <w:t>12</w:t>
            </w:r>
          </w:p>
          <w:p w14:paraId="1B7C4F94"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Elektronikus árlejtést fognak alkalmazni</w:t>
            </w:r>
          </w:p>
          <w:p w14:paraId="0B05B25E"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További információk az elektronikus árlejtésről:</w:t>
            </w:r>
          </w:p>
        </w:tc>
      </w:tr>
    </w:tbl>
    <w:p w14:paraId="167BFF9A" w14:textId="77777777" w:rsidR="00F31610" w:rsidRPr="00CD0776" w:rsidRDefault="00F31610" w:rsidP="00622931">
      <w:pPr>
        <w:pStyle w:val="Cmsor2"/>
        <w:rPr>
          <w:rFonts w:eastAsia="Times New Roman"/>
          <w:lang w:eastAsia="hu-HU"/>
        </w:rPr>
      </w:pPr>
      <w:r w:rsidRPr="00CD0776">
        <w:rPr>
          <w:rFonts w:eastAsia="Times New Roman"/>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496334AF" w14:textId="77777777" w:rsidTr="007E1CE7">
        <w:tc>
          <w:tcPr>
            <w:tcW w:w="0" w:type="auto"/>
            <w:hideMark/>
          </w:tcPr>
          <w:p w14:paraId="2E098266"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IV.2.1) Az adott eljárásra vonatkozó korábbi közzététel</w:t>
            </w:r>
            <w:r w:rsidRPr="00CD0776">
              <w:rPr>
                <w:rFonts w:eastAsia="Times New Roman"/>
                <w:sz w:val="18"/>
                <w:szCs w:val="18"/>
                <w:lang w:eastAsia="hu-HU"/>
              </w:rPr>
              <w:t xml:space="preserve"> </w:t>
            </w:r>
            <w:r w:rsidRPr="00CD0776">
              <w:rPr>
                <w:rFonts w:eastAsia="Times New Roman"/>
                <w:sz w:val="18"/>
                <w:szCs w:val="18"/>
                <w:vertAlign w:val="superscript"/>
                <w:lang w:eastAsia="hu-HU"/>
              </w:rPr>
              <w:t>2</w:t>
            </w:r>
          </w:p>
          <w:p w14:paraId="3DDC5986"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 hirdetmény száma a Közbeszerzési Értesítőben: </w:t>
            </w:r>
            <w:r w:rsidRPr="00CD0776">
              <w:rPr>
                <w:rFonts w:eastAsia="Times New Roman"/>
                <w:sz w:val="18"/>
                <w:szCs w:val="18"/>
                <w:vertAlign w:val="superscript"/>
                <w:lang w:eastAsia="hu-HU"/>
              </w:rPr>
              <w:t>1</w:t>
            </w:r>
            <w:r w:rsidRPr="00CD0776">
              <w:rPr>
                <w:rFonts w:eastAsia="Times New Roman"/>
                <w:sz w:val="18"/>
                <w:szCs w:val="18"/>
                <w:lang w:eastAsia="hu-HU"/>
              </w:rPr>
              <w:t xml:space="preserve"> </w:t>
            </w:r>
            <w:proofErr w:type="gramStart"/>
            <w:r w:rsidRPr="00CD0776">
              <w:rPr>
                <w:rFonts w:eastAsia="Times New Roman"/>
                <w:sz w:val="18"/>
                <w:szCs w:val="18"/>
                <w:lang w:eastAsia="hu-HU"/>
              </w:rPr>
              <w:t>[ ]</w:t>
            </w:r>
            <w:proofErr w:type="gramEnd"/>
            <w:r w:rsidRPr="00CD0776">
              <w:rPr>
                <w:rFonts w:eastAsia="Times New Roman"/>
                <w:sz w:val="18"/>
                <w:szCs w:val="18"/>
                <w:lang w:eastAsia="hu-HU"/>
              </w:rPr>
              <w:t>[</w:t>
            </w:r>
            <w:proofErr w:type="gramStart"/>
            <w:r w:rsidRPr="00CD0776">
              <w:rPr>
                <w:rFonts w:eastAsia="Times New Roman"/>
                <w:sz w:val="18"/>
                <w:szCs w:val="18"/>
                <w:lang w:eastAsia="hu-HU"/>
              </w:rPr>
              <w:t xml:space="preserve"> ][ ][ ][ ]/[ ]</w:t>
            </w:r>
            <w:proofErr w:type="gramEnd"/>
            <w:r w:rsidRPr="00CD0776">
              <w:rPr>
                <w:rFonts w:eastAsia="Times New Roman"/>
                <w:sz w:val="18"/>
                <w:szCs w:val="18"/>
                <w:lang w:eastAsia="hu-HU"/>
              </w:rPr>
              <w:t>[</w:t>
            </w:r>
            <w:proofErr w:type="gramStart"/>
            <w:r w:rsidRPr="00CD0776">
              <w:rPr>
                <w:rFonts w:eastAsia="Times New Roman"/>
                <w:sz w:val="18"/>
                <w:szCs w:val="18"/>
                <w:lang w:eastAsia="hu-HU"/>
              </w:rPr>
              <w:t xml:space="preserve"> ][ ][</w:t>
            </w:r>
            <w:proofErr w:type="gramEnd"/>
            <w:r w:rsidRPr="00CD0776">
              <w:rPr>
                <w:rFonts w:eastAsia="Times New Roman"/>
                <w:sz w:val="18"/>
                <w:szCs w:val="18"/>
                <w:lang w:eastAsia="hu-HU"/>
              </w:rPr>
              <w:t xml:space="preserve"> ] </w:t>
            </w:r>
            <w:r w:rsidRPr="00CD0776">
              <w:rPr>
                <w:rFonts w:eastAsia="Times New Roman"/>
                <w:i/>
                <w:iCs/>
                <w:sz w:val="18"/>
                <w:szCs w:val="18"/>
                <w:lang w:eastAsia="hu-HU"/>
              </w:rPr>
              <w:t>(KÉ-szám/évszám)</w:t>
            </w:r>
          </w:p>
        </w:tc>
      </w:tr>
      <w:tr w:rsidR="00F31610" w:rsidRPr="00CD0776" w14:paraId="27766D20" w14:textId="77777777" w:rsidTr="007E1CE7">
        <w:tc>
          <w:tcPr>
            <w:tcW w:w="0" w:type="auto"/>
            <w:hideMark/>
          </w:tcPr>
          <w:p w14:paraId="7DE8F097" w14:textId="25D9F548"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IV.2.2) Ajánlattételi vagy részvételi határidő</w:t>
            </w:r>
            <w:r w:rsidR="00705089" w:rsidRPr="00CD0776">
              <w:rPr>
                <w:rFonts w:eastAsia="Times New Roman"/>
                <w:b/>
                <w:bCs/>
                <w:sz w:val="18"/>
                <w:szCs w:val="18"/>
                <w:lang w:eastAsia="hu-HU"/>
              </w:rPr>
              <w:t xml:space="preserve"> – </w:t>
            </w:r>
            <w:r w:rsidR="00E834FE">
              <w:rPr>
                <w:rFonts w:eastAsia="Times New Roman"/>
                <w:iCs/>
                <w:color w:val="0070C0"/>
                <w:sz w:val="18"/>
                <w:szCs w:val="18"/>
                <w:lang w:eastAsia="hu-HU"/>
              </w:rPr>
              <w:t>18</w:t>
            </w:r>
            <w:r w:rsidR="005D3AA7" w:rsidRPr="00CD0776">
              <w:rPr>
                <w:rFonts w:eastAsia="Times New Roman"/>
                <w:b/>
                <w:bCs/>
                <w:sz w:val="18"/>
                <w:szCs w:val="18"/>
                <w:lang w:eastAsia="hu-HU"/>
              </w:rPr>
              <w:t xml:space="preserve"> </w:t>
            </w:r>
            <w:r w:rsidR="00705089" w:rsidRPr="00E834FE">
              <w:rPr>
                <w:rFonts w:eastAsia="Times New Roman"/>
                <w:iCs/>
                <w:color w:val="0070C0"/>
                <w:sz w:val="18"/>
                <w:szCs w:val="18"/>
                <w:lang w:eastAsia="hu-HU"/>
              </w:rPr>
              <w:t>nap</w:t>
            </w:r>
            <w:r w:rsidR="0055618F" w:rsidRPr="00CD0776">
              <w:rPr>
                <w:rFonts w:eastAsia="Times New Roman"/>
                <w:b/>
                <w:bCs/>
                <w:sz w:val="18"/>
                <w:szCs w:val="18"/>
                <w:lang w:eastAsia="hu-HU"/>
              </w:rPr>
              <w:t xml:space="preserve">  </w:t>
            </w:r>
          </w:p>
          <w:p w14:paraId="6C62DAF2" w14:textId="5D275EEB" w:rsidR="00F31610" w:rsidRPr="00CD0776" w:rsidRDefault="00F31610" w:rsidP="00923D9B">
            <w:pPr>
              <w:spacing w:before="120" w:after="120"/>
              <w:jc w:val="left"/>
              <w:rPr>
                <w:rFonts w:eastAsia="Times New Roman"/>
                <w:sz w:val="18"/>
                <w:szCs w:val="18"/>
                <w:lang w:eastAsia="hu-HU"/>
              </w:rPr>
            </w:pPr>
            <w:r w:rsidRPr="00CD0776">
              <w:rPr>
                <w:rFonts w:eastAsia="Times New Roman"/>
                <w:sz w:val="18"/>
                <w:szCs w:val="18"/>
                <w:lang w:eastAsia="hu-HU"/>
              </w:rPr>
              <w:t xml:space="preserve">Dátum: </w:t>
            </w:r>
            <w:r w:rsidR="00E70B70" w:rsidRPr="00CD0776">
              <w:rPr>
                <w:rFonts w:eastAsia="Times New Roman"/>
                <w:iCs/>
                <w:color w:val="0070C0"/>
                <w:sz w:val="18"/>
                <w:szCs w:val="18"/>
                <w:lang w:eastAsia="hu-HU"/>
              </w:rPr>
              <w:t>202</w:t>
            </w:r>
            <w:r w:rsidR="00A8791D">
              <w:rPr>
                <w:rFonts w:eastAsia="Times New Roman"/>
                <w:iCs/>
                <w:color w:val="0070C0"/>
                <w:sz w:val="18"/>
                <w:szCs w:val="18"/>
                <w:lang w:eastAsia="hu-HU"/>
              </w:rPr>
              <w:t>6</w:t>
            </w:r>
            <w:r w:rsidR="0011059D" w:rsidRPr="00CD0776">
              <w:rPr>
                <w:rFonts w:eastAsia="Times New Roman"/>
                <w:iCs/>
                <w:color w:val="0070C0"/>
                <w:sz w:val="18"/>
                <w:szCs w:val="18"/>
                <w:lang w:eastAsia="hu-HU"/>
              </w:rPr>
              <w:t>/</w:t>
            </w:r>
            <w:r w:rsidR="00923D9B" w:rsidRPr="00CD0776">
              <w:rPr>
                <w:rFonts w:eastAsia="Times New Roman"/>
                <w:iCs/>
                <w:color w:val="0070C0"/>
                <w:sz w:val="18"/>
                <w:szCs w:val="18"/>
                <w:lang w:eastAsia="hu-HU"/>
              </w:rPr>
              <w:t>XX</w:t>
            </w:r>
            <w:r w:rsidR="0011059D" w:rsidRPr="00CD0776">
              <w:rPr>
                <w:rFonts w:eastAsia="Times New Roman"/>
                <w:iCs/>
                <w:color w:val="0070C0"/>
                <w:sz w:val="18"/>
                <w:szCs w:val="18"/>
                <w:lang w:eastAsia="hu-HU"/>
              </w:rPr>
              <w:t>/</w:t>
            </w:r>
            <w:r w:rsidR="00923D9B" w:rsidRPr="00CD0776">
              <w:rPr>
                <w:rFonts w:eastAsia="Times New Roman"/>
                <w:iCs/>
                <w:color w:val="0070C0"/>
                <w:sz w:val="18"/>
                <w:szCs w:val="18"/>
                <w:lang w:eastAsia="hu-HU"/>
              </w:rPr>
              <w:t>XX</w:t>
            </w:r>
            <w:r w:rsidR="002E5DD3" w:rsidRPr="00CD0776">
              <w:rPr>
                <w:rFonts w:eastAsia="Times New Roman"/>
                <w:color w:val="0070C0"/>
                <w:sz w:val="18"/>
                <w:szCs w:val="18"/>
                <w:lang w:eastAsia="hu-HU"/>
              </w:rPr>
              <w:t xml:space="preserve"> </w:t>
            </w:r>
            <w:r w:rsidRPr="00CD0776">
              <w:rPr>
                <w:rFonts w:eastAsia="Times New Roman"/>
                <w:sz w:val="18"/>
                <w:szCs w:val="18"/>
                <w:lang w:eastAsia="hu-HU"/>
              </w:rPr>
              <w:t xml:space="preserve">Helyi idő: </w:t>
            </w:r>
            <w:r w:rsidR="0011059D" w:rsidRPr="00CD0776">
              <w:rPr>
                <w:rFonts w:eastAsia="Times New Roman"/>
                <w:iCs/>
                <w:color w:val="0070C0"/>
                <w:sz w:val="18"/>
                <w:szCs w:val="18"/>
                <w:lang w:eastAsia="hu-HU"/>
              </w:rPr>
              <w:t>1</w:t>
            </w:r>
            <w:r w:rsidR="00923D9B" w:rsidRPr="00CD0776">
              <w:rPr>
                <w:rFonts w:eastAsia="Times New Roman"/>
                <w:iCs/>
                <w:color w:val="0070C0"/>
                <w:sz w:val="18"/>
                <w:szCs w:val="18"/>
                <w:lang w:eastAsia="hu-HU"/>
              </w:rPr>
              <w:t>1</w:t>
            </w:r>
            <w:r w:rsidR="008279EE" w:rsidRPr="00CD0776">
              <w:rPr>
                <w:rFonts w:eastAsia="Times New Roman"/>
                <w:iCs/>
                <w:color w:val="0070C0"/>
                <w:sz w:val="18"/>
                <w:szCs w:val="18"/>
                <w:lang w:eastAsia="hu-HU"/>
              </w:rPr>
              <w:t>:00</w:t>
            </w:r>
          </w:p>
        </w:tc>
      </w:tr>
      <w:tr w:rsidR="00F31610" w:rsidRPr="00CD0776" w14:paraId="4CFFCBBF" w14:textId="77777777" w:rsidTr="007E1CE7">
        <w:tc>
          <w:tcPr>
            <w:tcW w:w="0" w:type="auto"/>
            <w:hideMark/>
          </w:tcPr>
          <w:p w14:paraId="05453E2B"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IV.2.3) Az ajánlattételi vagy részvételi felhívás kiválasztott jelentkezők részére történő megküldésének tervezett napja</w:t>
            </w:r>
            <w:r w:rsidRPr="00CD0776">
              <w:rPr>
                <w:rFonts w:eastAsia="Times New Roman"/>
                <w:sz w:val="18"/>
                <w:szCs w:val="18"/>
                <w:vertAlign w:val="superscript"/>
                <w:lang w:eastAsia="hu-HU"/>
              </w:rPr>
              <w:t xml:space="preserve"> 4</w:t>
            </w:r>
          </w:p>
          <w:p w14:paraId="4C6EAD6B"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Dátum: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w:t>
            </w:r>
          </w:p>
        </w:tc>
      </w:tr>
      <w:tr w:rsidR="00F31610" w:rsidRPr="00CD0776" w14:paraId="61DAD15F" w14:textId="77777777" w:rsidTr="007E1CE7">
        <w:tc>
          <w:tcPr>
            <w:tcW w:w="0" w:type="auto"/>
            <w:hideMark/>
          </w:tcPr>
          <w:p w14:paraId="0C382B1E" w14:textId="118A9D0C" w:rsidR="00F31610" w:rsidRPr="00CD0776" w:rsidRDefault="00F31610" w:rsidP="008279EE">
            <w:pPr>
              <w:spacing w:before="120" w:after="120"/>
              <w:jc w:val="left"/>
              <w:rPr>
                <w:rFonts w:eastAsia="Times New Roman"/>
                <w:lang w:eastAsia="hu-HU"/>
              </w:rPr>
            </w:pPr>
            <w:r w:rsidRPr="00CD0776">
              <w:rPr>
                <w:rFonts w:eastAsia="Times New Roman"/>
                <w:b/>
                <w:bCs/>
                <w:sz w:val="18"/>
                <w:szCs w:val="18"/>
                <w:lang w:eastAsia="hu-HU"/>
              </w:rPr>
              <w:t xml:space="preserve">IV.2.4) Azok a nyelvek, amelyeken az ajánlatok vagy részvételi jelentkezések benyújthatók: </w:t>
            </w:r>
            <w:r w:rsidR="009202E5" w:rsidRPr="00CD0776">
              <w:rPr>
                <w:rFonts w:eastAsia="Times New Roman"/>
                <w:color w:val="0070C0"/>
                <w:sz w:val="18"/>
                <w:lang w:eastAsia="hu-HU"/>
              </w:rPr>
              <w:t>magyar</w:t>
            </w:r>
            <w:r w:rsidR="008279EE" w:rsidRPr="00CD0776">
              <w:rPr>
                <w:rFonts w:eastAsia="Times New Roman"/>
                <w:color w:val="0070C0"/>
                <w:sz w:val="18"/>
                <w:lang w:eastAsia="hu-HU"/>
              </w:rPr>
              <w:t xml:space="preserve"> </w:t>
            </w:r>
            <w:r w:rsidRPr="00CD0776">
              <w:rPr>
                <w:rFonts w:eastAsia="Times New Roman"/>
                <w:sz w:val="18"/>
                <w:szCs w:val="18"/>
                <w:vertAlign w:val="superscript"/>
                <w:lang w:eastAsia="hu-HU"/>
              </w:rPr>
              <w:t>1</w:t>
            </w:r>
          </w:p>
        </w:tc>
      </w:tr>
      <w:tr w:rsidR="00F31610" w:rsidRPr="00CD0776" w14:paraId="55F24AE1" w14:textId="77777777" w:rsidTr="007E1CE7">
        <w:tc>
          <w:tcPr>
            <w:tcW w:w="0" w:type="auto"/>
            <w:hideMark/>
          </w:tcPr>
          <w:p w14:paraId="229F218D"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IV.2.5) Az ajánlati kötöttség minimális időtartama:</w:t>
            </w:r>
          </w:p>
          <w:p w14:paraId="4DD6D140" w14:textId="15686F80" w:rsidR="00F31610" w:rsidRPr="00CD0776" w:rsidRDefault="00F31610" w:rsidP="0042537D">
            <w:pPr>
              <w:spacing w:before="120" w:after="120"/>
              <w:jc w:val="left"/>
              <w:rPr>
                <w:rFonts w:eastAsia="Times New Roman"/>
                <w:color w:val="0070C0"/>
                <w:lang w:eastAsia="hu-HU"/>
              </w:rPr>
            </w:pPr>
            <w:r w:rsidRPr="00CD0776">
              <w:rPr>
                <w:rFonts w:eastAsia="Times New Roman"/>
                <w:sz w:val="18"/>
                <w:szCs w:val="18"/>
                <w:lang w:eastAsia="hu-HU"/>
              </w:rPr>
              <w:t xml:space="preserve">Az ajánlati kötöttség végső dátuma: </w:t>
            </w:r>
            <w:r w:rsidRPr="00CD0776">
              <w:rPr>
                <w:rFonts w:eastAsia="Times New Roman"/>
                <w:i/>
                <w:iCs/>
                <w:sz w:val="18"/>
                <w:szCs w:val="18"/>
                <w:lang w:eastAsia="hu-HU"/>
              </w:rPr>
              <w:t>(</w:t>
            </w:r>
            <w:proofErr w:type="spellStart"/>
            <w:r w:rsidRPr="00CD0776">
              <w:rPr>
                <w:rFonts w:eastAsia="Times New Roman"/>
                <w:i/>
                <w:iCs/>
                <w:sz w:val="18"/>
                <w:szCs w:val="18"/>
                <w:lang w:eastAsia="hu-HU"/>
              </w:rPr>
              <w:t>éééé</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hh</w:t>
            </w:r>
            <w:proofErr w:type="spellEnd"/>
            <w:r w:rsidRPr="00CD0776">
              <w:rPr>
                <w:rFonts w:eastAsia="Times New Roman"/>
                <w:i/>
                <w:iCs/>
                <w:sz w:val="18"/>
                <w:szCs w:val="18"/>
                <w:lang w:eastAsia="hu-HU"/>
              </w:rPr>
              <w:t>/</w:t>
            </w:r>
            <w:proofErr w:type="spellStart"/>
            <w:r w:rsidRPr="00CD0776">
              <w:rPr>
                <w:rFonts w:eastAsia="Times New Roman"/>
                <w:i/>
                <w:iCs/>
                <w:sz w:val="18"/>
                <w:szCs w:val="18"/>
                <w:lang w:eastAsia="hu-HU"/>
              </w:rPr>
              <w:t>nn</w:t>
            </w:r>
            <w:proofErr w:type="spellEnd"/>
            <w:r w:rsidRPr="00CD0776">
              <w:rPr>
                <w:rFonts w:eastAsia="Times New Roman"/>
                <w:i/>
                <w:iCs/>
                <w:sz w:val="18"/>
                <w:szCs w:val="18"/>
                <w:lang w:eastAsia="hu-HU"/>
              </w:rPr>
              <w:t>)</w:t>
            </w:r>
            <w:r w:rsidR="00D16987" w:rsidRPr="00CD0776">
              <w:rPr>
                <w:rFonts w:eastAsia="Times New Roman"/>
                <w:i/>
                <w:iCs/>
                <w:sz w:val="18"/>
                <w:szCs w:val="18"/>
                <w:lang w:eastAsia="hu-HU"/>
              </w:rPr>
              <w:t xml:space="preserve"> </w:t>
            </w:r>
          </w:p>
          <w:p w14:paraId="4526527A"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vagy</w:t>
            </w:r>
          </w:p>
          <w:p w14:paraId="6A36DE12" w14:textId="5DF2788F" w:rsidR="00F31610" w:rsidRPr="00CD0776" w:rsidRDefault="00F31610" w:rsidP="0096084A">
            <w:pPr>
              <w:spacing w:before="120" w:after="120"/>
              <w:jc w:val="left"/>
              <w:rPr>
                <w:rFonts w:eastAsia="Times New Roman"/>
                <w:lang w:eastAsia="hu-HU"/>
              </w:rPr>
            </w:pPr>
            <w:r w:rsidRPr="00CD0776">
              <w:rPr>
                <w:rFonts w:eastAsia="Times New Roman"/>
                <w:sz w:val="18"/>
                <w:szCs w:val="18"/>
                <w:lang w:eastAsia="hu-HU"/>
              </w:rPr>
              <w:t>Az időtartam hónapban: [] vagy n</w:t>
            </w:r>
            <w:r w:rsidR="008279EE" w:rsidRPr="00CD0776">
              <w:rPr>
                <w:rFonts w:eastAsia="Times New Roman"/>
                <w:sz w:val="18"/>
                <w:szCs w:val="18"/>
                <w:lang w:eastAsia="hu-HU"/>
              </w:rPr>
              <w:t>apban: [</w:t>
            </w:r>
            <w:r w:rsidR="009202E5" w:rsidRPr="00CD0776">
              <w:rPr>
                <w:rFonts w:eastAsia="Times New Roman"/>
                <w:color w:val="0070C0"/>
                <w:sz w:val="18"/>
                <w:lang w:eastAsia="hu-HU"/>
              </w:rPr>
              <w:t>60</w:t>
            </w:r>
            <w:r w:rsidRPr="00CD0776">
              <w:rPr>
                <w:rFonts w:eastAsia="Times New Roman"/>
                <w:sz w:val="18"/>
                <w:szCs w:val="18"/>
                <w:lang w:eastAsia="hu-HU"/>
              </w:rPr>
              <w:t xml:space="preserve">] a következő dátumtól számítva: </w:t>
            </w:r>
            <w:r w:rsidR="00923D9B" w:rsidRPr="00CD0776">
              <w:rPr>
                <w:rFonts w:eastAsia="Times New Roman"/>
                <w:iCs/>
                <w:color w:val="0070C0"/>
                <w:sz w:val="18"/>
                <w:szCs w:val="18"/>
                <w:lang w:eastAsia="hu-HU"/>
              </w:rPr>
              <w:t>202</w:t>
            </w:r>
            <w:r w:rsidR="00A8791D">
              <w:rPr>
                <w:rFonts w:eastAsia="Times New Roman"/>
                <w:iCs/>
                <w:color w:val="0070C0"/>
                <w:sz w:val="18"/>
                <w:szCs w:val="18"/>
                <w:lang w:eastAsia="hu-HU"/>
              </w:rPr>
              <w:t>6</w:t>
            </w:r>
            <w:r w:rsidR="00923D9B" w:rsidRPr="00CD0776">
              <w:rPr>
                <w:rFonts w:eastAsia="Times New Roman"/>
                <w:iCs/>
                <w:color w:val="0070C0"/>
                <w:sz w:val="18"/>
                <w:szCs w:val="18"/>
                <w:lang w:eastAsia="hu-HU"/>
              </w:rPr>
              <w:t>/XX/XX</w:t>
            </w:r>
          </w:p>
        </w:tc>
      </w:tr>
      <w:tr w:rsidR="00F31610" w:rsidRPr="00CD0776" w14:paraId="25242B16" w14:textId="77777777" w:rsidTr="007E1CE7">
        <w:tc>
          <w:tcPr>
            <w:tcW w:w="0" w:type="auto"/>
            <w:hideMark/>
          </w:tcPr>
          <w:p w14:paraId="4B2F7A9F" w14:textId="77777777" w:rsidR="00F31610" w:rsidRPr="00CD0776" w:rsidRDefault="00F31610" w:rsidP="0042537D">
            <w:pPr>
              <w:spacing w:before="120" w:after="120"/>
              <w:jc w:val="left"/>
              <w:rPr>
                <w:rFonts w:eastAsia="Times New Roman"/>
                <w:lang w:eastAsia="hu-HU"/>
              </w:rPr>
            </w:pPr>
            <w:r w:rsidRPr="00CD0776">
              <w:rPr>
                <w:rFonts w:eastAsia="Times New Roman"/>
                <w:b/>
                <w:bCs/>
                <w:sz w:val="18"/>
                <w:szCs w:val="18"/>
                <w:lang w:eastAsia="hu-HU"/>
              </w:rPr>
              <w:t>IV.2.6) Az ajánlatok vagy részvételi jelentkezések felbontásának feltételei</w:t>
            </w:r>
          </w:p>
          <w:p w14:paraId="777FFA47" w14:textId="22D3D31F" w:rsidR="00F31610" w:rsidRPr="00CD0776" w:rsidRDefault="00F31610" w:rsidP="00923D9B">
            <w:pPr>
              <w:autoSpaceDE w:val="0"/>
              <w:autoSpaceDN w:val="0"/>
              <w:adjustRightInd w:val="0"/>
              <w:spacing w:before="120" w:after="120"/>
              <w:rPr>
                <w:rFonts w:eastAsia="Times New Roman"/>
                <w:color w:val="0070C0"/>
                <w:lang w:eastAsia="hu-HU"/>
              </w:rPr>
            </w:pPr>
            <w:proofErr w:type="spellStart"/>
            <w:r w:rsidRPr="00CD0776">
              <w:rPr>
                <w:rFonts w:eastAsia="Times New Roman"/>
                <w:sz w:val="18"/>
                <w:szCs w:val="18"/>
                <w:lang w:eastAsia="hu-HU"/>
              </w:rPr>
              <w:lastRenderedPageBreak/>
              <w:t>Datum</w:t>
            </w:r>
            <w:proofErr w:type="spellEnd"/>
            <w:r w:rsidRPr="00CD0776">
              <w:rPr>
                <w:rFonts w:eastAsia="Times New Roman"/>
                <w:sz w:val="18"/>
                <w:szCs w:val="18"/>
                <w:lang w:eastAsia="hu-HU"/>
              </w:rPr>
              <w:t xml:space="preserve">: </w:t>
            </w:r>
            <w:r w:rsidR="00923D9B" w:rsidRPr="00CD0776">
              <w:rPr>
                <w:rFonts w:eastAsia="Times New Roman"/>
                <w:iCs/>
                <w:color w:val="0070C0"/>
                <w:sz w:val="18"/>
                <w:szCs w:val="18"/>
                <w:lang w:eastAsia="hu-HU"/>
              </w:rPr>
              <w:t>202</w:t>
            </w:r>
            <w:r w:rsidR="00A8791D">
              <w:rPr>
                <w:rFonts w:eastAsia="Times New Roman"/>
                <w:iCs/>
                <w:color w:val="0070C0"/>
                <w:sz w:val="18"/>
                <w:szCs w:val="18"/>
                <w:lang w:eastAsia="hu-HU"/>
              </w:rPr>
              <w:t>6</w:t>
            </w:r>
            <w:r w:rsidR="00923D9B" w:rsidRPr="00CD0776">
              <w:rPr>
                <w:rFonts w:eastAsia="Times New Roman"/>
                <w:iCs/>
                <w:color w:val="0070C0"/>
                <w:sz w:val="18"/>
                <w:szCs w:val="18"/>
                <w:lang w:eastAsia="hu-HU"/>
              </w:rPr>
              <w:t>/XX/XX</w:t>
            </w:r>
            <w:r w:rsidR="004D0D2D" w:rsidRPr="00CD0776">
              <w:rPr>
                <w:rFonts w:eastAsia="Times New Roman"/>
                <w:i/>
                <w:iCs/>
                <w:color w:val="0070C0"/>
                <w:sz w:val="18"/>
                <w:szCs w:val="18"/>
                <w:lang w:eastAsia="hu-HU"/>
              </w:rPr>
              <w:t xml:space="preserve"> </w:t>
            </w:r>
            <w:r w:rsidRPr="00CD0776">
              <w:rPr>
                <w:rFonts w:eastAsia="Times New Roman"/>
                <w:sz w:val="18"/>
                <w:szCs w:val="18"/>
                <w:lang w:eastAsia="hu-HU"/>
              </w:rPr>
              <w:t xml:space="preserve">Helyi idő: </w:t>
            </w:r>
            <w:r w:rsidR="001601E8" w:rsidRPr="00CD0776">
              <w:rPr>
                <w:rFonts w:eastAsia="Times New Roman"/>
                <w:iCs/>
                <w:color w:val="0070C0"/>
                <w:sz w:val="18"/>
                <w:szCs w:val="18"/>
                <w:lang w:eastAsia="hu-HU"/>
              </w:rPr>
              <w:t>1</w:t>
            </w:r>
            <w:r w:rsidR="00FC49CC" w:rsidRPr="00CD0776">
              <w:rPr>
                <w:rFonts w:eastAsia="Times New Roman"/>
                <w:iCs/>
                <w:color w:val="0070C0"/>
                <w:sz w:val="18"/>
                <w:szCs w:val="18"/>
                <w:lang w:eastAsia="hu-HU"/>
              </w:rPr>
              <w:t>3</w:t>
            </w:r>
            <w:r w:rsidRPr="00CD0776">
              <w:rPr>
                <w:rFonts w:eastAsia="Times New Roman"/>
                <w:iCs/>
                <w:color w:val="0070C0"/>
                <w:sz w:val="18"/>
                <w:szCs w:val="18"/>
                <w:lang w:eastAsia="hu-HU"/>
              </w:rPr>
              <w:t>:</w:t>
            </w:r>
            <w:r w:rsidR="00BB21E1" w:rsidRPr="00CD0776">
              <w:rPr>
                <w:rFonts w:eastAsia="Times New Roman"/>
                <w:iCs/>
                <w:color w:val="0070C0"/>
                <w:sz w:val="18"/>
                <w:szCs w:val="18"/>
                <w:lang w:eastAsia="hu-HU"/>
              </w:rPr>
              <w:t>00</w:t>
            </w:r>
            <w:r w:rsidRPr="00CD0776">
              <w:rPr>
                <w:rFonts w:eastAsia="Times New Roman"/>
                <w:iCs/>
                <w:color w:val="0070C0"/>
                <w:sz w:val="12"/>
                <w:szCs w:val="18"/>
                <w:lang w:eastAsia="hu-HU"/>
              </w:rPr>
              <w:t xml:space="preserve"> </w:t>
            </w:r>
            <w:r w:rsidRPr="00CD0776">
              <w:rPr>
                <w:rFonts w:eastAsia="Times New Roman"/>
                <w:sz w:val="18"/>
                <w:szCs w:val="18"/>
                <w:lang w:eastAsia="hu-HU"/>
              </w:rPr>
              <w:t>Hely:</w:t>
            </w:r>
            <w:r w:rsidR="00181CA9" w:rsidRPr="00CD0776">
              <w:rPr>
                <w:color w:val="0070C0"/>
              </w:rPr>
              <w:t xml:space="preserve"> </w:t>
            </w:r>
            <w:r w:rsidR="00923D9B" w:rsidRPr="00CD0776">
              <w:rPr>
                <w:color w:val="0070C0"/>
                <w:sz w:val="18"/>
              </w:rPr>
              <w:t xml:space="preserve">Az ajánlatok felbontása elektronikusan történik az EKR-ben. Az ajánlatnak az ajánlattételi határidő lejártának időpontjáig kell elektronikusan beérkeznie. A beérkezés időpontjáról az EKR visszaigazolást küld. Az ajánlatokat tartalmazó iratok felbontását az EKR az ajánlattételi határidő lejártát követően, </w:t>
            </w:r>
            <w:r w:rsidR="00A8791D">
              <w:rPr>
                <w:color w:val="0070C0"/>
                <w:sz w:val="18"/>
              </w:rPr>
              <w:t>egy</w:t>
            </w:r>
            <w:r w:rsidR="00923D9B" w:rsidRPr="00CD0776">
              <w:rPr>
                <w:color w:val="0070C0"/>
                <w:sz w:val="18"/>
              </w:rPr>
              <w:t xml:space="preserve"> órával később kezdi meg.</w:t>
            </w:r>
          </w:p>
          <w:p w14:paraId="60D08786" w14:textId="77777777" w:rsidR="008279EE" w:rsidRPr="00CD0776" w:rsidRDefault="00F31610" w:rsidP="00C2350C">
            <w:pPr>
              <w:pStyle w:val="Nincstrkz1"/>
              <w:rPr>
                <w:sz w:val="18"/>
                <w:szCs w:val="18"/>
                <w:lang w:eastAsia="hu-HU"/>
              </w:rPr>
            </w:pPr>
            <w:r w:rsidRPr="00CD0776">
              <w:rPr>
                <w:sz w:val="18"/>
                <w:szCs w:val="18"/>
                <w:lang w:eastAsia="hu-HU"/>
              </w:rPr>
              <w:t>Információk a jogosultakról és a bontási eljárásról:</w:t>
            </w:r>
          </w:p>
          <w:p w14:paraId="496790A0" w14:textId="3D4F4557" w:rsidR="008279EE" w:rsidRPr="00CD0776" w:rsidRDefault="00923D9B" w:rsidP="00923D9B">
            <w:pPr>
              <w:pStyle w:val="Nincstrkz1"/>
              <w:spacing w:before="120" w:after="120"/>
              <w:rPr>
                <w:color w:val="365F91" w:themeColor="accent1" w:themeShade="BF"/>
                <w:sz w:val="18"/>
              </w:rPr>
            </w:pPr>
            <w:r w:rsidRPr="00CD0776">
              <w:rPr>
                <w:color w:val="0070C0"/>
                <w:sz w:val="18"/>
              </w:rPr>
              <w:t>Az elektronikusan benyújtott ajánlatok felbontását az EKR végzi akként, h. a bontás időpontjában az ajánlatok az AK számára hozzáférhetővé válnak. Az elektronikusan benyújtott ajánlat esetében a Kbt. 68. § (</w:t>
            </w:r>
            <w:proofErr w:type="gramStart"/>
            <w:r w:rsidRPr="00CD0776">
              <w:rPr>
                <w:color w:val="0070C0"/>
                <w:sz w:val="18"/>
              </w:rPr>
              <w:t>4)–</w:t>
            </w:r>
            <w:proofErr w:type="gramEnd"/>
            <w:r w:rsidRPr="00CD0776">
              <w:rPr>
                <w:color w:val="0070C0"/>
                <w:sz w:val="18"/>
              </w:rPr>
              <w:t xml:space="preserve">(5) </w:t>
            </w:r>
            <w:proofErr w:type="spellStart"/>
            <w:r w:rsidRPr="00CD0776">
              <w:rPr>
                <w:color w:val="0070C0"/>
                <w:sz w:val="18"/>
              </w:rPr>
              <w:t>bek</w:t>
            </w:r>
            <w:proofErr w:type="spellEnd"/>
            <w:r w:rsidRPr="00CD0776">
              <w:rPr>
                <w:color w:val="0070C0"/>
                <w:sz w:val="18"/>
              </w:rPr>
              <w:t>. szerinti adatokat az EKR a bontás időpontjától kezdve azonnal elektronikusan – azzal a tartalommal, ahogyan azok az ajánlatban szerepelnek – az AT-ők részére elérhetővé teszi.</w:t>
            </w:r>
          </w:p>
        </w:tc>
      </w:tr>
    </w:tbl>
    <w:p w14:paraId="7795A01D" w14:textId="77777777" w:rsidR="00F31610" w:rsidRPr="00CD0776" w:rsidRDefault="00F31610" w:rsidP="00622931">
      <w:pPr>
        <w:pStyle w:val="Cmsor1"/>
        <w:rPr>
          <w:rFonts w:eastAsia="Times New Roman"/>
          <w:lang w:eastAsia="hu-HU"/>
        </w:rPr>
      </w:pPr>
      <w:r w:rsidRPr="00CD0776">
        <w:rPr>
          <w:rFonts w:eastAsia="Times New Roman"/>
          <w:lang w:eastAsia="hu-HU"/>
        </w:rPr>
        <w:lastRenderedPageBreak/>
        <w:t>VI. szakasz: Kiegészítő információk</w:t>
      </w:r>
    </w:p>
    <w:p w14:paraId="422C706C" w14:textId="77777777" w:rsidR="00F31610" w:rsidRPr="00CD0776" w:rsidRDefault="00F31610" w:rsidP="00622931">
      <w:pPr>
        <w:pStyle w:val="Cmsor2"/>
        <w:rPr>
          <w:rFonts w:eastAsia="Times New Roman"/>
          <w:lang w:eastAsia="hu-HU"/>
        </w:rPr>
      </w:pPr>
      <w:r w:rsidRPr="00CD0776">
        <w:rPr>
          <w:rFonts w:eastAsia="Times New Roman"/>
          <w:lang w:eastAsia="hu-HU"/>
        </w:rPr>
        <w:t xml:space="preserve">VI.1) A közbeszerzés ismétlődő jellegére vonatkozó információk </w:t>
      </w:r>
      <w:r w:rsidRPr="00CD0776">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510F78C9" w14:textId="77777777" w:rsidTr="007E1CE7">
        <w:tc>
          <w:tcPr>
            <w:tcW w:w="0" w:type="auto"/>
            <w:hideMark/>
          </w:tcPr>
          <w:p w14:paraId="3DE1AAB0" w14:textId="35867202"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 közbeszerzés ismétlődő jellegű </w:t>
            </w:r>
            <w:r w:rsidRPr="00CD0776">
              <w:rPr>
                <w:rFonts w:ascii="Wingdings" w:eastAsia="Times New Roman" w:hAnsi="Wingdings"/>
                <w:sz w:val="18"/>
                <w:szCs w:val="18"/>
                <w:lang w:eastAsia="hu-HU"/>
              </w:rPr>
              <w:t></w:t>
            </w:r>
            <w:r w:rsidRPr="00CD0776">
              <w:rPr>
                <w:rFonts w:eastAsia="Times New Roman"/>
                <w:sz w:val="18"/>
                <w:szCs w:val="18"/>
                <w:lang w:eastAsia="hu-HU"/>
              </w:rPr>
              <w:t xml:space="preserve"> igen </w:t>
            </w:r>
            <w:r w:rsidR="0025227C" w:rsidRPr="00CD0776">
              <w:rPr>
                <w:rFonts w:eastAsia="Times New Roman"/>
                <w:color w:val="0070C0"/>
                <w:sz w:val="18"/>
                <w:lang w:eastAsia="hu-HU"/>
              </w:rPr>
              <w:t>X</w:t>
            </w:r>
            <w:r w:rsidR="0025227C" w:rsidRPr="00CD0776">
              <w:rPr>
                <w:rFonts w:eastAsia="Times New Roman"/>
                <w:b/>
                <w:color w:val="0070C0"/>
                <w:lang w:eastAsia="hu-HU"/>
              </w:rPr>
              <w:t xml:space="preserve"> </w:t>
            </w:r>
            <w:r w:rsidRPr="00CD0776">
              <w:rPr>
                <w:rFonts w:eastAsia="Times New Roman"/>
                <w:sz w:val="18"/>
                <w:szCs w:val="18"/>
                <w:lang w:eastAsia="hu-HU"/>
              </w:rPr>
              <w:t>nem</w:t>
            </w:r>
          </w:p>
          <w:p w14:paraId="155DF868"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lang w:eastAsia="hu-HU"/>
              </w:rPr>
              <w:t xml:space="preserve">A további hirdetmények közzétételének tervezett ideje: </w:t>
            </w:r>
            <w:r w:rsidRPr="00CD0776">
              <w:rPr>
                <w:rFonts w:eastAsia="Times New Roman"/>
                <w:sz w:val="18"/>
                <w:szCs w:val="18"/>
                <w:vertAlign w:val="superscript"/>
                <w:lang w:eastAsia="hu-HU"/>
              </w:rPr>
              <w:t>2</w:t>
            </w:r>
          </w:p>
        </w:tc>
      </w:tr>
    </w:tbl>
    <w:p w14:paraId="59998A0A" w14:textId="77777777" w:rsidR="00F31610" w:rsidRPr="00CD0776" w:rsidRDefault="00F31610" w:rsidP="00622931">
      <w:pPr>
        <w:pStyle w:val="Cmsor2"/>
        <w:rPr>
          <w:rFonts w:eastAsia="Times New Roman"/>
          <w:lang w:eastAsia="hu-HU"/>
        </w:rPr>
      </w:pPr>
      <w:r w:rsidRPr="00CD0776">
        <w:rPr>
          <w:rFonts w:eastAsia="Times New Roman"/>
          <w:lang w:eastAsia="hu-HU"/>
        </w:rPr>
        <w:t>VI.2) Információ az elektronikus munkafolyamatokról</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5E554778" w14:textId="77777777" w:rsidTr="007E1CE7">
        <w:tc>
          <w:tcPr>
            <w:tcW w:w="0" w:type="auto"/>
            <w:hideMark/>
          </w:tcPr>
          <w:p w14:paraId="7251855C" w14:textId="77777777" w:rsidR="00F31610" w:rsidRPr="00CD0776" w:rsidRDefault="00F31610" w:rsidP="0042537D">
            <w:pPr>
              <w:spacing w:before="120" w:after="120"/>
              <w:jc w:val="left"/>
              <w:rPr>
                <w:rFonts w:eastAsia="Times New Roman"/>
                <w:lang w:eastAsia="hu-HU"/>
              </w:rPr>
            </w:pPr>
            <w:r w:rsidRPr="00CD0776">
              <w:rPr>
                <w:rFonts w:ascii="Webdings" w:eastAsia="Times New Roman" w:hAnsi="Webdings"/>
                <w:sz w:val="18"/>
                <w:szCs w:val="18"/>
                <w:lang w:eastAsia="hu-HU"/>
              </w:rPr>
              <w:t></w:t>
            </w:r>
            <w:r w:rsidRPr="00CD0776">
              <w:rPr>
                <w:rFonts w:eastAsia="Times New Roman"/>
                <w:sz w:val="18"/>
                <w:szCs w:val="18"/>
                <w:lang w:eastAsia="hu-HU"/>
              </w:rPr>
              <w:t xml:space="preserve"> A megrendelés elektronikus úton történik</w:t>
            </w:r>
          </w:p>
          <w:p w14:paraId="3C76118F" w14:textId="1E249D57" w:rsidR="00F31610" w:rsidRPr="00CD0776" w:rsidRDefault="0011059D" w:rsidP="0042537D">
            <w:pPr>
              <w:spacing w:before="120" w:after="120"/>
              <w:jc w:val="left"/>
              <w:rPr>
                <w:rFonts w:eastAsia="Times New Roman"/>
                <w:lang w:eastAsia="hu-HU"/>
              </w:rPr>
            </w:pPr>
            <w:r w:rsidRPr="00CD0776">
              <w:rPr>
                <w:rFonts w:eastAsia="Times New Roman"/>
                <w:color w:val="0070C0"/>
                <w:sz w:val="18"/>
                <w:lang w:eastAsia="hu-HU"/>
              </w:rPr>
              <w:t>X</w:t>
            </w:r>
            <w:r w:rsidR="00F31610" w:rsidRPr="00CD0776">
              <w:rPr>
                <w:rFonts w:eastAsia="Times New Roman"/>
                <w:sz w:val="18"/>
                <w:szCs w:val="18"/>
                <w:lang w:eastAsia="hu-HU"/>
              </w:rPr>
              <w:t xml:space="preserve"> Elektronikusan benyújtott számlákat elfogadnak</w:t>
            </w:r>
          </w:p>
          <w:p w14:paraId="188C6D99" w14:textId="77777777" w:rsidR="00F31610" w:rsidRPr="00CD0776" w:rsidRDefault="0025227C" w:rsidP="0042537D">
            <w:pPr>
              <w:spacing w:before="120" w:after="120"/>
              <w:jc w:val="left"/>
              <w:rPr>
                <w:rFonts w:eastAsia="Times New Roman"/>
                <w:lang w:eastAsia="hu-HU"/>
              </w:rPr>
            </w:pPr>
            <w:r w:rsidRPr="00CD0776">
              <w:rPr>
                <w:rFonts w:eastAsia="Times New Roman"/>
                <w:color w:val="0070C0"/>
                <w:sz w:val="18"/>
                <w:lang w:eastAsia="hu-HU"/>
              </w:rPr>
              <w:t>X</w:t>
            </w:r>
            <w:r w:rsidR="00F31610" w:rsidRPr="00CD0776">
              <w:rPr>
                <w:rFonts w:eastAsia="Times New Roman"/>
                <w:sz w:val="18"/>
                <w:szCs w:val="18"/>
                <w:lang w:eastAsia="hu-HU"/>
              </w:rPr>
              <w:t xml:space="preserve"> A fizetés elektronikus úton történik</w:t>
            </w:r>
          </w:p>
        </w:tc>
      </w:tr>
    </w:tbl>
    <w:p w14:paraId="08A3ABFA" w14:textId="77777777" w:rsidR="00F31610" w:rsidRPr="00CD0776" w:rsidRDefault="00F31610" w:rsidP="00622931">
      <w:pPr>
        <w:pStyle w:val="Cmsor2"/>
        <w:rPr>
          <w:rFonts w:eastAsia="Times New Roman"/>
          <w:lang w:eastAsia="hu-HU"/>
        </w:rPr>
      </w:pPr>
      <w:r w:rsidRPr="00CD0776">
        <w:rPr>
          <w:rFonts w:eastAsia="Times New Roman"/>
          <w:lang w:eastAsia="hu-HU"/>
        </w:rPr>
        <w:t xml:space="preserve">VI.3) További információk: </w:t>
      </w:r>
      <w:r w:rsidRPr="00CD0776">
        <w:rPr>
          <w:rFonts w:eastAsia="Times New Roman"/>
          <w:sz w:val="18"/>
          <w:szCs w:val="18"/>
          <w:vertAlign w:val="superscript"/>
          <w:lang w:eastAsia="hu-HU"/>
        </w:rPr>
        <w:t>2</w:t>
      </w:r>
    </w:p>
    <w:tbl>
      <w:tblPr>
        <w:tblW w:w="979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F31610" w:rsidRPr="00CD0776" w14:paraId="421B54FF" w14:textId="77777777" w:rsidTr="00143563">
        <w:tc>
          <w:tcPr>
            <w:tcW w:w="9795" w:type="dxa"/>
            <w:hideMark/>
          </w:tcPr>
          <w:p w14:paraId="1FEC2A31" w14:textId="0FC35930" w:rsidR="00F31610" w:rsidRPr="00CD0776" w:rsidRDefault="00F31610" w:rsidP="00143563">
            <w:pPr>
              <w:rPr>
                <w:rFonts w:eastAsia="Times New Roman"/>
                <w:sz w:val="18"/>
                <w:szCs w:val="18"/>
                <w:vertAlign w:val="superscript"/>
                <w:lang w:eastAsia="hu-HU"/>
              </w:rPr>
            </w:pPr>
            <w:r w:rsidRPr="00CD0776">
              <w:rPr>
                <w:rFonts w:eastAsia="Times New Roman"/>
                <w:b/>
                <w:bCs/>
                <w:sz w:val="18"/>
                <w:szCs w:val="18"/>
                <w:lang w:eastAsia="hu-HU"/>
              </w:rPr>
              <w:t>VI.3.1) Az ajánlatok értékelési szempontok szerinti tartalmi elemeinek értékelése során adható pontszám:</w:t>
            </w:r>
            <w:r w:rsidR="00C36E44" w:rsidRPr="00CD0776">
              <w:rPr>
                <w:rFonts w:eastAsia="Times New Roman"/>
                <w:b/>
                <w:bCs/>
                <w:sz w:val="18"/>
                <w:szCs w:val="18"/>
                <w:lang w:eastAsia="hu-HU"/>
              </w:rPr>
              <w:t xml:space="preserve"> </w:t>
            </w:r>
            <w:r w:rsidR="00C36E44" w:rsidRPr="00CD0776">
              <w:rPr>
                <w:rFonts w:eastAsia="Times New Roman"/>
                <w:bCs/>
                <w:color w:val="0070C0"/>
                <w:sz w:val="18"/>
                <w:szCs w:val="18"/>
                <w:lang w:eastAsia="hu-HU"/>
              </w:rPr>
              <w:t>0-10</w:t>
            </w:r>
            <w:r w:rsidR="00AE20E2" w:rsidRPr="00CD0776">
              <w:rPr>
                <w:rFonts w:eastAsia="Times New Roman"/>
                <w:bCs/>
                <w:color w:val="0070C0"/>
                <w:sz w:val="18"/>
                <w:szCs w:val="18"/>
                <w:lang w:eastAsia="hu-HU"/>
              </w:rPr>
              <w:t>0</w:t>
            </w:r>
            <w:r w:rsidR="00C36E44" w:rsidRPr="00CD0776">
              <w:rPr>
                <w:rFonts w:eastAsia="Times New Roman"/>
                <w:bCs/>
                <w:color w:val="0070C0"/>
                <w:sz w:val="18"/>
                <w:szCs w:val="18"/>
                <w:lang w:eastAsia="hu-HU"/>
              </w:rPr>
              <w:t xml:space="preserve"> pont</w:t>
            </w:r>
            <w:r w:rsidRPr="00CD0776">
              <w:rPr>
                <w:rFonts w:eastAsia="Times New Roman"/>
                <w:b/>
                <w:bCs/>
                <w:color w:val="0070C0"/>
                <w:sz w:val="18"/>
                <w:szCs w:val="18"/>
                <w:lang w:eastAsia="hu-HU"/>
              </w:rPr>
              <w:t xml:space="preserve"> </w:t>
            </w:r>
            <w:r w:rsidRPr="00CD0776">
              <w:rPr>
                <w:rFonts w:eastAsia="Times New Roman"/>
                <w:sz w:val="18"/>
                <w:szCs w:val="18"/>
                <w:vertAlign w:val="superscript"/>
                <w:lang w:eastAsia="hu-HU"/>
              </w:rPr>
              <w:t>2</w:t>
            </w:r>
          </w:p>
        </w:tc>
      </w:tr>
      <w:tr w:rsidR="00F31610" w:rsidRPr="00CD0776" w14:paraId="270FB373" w14:textId="77777777" w:rsidTr="00143563">
        <w:tc>
          <w:tcPr>
            <w:tcW w:w="9795" w:type="dxa"/>
            <w:hideMark/>
          </w:tcPr>
          <w:p w14:paraId="2D988125" w14:textId="77777777" w:rsidR="00F31610" w:rsidRPr="00CD0776" w:rsidRDefault="00F31610" w:rsidP="0042537D">
            <w:pPr>
              <w:spacing w:before="120" w:after="120"/>
              <w:jc w:val="left"/>
              <w:rPr>
                <w:rFonts w:eastAsia="Times New Roman"/>
                <w:sz w:val="18"/>
                <w:szCs w:val="18"/>
                <w:vertAlign w:val="superscript"/>
                <w:lang w:eastAsia="hu-HU"/>
              </w:rPr>
            </w:pPr>
            <w:r w:rsidRPr="00CD0776">
              <w:rPr>
                <w:rFonts w:eastAsia="Times New Roman"/>
                <w:b/>
                <w:bCs/>
                <w:sz w:val="18"/>
                <w:szCs w:val="18"/>
                <w:lang w:eastAsia="hu-HU"/>
              </w:rPr>
              <w:t>VI.3.2) A módszer(</w:t>
            </w:r>
            <w:proofErr w:type="spellStart"/>
            <w:r w:rsidRPr="00CD0776">
              <w:rPr>
                <w:rFonts w:eastAsia="Times New Roman"/>
                <w:b/>
                <w:bCs/>
                <w:sz w:val="18"/>
                <w:szCs w:val="18"/>
                <w:lang w:eastAsia="hu-HU"/>
              </w:rPr>
              <w:t>ek</w:t>
            </w:r>
            <w:proofErr w:type="spellEnd"/>
            <w:r w:rsidRPr="00CD0776">
              <w:rPr>
                <w:rFonts w:eastAsia="Times New Roman"/>
                <w:b/>
                <w:bCs/>
                <w:sz w:val="18"/>
                <w:szCs w:val="18"/>
                <w:lang w:eastAsia="hu-HU"/>
              </w:rPr>
              <w:t xml:space="preserve">) meghatározása, amellyel megadja a VI.3.1) pont szerinti ponthatárok közötti pontszámot: </w:t>
            </w:r>
            <w:r w:rsidRPr="00CD0776">
              <w:rPr>
                <w:rFonts w:eastAsia="Times New Roman"/>
                <w:sz w:val="18"/>
                <w:szCs w:val="18"/>
                <w:vertAlign w:val="superscript"/>
                <w:lang w:eastAsia="hu-HU"/>
              </w:rPr>
              <w:t>2</w:t>
            </w:r>
          </w:p>
          <w:p w14:paraId="7AE10F2A" w14:textId="7836CA75" w:rsidR="004824BE" w:rsidRPr="00CD0776" w:rsidRDefault="0046271C" w:rsidP="0011059D">
            <w:pPr>
              <w:spacing w:after="120"/>
              <w:rPr>
                <w:color w:val="0070C0"/>
                <w:sz w:val="18"/>
                <w:szCs w:val="18"/>
              </w:rPr>
            </w:pPr>
            <w:r w:rsidRPr="00CD0776">
              <w:rPr>
                <w:color w:val="0070C0"/>
                <w:sz w:val="18"/>
                <w:szCs w:val="18"/>
                <w:lang w:eastAsia="hu-HU"/>
              </w:rPr>
              <w:t xml:space="preserve">1. értékelési </w:t>
            </w:r>
            <w:proofErr w:type="spellStart"/>
            <w:r w:rsidR="009E27EE" w:rsidRPr="00CD0776">
              <w:rPr>
                <w:color w:val="0070C0"/>
                <w:sz w:val="18"/>
                <w:szCs w:val="18"/>
                <w:lang w:eastAsia="hu-HU"/>
              </w:rPr>
              <w:t>szp</w:t>
            </w:r>
            <w:proofErr w:type="spellEnd"/>
            <w:r w:rsidR="009E27EE" w:rsidRPr="00CD0776">
              <w:rPr>
                <w:color w:val="0070C0"/>
                <w:sz w:val="18"/>
                <w:szCs w:val="18"/>
                <w:lang w:eastAsia="hu-HU"/>
              </w:rPr>
              <w:t xml:space="preserve">: </w:t>
            </w:r>
            <w:r w:rsidRPr="00CD0776">
              <w:rPr>
                <w:color w:val="0070C0"/>
                <w:sz w:val="18"/>
                <w:szCs w:val="18"/>
                <w:lang w:eastAsia="hu-HU"/>
              </w:rPr>
              <w:t xml:space="preserve">fordított arányosítás, </w:t>
            </w:r>
            <w:r w:rsidR="002A13BC" w:rsidRPr="00CD0776">
              <w:rPr>
                <w:color w:val="0070C0"/>
                <w:sz w:val="18"/>
                <w:szCs w:val="18"/>
                <w:lang w:eastAsia="hu-HU"/>
              </w:rPr>
              <w:t>a 2-5</w:t>
            </w:r>
            <w:r w:rsidRPr="00CD0776">
              <w:rPr>
                <w:color w:val="0070C0"/>
                <w:sz w:val="18"/>
                <w:szCs w:val="18"/>
                <w:lang w:eastAsia="hu-HU"/>
              </w:rPr>
              <w:t xml:space="preserve">. értékelési </w:t>
            </w:r>
            <w:proofErr w:type="spellStart"/>
            <w:r w:rsidR="009E27EE" w:rsidRPr="00CD0776">
              <w:rPr>
                <w:color w:val="0070C0"/>
                <w:sz w:val="18"/>
                <w:szCs w:val="18"/>
                <w:lang w:eastAsia="hu-HU"/>
              </w:rPr>
              <w:t>szp</w:t>
            </w:r>
            <w:proofErr w:type="spellEnd"/>
            <w:r w:rsidR="009E27EE" w:rsidRPr="00CD0776">
              <w:rPr>
                <w:color w:val="0070C0"/>
                <w:sz w:val="18"/>
                <w:szCs w:val="18"/>
                <w:lang w:eastAsia="hu-HU"/>
              </w:rPr>
              <w:t>:</w:t>
            </w:r>
            <w:r w:rsidRPr="00CD0776">
              <w:rPr>
                <w:color w:val="0070C0"/>
                <w:sz w:val="18"/>
                <w:szCs w:val="18"/>
                <w:lang w:eastAsia="hu-HU"/>
              </w:rPr>
              <w:t xml:space="preserve"> egyenes arányosítás módszer</w:t>
            </w:r>
            <w:r w:rsidR="009E27EE" w:rsidRPr="00CD0776">
              <w:rPr>
                <w:color w:val="0070C0"/>
                <w:sz w:val="18"/>
                <w:szCs w:val="18"/>
                <w:lang w:eastAsia="hu-HU"/>
              </w:rPr>
              <w:t>e.</w:t>
            </w:r>
            <w:r w:rsidR="00176A90" w:rsidRPr="00CD0776">
              <w:rPr>
                <w:color w:val="0070C0"/>
                <w:sz w:val="18"/>
                <w:szCs w:val="18"/>
                <w:lang w:eastAsia="hu-HU"/>
              </w:rPr>
              <w:t xml:space="preserve"> </w:t>
            </w:r>
            <w:r w:rsidR="0011059D" w:rsidRPr="00CD0776">
              <w:rPr>
                <w:color w:val="0070C0"/>
                <w:sz w:val="18"/>
                <w:szCs w:val="18"/>
                <w:lang w:eastAsia="hu-HU"/>
              </w:rPr>
              <w:t>A</w:t>
            </w:r>
            <w:r w:rsidR="002A13BC" w:rsidRPr="00CD0776">
              <w:rPr>
                <w:color w:val="0070C0"/>
                <w:sz w:val="18"/>
                <w:szCs w:val="18"/>
                <w:lang w:eastAsia="hu-HU"/>
              </w:rPr>
              <w:t>z</w:t>
            </w:r>
            <w:r w:rsidR="000F6998" w:rsidRPr="00CD0776">
              <w:rPr>
                <w:color w:val="0070C0"/>
                <w:sz w:val="18"/>
                <w:szCs w:val="18"/>
                <w:lang w:eastAsia="hu-HU"/>
              </w:rPr>
              <w:t xml:space="preserve"> </w:t>
            </w:r>
            <w:r w:rsidR="002A13BC" w:rsidRPr="00CD0776">
              <w:rPr>
                <w:color w:val="0070C0"/>
                <w:sz w:val="18"/>
                <w:szCs w:val="18"/>
                <w:lang w:eastAsia="hu-HU"/>
              </w:rPr>
              <w:t>5</w:t>
            </w:r>
            <w:r w:rsidR="006128EC" w:rsidRPr="00CD0776">
              <w:rPr>
                <w:color w:val="0070C0"/>
                <w:sz w:val="18"/>
                <w:szCs w:val="18"/>
                <w:lang w:eastAsia="hu-HU"/>
              </w:rPr>
              <w:t xml:space="preserve">. értékelési </w:t>
            </w:r>
            <w:proofErr w:type="spellStart"/>
            <w:r w:rsidR="009E27EE" w:rsidRPr="00CD0776">
              <w:rPr>
                <w:color w:val="0070C0"/>
                <w:sz w:val="18"/>
                <w:szCs w:val="18"/>
                <w:lang w:eastAsia="hu-HU"/>
              </w:rPr>
              <w:t>szp</w:t>
            </w:r>
            <w:proofErr w:type="spellEnd"/>
            <w:r w:rsidR="009E27EE" w:rsidRPr="00CD0776">
              <w:rPr>
                <w:color w:val="0070C0"/>
                <w:sz w:val="18"/>
                <w:szCs w:val="18"/>
                <w:lang w:eastAsia="hu-HU"/>
              </w:rPr>
              <w:t>.</w:t>
            </w:r>
            <w:r w:rsidR="006128EC" w:rsidRPr="00CD0776">
              <w:rPr>
                <w:color w:val="0070C0"/>
                <w:sz w:val="18"/>
                <w:szCs w:val="18"/>
                <w:lang w:eastAsia="hu-HU"/>
              </w:rPr>
              <w:t xml:space="preserve"> esetén </w:t>
            </w:r>
            <w:r w:rsidR="00E870CC" w:rsidRPr="00CD0776">
              <w:rPr>
                <w:color w:val="0070C0"/>
                <w:sz w:val="18"/>
                <w:szCs w:val="18"/>
                <w:lang w:eastAsia="hu-HU"/>
              </w:rPr>
              <w:t xml:space="preserve">a kivitelezési munkákra </w:t>
            </w:r>
            <w:r w:rsidR="006128EC" w:rsidRPr="00CD0776">
              <w:rPr>
                <w:color w:val="0070C0"/>
                <w:sz w:val="18"/>
                <w:szCs w:val="18"/>
                <w:lang w:eastAsia="hu-HU"/>
              </w:rPr>
              <w:t xml:space="preserve">előírt </w:t>
            </w:r>
            <w:r w:rsidR="00335933" w:rsidRPr="00CD0776">
              <w:rPr>
                <w:color w:val="0070C0"/>
                <w:sz w:val="18"/>
                <w:szCs w:val="18"/>
                <w:lang w:eastAsia="hu-HU"/>
              </w:rPr>
              <w:t xml:space="preserve">36 </w:t>
            </w:r>
            <w:r w:rsidR="006128EC" w:rsidRPr="00CD0776">
              <w:rPr>
                <w:color w:val="0070C0"/>
                <w:sz w:val="18"/>
                <w:szCs w:val="18"/>
                <w:lang w:eastAsia="hu-HU"/>
              </w:rPr>
              <w:t>hónapos jótállási időn felül vállalt többlet jótállás időtartamára kérünk megajánlást tenni.</w:t>
            </w:r>
            <w:r w:rsidR="009667EB" w:rsidRPr="00CD0776">
              <w:rPr>
                <w:color w:val="0070C0"/>
                <w:sz w:val="18"/>
                <w:szCs w:val="18"/>
                <w:lang w:eastAsia="hu-HU"/>
              </w:rPr>
              <w:t xml:space="preserve"> </w:t>
            </w:r>
          </w:p>
        </w:tc>
      </w:tr>
      <w:tr w:rsidR="00F31610" w:rsidRPr="00CD0776" w14:paraId="2CCCCE57" w14:textId="77777777" w:rsidTr="00143563">
        <w:tc>
          <w:tcPr>
            <w:tcW w:w="9795" w:type="dxa"/>
            <w:hideMark/>
          </w:tcPr>
          <w:p w14:paraId="32562CFB" w14:textId="77777777" w:rsidR="00A8791D" w:rsidRPr="003D29B1" w:rsidRDefault="00A8791D" w:rsidP="00A8791D">
            <w:pPr>
              <w:widowControl w:val="0"/>
              <w:spacing w:before="120" w:after="120"/>
              <w:jc w:val="left"/>
              <w:rPr>
                <w:bCs/>
                <w:sz w:val="18"/>
                <w:szCs w:val="18"/>
              </w:rPr>
            </w:pPr>
            <w:r w:rsidRPr="003D29B1">
              <w:rPr>
                <w:b/>
                <w:bCs/>
                <w:sz w:val="18"/>
                <w:szCs w:val="18"/>
              </w:rPr>
              <w:t>VI.3.3) Az ajánlati biztosíték</w:t>
            </w:r>
          </w:p>
          <w:p w14:paraId="2F086011" w14:textId="27596DDB" w:rsidR="00A8791D" w:rsidRPr="003D29B1" w:rsidRDefault="00A8791D" w:rsidP="00A8791D">
            <w:pPr>
              <w:widowControl w:val="0"/>
              <w:tabs>
                <w:tab w:val="left" w:pos="4942"/>
              </w:tabs>
              <w:spacing w:before="120" w:after="120"/>
              <w:rPr>
                <w:sz w:val="18"/>
                <w:szCs w:val="18"/>
              </w:rPr>
            </w:pPr>
            <w:r w:rsidRPr="003D29B1">
              <w:rPr>
                <w:sz w:val="18"/>
                <w:szCs w:val="18"/>
              </w:rPr>
              <w:t>Az eljárásban való részvétel ajánlati biztosíték adásához kötött</w:t>
            </w:r>
            <w:r w:rsidR="00107A01">
              <w:rPr>
                <w:sz w:val="18"/>
                <w:szCs w:val="18"/>
              </w:rPr>
              <w:t xml:space="preserve">: - </w:t>
            </w:r>
          </w:p>
          <w:p w14:paraId="6F5A3F92" w14:textId="2CD833FD" w:rsidR="00A8791D" w:rsidRPr="003D29B1" w:rsidRDefault="00A8791D" w:rsidP="00A8791D">
            <w:pPr>
              <w:widowControl w:val="0"/>
              <w:tabs>
                <w:tab w:val="left" w:pos="4942"/>
              </w:tabs>
              <w:spacing w:before="120" w:after="120"/>
              <w:rPr>
                <w:color w:val="0070C0"/>
                <w:sz w:val="18"/>
                <w:szCs w:val="18"/>
              </w:rPr>
            </w:pPr>
            <w:r w:rsidRPr="003D29B1">
              <w:rPr>
                <w:sz w:val="18"/>
                <w:szCs w:val="18"/>
              </w:rPr>
              <w:t>Az ajánlati biztosíték mértéke:</w:t>
            </w:r>
            <w:r w:rsidRPr="003D29B1">
              <w:rPr>
                <w:color w:val="0070C0"/>
                <w:sz w:val="18"/>
                <w:szCs w:val="18"/>
              </w:rPr>
              <w:t xml:space="preserve"> </w:t>
            </w:r>
            <w:r w:rsidR="00107A01">
              <w:rPr>
                <w:color w:val="0070C0"/>
                <w:sz w:val="18"/>
                <w:szCs w:val="18"/>
              </w:rPr>
              <w:t>-</w:t>
            </w:r>
          </w:p>
          <w:p w14:paraId="7445A43E" w14:textId="7D4F4B0C" w:rsidR="00A8791D" w:rsidRPr="003D29B1" w:rsidRDefault="00A8791D" w:rsidP="00A8791D">
            <w:pPr>
              <w:widowControl w:val="0"/>
              <w:tabs>
                <w:tab w:val="left" w:pos="4942"/>
              </w:tabs>
              <w:spacing w:before="120" w:after="120"/>
              <w:rPr>
                <w:color w:val="0070C0"/>
                <w:sz w:val="18"/>
                <w:szCs w:val="18"/>
              </w:rPr>
            </w:pPr>
            <w:r w:rsidRPr="003D29B1">
              <w:rPr>
                <w:sz w:val="18"/>
                <w:szCs w:val="18"/>
              </w:rPr>
              <w:t>A befizetés helye: vagy az ajánlatkérő fizetési számlaszáma:</w:t>
            </w:r>
            <w:r>
              <w:t xml:space="preserve"> </w:t>
            </w:r>
            <w:r w:rsidR="00107A01">
              <w:t>-</w:t>
            </w:r>
          </w:p>
          <w:p w14:paraId="4B58E818" w14:textId="65FEF8E7" w:rsidR="00021AA5" w:rsidRPr="00A8791D" w:rsidRDefault="00A8791D" w:rsidP="00A8791D">
            <w:pPr>
              <w:tabs>
                <w:tab w:val="left" w:pos="4942"/>
              </w:tabs>
              <w:spacing w:before="120" w:after="120"/>
              <w:rPr>
                <w:color w:val="0070C0"/>
                <w:sz w:val="18"/>
                <w:szCs w:val="18"/>
              </w:rPr>
            </w:pPr>
            <w:r w:rsidRPr="003D29B1">
              <w:rPr>
                <w:sz w:val="18"/>
                <w:szCs w:val="18"/>
              </w:rPr>
              <w:t>Az ajánlati biztosíték befizetése (teljesítése) igazolásának módja:</w:t>
            </w:r>
            <w:r w:rsidRPr="003D29B1">
              <w:t xml:space="preserve"> </w:t>
            </w:r>
            <w:r w:rsidR="00107A01">
              <w:t>-</w:t>
            </w:r>
          </w:p>
        </w:tc>
      </w:tr>
      <w:tr w:rsidR="00F31610" w:rsidRPr="00CD0776" w14:paraId="04445A7E" w14:textId="77777777" w:rsidTr="00143563">
        <w:tc>
          <w:tcPr>
            <w:tcW w:w="9795" w:type="dxa"/>
            <w:hideMark/>
          </w:tcPr>
          <w:p w14:paraId="4814AF7B" w14:textId="4251ECD2" w:rsidR="00F31610" w:rsidRPr="00CD0776" w:rsidRDefault="00F31610" w:rsidP="0042537D">
            <w:pPr>
              <w:spacing w:before="120" w:after="120"/>
              <w:jc w:val="left"/>
              <w:rPr>
                <w:rFonts w:eastAsiaTheme="minorHAnsi"/>
                <w:sz w:val="18"/>
                <w:lang w:eastAsia="hu-HU"/>
              </w:rPr>
            </w:pPr>
            <w:r w:rsidRPr="00CD0776">
              <w:rPr>
                <w:rFonts w:eastAsiaTheme="minorHAnsi"/>
                <w:sz w:val="18"/>
                <w:lang w:eastAsia="hu-HU"/>
              </w:rPr>
              <w:t>VI.3.4) További információk:</w:t>
            </w:r>
            <w:r w:rsidR="00684F4C" w:rsidRPr="00CD0776">
              <w:rPr>
                <w:rFonts w:eastAsiaTheme="minorHAnsi"/>
                <w:sz w:val="18"/>
                <w:lang w:eastAsia="hu-HU"/>
              </w:rPr>
              <w:t xml:space="preserve"> </w:t>
            </w:r>
          </w:p>
          <w:p w14:paraId="69C63FDB" w14:textId="06CF9E40" w:rsidR="00FF44E3" w:rsidRPr="00CD0776" w:rsidRDefault="0003021C" w:rsidP="00576747">
            <w:pPr>
              <w:pStyle w:val="Listaszerbekezds"/>
              <w:numPr>
                <w:ilvl w:val="0"/>
                <w:numId w:val="13"/>
              </w:numPr>
              <w:spacing w:before="120" w:after="120"/>
              <w:ind w:left="552" w:hanging="425"/>
              <w:contextualSpacing/>
              <w:jc w:val="both"/>
              <w:rPr>
                <w:rFonts w:ascii="Times New Roman" w:hAnsi="Times New Roman"/>
                <w:color w:val="0070C0"/>
                <w:sz w:val="18"/>
                <w:szCs w:val="18"/>
              </w:rPr>
            </w:pPr>
            <w:r w:rsidRPr="00CD0776">
              <w:rPr>
                <w:rFonts w:ascii="Times New Roman" w:hAnsi="Times New Roman"/>
                <w:color w:val="0070C0"/>
                <w:sz w:val="18"/>
                <w:szCs w:val="18"/>
              </w:rPr>
              <w:t>Eljárás fajtája:</w:t>
            </w:r>
            <w:r w:rsidR="00FF44E3" w:rsidRPr="00CD0776">
              <w:rPr>
                <w:rFonts w:ascii="Times New Roman" w:hAnsi="Times New Roman"/>
                <w:color w:val="0070C0"/>
                <w:sz w:val="18"/>
                <w:szCs w:val="18"/>
              </w:rPr>
              <w:t xml:space="preserve"> Kbt. 117. §-a </w:t>
            </w:r>
            <w:r w:rsidRPr="00CD0776">
              <w:rPr>
                <w:rFonts w:ascii="Times New Roman" w:hAnsi="Times New Roman"/>
                <w:color w:val="0070C0"/>
                <w:sz w:val="18"/>
                <w:szCs w:val="18"/>
              </w:rPr>
              <w:t>szerinti,</w:t>
            </w:r>
            <w:r w:rsidR="00FF44E3" w:rsidRPr="00CD0776">
              <w:rPr>
                <w:rFonts w:ascii="Times New Roman" w:hAnsi="Times New Roman"/>
                <w:color w:val="0070C0"/>
                <w:sz w:val="18"/>
                <w:szCs w:val="18"/>
              </w:rPr>
              <w:t xml:space="preserve"> Kbt. Második Részben foglalt szabályok</w:t>
            </w:r>
            <w:r w:rsidR="00A8353A" w:rsidRPr="00CD0776">
              <w:rPr>
                <w:rFonts w:ascii="Times New Roman" w:hAnsi="Times New Roman"/>
                <w:color w:val="0070C0"/>
                <w:sz w:val="18"/>
                <w:szCs w:val="18"/>
              </w:rPr>
              <w:t xml:space="preserve"> </w:t>
            </w:r>
            <w:r w:rsidR="00FF44E3" w:rsidRPr="00CD0776">
              <w:rPr>
                <w:rFonts w:ascii="Times New Roman" w:hAnsi="Times New Roman"/>
                <w:color w:val="0070C0"/>
                <w:sz w:val="18"/>
                <w:szCs w:val="18"/>
              </w:rPr>
              <w:t xml:space="preserve">által nem kötött, önálló eljárási szabályok </w:t>
            </w:r>
            <w:r w:rsidRPr="00CD0776">
              <w:rPr>
                <w:rFonts w:ascii="Times New Roman" w:hAnsi="Times New Roman"/>
                <w:color w:val="0070C0"/>
                <w:sz w:val="18"/>
                <w:szCs w:val="18"/>
              </w:rPr>
              <w:t>szerinti eljárás</w:t>
            </w:r>
            <w:r w:rsidR="00FF44E3" w:rsidRPr="00CD0776">
              <w:rPr>
                <w:rFonts w:ascii="Times New Roman" w:hAnsi="Times New Roman"/>
                <w:color w:val="0070C0"/>
                <w:sz w:val="18"/>
                <w:szCs w:val="18"/>
              </w:rPr>
              <w:t xml:space="preserve">. Kbt. 117. § (2) </w:t>
            </w:r>
            <w:proofErr w:type="spellStart"/>
            <w:r w:rsidR="00FF44E3"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w:t>
            </w:r>
            <w:r w:rsidR="00FF44E3" w:rsidRPr="00CD0776">
              <w:rPr>
                <w:rFonts w:ascii="Times New Roman" w:hAnsi="Times New Roman"/>
                <w:color w:val="0070C0"/>
                <w:sz w:val="18"/>
                <w:szCs w:val="18"/>
              </w:rPr>
              <w:t xml:space="preserve"> alapján önállóan kialakított eljárási szabályok</w:t>
            </w:r>
            <w:r w:rsidRPr="00CD0776">
              <w:rPr>
                <w:rFonts w:ascii="Times New Roman" w:hAnsi="Times New Roman"/>
                <w:color w:val="0070C0"/>
                <w:sz w:val="18"/>
                <w:szCs w:val="18"/>
              </w:rPr>
              <w:t>:</w:t>
            </w:r>
          </w:p>
          <w:p w14:paraId="758CAEB0" w14:textId="60EC4E9B" w:rsidR="00FF44E3" w:rsidRPr="00CD0776" w:rsidRDefault="00FF44E3" w:rsidP="00576747">
            <w:pPr>
              <w:spacing w:before="120" w:after="120"/>
              <w:ind w:left="552"/>
              <w:rPr>
                <w:rFonts w:eastAsiaTheme="minorHAnsi"/>
                <w:color w:val="0070C0"/>
                <w:sz w:val="18"/>
                <w:szCs w:val="18"/>
                <w:lang w:eastAsia="hu-HU"/>
              </w:rPr>
            </w:pPr>
            <w:r w:rsidRPr="00CD0776">
              <w:rPr>
                <w:rFonts w:eastAsiaTheme="minorHAnsi"/>
                <w:color w:val="0070C0"/>
                <w:sz w:val="18"/>
                <w:szCs w:val="18"/>
                <w:lang w:eastAsia="hu-HU"/>
              </w:rPr>
              <w:t>Kbt. 112.</w:t>
            </w:r>
            <w:r w:rsidR="00A8353A" w:rsidRPr="00CD0776">
              <w:rPr>
                <w:rFonts w:eastAsiaTheme="minorHAnsi"/>
                <w:color w:val="0070C0"/>
                <w:sz w:val="18"/>
                <w:szCs w:val="18"/>
                <w:lang w:eastAsia="hu-HU"/>
              </w:rPr>
              <w:t xml:space="preserve"> </w:t>
            </w:r>
            <w:r w:rsidRPr="00CD0776">
              <w:rPr>
                <w:rFonts w:eastAsiaTheme="minorHAnsi"/>
                <w:color w:val="0070C0"/>
                <w:sz w:val="18"/>
                <w:szCs w:val="18"/>
                <w:lang w:eastAsia="hu-HU"/>
              </w:rPr>
              <w:t xml:space="preserve">§ (1) </w:t>
            </w:r>
            <w:proofErr w:type="spellStart"/>
            <w:r w:rsidRPr="00CD0776">
              <w:rPr>
                <w:rFonts w:eastAsiaTheme="minorHAnsi"/>
                <w:color w:val="0070C0"/>
                <w:sz w:val="18"/>
                <w:szCs w:val="18"/>
                <w:lang w:eastAsia="hu-HU"/>
              </w:rPr>
              <w:t>bek</w:t>
            </w:r>
            <w:proofErr w:type="spellEnd"/>
            <w:r w:rsidR="0003021C" w:rsidRPr="00CD0776">
              <w:rPr>
                <w:rFonts w:eastAsiaTheme="minorHAnsi"/>
                <w:color w:val="0070C0"/>
                <w:sz w:val="18"/>
                <w:szCs w:val="18"/>
                <w:lang w:eastAsia="hu-HU"/>
              </w:rPr>
              <w:t>.</w:t>
            </w:r>
            <w:r w:rsidRPr="00CD0776">
              <w:rPr>
                <w:rFonts w:eastAsiaTheme="minorHAnsi"/>
                <w:color w:val="0070C0"/>
                <w:sz w:val="18"/>
                <w:szCs w:val="18"/>
                <w:lang w:eastAsia="hu-HU"/>
              </w:rPr>
              <w:t xml:space="preserve"> b) pontja szerint az alábbi eltérésekkel: </w:t>
            </w:r>
          </w:p>
          <w:p w14:paraId="6C3E5E03" w14:textId="277B1E17" w:rsidR="00242F32" w:rsidRPr="00CD0776" w:rsidRDefault="00242F32" w:rsidP="00576747">
            <w:pPr>
              <w:pStyle w:val="Listaszerbekezds"/>
              <w:numPr>
                <w:ilvl w:val="0"/>
                <w:numId w:val="22"/>
              </w:numPr>
              <w:spacing w:before="120" w:after="120"/>
              <w:ind w:left="978" w:hanging="283"/>
              <w:contextualSpacing/>
              <w:jc w:val="both"/>
              <w:rPr>
                <w:rFonts w:ascii="Times New Roman" w:hAnsi="Times New Roman"/>
                <w:color w:val="0070C0"/>
                <w:sz w:val="18"/>
                <w:szCs w:val="18"/>
              </w:rPr>
            </w:pPr>
            <w:r w:rsidRPr="00CD0776">
              <w:rPr>
                <w:rFonts w:ascii="Times New Roman" w:hAnsi="Times New Roman"/>
                <w:color w:val="0070C0"/>
                <w:sz w:val="18"/>
                <w:szCs w:val="18"/>
              </w:rPr>
              <w:t>AK a Kbt</w:t>
            </w:r>
            <w:r w:rsidR="00576747" w:rsidRPr="00CD0776">
              <w:rPr>
                <w:rFonts w:ascii="Times New Roman" w:hAnsi="Times New Roman"/>
                <w:color w:val="0070C0"/>
                <w:sz w:val="18"/>
                <w:szCs w:val="18"/>
              </w:rPr>
              <w:t>.</w:t>
            </w:r>
            <w:r w:rsidRPr="00CD0776">
              <w:rPr>
                <w:rFonts w:ascii="Times New Roman" w:hAnsi="Times New Roman"/>
                <w:color w:val="0070C0"/>
                <w:sz w:val="18"/>
                <w:szCs w:val="18"/>
              </w:rPr>
              <w:t xml:space="preserve"> 114/A.</w:t>
            </w:r>
            <w:r w:rsidR="00576747" w:rsidRPr="00CD0776">
              <w:rPr>
                <w:rFonts w:ascii="Times New Roman" w:hAnsi="Times New Roman"/>
                <w:color w:val="0070C0"/>
                <w:sz w:val="18"/>
                <w:szCs w:val="18"/>
              </w:rPr>
              <w:t xml:space="preserve"> </w:t>
            </w:r>
            <w:r w:rsidRPr="00CD0776">
              <w:rPr>
                <w:rFonts w:ascii="Times New Roman" w:hAnsi="Times New Roman"/>
                <w:color w:val="0070C0"/>
                <w:sz w:val="18"/>
                <w:szCs w:val="18"/>
              </w:rPr>
              <w:t>§ (2) bekezdését nem alkalmazza, hanem az ajánlatok bírálatát a Kbt. 81.</w:t>
            </w:r>
            <w:r w:rsidR="00890BC9" w:rsidRPr="00CD0776">
              <w:rPr>
                <w:rFonts w:ascii="Times New Roman" w:hAnsi="Times New Roman"/>
                <w:color w:val="0070C0"/>
                <w:sz w:val="18"/>
                <w:szCs w:val="18"/>
              </w:rPr>
              <w:t xml:space="preserve"> </w:t>
            </w:r>
            <w:r w:rsidRPr="00CD0776">
              <w:rPr>
                <w:rFonts w:ascii="Times New Roman" w:hAnsi="Times New Roman"/>
                <w:color w:val="0070C0"/>
                <w:sz w:val="18"/>
                <w:szCs w:val="18"/>
              </w:rPr>
              <w:t xml:space="preserve">§ (4)-(5) </w:t>
            </w:r>
            <w:proofErr w:type="spellStart"/>
            <w:r w:rsidRPr="00CD0776">
              <w:rPr>
                <w:rFonts w:ascii="Times New Roman" w:hAnsi="Times New Roman"/>
                <w:color w:val="0070C0"/>
                <w:sz w:val="18"/>
                <w:szCs w:val="18"/>
              </w:rPr>
              <w:t>bek-nek</w:t>
            </w:r>
            <w:proofErr w:type="spellEnd"/>
            <w:r w:rsidRPr="00CD0776">
              <w:rPr>
                <w:rFonts w:ascii="Times New Roman" w:hAnsi="Times New Roman"/>
                <w:color w:val="0070C0"/>
                <w:sz w:val="18"/>
                <w:szCs w:val="18"/>
              </w:rPr>
              <w:t xml:space="preserve"> megfelelően végzi el.</w:t>
            </w:r>
          </w:p>
          <w:p w14:paraId="005350B3" w14:textId="061DDE24" w:rsidR="00EC4D34" w:rsidRDefault="0003021C" w:rsidP="00576747">
            <w:pPr>
              <w:pStyle w:val="Listaszerbekezds"/>
              <w:numPr>
                <w:ilvl w:val="0"/>
                <w:numId w:val="22"/>
              </w:numPr>
              <w:spacing w:before="120" w:after="120"/>
              <w:ind w:left="978" w:hanging="283"/>
              <w:contextualSpacing/>
              <w:jc w:val="both"/>
              <w:rPr>
                <w:rFonts w:ascii="Times New Roman" w:hAnsi="Times New Roman"/>
                <w:color w:val="0070C0"/>
                <w:sz w:val="18"/>
                <w:szCs w:val="18"/>
              </w:rPr>
            </w:pPr>
            <w:r w:rsidRPr="00CD0776">
              <w:rPr>
                <w:rFonts w:ascii="Times New Roman" w:hAnsi="Times New Roman"/>
                <w:color w:val="0070C0"/>
                <w:sz w:val="18"/>
                <w:szCs w:val="18"/>
              </w:rPr>
              <w:t xml:space="preserve">Ha </w:t>
            </w:r>
            <w:r w:rsidR="00FF44E3" w:rsidRPr="00CD0776">
              <w:rPr>
                <w:rFonts w:ascii="Times New Roman" w:hAnsi="Times New Roman"/>
                <w:color w:val="0070C0"/>
                <w:sz w:val="18"/>
                <w:szCs w:val="18"/>
              </w:rPr>
              <w:t>nem hirdetményben közzétett, azaz jelen eljárást megindító felhíváson kívüli közbeszerzési dokumentumok módosulnak és a megfelelő ajánlattételhez még ésszerű időtartam</w:t>
            </w:r>
            <w:r w:rsidR="00890BC9" w:rsidRPr="00CD0776">
              <w:rPr>
                <w:rFonts w:ascii="Times New Roman" w:hAnsi="Times New Roman"/>
                <w:color w:val="0070C0"/>
                <w:sz w:val="18"/>
                <w:szCs w:val="18"/>
              </w:rPr>
              <w:t>, de legalább 2 munkanap</w:t>
            </w:r>
            <w:r w:rsidR="00FF44E3" w:rsidRPr="00CD0776">
              <w:rPr>
                <w:rFonts w:ascii="Times New Roman" w:hAnsi="Times New Roman"/>
                <w:color w:val="0070C0"/>
                <w:sz w:val="18"/>
                <w:szCs w:val="18"/>
              </w:rPr>
              <w:t xml:space="preserve"> áll rendelkezésre, az ajánlattételi határidő nem kerül meghosszabbításra, ajánlatkérő nem ad fel hirdetményt a módosításról, a közbeszerzési dokumentumok módosítását az ajánlatkérő az eredeti dokumentumokkal megegyező helyen, </w:t>
            </w:r>
            <w:r w:rsidR="002A0FFC" w:rsidRPr="00CD0776">
              <w:rPr>
                <w:rFonts w:ascii="Times New Roman" w:hAnsi="Times New Roman"/>
                <w:color w:val="0070C0"/>
                <w:sz w:val="18"/>
                <w:szCs w:val="18"/>
              </w:rPr>
              <w:t xml:space="preserve">az EKR-ben </w:t>
            </w:r>
            <w:r w:rsidR="00FF44E3" w:rsidRPr="00CD0776">
              <w:rPr>
                <w:rFonts w:ascii="Times New Roman" w:hAnsi="Times New Roman"/>
                <w:color w:val="0070C0"/>
                <w:sz w:val="18"/>
                <w:szCs w:val="18"/>
              </w:rPr>
              <w:t xml:space="preserve">közvetlenül elektronikusan elérhetővé teszi. A dokumentáció módosításáról haladéktalanul és egyidejűleg értesíti ajánlatkérő valamennyi gazdasági szereplőt, akik az eljárás iránt érdeklődésüket az </w:t>
            </w:r>
            <w:r w:rsidR="0086321E" w:rsidRPr="00CD0776">
              <w:rPr>
                <w:rFonts w:ascii="Times New Roman" w:hAnsi="Times New Roman"/>
                <w:color w:val="0070C0"/>
                <w:sz w:val="18"/>
                <w:szCs w:val="18"/>
              </w:rPr>
              <w:t xml:space="preserve">EKR-ben </w:t>
            </w:r>
            <w:r w:rsidR="00FF44E3" w:rsidRPr="00CD0776">
              <w:rPr>
                <w:rFonts w:ascii="Times New Roman" w:hAnsi="Times New Roman"/>
                <w:color w:val="0070C0"/>
                <w:sz w:val="18"/>
                <w:szCs w:val="18"/>
              </w:rPr>
              <w:t>jelezték</w:t>
            </w:r>
            <w:r w:rsidR="00467088">
              <w:rPr>
                <w:rFonts w:ascii="Times New Roman" w:hAnsi="Times New Roman"/>
                <w:color w:val="0070C0"/>
                <w:sz w:val="18"/>
                <w:szCs w:val="18"/>
              </w:rPr>
              <w:t>.</w:t>
            </w:r>
          </w:p>
          <w:p w14:paraId="1CF17B83" w14:textId="49462852" w:rsidR="00467088" w:rsidRPr="00CD0776" w:rsidRDefault="00467088" w:rsidP="00576747">
            <w:pPr>
              <w:pStyle w:val="Listaszerbekezds"/>
              <w:numPr>
                <w:ilvl w:val="0"/>
                <w:numId w:val="22"/>
              </w:numPr>
              <w:spacing w:before="120" w:after="120"/>
              <w:ind w:left="978" w:hanging="283"/>
              <w:contextualSpacing/>
              <w:jc w:val="both"/>
              <w:rPr>
                <w:rFonts w:ascii="Times New Roman" w:hAnsi="Times New Roman"/>
                <w:color w:val="0070C0"/>
                <w:sz w:val="18"/>
                <w:szCs w:val="18"/>
              </w:rPr>
            </w:pPr>
            <w:r w:rsidRPr="00467088">
              <w:rPr>
                <w:rFonts w:ascii="Times New Roman" w:hAnsi="Times New Roman"/>
                <w:color w:val="0070C0"/>
                <w:sz w:val="18"/>
                <w:szCs w:val="18"/>
              </w:rPr>
              <w:t>A kiegészítő tájékoztatás nyújtására a Kbt. 56. § foglaltak az irányadók, a Kbt. 114. § (6) bekezdésben foglalt eltéréssel. Ajánlatkérő a kiegészítő tájékoztatás megadására ésszerű időnek az ajánlattételi határidő lejárta előtti 3. munkanapot tekinti. Ajánlatkérő minden esetben ésszerűnek tekinti, ha a kiegészítő tájékoztatás iránti kérés legkésőbb az ajánlattételi határidő lejárta előtti 5. munkanapon ajánlatkérőhöz beérkezik.</w:t>
            </w:r>
          </w:p>
          <w:p w14:paraId="57C364AF" w14:textId="7D31AC4B" w:rsidR="0086321E" w:rsidRPr="00CD0776" w:rsidRDefault="0086321E" w:rsidP="00576747">
            <w:pPr>
              <w:numPr>
                <w:ilvl w:val="0"/>
                <w:numId w:val="13"/>
              </w:numPr>
              <w:spacing w:before="120" w:after="120"/>
              <w:ind w:right="61"/>
              <w:rPr>
                <w:rFonts w:eastAsiaTheme="minorHAnsi"/>
                <w:color w:val="0070C0"/>
                <w:sz w:val="18"/>
                <w:szCs w:val="18"/>
                <w:lang w:eastAsia="hu-HU"/>
              </w:rPr>
            </w:pPr>
            <w:r w:rsidRPr="00CD0776">
              <w:rPr>
                <w:rFonts w:eastAsiaTheme="minorHAnsi"/>
                <w:color w:val="0070C0"/>
                <w:sz w:val="18"/>
                <w:szCs w:val="18"/>
                <w:lang w:eastAsia="hu-HU"/>
              </w:rPr>
              <w:t xml:space="preserve">AK alkalmazza a Kbt. 114/A. § (1) </w:t>
            </w:r>
            <w:proofErr w:type="spellStart"/>
            <w:r w:rsidRPr="00CD0776">
              <w:rPr>
                <w:rFonts w:eastAsiaTheme="minorHAnsi"/>
                <w:color w:val="0070C0"/>
                <w:sz w:val="18"/>
                <w:szCs w:val="18"/>
                <w:lang w:eastAsia="hu-HU"/>
              </w:rPr>
              <w:t>bek</w:t>
            </w:r>
            <w:proofErr w:type="spellEnd"/>
            <w:r w:rsidRPr="00CD0776">
              <w:rPr>
                <w:rFonts w:eastAsiaTheme="minorHAnsi"/>
                <w:color w:val="0070C0"/>
                <w:sz w:val="18"/>
                <w:szCs w:val="18"/>
                <w:lang w:eastAsia="hu-HU"/>
              </w:rPr>
              <w:t xml:space="preserve">.-t, azaz a kizáró okok és az </w:t>
            </w:r>
            <w:proofErr w:type="spellStart"/>
            <w:r w:rsidRPr="00CD0776">
              <w:rPr>
                <w:rFonts w:eastAsiaTheme="minorHAnsi"/>
                <w:color w:val="0070C0"/>
                <w:sz w:val="18"/>
                <w:szCs w:val="18"/>
                <w:lang w:eastAsia="hu-HU"/>
              </w:rPr>
              <w:t>alk</w:t>
            </w:r>
            <w:proofErr w:type="spellEnd"/>
            <w:r w:rsidRPr="00CD0776">
              <w:rPr>
                <w:rFonts w:eastAsiaTheme="minorHAnsi"/>
                <w:color w:val="0070C0"/>
                <w:sz w:val="18"/>
                <w:szCs w:val="18"/>
                <w:lang w:eastAsia="hu-HU"/>
              </w:rPr>
              <w:t>, követelmények tekintetében a közbeszerzési dokumentumokban meghatározott igazolásokat a gazdasági szereplők az ajánlatukban kötelesek benyújtani.</w:t>
            </w:r>
          </w:p>
          <w:p w14:paraId="14918135" w14:textId="459D2B2A" w:rsidR="003E0154" w:rsidRPr="003E0154" w:rsidRDefault="009E25C0" w:rsidP="009E25C0">
            <w:pPr>
              <w:pStyle w:val="Listaszerbekezds"/>
              <w:numPr>
                <w:ilvl w:val="0"/>
                <w:numId w:val="13"/>
              </w:numPr>
              <w:spacing w:before="120" w:after="120"/>
              <w:ind w:right="61"/>
              <w:jc w:val="both"/>
              <w:rPr>
                <w:color w:val="0070C0"/>
                <w:sz w:val="18"/>
                <w:szCs w:val="18"/>
              </w:rPr>
            </w:pPr>
            <w:r w:rsidRPr="009E25C0">
              <w:rPr>
                <w:rFonts w:ascii="Times New Roman" w:hAnsi="Times New Roman"/>
                <w:color w:val="0070C0"/>
                <w:sz w:val="18"/>
                <w:szCs w:val="18"/>
              </w:rPr>
              <w:t>Kiegészítő tájékoztatás a Kbt. 56. § és Kbt. 114. § (6) bekezdése alapján a KD-ban részletezettek szerint. AK konzultációt nem tart. Helyszíni bejárás időpontja:</w:t>
            </w:r>
            <w:r w:rsidR="003E0154">
              <w:rPr>
                <w:rFonts w:ascii="Times New Roman" w:hAnsi="Times New Roman"/>
                <w:color w:val="0070C0"/>
                <w:sz w:val="18"/>
                <w:szCs w:val="18"/>
              </w:rPr>
              <w:t xml:space="preserve"> A felhívás megjelenését követő 3.</w:t>
            </w:r>
            <w:r w:rsidR="00E834FE">
              <w:rPr>
                <w:rFonts w:ascii="Times New Roman" w:hAnsi="Times New Roman"/>
                <w:color w:val="0070C0"/>
                <w:sz w:val="18"/>
                <w:szCs w:val="18"/>
              </w:rPr>
              <w:t xml:space="preserve">, 4. és 5. munkanapokon, 10:00 órai kezdettel. Kérjük </w:t>
            </w:r>
            <w:r w:rsidR="00E834FE">
              <w:rPr>
                <w:rFonts w:ascii="Times New Roman" w:hAnsi="Times New Roman"/>
                <w:color w:val="0070C0"/>
                <w:sz w:val="18"/>
                <w:szCs w:val="18"/>
              </w:rPr>
              <w:lastRenderedPageBreak/>
              <w:t>Érdeklődő Gazdasági Szereplőket, amennyiben részt kívánnak venni a helyszíni bejáráson, úgy az EKR rendszerben „Egyéb kommunikáció” eljárási cselekmény keretében jelezzék Ajánlatkérőnek.</w:t>
            </w:r>
          </w:p>
          <w:p w14:paraId="39212B5E" w14:textId="76D95FCA" w:rsidR="009E25C0" w:rsidRPr="009E25C0" w:rsidRDefault="009E25C0" w:rsidP="009E25C0">
            <w:pPr>
              <w:pStyle w:val="Listaszerbekezds"/>
              <w:numPr>
                <w:ilvl w:val="0"/>
                <w:numId w:val="13"/>
              </w:numPr>
              <w:spacing w:before="120" w:after="120"/>
              <w:ind w:right="61"/>
              <w:jc w:val="both"/>
              <w:rPr>
                <w:rFonts w:ascii="Times New Roman" w:hAnsi="Times New Roman"/>
                <w:color w:val="0070C0"/>
                <w:sz w:val="18"/>
                <w:szCs w:val="18"/>
              </w:rPr>
            </w:pPr>
            <w:r w:rsidRPr="009E25C0">
              <w:rPr>
                <w:rFonts w:ascii="Times New Roman" w:hAnsi="Times New Roman"/>
                <w:color w:val="0070C0"/>
                <w:sz w:val="18"/>
                <w:szCs w:val="18"/>
              </w:rPr>
              <w:t>Ajánlattevőnek ajánlatában csatolni kell az AT cégszerű aláírásával ellátott részletes árajánlatot (árazott költségvetést) szerkeszthető (</w:t>
            </w:r>
            <w:proofErr w:type="spellStart"/>
            <w:r w:rsidRPr="009E25C0">
              <w:rPr>
                <w:rFonts w:ascii="Times New Roman" w:hAnsi="Times New Roman"/>
                <w:color w:val="0070C0"/>
                <w:sz w:val="18"/>
                <w:szCs w:val="18"/>
              </w:rPr>
              <w:t>excel</w:t>
            </w:r>
            <w:proofErr w:type="spellEnd"/>
            <w:r w:rsidRPr="009E25C0">
              <w:rPr>
                <w:rFonts w:ascii="Times New Roman" w:hAnsi="Times New Roman"/>
                <w:color w:val="0070C0"/>
                <w:sz w:val="18"/>
                <w:szCs w:val="18"/>
              </w:rPr>
              <w:t xml:space="preserve">). Csatolja továbbá KIZÁRÓLAG a </w:t>
            </w:r>
            <w:r>
              <w:rPr>
                <w:rFonts w:ascii="Times New Roman" w:hAnsi="Times New Roman"/>
                <w:color w:val="0070C0"/>
                <w:sz w:val="18"/>
                <w:szCs w:val="18"/>
              </w:rPr>
              <w:t>költségvetés főösszesítőt</w:t>
            </w:r>
            <w:r w:rsidRPr="009E25C0">
              <w:rPr>
                <w:rFonts w:ascii="Times New Roman" w:hAnsi="Times New Roman"/>
                <w:color w:val="0070C0"/>
                <w:sz w:val="18"/>
                <w:szCs w:val="18"/>
              </w:rPr>
              <w:t xml:space="preserve"> cégszerűen aláírt nem szerkeszthető (pl.: .pdf) formátumban.</w:t>
            </w:r>
          </w:p>
          <w:p w14:paraId="55A011F3" w14:textId="75F350BF" w:rsidR="00405D6C" w:rsidRDefault="00A957C6" w:rsidP="00576747">
            <w:pPr>
              <w:pStyle w:val="Listaszerbekezds"/>
              <w:numPr>
                <w:ilvl w:val="0"/>
                <w:numId w:val="13"/>
              </w:numPr>
              <w:autoSpaceDE w:val="0"/>
              <w:autoSpaceDN w:val="0"/>
              <w:adjustRightInd w:val="0"/>
              <w:spacing w:before="120" w:after="120"/>
              <w:jc w:val="both"/>
              <w:rPr>
                <w:rFonts w:ascii="Times New Roman" w:hAnsi="Times New Roman"/>
                <w:color w:val="0070C0"/>
                <w:sz w:val="18"/>
                <w:szCs w:val="18"/>
              </w:rPr>
            </w:pPr>
            <w:r w:rsidRPr="00CD0776">
              <w:rPr>
                <w:rFonts w:ascii="Times New Roman" w:hAnsi="Times New Roman"/>
                <w:color w:val="0070C0"/>
                <w:sz w:val="18"/>
                <w:szCs w:val="18"/>
              </w:rPr>
              <w:t xml:space="preserve">AK </w:t>
            </w:r>
            <w:r w:rsidR="0081778C" w:rsidRPr="00CD0776">
              <w:rPr>
                <w:rFonts w:ascii="Times New Roman" w:hAnsi="Times New Roman"/>
                <w:color w:val="0070C0"/>
                <w:sz w:val="18"/>
                <w:szCs w:val="18"/>
              </w:rPr>
              <w:t>alkalmazza a Kbt. 75.</w:t>
            </w:r>
            <w:r w:rsidR="005B1E65" w:rsidRPr="00CD0776">
              <w:rPr>
                <w:rFonts w:ascii="Times New Roman" w:hAnsi="Times New Roman"/>
                <w:color w:val="0070C0"/>
                <w:sz w:val="18"/>
                <w:szCs w:val="18"/>
              </w:rPr>
              <w:t xml:space="preserve"> </w:t>
            </w:r>
            <w:r w:rsidR="0081778C" w:rsidRPr="00CD0776">
              <w:rPr>
                <w:rFonts w:ascii="Times New Roman" w:hAnsi="Times New Roman"/>
                <w:color w:val="0070C0"/>
                <w:sz w:val="18"/>
                <w:szCs w:val="18"/>
              </w:rPr>
              <w:t>§</w:t>
            </w:r>
            <w:r w:rsidR="005B1E65" w:rsidRPr="00CD0776">
              <w:rPr>
                <w:rFonts w:ascii="Times New Roman" w:hAnsi="Times New Roman"/>
                <w:color w:val="0070C0"/>
                <w:sz w:val="18"/>
                <w:szCs w:val="18"/>
              </w:rPr>
              <w:t xml:space="preserve"> </w:t>
            </w:r>
            <w:r w:rsidR="0081778C" w:rsidRPr="00CD0776">
              <w:rPr>
                <w:rFonts w:ascii="Times New Roman" w:hAnsi="Times New Roman"/>
                <w:color w:val="0070C0"/>
                <w:sz w:val="18"/>
                <w:szCs w:val="18"/>
              </w:rPr>
              <w:t xml:space="preserve">(2) </w:t>
            </w:r>
            <w:proofErr w:type="spellStart"/>
            <w:r w:rsidR="0081778C" w:rsidRPr="00CD0776">
              <w:rPr>
                <w:rFonts w:ascii="Times New Roman" w:hAnsi="Times New Roman"/>
                <w:color w:val="0070C0"/>
                <w:sz w:val="18"/>
                <w:szCs w:val="18"/>
              </w:rPr>
              <w:t>bek</w:t>
            </w:r>
            <w:proofErr w:type="spellEnd"/>
            <w:r w:rsidR="0003021C" w:rsidRPr="00CD0776">
              <w:rPr>
                <w:rFonts w:ascii="Times New Roman" w:hAnsi="Times New Roman"/>
                <w:color w:val="0070C0"/>
                <w:sz w:val="18"/>
                <w:szCs w:val="18"/>
              </w:rPr>
              <w:t>.</w:t>
            </w:r>
            <w:r w:rsidR="0081778C" w:rsidRPr="00CD0776">
              <w:rPr>
                <w:rFonts w:ascii="Times New Roman" w:hAnsi="Times New Roman"/>
                <w:color w:val="0070C0"/>
                <w:sz w:val="18"/>
                <w:szCs w:val="18"/>
              </w:rPr>
              <w:t xml:space="preserve"> e) pontj</w:t>
            </w:r>
            <w:r w:rsidR="00CC5E44" w:rsidRPr="00CD0776">
              <w:rPr>
                <w:rFonts w:ascii="Times New Roman" w:hAnsi="Times New Roman"/>
                <w:color w:val="0070C0"/>
                <w:sz w:val="18"/>
                <w:szCs w:val="18"/>
              </w:rPr>
              <w:t>át</w:t>
            </w:r>
            <w:r w:rsidR="0086321E" w:rsidRPr="00CD0776">
              <w:rPr>
                <w:rFonts w:ascii="Times New Roman" w:hAnsi="Times New Roman"/>
                <w:color w:val="0070C0"/>
                <w:sz w:val="18"/>
                <w:szCs w:val="18"/>
              </w:rPr>
              <w:t xml:space="preserve"> és </w:t>
            </w:r>
            <w:r w:rsidR="0003021C" w:rsidRPr="00CD0776">
              <w:rPr>
                <w:rFonts w:ascii="Times New Roman" w:hAnsi="Times New Roman"/>
                <w:color w:val="0070C0"/>
                <w:sz w:val="18"/>
                <w:szCs w:val="18"/>
              </w:rPr>
              <w:t xml:space="preserve">a Kbt. 81. § (4)-(5) </w:t>
            </w:r>
            <w:proofErr w:type="spellStart"/>
            <w:r w:rsidR="0003021C" w:rsidRPr="00CD0776">
              <w:rPr>
                <w:rFonts w:ascii="Times New Roman" w:hAnsi="Times New Roman"/>
                <w:color w:val="0070C0"/>
                <w:sz w:val="18"/>
                <w:szCs w:val="18"/>
              </w:rPr>
              <w:t>bek</w:t>
            </w:r>
            <w:proofErr w:type="spellEnd"/>
            <w:r w:rsidR="0003021C" w:rsidRPr="00CD0776">
              <w:rPr>
                <w:rFonts w:ascii="Times New Roman" w:hAnsi="Times New Roman"/>
                <w:color w:val="0070C0"/>
                <w:sz w:val="18"/>
                <w:szCs w:val="18"/>
              </w:rPr>
              <w:t>.-</w:t>
            </w:r>
            <w:proofErr w:type="spellStart"/>
            <w:r w:rsidR="0003021C" w:rsidRPr="00CD0776">
              <w:rPr>
                <w:rFonts w:ascii="Times New Roman" w:hAnsi="Times New Roman"/>
                <w:color w:val="0070C0"/>
                <w:sz w:val="18"/>
                <w:szCs w:val="18"/>
              </w:rPr>
              <w:t>eit</w:t>
            </w:r>
            <w:proofErr w:type="spellEnd"/>
            <w:r w:rsidR="0050465A" w:rsidRPr="00CD0776">
              <w:rPr>
                <w:rFonts w:ascii="Times New Roman" w:hAnsi="Times New Roman"/>
                <w:color w:val="0070C0"/>
                <w:sz w:val="18"/>
                <w:szCs w:val="18"/>
              </w:rPr>
              <w:t>.</w:t>
            </w:r>
          </w:p>
          <w:p w14:paraId="7F078CD1" w14:textId="537082F2" w:rsidR="00576747" w:rsidRPr="00CD0776" w:rsidRDefault="00CC5E44" w:rsidP="00923D9B">
            <w:pPr>
              <w:pStyle w:val="Listaszerbekezds"/>
              <w:numPr>
                <w:ilvl w:val="0"/>
                <w:numId w:val="13"/>
              </w:numPr>
              <w:spacing w:before="120" w:after="120"/>
              <w:jc w:val="both"/>
              <w:rPr>
                <w:rFonts w:ascii="Times New Roman" w:hAnsi="Times New Roman"/>
                <w:color w:val="0070C0"/>
                <w:sz w:val="18"/>
                <w:szCs w:val="18"/>
              </w:rPr>
            </w:pPr>
            <w:r w:rsidRPr="00CD0776">
              <w:rPr>
                <w:rFonts w:ascii="Times New Roman" w:hAnsi="Times New Roman"/>
                <w:color w:val="0070C0"/>
                <w:sz w:val="18"/>
                <w:szCs w:val="18"/>
              </w:rPr>
              <w:t>Felelős akkreditált közbeszerzési szaktanácsadó:</w:t>
            </w:r>
            <w:r w:rsidR="003D0F93" w:rsidRPr="00CD0776">
              <w:rPr>
                <w:rFonts w:ascii="Times New Roman" w:hAnsi="Times New Roman"/>
                <w:color w:val="0070C0"/>
                <w:sz w:val="18"/>
                <w:szCs w:val="18"/>
              </w:rPr>
              <w:t xml:space="preserve"> Stumpf Gábor</w:t>
            </w:r>
            <w:r w:rsidR="00E21D49" w:rsidRPr="00CD0776">
              <w:rPr>
                <w:rFonts w:ascii="Times New Roman" w:hAnsi="Times New Roman"/>
                <w:color w:val="0070C0"/>
                <w:sz w:val="18"/>
                <w:szCs w:val="18"/>
              </w:rPr>
              <w:t xml:space="preserve">, </w:t>
            </w:r>
            <w:r w:rsidR="003D0F93" w:rsidRPr="00CD0776">
              <w:rPr>
                <w:rFonts w:ascii="Times New Roman" w:hAnsi="Times New Roman"/>
                <w:color w:val="0070C0"/>
                <w:sz w:val="18"/>
                <w:szCs w:val="18"/>
              </w:rPr>
              <w:t>lajstromszám: 00063</w:t>
            </w:r>
            <w:r w:rsidR="005D26E3" w:rsidRPr="00CD0776">
              <w:rPr>
                <w:rFonts w:ascii="Times New Roman" w:hAnsi="Times New Roman"/>
                <w:color w:val="0070C0"/>
                <w:sz w:val="18"/>
                <w:szCs w:val="18"/>
              </w:rPr>
              <w:t xml:space="preserve">, ANPAST Europroject Kft., </w:t>
            </w:r>
            <w:r w:rsidR="00A8791D" w:rsidRPr="00A8791D">
              <w:rPr>
                <w:rFonts w:ascii="Times New Roman" w:hAnsi="Times New Roman"/>
                <w:color w:val="0070C0"/>
                <w:sz w:val="18"/>
                <w:szCs w:val="18"/>
              </w:rPr>
              <w:t xml:space="preserve">1015 Budapest, Batthyány utca 63. A. </w:t>
            </w:r>
            <w:proofErr w:type="spellStart"/>
            <w:r w:rsidR="00A8791D" w:rsidRPr="00A8791D">
              <w:rPr>
                <w:rFonts w:ascii="Times New Roman" w:hAnsi="Times New Roman"/>
                <w:color w:val="0070C0"/>
                <w:sz w:val="18"/>
                <w:szCs w:val="18"/>
              </w:rPr>
              <w:t>lház</w:t>
            </w:r>
            <w:proofErr w:type="spellEnd"/>
            <w:r w:rsidR="00A8791D" w:rsidRPr="00A8791D">
              <w:rPr>
                <w:rFonts w:ascii="Times New Roman" w:hAnsi="Times New Roman"/>
                <w:color w:val="0070C0"/>
                <w:sz w:val="18"/>
                <w:szCs w:val="18"/>
              </w:rPr>
              <w:t>. 2. em. 5. ajtó</w:t>
            </w:r>
          </w:p>
          <w:p w14:paraId="5CB213D5" w14:textId="008AC8DC" w:rsidR="00923D9B" w:rsidRPr="00CD0776" w:rsidRDefault="00923D9B" w:rsidP="00576747">
            <w:pPr>
              <w:pStyle w:val="Listaszerbekezds"/>
              <w:numPr>
                <w:ilvl w:val="0"/>
                <w:numId w:val="13"/>
              </w:numPr>
              <w:spacing w:before="120" w:after="120"/>
              <w:jc w:val="both"/>
              <w:rPr>
                <w:rFonts w:ascii="Times New Roman" w:hAnsi="Times New Roman"/>
                <w:color w:val="0070C0"/>
                <w:sz w:val="18"/>
                <w:szCs w:val="18"/>
              </w:rPr>
            </w:pPr>
            <w:r w:rsidRPr="00CD0776">
              <w:rPr>
                <w:rFonts w:ascii="Times New Roman" w:hAnsi="Times New Roman"/>
                <w:b/>
                <w:color w:val="0070C0"/>
                <w:sz w:val="18"/>
                <w:szCs w:val="18"/>
                <w:u w:val="single"/>
              </w:rPr>
              <w:t>Minősített ajánlattevők tájékoztatása:</w:t>
            </w:r>
            <w:r w:rsidRPr="00CD0776">
              <w:rPr>
                <w:rFonts w:ascii="Times New Roman" w:hAnsi="Times New Roman"/>
                <w:color w:val="0070C0"/>
                <w:sz w:val="18"/>
                <w:szCs w:val="18"/>
              </w:rPr>
              <w:t xml:space="preserve"> </w:t>
            </w:r>
            <w:r w:rsidR="00A8791D" w:rsidRPr="00A8791D">
              <w:rPr>
                <w:rFonts w:ascii="Times New Roman" w:hAnsi="Times New Roman"/>
                <w:color w:val="0070C0"/>
                <w:sz w:val="18"/>
                <w:szCs w:val="18"/>
              </w:rPr>
              <w:t xml:space="preserve">A 321/2015. (X. 30.) Kr. 28. § (3) </w:t>
            </w:r>
            <w:proofErr w:type="spellStart"/>
            <w:r w:rsidR="00A8791D" w:rsidRPr="00A8791D">
              <w:rPr>
                <w:rFonts w:ascii="Times New Roman" w:hAnsi="Times New Roman"/>
                <w:color w:val="0070C0"/>
                <w:sz w:val="18"/>
                <w:szCs w:val="18"/>
              </w:rPr>
              <w:t>bek</w:t>
            </w:r>
            <w:proofErr w:type="spellEnd"/>
            <w:r w:rsidR="00A8791D" w:rsidRPr="00A8791D">
              <w:rPr>
                <w:rFonts w:ascii="Times New Roman" w:hAnsi="Times New Roman"/>
                <w:color w:val="0070C0"/>
                <w:sz w:val="18"/>
                <w:szCs w:val="18"/>
              </w:rPr>
              <w:t>. alapján meghatározott minősítési szempontokhoz képest szigorúbban meghatározott alkalmassági követelmények: GP1. árbevétel és a közbeszerzés tárgyából származó bevétel; MSZ1. referencia tárgya; MSZ2. szakember speciális tapasztalata.</w:t>
            </w:r>
          </w:p>
          <w:p w14:paraId="4EC93A87" w14:textId="17135BB6" w:rsidR="00576747" w:rsidRPr="00CD0776" w:rsidRDefault="00576747" w:rsidP="00576747">
            <w:pPr>
              <w:pStyle w:val="Listaszerbekezds"/>
              <w:numPr>
                <w:ilvl w:val="0"/>
                <w:numId w:val="13"/>
              </w:numPr>
              <w:spacing w:before="120" w:after="120"/>
              <w:jc w:val="both"/>
              <w:rPr>
                <w:rFonts w:ascii="Times New Roman" w:hAnsi="Times New Roman"/>
                <w:color w:val="0070C0"/>
                <w:sz w:val="18"/>
                <w:szCs w:val="18"/>
              </w:rPr>
            </w:pPr>
            <w:r w:rsidRPr="00CD0776">
              <w:rPr>
                <w:rFonts w:ascii="Times New Roman" w:hAnsi="Times New Roman"/>
                <w:color w:val="0070C0"/>
                <w:sz w:val="18"/>
                <w:szCs w:val="18"/>
              </w:rPr>
              <w:t xml:space="preserve">AK a 322/2015. Korm. rendelet 24. § (1)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xml:space="preserve">.-re tekintettel előírja szakmai ajánlat benyújtását, amelynek az árazott </w:t>
            </w:r>
            <w:proofErr w:type="gramStart"/>
            <w:r w:rsidRPr="00CD0776">
              <w:rPr>
                <w:rFonts w:ascii="Times New Roman" w:hAnsi="Times New Roman"/>
                <w:color w:val="0070C0"/>
                <w:sz w:val="18"/>
                <w:szCs w:val="18"/>
              </w:rPr>
              <w:t>költségvetés</w:t>
            </w:r>
            <w:proofErr w:type="gramEnd"/>
            <w:r w:rsidRPr="00CD0776">
              <w:rPr>
                <w:rFonts w:ascii="Times New Roman" w:hAnsi="Times New Roman"/>
                <w:color w:val="0070C0"/>
                <w:sz w:val="18"/>
                <w:szCs w:val="18"/>
              </w:rPr>
              <w:t xml:space="preserve"> valamint az értékelési szempontokra tett vállalások képezik a részeit.</w:t>
            </w:r>
          </w:p>
          <w:p w14:paraId="7994F10A" w14:textId="1B1E4BE0" w:rsidR="00576747" w:rsidRPr="00CD0776" w:rsidRDefault="00576747" w:rsidP="00576747">
            <w:pPr>
              <w:pStyle w:val="Listaszerbekezds"/>
              <w:numPr>
                <w:ilvl w:val="0"/>
                <w:numId w:val="13"/>
              </w:numPr>
              <w:spacing w:before="120" w:after="120"/>
              <w:rPr>
                <w:rFonts w:ascii="Times New Roman" w:hAnsi="Times New Roman"/>
                <w:color w:val="0070C0"/>
                <w:sz w:val="18"/>
                <w:szCs w:val="18"/>
              </w:rPr>
            </w:pPr>
            <w:r w:rsidRPr="00CD0776">
              <w:rPr>
                <w:rFonts w:ascii="Times New Roman" w:hAnsi="Times New Roman"/>
                <w:color w:val="0070C0"/>
                <w:sz w:val="18"/>
                <w:szCs w:val="18"/>
              </w:rPr>
              <w:t xml:space="preserve">AK felhívja a figyelmet a Kbt. 69. § (11a)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.-re.</w:t>
            </w:r>
          </w:p>
          <w:p w14:paraId="234DA071" w14:textId="0C358FCD" w:rsidR="00576747" w:rsidRPr="00CD0776" w:rsidRDefault="00576747" w:rsidP="00A8791D">
            <w:pPr>
              <w:pStyle w:val="Listaszerbekezds"/>
              <w:numPr>
                <w:ilvl w:val="0"/>
                <w:numId w:val="13"/>
              </w:numPr>
              <w:spacing w:before="120" w:after="120"/>
              <w:jc w:val="both"/>
              <w:rPr>
                <w:rFonts w:ascii="Times New Roman" w:hAnsi="Times New Roman"/>
                <w:color w:val="0070C0"/>
                <w:sz w:val="18"/>
                <w:szCs w:val="18"/>
              </w:rPr>
            </w:pPr>
            <w:r w:rsidRPr="00CD0776">
              <w:rPr>
                <w:rFonts w:ascii="Times New Roman" w:hAnsi="Times New Roman"/>
                <w:color w:val="0070C0"/>
                <w:sz w:val="18"/>
                <w:szCs w:val="18"/>
              </w:rPr>
              <w:t xml:space="preserve">A Kbt. 71. § (6) </w:t>
            </w:r>
            <w:proofErr w:type="spellStart"/>
            <w:r w:rsidRPr="00CD0776">
              <w:rPr>
                <w:rFonts w:ascii="Times New Roman" w:hAnsi="Times New Roman"/>
                <w:color w:val="0070C0"/>
                <w:sz w:val="18"/>
                <w:szCs w:val="18"/>
              </w:rPr>
              <w:t>bek</w:t>
            </w:r>
            <w:proofErr w:type="spellEnd"/>
            <w:r w:rsidRPr="00CD0776">
              <w:rPr>
                <w:rFonts w:ascii="Times New Roman" w:hAnsi="Times New Roman"/>
                <w:color w:val="0070C0"/>
                <w:sz w:val="18"/>
                <w:szCs w:val="18"/>
              </w:rPr>
              <w:t>. tekintetében, ha a hiánypótlással az ajánlattevő az ajánlatban korábban nem szereplő gazdasági szereplőt von be, úgy ajánlatkérő korlátozás nélkül biztosítja a hiánypótlás lehetőségét.</w:t>
            </w:r>
          </w:p>
          <w:p w14:paraId="30674CB7" w14:textId="08268660" w:rsidR="005B1865" w:rsidRPr="00602D0C" w:rsidRDefault="005B1865" w:rsidP="006F78D0">
            <w:pPr>
              <w:pStyle w:val="Listaszerbekezds"/>
              <w:numPr>
                <w:ilvl w:val="0"/>
                <w:numId w:val="13"/>
              </w:numPr>
              <w:spacing w:before="120" w:after="120"/>
              <w:jc w:val="both"/>
              <w:rPr>
                <w:rFonts w:ascii="Times New Roman" w:hAnsi="Times New Roman"/>
                <w:color w:val="0070C0"/>
                <w:sz w:val="18"/>
                <w:szCs w:val="18"/>
              </w:rPr>
            </w:pPr>
            <w:r>
              <w:rPr>
                <w:rFonts w:ascii="Times New Roman" w:hAnsi="Times New Roman"/>
                <w:color w:val="0070C0"/>
                <w:sz w:val="18"/>
                <w:szCs w:val="18"/>
              </w:rPr>
              <w:t xml:space="preserve">Nyertes ajánlattevőnek </w:t>
            </w:r>
            <w:r w:rsidR="006F78D0" w:rsidRPr="006F78D0">
              <w:rPr>
                <w:rFonts w:ascii="Times New Roman" w:hAnsi="Times New Roman"/>
                <w:color w:val="0070C0"/>
                <w:sz w:val="18"/>
                <w:szCs w:val="18"/>
              </w:rPr>
              <w:t xml:space="preserve">kiemelt figyelmet </w:t>
            </w:r>
            <w:r w:rsidR="006F78D0">
              <w:rPr>
                <w:rFonts w:ascii="Times New Roman" w:hAnsi="Times New Roman"/>
                <w:color w:val="0070C0"/>
                <w:sz w:val="18"/>
                <w:szCs w:val="18"/>
              </w:rPr>
              <w:t xml:space="preserve">kell </w:t>
            </w:r>
            <w:r w:rsidR="006F78D0" w:rsidRPr="006F78D0">
              <w:rPr>
                <w:rFonts w:ascii="Times New Roman" w:hAnsi="Times New Roman"/>
                <w:color w:val="0070C0"/>
                <w:sz w:val="18"/>
                <w:szCs w:val="18"/>
              </w:rPr>
              <w:t>fordítani</w:t>
            </w:r>
            <w:r w:rsidR="006F78D0">
              <w:rPr>
                <w:rFonts w:ascii="Times New Roman" w:hAnsi="Times New Roman"/>
                <w:color w:val="0070C0"/>
                <w:sz w:val="18"/>
                <w:szCs w:val="18"/>
              </w:rPr>
              <w:t>a</w:t>
            </w:r>
            <w:r w:rsidR="006F78D0" w:rsidRPr="006F78D0">
              <w:rPr>
                <w:rFonts w:ascii="Times New Roman" w:hAnsi="Times New Roman"/>
                <w:color w:val="0070C0"/>
                <w:sz w:val="18"/>
                <w:szCs w:val="18"/>
              </w:rPr>
              <w:t xml:space="preserve"> az ingatlan területén harmadik személyek által az épület rendeltetésének megfelelően végzett tevékenységére, </w:t>
            </w:r>
            <w:r w:rsidR="006F78D0">
              <w:rPr>
                <w:rFonts w:ascii="Times New Roman" w:hAnsi="Times New Roman"/>
                <w:color w:val="0070C0"/>
                <w:sz w:val="18"/>
                <w:szCs w:val="18"/>
              </w:rPr>
              <w:t>Nyertes ajánlattevő</w:t>
            </w:r>
            <w:r w:rsidR="006F78D0" w:rsidRPr="006F78D0">
              <w:rPr>
                <w:rFonts w:ascii="Times New Roman" w:hAnsi="Times New Roman"/>
                <w:color w:val="0070C0"/>
                <w:sz w:val="18"/>
                <w:szCs w:val="18"/>
              </w:rPr>
              <w:t xml:space="preserve"> azt tevékenységével csak a szerződés teljesítéséhez szükséges mértékben akadályozhatja, ehhez kapcsolódóan pedig köteles az ingatlan biztonságos és zavartalan forgalmának biztosítására</w:t>
            </w:r>
            <w:r>
              <w:rPr>
                <w:rFonts w:ascii="Times New Roman" w:hAnsi="Times New Roman"/>
                <w:color w:val="0070C0"/>
                <w:sz w:val="18"/>
                <w:szCs w:val="18"/>
              </w:rPr>
              <w:t>.</w:t>
            </w:r>
          </w:p>
          <w:p w14:paraId="25F35D05" w14:textId="41FA89F0" w:rsidR="007476ED" w:rsidRPr="00CD0776" w:rsidRDefault="00576747" w:rsidP="00734ED6">
            <w:pPr>
              <w:pStyle w:val="Listaszerbekezds"/>
              <w:numPr>
                <w:ilvl w:val="0"/>
                <w:numId w:val="13"/>
              </w:numPr>
              <w:spacing w:before="120" w:after="120"/>
              <w:jc w:val="both"/>
              <w:rPr>
                <w:rFonts w:ascii="Times New Roman" w:hAnsi="Times New Roman"/>
                <w:color w:val="0070C0"/>
                <w:sz w:val="18"/>
                <w:szCs w:val="18"/>
              </w:rPr>
            </w:pPr>
            <w:r w:rsidRPr="00CD0776">
              <w:rPr>
                <w:rFonts w:ascii="Times New Roman" w:hAnsi="Times New Roman"/>
                <w:color w:val="0070C0"/>
                <w:sz w:val="18"/>
                <w:szCs w:val="18"/>
              </w:rPr>
              <w:t xml:space="preserve">Rövidítések: AK – ajánlatkérő, AT – ajánlattevő, AV-alvállalkozó, GSZ – gazdasági szereplő, </w:t>
            </w:r>
            <w:proofErr w:type="spellStart"/>
            <w:r w:rsidRPr="00CD0776">
              <w:rPr>
                <w:rFonts w:ascii="Times New Roman" w:hAnsi="Times New Roman"/>
                <w:color w:val="0070C0"/>
                <w:sz w:val="18"/>
                <w:szCs w:val="18"/>
              </w:rPr>
              <w:t>elj</w:t>
            </w:r>
            <w:proofErr w:type="spellEnd"/>
            <w:r w:rsidRPr="00CD0776">
              <w:rPr>
                <w:rFonts w:ascii="Times New Roman" w:hAnsi="Times New Roman"/>
                <w:color w:val="0070C0"/>
                <w:sz w:val="18"/>
                <w:szCs w:val="18"/>
              </w:rPr>
              <w:t xml:space="preserve">. – eljárás, h. – </w:t>
            </w:r>
            <w:proofErr w:type="gramStart"/>
            <w:r w:rsidRPr="00CD0776">
              <w:rPr>
                <w:rFonts w:ascii="Times New Roman" w:hAnsi="Times New Roman"/>
                <w:color w:val="0070C0"/>
                <w:sz w:val="18"/>
                <w:szCs w:val="18"/>
              </w:rPr>
              <w:t>hogy,</w:t>
            </w:r>
            <w:proofErr w:type="gramEnd"/>
            <w:r w:rsidRPr="00CD0776">
              <w:rPr>
                <w:rFonts w:ascii="Times New Roman" w:hAnsi="Times New Roman"/>
                <w:color w:val="0070C0"/>
                <w:sz w:val="18"/>
                <w:szCs w:val="18"/>
              </w:rPr>
              <w:t xml:space="preserve"> v. – vagy, ill. – illetve, </w:t>
            </w:r>
            <w:proofErr w:type="spellStart"/>
            <w:r w:rsidRPr="00CD0776">
              <w:rPr>
                <w:rFonts w:ascii="Times New Roman" w:hAnsi="Times New Roman"/>
                <w:color w:val="0070C0"/>
                <w:sz w:val="18"/>
                <w:szCs w:val="18"/>
              </w:rPr>
              <w:t>alk</w:t>
            </w:r>
            <w:proofErr w:type="spellEnd"/>
            <w:r w:rsidRPr="00CD0776">
              <w:rPr>
                <w:rFonts w:ascii="Times New Roman" w:hAnsi="Times New Roman"/>
                <w:color w:val="0070C0"/>
                <w:sz w:val="18"/>
                <w:szCs w:val="18"/>
              </w:rPr>
              <w:t>. – alkalmasság</w:t>
            </w:r>
            <w:r w:rsidR="009E27EE" w:rsidRPr="00CD0776">
              <w:rPr>
                <w:rFonts w:ascii="Times New Roman" w:hAnsi="Times New Roman"/>
                <w:color w:val="0070C0"/>
                <w:sz w:val="18"/>
                <w:szCs w:val="18"/>
              </w:rPr>
              <w:t xml:space="preserve">, </w:t>
            </w:r>
            <w:proofErr w:type="spellStart"/>
            <w:r w:rsidR="009E27EE" w:rsidRPr="00CD0776">
              <w:rPr>
                <w:rFonts w:ascii="Times New Roman" w:hAnsi="Times New Roman"/>
                <w:color w:val="0070C0"/>
                <w:sz w:val="18"/>
                <w:szCs w:val="18"/>
              </w:rPr>
              <w:t>szp</w:t>
            </w:r>
            <w:proofErr w:type="spellEnd"/>
            <w:r w:rsidR="009E27EE" w:rsidRPr="00CD0776">
              <w:rPr>
                <w:rFonts w:ascii="Times New Roman" w:hAnsi="Times New Roman"/>
                <w:color w:val="0070C0"/>
                <w:sz w:val="18"/>
                <w:szCs w:val="18"/>
              </w:rPr>
              <w:t xml:space="preserve"> </w:t>
            </w:r>
            <w:r w:rsidR="003C536A" w:rsidRPr="00CD0776">
              <w:rPr>
                <w:rFonts w:ascii="Times New Roman" w:hAnsi="Times New Roman"/>
                <w:color w:val="0070C0"/>
                <w:sz w:val="18"/>
                <w:szCs w:val="18"/>
              </w:rPr>
              <w:t>–</w:t>
            </w:r>
            <w:r w:rsidR="009E27EE" w:rsidRPr="00CD0776">
              <w:rPr>
                <w:rFonts w:ascii="Times New Roman" w:hAnsi="Times New Roman"/>
                <w:color w:val="0070C0"/>
                <w:sz w:val="18"/>
                <w:szCs w:val="18"/>
              </w:rPr>
              <w:t xml:space="preserve"> részszempont</w:t>
            </w:r>
            <w:r w:rsidR="003C536A" w:rsidRPr="00CD0776">
              <w:rPr>
                <w:rFonts w:ascii="Times New Roman" w:hAnsi="Times New Roman"/>
                <w:color w:val="0070C0"/>
                <w:sz w:val="18"/>
                <w:szCs w:val="18"/>
              </w:rPr>
              <w:t xml:space="preserve">, köv. – követelmény, SZE – szakember, </w:t>
            </w:r>
            <w:proofErr w:type="spellStart"/>
            <w:r w:rsidR="003C536A" w:rsidRPr="00CD0776">
              <w:rPr>
                <w:rFonts w:ascii="Times New Roman" w:hAnsi="Times New Roman"/>
                <w:color w:val="0070C0"/>
                <w:sz w:val="18"/>
                <w:szCs w:val="18"/>
              </w:rPr>
              <w:t>tap</w:t>
            </w:r>
            <w:proofErr w:type="spellEnd"/>
            <w:r w:rsidR="003C536A" w:rsidRPr="00CD0776">
              <w:rPr>
                <w:rFonts w:ascii="Times New Roman" w:hAnsi="Times New Roman"/>
                <w:color w:val="0070C0"/>
                <w:sz w:val="18"/>
                <w:szCs w:val="18"/>
              </w:rPr>
              <w:t>. – tapasztalat, hó. – hónap</w:t>
            </w:r>
            <w:r w:rsidR="003E03ED" w:rsidRPr="00CD0776">
              <w:rPr>
                <w:rFonts w:ascii="Times New Roman" w:hAnsi="Times New Roman"/>
                <w:color w:val="0070C0"/>
                <w:sz w:val="18"/>
                <w:szCs w:val="18"/>
              </w:rPr>
              <w:t>, sz. – szerinti</w:t>
            </w:r>
            <w:r w:rsidR="002C6BBF" w:rsidRPr="00CD0776">
              <w:rPr>
                <w:rFonts w:ascii="Times New Roman" w:hAnsi="Times New Roman"/>
                <w:color w:val="0070C0"/>
                <w:sz w:val="18"/>
                <w:szCs w:val="18"/>
              </w:rPr>
              <w:t xml:space="preserve">, </w:t>
            </w:r>
            <w:proofErr w:type="spellStart"/>
            <w:r w:rsidR="002C6BBF" w:rsidRPr="00CD0776">
              <w:rPr>
                <w:rFonts w:ascii="Times New Roman" w:hAnsi="Times New Roman"/>
                <w:color w:val="0070C0"/>
                <w:sz w:val="18"/>
                <w:szCs w:val="18"/>
              </w:rPr>
              <w:t>bek</w:t>
            </w:r>
            <w:proofErr w:type="spellEnd"/>
            <w:r w:rsidR="002C6BBF" w:rsidRPr="00CD0776">
              <w:rPr>
                <w:rFonts w:ascii="Times New Roman" w:hAnsi="Times New Roman"/>
                <w:color w:val="0070C0"/>
                <w:sz w:val="18"/>
                <w:szCs w:val="18"/>
              </w:rPr>
              <w:t xml:space="preserve">. </w:t>
            </w:r>
            <w:r w:rsidR="000F7180" w:rsidRPr="00CD0776">
              <w:rPr>
                <w:rFonts w:ascii="Times New Roman" w:hAnsi="Times New Roman"/>
                <w:color w:val="0070C0"/>
                <w:sz w:val="18"/>
                <w:szCs w:val="18"/>
              </w:rPr>
              <w:t>–</w:t>
            </w:r>
            <w:r w:rsidR="002C6BBF" w:rsidRPr="00CD0776">
              <w:rPr>
                <w:rFonts w:ascii="Times New Roman" w:hAnsi="Times New Roman"/>
                <w:color w:val="0070C0"/>
                <w:sz w:val="18"/>
                <w:szCs w:val="18"/>
              </w:rPr>
              <w:t xml:space="preserve"> bekezdés</w:t>
            </w:r>
            <w:r w:rsidR="000F7180" w:rsidRPr="00CD0776">
              <w:rPr>
                <w:rFonts w:ascii="Times New Roman" w:hAnsi="Times New Roman"/>
                <w:color w:val="0070C0"/>
                <w:sz w:val="18"/>
                <w:szCs w:val="18"/>
              </w:rPr>
              <w:t>, AB – ajánlati biztosíték</w:t>
            </w:r>
          </w:p>
        </w:tc>
      </w:tr>
      <w:tr w:rsidR="00D55F49" w:rsidRPr="00CD0776" w14:paraId="56E2FA07" w14:textId="77777777" w:rsidTr="00143563">
        <w:tc>
          <w:tcPr>
            <w:tcW w:w="9795" w:type="dxa"/>
          </w:tcPr>
          <w:p w14:paraId="7EC49708" w14:textId="77777777" w:rsidR="00D55F49" w:rsidRPr="00CD0776" w:rsidRDefault="00D55F49" w:rsidP="0042537D">
            <w:pPr>
              <w:spacing w:before="120" w:after="120"/>
              <w:jc w:val="left"/>
              <w:rPr>
                <w:rFonts w:eastAsiaTheme="minorHAnsi"/>
                <w:sz w:val="18"/>
                <w:lang w:eastAsia="hu-HU"/>
              </w:rPr>
            </w:pPr>
          </w:p>
        </w:tc>
      </w:tr>
    </w:tbl>
    <w:p w14:paraId="4D5046CD" w14:textId="11D57050" w:rsidR="00F31610" w:rsidRPr="00CD0776" w:rsidRDefault="00F31610" w:rsidP="0042537D">
      <w:pPr>
        <w:spacing w:before="120" w:after="120"/>
        <w:jc w:val="left"/>
        <w:rPr>
          <w:rFonts w:eastAsia="Times New Roman"/>
          <w:lang w:eastAsia="hu-HU"/>
        </w:rPr>
      </w:pPr>
      <w:r w:rsidRPr="00CD0776">
        <w:rPr>
          <w:rStyle w:val="Cmsor2Char"/>
        </w:rPr>
        <w:t>VI.4) E hirdetmény feladásának dátuma:</w:t>
      </w:r>
      <w:r w:rsidRPr="00CD0776">
        <w:rPr>
          <w:rFonts w:eastAsia="Times New Roman"/>
          <w:b/>
          <w:bCs/>
          <w:lang w:eastAsia="hu-HU"/>
        </w:rPr>
        <w:t xml:space="preserve"> </w:t>
      </w:r>
      <w:r w:rsidR="007038C4" w:rsidRPr="00CD0776">
        <w:rPr>
          <w:rFonts w:eastAsia="Times New Roman"/>
          <w:b/>
          <w:bCs/>
          <w:color w:val="0070C0"/>
          <w:lang w:eastAsia="hu-HU"/>
        </w:rPr>
        <w:t>202</w:t>
      </w:r>
      <w:r w:rsidR="009A0081">
        <w:rPr>
          <w:rFonts w:eastAsia="Times New Roman"/>
          <w:b/>
          <w:bCs/>
          <w:color w:val="0070C0"/>
          <w:lang w:eastAsia="hu-HU"/>
        </w:rPr>
        <w:t>6</w:t>
      </w:r>
      <w:r w:rsidR="0055311A" w:rsidRPr="00CD0776">
        <w:rPr>
          <w:rFonts w:eastAsia="Times New Roman"/>
          <w:b/>
          <w:bCs/>
          <w:color w:val="0070C0"/>
          <w:lang w:eastAsia="hu-HU"/>
        </w:rPr>
        <w:t>/</w:t>
      </w:r>
      <w:r w:rsidR="007038C4" w:rsidRPr="00CD0776">
        <w:rPr>
          <w:rFonts w:eastAsia="Times New Roman"/>
          <w:b/>
          <w:bCs/>
          <w:color w:val="0070C0"/>
          <w:lang w:eastAsia="hu-HU"/>
        </w:rPr>
        <w:t>XX</w:t>
      </w:r>
      <w:r w:rsidR="0055311A" w:rsidRPr="00CD0776">
        <w:rPr>
          <w:rFonts w:eastAsia="Times New Roman"/>
          <w:b/>
          <w:bCs/>
          <w:color w:val="0070C0"/>
          <w:lang w:eastAsia="hu-HU"/>
        </w:rPr>
        <w:t>/</w:t>
      </w:r>
      <w:r w:rsidR="007038C4" w:rsidRPr="00CD0776">
        <w:rPr>
          <w:rFonts w:eastAsia="Times New Roman"/>
          <w:b/>
          <w:bCs/>
          <w:color w:val="0070C0"/>
          <w:lang w:eastAsia="hu-HU"/>
        </w:rPr>
        <w:t>XX</w:t>
      </w:r>
    </w:p>
    <w:p w14:paraId="1BB8F4B3" w14:textId="77777777" w:rsidR="00F31610" w:rsidRPr="00CD0776" w:rsidRDefault="00F31610" w:rsidP="0042537D">
      <w:pPr>
        <w:spacing w:before="120" w:after="120"/>
        <w:jc w:val="center"/>
        <w:rPr>
          <w:rFonts w:eastAsia="Times New Roman"/>
          <w:lang w:eastAsia="hu-HU"/>
        </w:rPr>
      </w:pPr>
      <w:r w:rsidRPr="00CD0776">
        <w:rPr>
          <w:rFonts w:eastAsia="Times New Roman"/>
          <w:i/>
          <w:iCs/>
          <w:sz w:val="18"/>
          <w:szCs w:val="18"/>
          <w:lang w:eastAsia="hu-HU"/>
        </w:rPr>
        <w:t>Az európai uniós, a Kbt., annak végrehajtási rendeletei és más alkalmazandó jog előírásainak történő megfelelés biztosítása az ajánlatkérő felelőssége.</w:t>
      </w:r>
    </w:p>
    <w:p w14:paraId="219042C8" w14:textId="77777777" w:rsidR="00F31610" w:rsidRPr="00CD0776" w:rsidRDefault="00F31610" w:rsidP="0042537D">
      <w:pPr>
        <w:spacing w:before="120" w:after="120"/>
        <w:jc w:val="center"/>
        <w:rPr>
          <w:rFonts w:eastAsia="Times New Roman"/>
          <w:lang w:eastAsia="hu-HU"/>
        </w:rPr>
      </w:pPr>
      <w:r w:rsidRPr="00CD0776">
        <w:rPr>
          <w:rFonts w:eastAsia="Times New Roman"/>
          <w:sz w:val="18"/>
          <w:szCs w:val="18"/>
          <w:lang w:eastAsia="hu-HU"/>
        </w:rPr>
        <w:t>_________________________________________________________________________________________________________</w:t>
      </w:r>
    </w:p>
    <w:p w14:paraId="365EBEA2"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vertAlign w:val="superscript"/>
          <w:lang w:eastAsia="hu-HU"/>
        </w:rPr>
        <w:t>1</w:t>
      </w:r>
      <w:r w:rsidRPr="00CD0776">
        <w:rPr>
          <w:rFonts w:eastAsia="Times New Roman"/>
          <w:vertAlign w:val="superscript"/>
          <w:lang w:eastAsia="hu-HU"/>
        </w:rPr>
        <w:t>    </w:t>
      </w:r>
      <w:r w:rsidRPr="00CD0776">
        <w:rPr>
          <w:rFonts w:eastAsia="Times New Roman"/>
          <w:i/>
          <w:iCs/>
          <w:sz w:val="18"/>
          <w:szCs w:val="18"/>
          <w:lang w:eastAsia="hu-HU"/>
        </w:rPr>
        <w:t>szükség szerinti számban ismételje meg</w:t>
      </w:r>
    </w:p>
    <w:p w14:paraId="6BC42DBB"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vertAlign w:val="superscript"/>
          <w:lang w:eastAsia="hu-HU"/>
        </w:rPr>
        <w:t>2    </w:t>
      </w:r>
      <w:r w:rsidRPr="00CD0776">
        <w:rPr>
          <w:rFonts w:eastAsia="Times New Roman"/>
          <w:i/>
          <w:iCs/>
          <w:sz w:val="18"/>
          <w:szCs w:val="18"/>
          <w:lang w:eastAsia="hu-HU"/>
        </w:rPr>
        <w:t>adott esetben</w:t>
      </w:r>
    </w:p>
    <w:p w14:paraId="601B59D0"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vertAlign w:val="superscript"/>
          <w:lang w:eastAsia="hu-HU"/>
        </w:rPr>
        <w:t>4    </w:t>
      </w:r>
      <w:r w:rsidRPr="00CD0776">
        <w:rPr>
          <w:rFonts w:eastAsia="Times New Roman"/>
          <w:i/>
          <w:iCs/>
          <w:sz w:val="18"/>
          <w:szCs w:val="18"/>
          <w:lang w:eastAsia="hu-HU"/>
        </w:rPr>
        <w:t>ha az információ ismert</w:t>
      </w:r>
    </w:p>
    <w:p w14:paraId="14517C92" w14:textId="77777777" w:rsidR="00F31610" w:rsidRPr="00CD0776" w:rsidRDefault="00F31610" w:rsidP="0042537D">
      <w:pPr>
        <w:spacing w:before="120" w:after="120"/>
        <w:jc w:val="left"/>
        <w:rPr>
          <w:rFonts w:eastAsia="Times New Roman"/>
          <w:lang w:eastAsia="hu-HU"/>
        </w:rPr>
      </w:pPr>
      <w:r w:rsidRPr="00CD0776">
        <w:rPr>
          <w:rFonts w:eastAsia="Times New Roman"/>
          <w:sz w:val="18"/>
          <w:szCs w:val="18"/>
          <w:vertAlign w:val="superscript"/>
          <w:lang w:eastAsia="hu-HU"/>
        </w:rPr>
        <w:t>20    </w:t>
      </w:r>
      <w:r w:rsidRPr="00CD0776">
        <w:rPr>
          <w:rFonts w:eastAsia="Times New Roman"/>
          <w:i/>
          <w:iCs/>
          <w:sz w:val="18"/>
          <w:szCs w:val="18"/>
          <w:lang w:eastAsia="hu-HU"/>
        </w:rPr>
        <w:t>súlyszám helyett fontosság is megadható</w:t>
      </w:r>
    </w:p>
    <w:p w14:paraId="62D85A01" w14:textId="1A4AA76F" w:rsidR="00A4263E" w:rsidRPr="00A27FBF" w:rsidRDefault="00F31610" w:rsidP="00C7594E">
      <w:pPr>
        <w:spacing w:before="120" w:after="120"/>
        <w:jc w:val="left"/>
        <w:rPr>
          <w:rFonts w:eastAsia="Times New Roman"/>
          <w:i/>
          <w:iCs/>
          <w:sz w:val="18"/>
          <w:szCs w:val="18"/>
          <w:lang w:eastAsia="hu-HU"/>
        </w:rPr>
      </w:pPr>
      <w:r w:rsidRPr="00CD0776">
        <w:rPr>
          <w:rFonts w:eastAsia="Times New Roman"/>
          <w:sz w:val="18"/>
          <w:szCs w:val="18"/>
          <w:vertAlign w:val="superscript"/>
          <w:lang w:eastAsia="hu-HU"/>
        </w:rPr>
        <w:t>21    </w:t>
      </w:r>
      <w:r w:rsidRPr="00CD0776">
        <w:rPr>
          <w:rFonts w:eastAsia="Times New Roman"/>
          <w:i/>
          <w:iCs/>
          <w:sz w:val="18"/>
          <w:szCs w:val="18"/>
          <w:lang w:eastAsia="hu-HU"/>
        </w:rPr>
        <w:t>súlyszám helyett fontosság is megadható; ha az ár az egyetlen értékelési szempont, súlyszám nem szükséges</w:t>
      </w:r>
    </w:p>
    <w:sectPr w:rsidR="00A4263E" w:rsidRPr="00A27FBF" w:rsidSect="00F316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6668" w14:textId="77777777" w:rsidR="004140E4" w:rsidRDefault="004140E4" w:rsidP="00473DA6">
      <w:r>
        <w:separator/>
      </w:r>
    </w:p>
  </w:endnote>
  <w:endnote w:type="continuationSeparator" w:id="0">
    <w:p w14:paraId="14401F1A" w14:textId="77777777" w:rsidR="004140E4" w:rsidRDefault="004140E4" w:rsidP="00473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amp;#39">
    <w:altName w:val="Times New Roman"/>
    <w:charset w:val="01"/>
    <w:family w:val="swiss"/>
    <w:pitch w:val="default"/>
  </w:font>
  <w:font w:name="MyriadPro-LightIt">
    <w:altName w:val="MS Gothic"/>
    <w:panose1 w:val="00000000000000000000"/>
    <w:charset w:val="80"/>
    <w:family w:val="swiss"/>
    <w:notTrueType/>
    <w:pitch w:val="default"/>
    <w:sig w:usb0="00000003" w:usb1="08070000" w:usb2="00000010" w:usb3="00000000" w:csb0="00020001" w:csb1="00000000"/>
  </w:font>
  <w:font w:name="Webdings">
    <w:panose1 w:val="05030102010509060703"/>
    <w:charset w:val="02"/>
    <w:family w:val="roman"/>
    <w:pitch w:val="variable"/>
    <w:sig w:usb0="00000000" w:usb1="10000000" w:usb2="00000000" w:usb3="00000000" w:csb0="8000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5E1AE" w14:textId="77777777" w:rsidR="004140E4" w:rsidRDefault="004140E4" w:rsidP="00473DA6">
      <w:r>
        <w:separator/>
      </w:r>
    </w:p>
  </w:footnote>
  <w:footnote w:type="continuationSeparator" w:id="0">
    <w:p w14:paraId="020AE4A9" w14:textId="77777777" w:rsidR="004140E4" w:rsidRDefault="004140E4" w:rsidP="00473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C7"/>
    <w:multiLevelType w:val="multilevel"/>
    <w:tmpl w:val="F7DC3EEA"/>
    <w:lvl w:ilvl="0">
      <w:start w:val="1"/>
      <w:numFmt w:val="decimal"/>
      <w:lvlText w:val="%1."/>
      <w:lvlJc w:val="left"/>
      <w:pPr>
        <w:tabs>
          <w:tab w:val="num" w:pos="0"/>
        </w:tabs>
        <w:ind w:left="720" w:hanging="360"/>
      </w:pPr>
      <w:rPr>
        <w:rFonts w:ascii="Times New Roman" w:hAnsi="Times New Roman" w:cs="Times New Roman"/>
        <w:color w:val="365F91" w:themeColor="accent1" w:themeShade="BF"/>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693631C"/>
    <w:multiLevelType w:val="hybridMultilevel"/>
    <w:tmpl w:val="F3629E20"/>
    <w:lvl w:ilvl="0" w:tplc="FFFFFFFF">
      <w:start w:val="8"/>
      <w:numFmt w:val="bullet"/>
      <w:lvlText w:val="-"/>
      <w:lvlJc w:val="left"/>
      <w:pPr>
        <w:ind w:left="579" w:hanging="360"/>
      </w:pPr>
      <w:rPr>
        <w:rFonts w:ascii="Bookman Old Style" w:eastAsia="Times New Roman" w:hAnsi="Bookman Old Style" w:hint="default"/>
        <w:color w:val="0070C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DD6666"/>
    <w:multiLevelType w:val="hybridMultilevel"/>
    <w:tmpl w:val="5B1C94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9715CA0"/>
    <w:multiLevelType w:val="hybridMultilevel"/>
    <w:tmpl w:val="4BE62168"/>
    <w:lvl w:ilvl="0" w:tplc="FFFFFFFF">
      <w:start w:val="8"/>
      <w:numFmt w:val="bullet"/>
      <w:lvlText w:val="-"/>
      <w:lvlJc w:val="left"/>
      <w:pPr>
        <w:ind w:left="579" w:hanging="360"/>
      </w:pPr>
      <w:rPr>
        <w:rFonts w:ascii="Bookman Old Style" w:eastAsia="Times New Roman" w:hAnsi="Bookman Old Style" w:hint="default"/>
        <w:color w:val="0070C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ABD1EBA"/>
    <w:multiLevelType w:val="multilevel"/>
    <w:tmpl w:val="67A00176"/>
    <w:lvl w:ilvl="0">
      <w:start w:val="1"/>
      <w:numFmt w:val="decimal"/>
      <w:pStyle w:val="Lista1szint"/>
      <w:lvlText w:val="%1"/>
      <w:lvlJc w:val="left"/>
      <w:pPr>
        <w:ind w:left="989" w:hanging="705"/>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a2szint"/>
      <w:lvlText w:val="%1.%2"/>
      <w:lvlJc w:val="left"/>
      <w:pPr>
        <w:ind w:left="705" w:hanging="705"/>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a3szint"/>
      <w:lvlText w:val="%1.%2.%3"/>
      <w:lvlJc w:val="left"/>
      <w:pPr>
        <w:ind w:left="720" w:hanging="720"/>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a4szint"/>
      <w:lvlText w:val="%1.%2.%3.%4"/>
      <w:lvlJc w:val="left"/>
      <w:pPr>
        <w:ind w:left="4406" w:hanging="720"/>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vertAlign w:val="baseline"/>
        <w:em w:val="none"/>
        <w:specVanish w:val="0"/>
      </w:rPr>
    </w:lvl>
    <w:lvl w:ilvl="4">
      <w:start w:val="1"/>
      <w:numFmt w:val="decimal"/>
      <w:pStyle w:val="lista5szint"/>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AA1C49"/>
    <w:multiLevelType w:val="hybridMultilevel"/>
    <w:tmpl w:val="2FECC7C8"/>
    <w:lvl w:ilvl="0" w:tplc="337CA936">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6C7C2C"/>
    <w:multiLevelType w:val="hybridMultilevel"/>
    <w:tmpl w:val="F52EA2B6"/>
    <w:lvl w:ilvl="0" w:tplc="2DF42E4C">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57274F"/>
    <w:multiLevelType w:val="hybridMultilevel"/>
    <w:tmpl w:val="F7F2A56A"/>
    <w:lvl w:ilvl="0" w:tplc="74D80998">
      <w:start w:val="1"/>
      <w:numFmt w:val="decimal"/>
      <w:lvlText w:val="%1)"/>
      <w:lvlJc w:val="left"/>
      <w:pPr>
        <w:ind w:left="579" w:hanging="360"/>
      </w:pPr>
      <w:rPr>
        <w:rFonts w:ascii="Times New Roman" w:hAnsi="Times New Roman" w:cs="Times New Roman" w:hint="default"/>
        <w:color w:val="365F91" w:themeColor="accent1" w:themeShade="BF"/>
        <w:sz w:val="1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1EE6E55"/>
    <w:multiLevelType w:val="hybridMultilevel"/>
    <w:tmpl w:val="82D6D95C"/>
    <w:lvl w:ilvl="0" w:tplc="7F323486">
      <w:start w:val="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26410B9"/>
    <w:multiLevelType w:val="hybridMultilevel"/>
    <w:tmpl w:val="70ACF550"/>
    <w:lvl w:ilvl="0" w:tplc="8A06731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8B3185E"/>
    <w:multiLevelType w:val="hybridMultilevel"/>
    <w:tmpl w:val="769EFF06"/>
    <w:lvl w:ilvl="0" w:tplc="365EFB30">
      <w:start w:val="1"/>
      <w:numFmt w:val="decimal"/>
      <w:lvlText w:val="%1)"/>
      <w:lvlJc w:val="left"/>
      <w:pPr>
        <w:ind w:left="579" w:hanging="360"/>
      </w:pPr>
      <w:rPr>
        <w:rFonts w:ascii="Times New Roman" w:hAnsi="Times New Roman" w:cs="Times New Roman" w:hint="default"/>
        <w:color w:val="0070C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B6F7919"/>
    <w:multiLevelType w:val="hybridMultilevel"/>
    <w:tmpl w:val="9E664E1A"/>
    <w:lvl w:ilvl="0" w:tplc="93967B7A">
      <w:start w:val="1"/>
      <w:numFmt w:val="decimal"/>
      <w:lvlText w:val="%1)"/>
      <w:lvlJc w:val="left"/>
      <w:pPr>
        <w:ind w:left="579" w:hanging="360"/>
      </w:pPr>
      <w:rPr>
        <w:rFonts w:ascii="Times New Roman" w:hAnsi="Times New Roman" w:cs="Times New Roman" w:hint="default"/>
        <w:color w:val="0070C0"/>
        <w:sz w:val="1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F2F57A0"/>
    <w:multiLevelType w:val="multilevel"/>
    <w:tmpl w:val="A4D27C04"/>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3" w15:restartNumberingAfterBreak="0">
    <w:nsid w:val="301976A1"/>
    <w:multiLevelType w:val="hybridMultilevel"/>
    <w:tmpl w:val="1018A402"/>
    <w:lvl w:ilvl="0" w:tplc="D0C6D63A">
      <w:start w:val="1"/>
      <w:numFmt w:val="decimal"/>
      <w:lvlText w:val="%1."/>
      <w:lvlJc w:val="left"/>
      <w:pPr>
        <w:ind w:left="720" w:hanging="360"/>
      </w:pPr>
      <w:rPr>
        <w:rFonts w:eastAsia="Calibri" w:hint="default"/>
        <w:color w:val="365F91" w:themeColor="accent1" w:themeShade="BF"/>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0D9449A"/>
    <w:multiLevelType w:val="hybridMultilevel"/>
    <w:tmpl w:val="52063D96"/>
    <w:lvl w:ilvl="0" w:tplc="25325C96">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2424975"/>
    <w:multiLevelType w:val="hybridMultilevel"/>
    <w:tmpl w:val="950C6FE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28FB159"/>
    <w:multiLevelType w:val="hybridMultilevel"/>
    <w:tmpl w:val="DEAE4A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5D61524"/>
    <w:multiLevelType w:val="hybridMultilevel"/>
    <w:tmpl w:val="4106F276"/>
    <w:lvl w:ilvl="0" w:tplc="644C195A">
      <w:start w:val="1"/>
      <w:numFmt w:val="decimal"/>
      <w:lvlText w:val="%1)"/>
      <w:lvlJc w:val="left"/>
      <w:pPr>
        <w:ind w:left="360" w:hanging="360"/>
      </w:pPr>
      <w:rPr>
        <w:rFonts w:cs="Times New Roman"/>
        <w:color w:val="0070C0"/>
        <w:sz w:val="18"/>
        <w:szCs w:val="18"/>
      </w:rPr>
    </w:lvl>
    <w:lvl w:ilvl="1" w:tplc="040E0019">
      <w:start w:val="1"/>
      <w:numFmt w:val="lowerLetter"/>
      <w:lvlText w:val="%2."/>
      <w:lvlJc w:val="left"/>
      <w:pPr>
        <w:ind w:left="1080" w:hanging="360"/>
      </w:pPr>
      <w:rPr>
        <w:rFonts w:cs="Times New Roman"/>
      </w:rPr>
    </w:lvl>
    <w:lvl w:ilvl="2" w:tplc="040E001B">
      <w:start w:val="1"/>
      <w:numFmt w:val="lowerRoman"/>
      <w:lvlText w:val="%3."/>
      <w:lvlJc w:val="right"/>
      <w:pPr>
        <w:ind w:left="1800" w:hanging="180"/>
      </w:pPr>
      <w:rPr>
        <w:rFonts w:cs="Times New Roman"/>
      </w:rPr>
    </w:lvl>
    <w:lvl w:ilvl="3" w:tplc="040E000F">
      <w:start w:val="1"/>
      <w:numFmt w:val="decimal"/>
      <w:lvlText w:val="%4."/>
      <w:lvlJc w:val="left"/>
      <w:pPr>
        <w:ind w:left="2520" w:hanging="360"/>
      </w:pPr>
      <w:rPr>
        <w:rFonts w:cs="Times New Roman"/>
      </w:rPr>
    </w:lvl>
    <w:lvl w:ilvl="4" w:tplc="040E0019">
      <w:start w:val="1"/>
      <w:numFmt w:val="lowerLetter"/>
      <w:lvlText w:val="%5."/>
      <w:lvlJc w:val="left"/>
      <w:pPr>
        <w:ind w:left="3240" w:hanging="360"/>
      </w:pPr>
      <w:rPr>
        <w:rFonts w:cs="Times New Roman"/>
      </w:rPr>
    </w:lvl>
    <w:lvl w:ilvl="5" w:tplc="040E001B">
      <w:start w:val="1"/>
      <w:numFmt w:val="lowerRoman"/>
      <w:lvlText w:val="%6."/>
      <w:lvlJc w:val="right"/>
      <w:pPr>
        <w:ind w:left="3960" w:hanging="180"/>
      </w:pPr>
      <w:rPr>
        <w:rFonts w:cs="Times New Roman"/>
      </w:rPr>
    </w:lvl>
    <w:lvl w:ilvl="6" w:tplc="040E000F">
      <w:start w:val="1"/>
      <w:numFmt w:val="decimal"/>
      <w:lvlText w:val="%7."/>
      <w:lvlJc w:val="left"/>
      <w:pPr>
        <w:ind w:left="4680" w:hanging="360"/>
      </w:pPr>
      <w:rPr>
        <w:rFonts w:cs="Times New Roman"/>
      </w:rPr>
    </w:lvl>
    <w:lvl w:ilvl="7" w:tplc="040E0019">
      <w:start w:val="1"/>
      <w:numFmt w:val="lowerLetter"/>
      <w:lvlText w:val="%8."/>
      <w:lvlJc w:val="left"/>
      <w:pPr>
        <w:ind w:left="5400" w:hanging="360"/>
      </w:pPr>
      <w:rPr>
        <w:rFonts w:cs="Times New Roman"/>
      </w:rPr>
    </w:lvl>
    <w:lvl w:ilvl="8" w:tplc="040E001B">
      <w:start w:val="1"/>
      <w:numFmt w:val="lowerRoman"/>
      <w:lvlText w:val="%9."/>
      <w:lvlJc w:val="right"/>
      <w:pPr>
        <w:ind w:left="6120" w:hanging="180"/>
      </w:pPr>
      <w:rPr>
        <w:rFonts w:cs="Times New Roman"/>
      </w:rPr>
    </w:lvl>
  </w:abstractNum>
  <w:abstractNum w:abstractNumId="18" w15:restartNumberingAfterBreak="0">
    <w:nsid w:val="36076530"/>
    <w:multiLevelType w:val="hybridMultilevel"/>
    <w:tmpl w:val="488A24A6"/>
    <w:lvl w:ilvl="0" w:tplc="A18AA974">
      <w:start w:val="3"/>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7E165EB"/>
    <w:multiLevelType w:val="hybridMultilevel"/>
    <w:tmpl w:val="45CAE0C4"/>
    <w:lvl w:ilvl="0" w:tplc="FFFFFFFF">
      <w:start w:val="8"/>
      <w:numFmt w:val="bullet"/>
      <w:lvlText w:val="-"/>
      <w:lvlJc w:val="left"/>
      <w:pPr>
        <w:ind w:left="720" w:hanging="360"/>
      </w:pPr>
      <w:rPr>
        <w:rFonts w:ascii="Bookman Old Style" w:eastAsia="Times New Roman" w:hAnsi="Bookman Old Styl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E186D42"/>
    <w:multiLevelType w:val="hybridMultilevel"/>
    <w:tmpl w:val="CEFC4B3E"/>
    <w:lvl w:ilvl="0" w:tplc="F76EDCB0">
      <w:start w:val="1"/>
      <w:numFmt w:val="decimal"/>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21" w15:restartNumberingAfterBreak="0">
    <w:nsid w:val="3EE64DA6"/>
    <w:multiLevelType w:val="multilevel"/>
    <w:tmpl w:val="B498B9AC"/>
    <w:lvl w:ilvl="0">
      <w:start w:val="1"/>
      <w:numFmt w:val="decimal"/>
      <w:lvlText w:val="%1"/>
      <w:lvlJc w:val="left"/>
      <w:pPr>
        <w:ind w:left="705" w:hanging="705"/>
      </w:pPr>
      <w:rPr>
        <w:rFonts w:ascii="Verdana" w:hAnsi="Verdana" w:hint="default"/>
        <w:b w:val="0"/>
      </w:rPr>
    </w:lvl>
    <w:lvl w:ilvl="1">
      <w:start w:val="1"/>
      <w:numFmt w:val="decimal"/>
      <w:lvlText w:val="%1.%2"/>
      <w:lvlJc w:val="left"/>
      <w:pPr>
        <w:ind w:left="2549" w:hanging="705"/>
      </w:pPr>
      <w:rPr>
        <w:rFonts w:ascii="Verdana" w:hAnsi="Verdana"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62" w:hanging="720"/>
      </w:pPr>
      <w:rPr>
        <w:rFonts w:ascii="Verdana" w:hAnsi="Verdana"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7B604F"/>
    <w:multiLevelType w:val="hybridMultilevel"/>
    <w:tmpl w:val="800EF99C"/>
    <w:lvl w:ilvl="0" w:tplc="F1B40914">
      <w:start w:val="2"/>
      <w:numFmt w:val="bullet"/>
      <w:lvlText w:val="-"/>
      <w:lvlJc w:val="left"/>
      <w:pPr>
        <w:ind w:left="720" w:hanging="360"/>
      </w:pPr>
      <w:rPr>
        <w:rFonts w:ascii="Times New Roman" w:eastAsia="Calibri" w:hAnsi="Times New Roman" w:cs="Times New Roman" w:hint="default"/>
        <w:color w:val="0070C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5812742"/>
    <w:multiLevelType w:val="hybridMultilevel"/>
    <w:tmpl w:val="91C479F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5BA2E97"/>
    <w:multiLevelType w:val="hybridMultilevel"/>
    <w:tmpl w:val="0D9A0B4A"/>
    <w:lvl w:ilvl="0" w:tplc="7D5EF4AE">
      <w:start w:val="1"/>
      <w:numFmt w:val="decimal"/>
      <w:lvlText w:val="%1."/>
      <w:lvlJc w:val="left"/>
      <w:pPr>
        <w:ind w:left="928" w:hanging="360"/>
      </w:pPr>
      <w:rPr>
        <w:color w:val="0070C0"/>
        <w:sz w:val="24"/>
        <w:szCs w:val="24"/>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25" w15:restartNumberingAfterBreak="0">
    <w:nsid w:val="4CDE1CDE"/>
    <w:multiLevelType w:val="hybridMultilevel"/>
    <w:tmpl w:val="43187890"/>
    <w:lvl w:ilvl="0" w:tplc="FFFFFFFF">
      <w:start w:val="8"/>
      <w:numFmt w:val="bullet"/>
      <w:lvlText w:val="-"/>
      <w:lvlJc w:val="left"/>
      <w:pPr>
        <w:ind w:left="360" w:hanging="360"/>
      </w:pPr>
      <w:rPr>
        <w:rFonts w:ascii="Bookman Old Style" w:eastAsia="Times New Roman" w:hAnsi="Bookman Old Style"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4D186026"/>
    <w:multiLevelType w:val="hybridMultilevel"/>
    <w:tmpl w:val="540A841A"/>
    <w:lvl w:ilvl="0" w:tplc="F0FC7A96">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1CE087D"/>
    <w:multiLevelType w:val="hybridMultilevel"/>
    <w:tmpl w:val="B9AED744"/>
    <w:lvl w:ilvl="0" w:tplc="040E0011">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537597C"/>
    <w:multiLevelType w:val="hybridMultilevel"/>
    <w:tmpl w:val="510CCCE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7BF10EB"/>
    <w:multiLevelType w:val="hybridMultilevel"/>
    <w:tmpl w:val="51268CEE"/>
    <w:lvl w:ilvl="0" w:tplc="C7E41DDA">
      <w:start w:val="1"/>
      <w:numFmt w:val="bullet"/>
      <w:lvlText w:val="-"/>
      <w:lvlJc w:val="left"/>
      <w:pPr>
        <w:ind w:left="360" w:hanging="360"/>
      </w:pPr>
      <w:rPr>
        <w:rFonts w:ascii="Times New Roman" w:hAnsi="Times New Roman" w:hint="default"/>
      </w:rPr>
    </w:lvl>
    <w:lvl w:ilvl="1" w:tplc="040E0003">
      <w:start w:val="1"/>
      <w:numFmt w:val="bullet"/>
      <w:lvlText w:val="o"/>
      <w:lvlJc w:val="left"/>
      <w:pPr>
        <w:ind w:left="1080" w:hanging="360"/>
      </w:pPr>
      <w:rPr>
        <w:rFonts w:ascii="Courier New" w:hAnsi="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hint="default"/>
      </w:rPr>
    </w:lvl>
    <w:lvl w:ilvl="8" w:tplc="040E0005">
      <w:start w:val="1"/>
      <w:numFmt w:val="bullet"/>
      <w:lvlText w:val=""/>
      <w:lvlJc w:val="left"/>
      <w:pPr>
        <w:ind w:left="6120" w:hanging="360"/>
      </w:pPr>
      <w:rPr>
        <w:rFonts w:ascii="Wingdings" w:hAnsi="Wingdings" w:hint="default"/>
      </w:rPr>
    </w:lvl>
  </w:abstractNum>
  <w:abstractNum w:abstractNumId="30" w15:restartNumberingAfterBreak="0">
    <w:nsid w:val="5A023EEE"/>
    <w:multiLevelType w:val="hybridMultilevel"/>
    <w:tmpl w:val="2D08068C"/>
    <w:lvl w:ilvl="0" w:tplc="33048B18">
      <w:start w:val="1"/>
      <w:numFmt w:val="decimal"/>
      <w:lvlText w:val="%1)"/>
      <w:lvlJc w:val="left"/>
      <w:pPr>
        <w:ind w:left="360" w:hanging="360"/>
      </w:pPr>
      <w:rPr>
        <w:rFonts w:ascii="Times New Roman" w:eastAsia="Calibri" w:hAnsi="Times New Roman" w:cs="Times New Roman"/>
        <w:i w:val="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B2271AD"/>
    <w:multiLevelType w:val="hybridMultilevel"/>
    <w:tmpl w:val="A5FC2042"/>
    <w:lvl w:ilvl="0" w:tplc="EE4C8EC4">
      <w:start w:val="4"/>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E0C48E8"/>
    <w:multiLevelType w:val="hybridMultilevel"/>
    <w:tmpl w:val="510CCCE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E6517A8"/>
    <w:multiLevelType w:val="hybridMultilevel"/>
    <w:tmpl w:val="EFF08004"/>
    <w:lvl w:ilvl="0" w:tplc="AA8E8A58">
      <w:start w:val="2"/>
      <w:numFmt w:val="bullet"/>
      <w:lvlText w:val="-"/>
      <w:lvlJc w:val="left"/>
      <w:pPr>
        <w:ind w:left="720" w:hanging="360"/>
      </w:pPr>
      <w:rPr>
        <w:rFonts w:ascii="Times New Roman" w:eastAsia="Calibri" w:hAnsi="Times New Roman" w:cs="Times New Roman"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5147474"/>
    <w:multiLevelType w:val="hybridMultilevel"/>
    <w:tmpl w:val="7360A8D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6632F95"/>
    <w:multiLevelType w:val="hybridMultilevel"/>
    <w:tmpl w:val="60B2233E"/>
    <w:lvl w:ilvl="0" w:tplc="53CE6DE0">
      <w:start w:val="4"/>
      <w:numFmt w:val="bullet"/>
      <w:lvlText w:val="-"/>
      <w:lvlJc w:val="left"/>
      <w:pPr>
        <w:ind w:left="720" w:hanging="360"/>
      </w:pPr>
      <w:rPr>
        <w:rFonts w:ascii="Verdana" w:eastAsia="Times New Roman" w:hAnsi="Verdana"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B461F5E"/>
    <w:multiLevelType w:val="hybridMultilevel"/>
    <w:tmpl w:val="510CCCE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C025D70"/>
    <w:multiLevelType w:val="hybridMultilevel"/>
    <w:tmpl w:val="A7BC76F8"/>
    <w:lvl w:ilvl="0" w:tplc="857EB64C">
      <w:start w:val="1"/>
      <w:numFmt w:val="decimal"/>
      <w:lvlText w:val="%1."/>
      <w:lvlJc w:val="left"/>
      <w:pPr>
        <w:ind w:left="720" w:hanging="360"/>
      </w:pPr>
      <w:rPr>
        <w:rFonts w:ascii="Times New Roman" w:hAnsi="Times New Roman" w:cs="Times New Roman" w:hint="default"/>
        <w:color w:val="365F91" w:themeColor="accent1" w:themeShade="BF"/>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C4A29F8"/>
    <w:multiLevelType w:val="hybridMultilevel"/>
    <w:tmpl w:val="C8D077BE"/>
    <w:lvl w:ilvl="0" w:tplc="335E1B74">
      <w:start w:val="1"/>
      <w:numFmt w:val="decimal"/>
      <w:lvlText w:val="%1)"/>
      <w:lvlJc w:val="left"/>
      <w:pPr>
        <w:ind w:left="579" w:hanging="360"/>
      </w:pPr>
      <w:rPr>
        <w:rFonts w:ascii="Times New Roman" w:hAnsi="Times New Roman" w:cs="Times New Roman" w:hint="default"/>
        <w:color w:val="0070C0"/>
        <w:sz w:val="1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F2643FE"/>
    <w:multiLevelType w:val="hybridMultilevel"/>
    <w:tmpl w:val="71AEA02A"/>
    <w:lvl w:ilvl="0" w:tplc="DAB85062">
      <w:start w:val="1"/>
      <w:numFmt w:val="bullet"/>
      <w:lvlText w:val="-"/>
      <w:lvlJc w:val="left"/>
      <w:pPr>
        <w:ind w:left="360" w:hanging="360"/>
      </w:pPr>
      <w:rPr>
        <w:rFonts w:ascii="Times New Roman" w:hAnsi="Times New Roman" w:cs="Times New Roman" w:hint="default"/>
        <w:strike w:val="0"/>
        <w:dstrike w:val="0"/>
        <w:u w:val="none"/>
        <w:effect w:val="none"/>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40" w15:restartNumberingAfterBreak="0">
    <w:nsid w:val="74203BFF"/>
    <w:multiLevelType w:val="hybridMultilevel"/>
    <w:tmpl w:val="D5DC18C8"/>
    <w:lvl w:ilvl="0" w:tplc="040E000F">
      <w:start w:val="1"/>
      <w:numFmt w:val="decimal"/>
      <w:lvlText w:val="%1."/>
      <w:lvlJc w:val="left"/>
      <w:pPr>
        <w:ind w:left="1211"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B9B3E41"/>
    <w:multiLevelType w:val="hybridMultilevel"/>
    <w:tmpl w:val="F35E136E"/>
    <w:lvl w:ilvl="0" w:tplc="2E16622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F397859"/>
    <w:multiLevelType w:val="hybridMultilevel"/>
    <w:tmpl w:val="B9AED744"/>
    <w:lvl w:ilvl="0" w:tplc="040E0011">
      <w:start w:val="1"/>
      <w:numFmt w:val="decimal"/>
      <w:lvlText w:val="%1)"/>
      <w:lvlJc w:val="left"/>
      <w:pPr>
        <w:ind w:left="579" w:hanging="360"/>
      </w:pPr>
      <w:rPr>
        <w:rFonts w:hint="default"/>
      </w:rPr>
    </w:lvl>
    <w:lvl w:ilvl="1" w:tplc="040E0019">
      <w:start w:val="1"/>
      <w:numFmt w:val="lowerLetter"/>
      <w:lvlText w:val="%2."/>
      <w:lvlJc w:val="left"/>
      <w:pPr>
        <w:ind w:left="1299" w:hanging="360"/>
      </w:pPr>
    </w:lvl>
    <w:lvl w:ilvl="2" w:tplc="040E001B">
      <w:start w:val="1"/>
      <w:numFmt w:val="lowerRoman"/>
      <w:lvlText w:val="%3."/>
      <w:lvlJc w:val="right"/>
      <w:pPr>
        <w:ind w:left="2019" w:hanging="180"/>
      </w:pPr>
    </w:lvl>
    <w:lvl w:ilvl="3" w:tplc="040E000F" w:tentative="1">
      <w:start w:val="1"/>
      <w:numFmt w:val="decimal"/>
      <w:lvlText w:val="%4."/>
      <w:lvlJc w:val="left"/>
      <w:pPr>
        <w:ind w:left="2739" w:hanging="360"/>
      </w:pPr>
    </w:lvl>
    <w:lvl w:ilvl="4" w:tplc="040E0019" w:tentative="1">
      <w:start w:val="1"/>
      <w:numFmt w:val="lowerLetter"/>
      <w:lvlText w:val="%5."/>
      <w:lvlJc w:val="left"/>
      <w:pPr>
        <w:ind w:left="3459" w:hanging="360"/>
      </w:pPr>
    </w:lvl>
    <w:lvl w:ilvl="5" w:tplc="040E001B" w:tentative="1">
      <w:start w:val="1"/>
      <w:numFmt w:val="lowerRoman"/>
      <w:lvlText w:val="%6."/>
      <w:lvlJc w:val="right"/>
      <w:pPr>
        <w:ind w:left="4179" w:hanging="180"/>
      </w:pPr>
    </w:lvl>
    <w:lvl w:ilvl="6" w:tplc="040E000F" w:tentative="1">
      <w:start w:val="1"/>
      <w:numFmt w:val="decimal"/>
      <w:lvlText w:val="%7."/>
      <w:lvlJc w:val="left"/>
      <w:pPr>
        <w:ind w:left="4899" w:hanging="360"/>
      </w:pPr>
    </w:lvl>
    <w:lvl w:ilvl="7" w:tplc="040E0019" w:tentative="1">
      <w:start w:val="1"/>
      <w:numFmt w:val="lowerLetter"/>
      <w:lvlText w:val="%8."/>
      <w:lvlJc w:val="left"/>
      <w:pPr>
        <w:ind w:left="5619" w:hanging="360"/>
      </w:pPr>
    </w:lvl>
    <w:lvl w:ilvl="8" w:tplc="040E001B" w:tentative="1">
      <w:start w:val="1"/>
      <w:numFmt w:val="lowerRoman"/>
      <w:lvlText w:val="%9."/>
      <w:lvlJc w:val="right"/>
      <w:pPr>
        <w:ind w:left="6339" w:hanging="180"/>
      </w:pPr>
    </w:lvl>
  </w:abstractNum>
  <w:abstractNum w:abstractNumId="43" w15:restartNumberingAfterBreak="0">
    <w:nsid w:val="7F826529"/>
    <w:multiLevelType w:val="hybridMultilevel"/>
    <w:tmpl w:val="3ABC9D4C"/>
    <w:lvl w:ilvl="0" w:tplc="8A06731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439620">
    <w:abstractNumId w:val="35"/>
  </w:num>
  <w:num w:numId="2" w16cid:durableId="656569332">
    <w:abstractNumId w:val="17"/>
  </w:num>
  <w:num w:numId="3" w16cid:durableId="2079277166">
    <w:abstractNumId w:val="27"/>
  </w:num>
  <w:num w:numId="4" w16cid:durableId="1356149870">
    <w:abstractNumId w:val="25"/>
  </w:num>
  <w:num w:numId="5" w16cid:durableId="725376144">
    <w:abstractNumId w:val="29"/>
  </w:num>
  <w:num w:numId="6" w16cid:durableId="1417440520">
    <w:abstractNumId w:val="30"/>
  </w:num>
  <w:num w:numId="7" w16cid:durableId="1260799837">
    <w:abstractNumId w:val="41"/>
  </w:num>
  <w:num w:numId="8" w16cid:durableId="579102694">
    <w:abstractNumId w:val="24"/>
  </w:num>
  <w:num w:numId="9" w16cid:durableId="1470047943">
    <w:abstractNumId w:val="31"/>
  </w:num>
  <w:num w:numId="10" w16cid:durableId="1493832815">
    <w:abstractNumId w:val="20"/>
  </w:num>
  <w:num w:numId="11" w16cid:durableId="1620070650">
    <w:abstractNumId w:val="23"/>
  </w:num>
  <w:num w:numId="12" w16cid:durableId="11984699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5619877">
    <w:abstractNumId w:val="38"/>
  </w:num>
  <w:num w:numId="14" w16cid:durableId="544222328">
    <w:abstractNumId w:val="4"/>
  </w:num>
  <w:num w:numId="15" w16cid:durableId="1294598155">
    <w:abstractNumId w:val="34"/>
  </w:num>
  <w:num w:numId="16" w16cid:durableId="1498038285">
    <w:abstractNumId w:val="6"/>
  </w:num>
  <w:num w:numId="17" w16cid:durableId="1068264078">
    <w:abstractNumId w:val="21"/>
  </w:num>
  <w:num w:numId="18" w16cid:durableId="324556471">
    <w:abstractNumId w:val="42"/>
  </w:num>
  <w:num w:numId="19" w16cid:durableId="1490752275">
    <w:abstractNumId w:val="4"/>
  </w:num>
  <w:num w:numId="20" w16cid:durableId="2127041716">
    <w:abstractNumId w:val="19"/>
  </w:num>
  <w:num w:numId="21" w16cid:durableId="2024669735">
    <w:abstractNumId w:val="1"/>
  </w:num>
  <w:num w:numId="22" w16cid:durableId="1106845562">
    <w:abstractNumId w:val="3"/>
  </w:num>
  <w:num w:numId="23" w16cid:durableId="1468670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977833">
    <w:abstractNumId w:val="10"/>
  </w:num>
  <w:num w:numId="25" w16cid:durableId="2039743662">
    <w:abstractNumId w:val="36"/>
  </w:num>
  <w:num w:numId="26" w16cid:durableId="2119905665">
    <w:abstractNumId w:val="28"/>
  </w:num>
  <w:num w:numId="27" w16cid:durableId="1856530211">
    <w:abstractNumId w:val="32"/>
  </w:num>
  <w:num w:numId="28" w16cid:durableId="538934489">
    <w:abstractNumId w:val="40"/>
  </w:num>
  <w:num w:numId="29" w16cid:durableId="1271087977">
    <w:abstractNumId w:val="39"/>
  </w:num>
  <w:num w:numId="30" w16cid:durableId="1334601964">
    <w:abstractNumId w:val="25"/>
  </w:num>
  <w:num w:numId="31" w16cid:durableId="1119909626">
    <w:abstractNumId w:val="11"/>
  </w:num>
  <w:num w:numId="32" w16cid:durableId="681664818">
    <w:abstractNumId w:val="18"/>
  </w:num>
  <w:num w:numId="33" w16cid:durableId="256911318">
    <w:abstractNumId w:val="8"/>
  </w:num>
  <w:num w:numId="34" w16cid:durableId="405420152">
    <w:abstractNumId w:val="15"/>
  </w:num>
  <w:num w:numId="35" w16cid:durableId="515123492">
    <w:abstractNumId w:val="9"/>
  </w:num>
  <w:num w:numId="36" w16cid:durableId="1456482319">
    <w:abstractNumId w:val="43"/>
  </w:num>
  <w:num w:numId="37" w16cid:durableId="748117308">
    <w:abstractNumId w:val="7"/>
  </w:num>
  <w:num w:numId="38" w16cid:durableId="1147666813">
    <w:abstractNumId w:val="33"/>
  </w:num>
  <w:num w:numId="39" w16cid:durableId="1571303326">
    <w:abstractNumId w:val="13"/>
  </w:num>
  <w:num w:numId="40" w16cid:durableId="788862416">
    <w:abstractNumId w:val="37"/>
  </w:num>
  <w:num w:numId="41" w16cid:durableId="454182727">
    <w:abstractNumId w:val="16"/>
  </w:num>
  <w:num w:numId="42" w16cid:durableId="1551653383">
    <w:abstractNumId w:val="5"/>
  </w:num>
  <w:num w:numId="43" w16cid:durableId="1906254474">
    <w:abstractNumId w:val="14"/>
  </w:num>
  <w:num w:numId="44" w16cid:durableId="2039042327">
    <w:abstractNumId w:val="22"/>
  </w:num>
  <w:num w:numId="45" w16cid:durableId="47926288">
    <w:abstractNumId w:val="2"/>
  </w:num>
  <w:num w:numId="46" w16cid:durableId="990330025">
    <w:abstractNumId w:val="26"/>
  </w:num>
  <w:num w:numId="47" w16cid:durableId="660472398">
    <w:abstractNumId w:val="12"/>
  </w:num>
  <w:num w:numId="48" w16cid:durableId="49757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99C"/>
    <w:rsid w:val="0000002B"/>
    <w:rsid w:val="00000F77"/>
    <w:rsid w:val="00002C06"/>
    <w:rsid w:val="00003B72"/>
    <w:rsid w:val="00005B81"/>
    <w:rsid w:val="00006CF1"/>
    <w:rsid w:val="00006E66"/>
    <w:rsid w:val="000078C5"/>
    <w:rsid w:val="00007B17"/>
    <w:rsid w:val="0001161C"/>
    <w:rsid w:val="00011B90"/>
    <w:rsid w:val="00012E98"/>
    <w:rsid w:val="00013E0A"/>
    <w:rsid w:val="000148C0"/>
    <w:rsid w:val="000174D1"/>
    <w:rsid w:val="00020958"/>
    <w:rsid w:val="00021AA5"/>
    <w:rsid w:val="00022504"/>
    <w:rsid w:val="000238D5"/>
    <w:rsid w:val="00024529"/>
    <w:rsid w:val="0003021C"/>
    <w:rsid w:val="00030434"/>
    <w:rsid w:val="00032466"/>
    <w:rsid w:val="00032C04"/>
    <w:rsid w:val="000334B8"/>
    <w:rsid w:val="00034806"/>
    <w:rsid w:val="000355B1"/>
    <w:rsid w:val="00037FEA"/>
    <w:rsid w:val="00040A6D"/>
    <w:rsid w:val="0004192C"/>
    <w:rsid w:val="000419F7"/>
    <w:rsid w:val="00041A21"/>
    <w:rsid w:val="00041A71"/>
    <w:rsid w:val="00041D5F"/>
    <w:rsid w:val="0004290E"/>
    <w:rsid w:val="00045211"/>
    <w:rsid w:val="00045CF0"/>
    <w:rsid w:val="00046315"/>
    <w:rsid w:val="000470B8"/>
    <w:rsid w:val="00047EDB"/>
    <w:rsid w:val="00050071"/>
    <w:rsid w:val="00053453"/>
    <w:rsid w:val="000551C1"/>
    <w:rsid w:val="000557D9"/>
    <w:rsid w:val="00055BE2"/>
    <w:rsid w:val="000602D5"/>
    <w:rsid w:val="00061945"/>
    <w:rsid w:val="00062003"/>
    <w:rsid w:val="00062F53"/>
    <w:rsid w:val="00065766"/>
    <w:rsid w:val="00065D1E"/>
    <w:rsid w:val="0006627B"/>
    <w:rsid w:val="000667BF"/>
    <w:rsid w:val="00066B56"/>
    <w:rsid w:val="00066BA0"/>
    <w:rsid w:val="00066E1F"/>
    <w:rsid w:val="0006762C"/>
    <w:rsid w:val="000676D1"/>
    <w:rsid w:val="00071EF1"/>
    <w:rsid w:val="000722D9"/>
    <w:rsid w:val="0007330E"/>
    <w:rsid w:val="0007348B"/>
    <w:rsid w:val="0007391B"/>
    <w:rsid w:val="00073FBD"/>
    <w:rsid w:val="000740B0"/>
    <w:rsid w:val="00076F3C"/>
    <w:rsid w:val="000778ED"/>
    <w:rsid w:val="00083968"/>
    <w:rsid w:val="00084824"/>
    <w:rsid w:val="000848C3"/>
    <w:rsid w:val="00084BD7"/>
    <w:rsid w:val="00090228"/>
    <w:rsid w:val="00093167"/>
    <w:rsid w:val="00093292"/>
    <w:rsid w:val="000940BB"/>
    <w:rsid w:val="00094338"/>
    <w:rsid w:val="00094CB0"/>
    <w:rsid w:val="00095B23"/>
    <w:rsid w:val="000964A5"/>
    <w:rsid w:val="000966A4"/>
    <w:rsid w:val="00096A9C"/>
    <w:rsid w:val="00096F57"/>
    <w:rsid w:val="000A0550"/>
    <w:rsid w:val="000A53A9"/>
    <w:rsid w:val="000A70E1"/>
    <w:rsid w:val="000B0B75"/>
    <w:rsid w:val="000B3037"/>
    <w:rsid w:val="000B354E"/>
    <w:rsid w:val="000B3944"/>
    <w:rsid w:val="000B41DF"/>
    <w:rsid w:val="000B592E"/>
    <w:rsid w:val="000B6609"/>
    <w:rsid w:val="000B6DEC"/>
    <w:rsid w:val="000B76A3"/>
    <w:rsid w:val="000B7E8B"/>
    <w:rsid w:val="000C0D2B"/>
    <w:rsid w:val="000C304F"/>
    <w:rsid w:val="000C500F"/>
    <w:rsid w:val="000C5723"/>
    <w:rsid w:val="000C757F"/>
    <w:rsid w:val="000D186B"/>
    <w:rsid w:val="000D38BF"/>
    <w:rsid w:val="000D42EE"/>
    <w:rsid w:val="000D50BD"/>
    <w:rsid w:val="000D55B6"/>
    <w:rsid w:val="000D6463"/>
    <w:rsid w:val="000D6E4E"/>
    <w:rsid w:val="000D763F"/>
    <w:rsid w:val="000D7879"/>
    <w:rsid w:val="000E1C1A"/>
    <w:rsid w:val="000E1E25"/>
    <w:rsid w:val="000E1EF8"/>
    <w:rsid w:val="000E3011"/>
    <w:rsid w:val="000E317C"/>
    <w:rsid w:val="000E33B0"/>
    <w:rsid w:val="000E35EA"/>
    <w:rsid w:val="000E3961"/>
    <w:rsid w:val="000E3C34"/>
    <w:rsid w:val="000E462F"/>
    <w:rsid w:val="000E60A2"/>
    <w:rsid w:val="000E7CE0"/>
    <w:rsid w:val="000F22B1"/>
    <w:rsid w:val="000F437B"/>
    <w:rsid w:val="000F4431"/>
    <w:rsid w:val="000F44B2"/>
    <w:rsid w:val="000F4F30"/>
    <w:rsid w:val="000F6998"/>
    <w:rsid w:val="000F6CDF"/>
    <w:rsid w:val="000F6D29"/>
    <w:rsid w:val="000F7180"/>
    <w:rsid w:val="000F7457"/>
    <w:rsid w:val="001016C1"/>
    <w:rsid w:val="00102F7C"/>
    <w:rsid w:val="001033A4"/>
    <w:rsid w:val="00103DB0"/>
    <w:rsid w:val="00104993"/>
    <w:rsid w:val="001058F7"/>
    <w:rsid w:val="001064FF"/>
    <w:rsid w:val="00107A01"/>
    <w:rsid w:val="001104B6"/>
    <w:rsid w:val="0011059D"/>
    <w:rsid w:val="00110DC4"/>
    <w:rsid w:val="001135F3"/>
    <w:rsid w:val="00113B2E"/>
    <w:rsid w:val="00113D65"/>
    <w:rsid w:val="00114111"/>
    <w:rsid w:val="0011437F"/>
    <w:rsid w:val="001146B0"/>
    <w:rsid w:val="001155ED"/>
    <w:rsid w:val="001166D7"/>
    <w:rsid w:val="001166FA"/>
    <w:rsid w:val="001168B9"/>
    <w:rsid w:val="001174AD"/>
    <w:rsid w:val="00117B7A"/>
    <w:rsid w:val="00117CCF"/>
    <w:rsid w:val="001201F5"/>
    <w:rsid w:val="00120A25"/>
    <w:rsid w:val="0012163D"/>
    <w:rsid w:val="00121DFD"/>
    <w:rsid w:val="00122AAA"/>
    <w:rsid w:val="0012322C"/>
    <w:rsid w:val="00123DD1"/>
    <w:rsid w:val="00123F75"/>
    <w:rsid w:val="0012422B"/>
    <w:rsid w:val="0012491E"/>
    <w:rsid w:val="001253AE"/>
    <w:rsid w:val="00125B0E"/>
    <w:rsid w:val="00125FAF"/>
    <w:rsid w:val="00126055"/>
    <w:rsid w:val="001263FD"/>
    <w:rsid w:val="00126C7A"/>
    <w:rsid w:val="00132263"/>
    <w:rsid w:val="0013482E"/>
    <w:rsid w:val="00134934"/>
    <w:rsid w:val="00136F84"/>
    <w:rsid w:val="00140A45"/>
    <w:rsid w:val="00140F03"/>
    <w:rsid w:val="001417D2"/>
    <w:rsid w:val="001418C8"/>
    <w:rsid w:val="00141C6C"/>
    <w:rsid w:val="00142716"/>
    <w:rsid w:val="00143563"/>
    <w:rsid w:val="00143B30"/>
    <w:rsid w:val="0014491E"/>
    <w:rsid w:val="00144B32"/>
    <w:rsid w:val="00144D61"/>
    <w:rsid w:val="001464DE"/>
    <w:rsid w:val="001466C3"/>
    <w:rsid w:val="00147839"/>
    <w:rsid w:val="00150E71"/>
    <w:rsid w:val="00151587"/>
    <w:rsid w:val="0015168F"/>
    <w:rsid w:val="00151D43"/>
    <w:rsid w:val="001543CF"/>
    <w:rsid w:val="00155272"/>
    <w:rsid w:val="001555F0"/>
    <w:rsid w:val="00155F43"/>
    <w:rsid w:val="0015677F"/>
    <w:rsid w:val="00156E66"/>
    <w:rsid w:val="001572F4"/>
    <w:rsid w:val="00157921"/>
    <w:rsid w:val="001601E8"/>
    <w:rsid w:val="0016096E"/>
    <w:rsid w:val="00160A21"/>
    <w:rsid w:val="00161465"/>
    <w:rsid w:val="00161D08"/>
    <w:rsid w:val="00161FC7"/>
    <w:rsid w:val="00163A25"/>
    <w:rsid w:val="00163A92"/>
    <w:rsid w:val="00163ECC"/>
    <w:rsid w:val="00163F67"/>
    <w:rsid w:val="001667D7"/>
    <w:rsid w:val="0016793F"/>
    <w:rsid w:val="0017067A"/>
    <w:rsid w:val="0017075B"/>
    <w:rsid w:val="001712DD"/>
    <w:rsid w:val="0017139D"/>
    <w:rsid w:val="00171DD6"/>
    <w:rsid w:val="00172546"/>
    <w:rsid w:val="00172852"/>
    <w:rsid w:val="00173713"/>
    <w:rsid w:val="00174C18"/>
    <w:rsid w:val="00176494"/>
    <w:rsid w:val="00176A90"/>
    <w:rsid w:val="0018117E"/>
    <w:rsid w:val="001815AB"/>
    <w:rsid w:val="00181CA9"/>
    <w:rsid w:val="0018226E"/>
    <w:rsid w:val="00182D9F"/>
    <w:rsid w:val="0018357C"/>
    <w:rsid w:val="001838F4"/>
    <w:rsid w:val="001839CB"/>
    <w:rsid w:val="00183DC5"/>
    <w:rsid w:val="001840EA"/>
    <w:rsid w:val="0018448D"/>
    <w:rsid w:val="00184A19"/>
    <w:rsid w:val="00185514"/>
    <w:rsid w:val="001861DA"/>
    <w:rsid w:val="00187775"/>
    <w:rsid w:val="001878BB"/>
    <w:rsid w:val="00187AE9"/>
    <w:rsid w:val="001907B5"/>
    <w:rsid w:val="00190F2D"/>
    <w:rsid w:val="00193FA0"/>
    <w:rsid w:val="00195ED1"/>
    <w:rsid w:val="00197189"/>
    <w:rsid w:val="00197596"/>
    <w:rsid w:val="001977C3"/>
    <w:rsid w:val="00197A31"/>
    <w:rsid w:val="001A03EC"/>
    <w:rsid w:val="001A1397"/>
    <w:rsid w:val="001A3429"/>
    <w:rsid w:val="001A556A"/>
    <w:rsid w:val="001A6890"/>
    <w:rsid w:val="001B1901"/>
    <w:rsid w:val="001B2228"/>
    <w:rsid w:val="001B2796"/>
    <w:rsid w:val="001B3C05"/>
    <w:rsid w:val="001B4B6D"/>
    <w:rsid w:val="001B5848"/>
    <w:rsid w:val="001B6FFA"/>
    <w:rsid w:val="001B7914"/>
    <w:rsid w:val="001B7BF2"/>
    <w:rsid w:val="001C2013"/>
    <w:rsid w:val="001C2422"/>
    <w:rsid w:val="001C46F0"/>
    <w:rsid w:val="001C6C53"/>
    <w:rsid w:val="001D0284"/>
    <w:rsid w:val="001D0B48"/>
    <w:rsid w:val="001D1AC0"/>
    <w:rsid w:val="001D33C4"/>
    <w:rsid w:val="001D3D1B"/>
    <w:rsid w:val="001D7064"/>
    <w:rsid w:val="001E0CFD"/>
    <w:rsid w:val="001E3836"/>
    <w:rsid w:val="001E44FF"/>
    <w:rsid w:val="001E5E56"/>
    <w:rsid w:val="001E7AFF"/>
    <w:rsid w:val="001E7C69"/>
    <w:rsid w:val="001F28C0"/>
    <w:rsid w:val="001F4E36"/>
    <w:rsid w:val="001F5EC4"/>
    <w:rsid w:val="001F6C50"/>
    <w:rsid w:val="001F6E1B"/>
    <w:rsid w:val="00204BA6"/>
    <w:rsid w:val="002057F1"/>
    <w:rsid w:val="00205973"/>
    <w:rsid w:val="00207283"/>
    <w:rsid w:val="002101CE"/>
    <w:rsid w:val="002103EA"/>
    <w:rsid w:val="00210E2D"/>
    <w:rsid w:val="0021153A"/>
    <w:rsid w:val="0021189E"/>
    <w:rsid w:val="002118AA"/>
    <w:rsid w:val="0021217C"/>
    <w:rsid w:val="00212D48"/>
    <w:rsid w:val="00213132"/>
    <w:rsid w:val="002201A9"/>
    <w:rsid w:val="002203D3"/>
    <w:rsid w:val="002223FA"/>
    <w:rsid w:val="00222BB0"/>
    <w:rsid w:val="00222C66"/>
    <w:rsid w:val="002233BF"/>
    <w:rsid w:val="00223B1F"/>
    <w:rsid w:val="00223EFD"/>
    <w:rsid w:val="00224D05"/>
    <w:rsid w:val="0022568F"/>
    <w:rsid w:val="00226689"/>
    <w:rsid w:val="00227FC5"/>
    <w:rsid w:val="00230BFA"/>
    <w:rsid w:val="0023123C"/>
    <w:rsid w:val="00231D43"/>
    <w:rsid w:val="002320AD"/>
    <w:rsid w:val="00232E8C"/>
    <w:rsid w:val="00233384"/>
    <w:rsid w:val="00234440"/>
    <w:rsid w:val="00236244"/>
    <w:rsid w:val="00237B69"/>
    <w:rsid w:val="0024086A"/>
    <w:rsid w:val="0024098C"/>
    <w:rsid w:val="002416BD"/>
    <w:rsid w:val="0024196E"/>
    <w:rsid w:val="00242F32"/>
    <w:rsid w:val="0024320B"/>
    <w:rsid w:val="00243408"/>
    <w:rsid w:val="0024407E"/>
    <w:rsid w:val="00244EC8"/>
    <w:rsid w:val="002452B4"/>
    <w:rsid w:val="00245C26"/>
    <w:rsid w:val="00245FA9"/>
    <w:rsid w:val="0024637C"/>
    <w:rsid w:val="00246672"/>
    <w:rsid w:val="00246913"/>
    <w:rsid w:val="00246F1E"/>
    <w:rsid w:val="002506DC"/>
    <w:rsid w:val="0025115F"/>
    <w:rsid w:val="0025227C"/>
    <w:rsid w:val="00252635"/>
    <w:rsid w:val="00253861"/>
    <w:rsid w:val="00254BC8"/>
    <w:rsid w:val="002552C4"/>
    <w:rsid w:val="00256058"/>
    <w:rsid w:val="00256538"/>
    <w:rsid w:val="00256F95"/>
    <w:rsid w:val="00257585"/>
    <w:rsid w:val="002575C3"/>
    <w:rsid w:val="00257D51"/>
    <w:rsid w:val="0026171B"/>
    <w:rsid w:val="00261BA2"/>
    <w:rsid w:val="0026215A"/>
    <w:rsid w:val="002625E7"/>
    <w:rsid w:val="00263977"/>
    <w:rsid w:val="00265B5F"/>
    <w:rsid w:val="002670BE"/>
    <w:rsid w:val="00267E74"/>
    <w:rsid w:val="0027031C"/>
    <w:rsid w:val="00270E0A"/>
    <w:rsid w:val="00270EC1"/>
    <w:rsid w:val="00271DBC"/>
    <w:rsid w:val="00271FAE"/>
    <w:rsid w:val="0027261F"/>
    <w:rsid w:val="00272F9A"/>
    <w:rsid w:val="0027304B"/>
    <w:rsid w:val="00275447"/>
    <w:rsid w:val="002760D3"/>
    <w:rsid w:val="00276FFA"/>
    <w:rsid w:val="0027763C"/>
    <w:rsid w:val="00277986"/>
    <w:rsid w:val="00277B8C"/>
    <w:rsid w:val="002804FC"/>
    <w:rsid w:val="00281B4D"/>
    <w:rsid w:val="0028266F"/>
    <w:rsid w:val="002845EF"/>
    <w:rsid w:val="002850DE"/>
    <w:rsid w:val="00287544"/>
    <w:rsid w:val="0029219D"/>
    <w:rsid w:val="00292A09"/>
    <w:rsid w:val="00295C8B"/>
    <w:rsid w:val="00296199"/>
    <w:rsid w:val="002A0FFC"/>
    <w:rsid w:val="002A13BC"/>
    <w:rsid w:val="002A1633"/>
    <w:rsid w:val="002A198C"/>
    <w:rsid w:val="002A20F9"/>
    <w:rsid w:val="002A259A"/>
    <w:rsid w:val="002A2930"/>
    <w:rsid w:val="002A328A"/>
    <w:rsid w:val="002A5287"/>
    <w:rsid w:val="002A56C1"/>
    <w:rsid w:val="002A591D"/>
    <w:rsid w:val="002A6F8A"/>
    <w:rsid w:val="002A78ED"/>
    <w:rsid w:val="002A7E94"/>
    <w:rsid w:val="002B109A"/>
    <w:rsid w:val="002B1B75"/>
    <w:rsid w:val="002B2626"/>
    <w:rsid w:val="002B266C"/>
    <w:rsid w:val="002B2A82"/>
    <w:rsid w:val="002B3A41"/>
    <w:rsid w:val="002B3B4B"/>
    <w:rsid w:val="002B603C"/>
    <w:rsid w:val="002B7654"/>
    <w:rsid w:val="002B785E"/>
    <w:rsid w:val="002B7989"/>
    <w:rsid w:val="002C0E1F"/>
    <w:rsid w:val="002C11CB"/>
    <w:rsid w:val="002C171F"/>
    <w:rsid w:val="002C3A9A"/>
    <w:rsid w:val="002C4DB7"/>
    <w:rsid w:val="002C6BBF"/>
    <w:rsid w:val="002C74E7"/>
    <w:rsid w:val="002C7732"/>
    <w:rsid w:val="002C7866"/>
    <w:rsid w:val="002D0689"/>
    <w:rsid w:val="002D29BA"/>
    <w:rsid w:val="002D2D60"/>
    <w:rsid w:val="002D32DF"/>
    <w:rsid w:val="002D47E6"/>
    <w:rsid w:val="002D4802"/>
    <w:rsid w:val="002D4C23"/>
    <w:rsid w:val="002D5AA6"/>
    <w:rsid w:val="002D6312"/>
    <w:rsid w:val="002D7A1B"/>
    <w:rsid w:val="002E0213"/>
    <w:rsid w:val="002E0E0A"/>
    <w:rsid w:val="002E1902"/>
    <w:rsid w:val="002E1DA9"/>
    <w:rsid w:val="002E251B"/>
    <w:rsid w:val="002E2C9F"/>
    <w:rsid w:val="002E315F"/>
    <w:rsid w:val="002E47B8"/>
    <w:rsid w:val="002E5DD3"/>
    <w:rsid w:val="002E5FBE"/>
    <w:rsid w:val="002E6909"/>
    <w:rsid w:val="002E7E16"/>
    <w:rsid w:val="002F03F0"/>
    <w:rsid w:val="002F1A03"/>
    <w:rsid w:val="002F38A5"/>
    <w:rsid w:val="002F4324"/>
    <w:rsid w:val="002F57B3"/>
    <w:rsid w:val="002F6FA6"/>
    <w:rsid w:val="003016C2"/>
    <w:rsid w:val="003025A6"/>
    <w:rsid w:val="00302891"/>
    <w:rsid w:val="00303749"/>
    <w:rsid w:val="003044AD"/>
    <w:rsid w:val="003052B6"/>
    <w:rsid w:val="0030543E"/>
    <w:rsid w:val="00305D8F"/>
    <w:rsid w:val="003068CD"/>
    <w:rsid w:val="00306E1A"/>
    <w:rsid w:val="00307B73"/>
    <w:rsid w:val="00312C4E"/>
    <w:rsid w:val="0031748B"/>
    <w:rsid w:val="0031775B"/>
    <w:rsid w:val="00321C54"/>
    <w:rsid w:val="00322185"/>
    <w:rsid w:val="003222CB"/>
    <w:rsid w:val="00324221"/>
    <w:rsid w:val="00325DC6"/>
    <w:rsid w:val="003269FD"/>
    <w:rsid w:val="003302E9"/>
    <w:rsid w:val="00330556"/>
    <w:rsid w:val="00330EE7"/>
    <w:rsid w:val="00331D16"/>
    <w:rsid w:val="00331D36"/>
    <w:rsid w:val="003337F4"/>
    <w:rsid w:val="00333B65"/>
    <w:rsid w:val="003357CE"/>
    <w:rsid w:val="00335933"/>
    <w:rsid w:val="00335B5B"/>
    <w:rsid w:val="00335FF0"/>
    <w:rsid w:val="00336A1A"/>
    <w:rsid w:val="00337E64"/>
    <w:rsid w:val="00341CD5"/>
    <w:rsid w:val="003420A9"/>
    <w:rsid w:val="00342123"/>
    <w:rsid w:val="0034566B"/>
    <w:rsid w:val="003463A2"/>
    <w:rsid w:val="00346B8B"/>
    <w:rsid w:val="003470AA"/>
    <w:rsid w:val="00347788"/>
    <w:rsid w:val="00350171"/>
    <w:rsid w:val="003501AE"/>
    <w:rsid w:val="00350864"/>
    <w:rsid w:val="00350C23"/>
    <w:rsid w:val="0035178C"/>
    <w:rsid w:val="00352E4E"/>
    <w:rsid w:val="003541D0"/>
    <w:rsid w:val="00356173"/>
    <w:rsid w:val="00360254"/>
    <w:rsid w:val="00360C5F"/>
    <w:rsid w:val="0036492D"/>
    <w:rsid w:val="0036553B"/>
    <w:rsid w:val="00367B6A"/>
    <w:rsid w:val="00367FA9"/>
    <w:rsid w:val="003720E4"/>
    <w:rsid w:val="003741F3"/>
    <w:rsid w:val="00376288"/>
    <w:rsid w:val="00376BD6"/>
    <w:rsid w:val="003771B5"/>
    <w:rsid w:val="0037725C"/>
    <w:rsid w:val="00377A0C"/>
    <w:rsid w:val="00377B15"/>
    <w:rsid w:val="00377EB0"/>
    <w:rsid w:val="003818DF"/>
    <w:rsid w:val="00381B30"/>
    <w:rsid w:val="003840F0"/>
    <w:rsid w:val="00384EC1"/>
    <w:rsid w:val="00385B9D"/>
    <w:rsid w:val="00385E20"/>
    <w:rsid w:val="0038684A"/>
    <w:rsid w:val="00387474"/>
    <w:rsid w:val="00387F0D"/>
    <w:rsid w:val="00391A08"/>
    <w:rsid w:val="00392AA5"/>
    <w:rsid w:val="0039770C"/>
    <w:rsid w:val="003A0164"/>
    <w:rsid w:val="003A1C0F"/>
    <w:rsid w:val="003A5434"/>
    <w:rsid w:val="003A57CC"/>
    <w:rsid w:val="003A5D94"/>
    <w:rsid w:val="003A627E"/>
    <w:rsid w:val="003A6B5D"/>
    <w:rsid w:val="003A7DC0"/>
    <w:rsid w:val="003B05C1"/>
    <w:rsid w:val="003B157B"/>
    <w:rsid w:val="003B1887"/>
    <w:rsid w:val="003B35EE"/>
    <w:rsid w:val="003B403C"/>
    <w:rsid w:val="003B46F5"/>
    <w:rsid w:val="003B519A"/>
    <w:rsid w:val="003B681B"/>
    <w:rsid w:val="003C0CDB"/>
    <w:rsid w:val="003C3B69"/>
    <w:rsid w:val="003C4682"/>
    <w:rsid w:val="003C51DF"/>
    <w:rsid w:val="003C536A"/>
    <w:rsid w:val="003C6166"/>
    <w:rsid w:val="003C73DA"/>
    <w:rsid w:val="003D0F93"/>
    <w:rsid w:val="003D1987"/>
    <w:rsid w:val="003D2EE4"/>
    <w:rsid w:val="003D33E7"/>
    <w:rsid w:val="003D41D7"/>
    <w:rsid w:val="003D4CA7"/>
    <w:rsid w:val="003D6FB2"/>
    <w:rsid w:val="003E0154"/>
    <w:rsid w:val="003E03ED"/>
    <w:rsid w:val="003E298B"/>
    <w:rsid w:val="003E3CED"/>
    <w:rsid w:val="003E6471"/>
    <w:rsid w:val="003F09CC"/>
    <w:rsid w:val="003F1E88"/>
    <w:rsid w:val="003F25DF"/>
    <w:rsid w:val="003F36B5"/>
    <w:rsid w:val="003F3808"/>
    <w:rsid w:val="003F5E3B"/>
    <w:rsid w:val="00400BB7"/>
    <w:rsid w:val="00401602"/>
    <w:rsid w:val="00402483"/>
    <w:rsid w:val="004024E7"/>
    <w:rsid w:val="004027DB"/>
    <w:rsid w:val="004027F9"/>
    <w:rsid w:val="00403153"/>
    <w:rsid w:val="00405D6C"/>
    <w:rsid w:val="0040687D"/>
    <w:rsid w:val="0040758F"/>
    <w:rsid w:val="00410054"/>
    <w:rsid w:val="00410A74"/>
    <w:rsid w:val="004115B4"/>
    <w:rsid w:val="00411A3A"/>
    <w:rsid w:val="004128F7"/>
    <w:rsid w:val="004135C1"/>
    <w:rsid w:val="00413BB6"/>
    <w:rsid w:val="004140E4"/>
    <w:rsid w:val="004142A8"/>
    <w:rsid w:val="00414B95"/>
    <w:rsid w:val="004164D3"/>
    <w:rsid w:val="004167A4"/>
    <w:rsid w:val="00416AA4"/>
    <w:rsid w:val="004201BA"/>
    <w:rsid w:val="00420342"/>
    <w:rsid w:val="0042064C"/>
    <w:rsid w:val="0042140E"/>
    <w:rsid w:val="00422E19"/>
    <w:rsid w:val="00422F72"/>
    <w:rsid w:val="00424505"/>
    <w:rsid w:val="004246BA"/>
    <w:rsid w:val="0042537D"/>
    <w:rsid w:val="00426A1F"/>
    <w:rsid w:val="00426B7E"/>
    <w:rsid w:val="00427883"/>
    <w:rsid w:val="00427C3A"/>
    <w:rsid w:val="00431E67"/>
    <w:rsid w:val="00432D88"/>
    <w:rsid w:val="00435750"/>
    <w:rsid w:val="00435C7B"/>
    <w:rsid w:val="00437F06"/>
    <w:rsid w:val="00440174"/>
    <w:rsid w:val="004409A2"/>
    <w:rsid w:val="004410CD"/>
    <w:rsid w:val="00441EE5"/>
    <w:rsid w:val="00442523"/>
    <w:rsid w:val="00443FA8"/>
    <w:rsid w:val="00445387"/>
    <w:rsid w:val="0044562B"/>
    <w:rsid w:val="004459B4"/>
    <w:rsid w:val="00445E21"/>
    <w:rsid w:val="0045100F"/>
    <w:rsid w:val="0045163F"/>
    <w:rsid w:val="00451C4A"/>
    <w:rsid w:val="00451D08"/>
    <w:rsid w:val="00454360"/>
    <w:rsid w:val="00454739"/>
    <w:rsid w:val="00454A57"/>
    <w:rsid w:val="00456A6E"/>
    <w:rsid w:val="004578AF"/>
    <w:rsid w:val="00457A70"/>
    <w:rsid w:val="004604D7"/>
    <w:rsid w:val="00460E83"/>
    <w:rsid w:val="00461027"/>
    <w:rsid w:val="0046271C"/>
    <w:rsid w:val="00463C51"/>
    <w:rsid w:val="004645FD"/>
    <w:rsid w:val="00464C1D"/>
    <w:rsid w:val="00464D43"/>
    <w:rsid w:val="00464E09"/>
    <w:rsid w:val="00465588"/>
    <w:rsid w:val="00465715"/>
    <w:rsid w:val="004660F3"/>
    <w:rsid w:val="004667FC"/>
    <w:rsid w:val="00467088"/>
    <w:rsid w:val="00467F39"/>
    <w:rsid w:val="00470CEF"/>
    <w:rsid w:val="00470E4E"/>
    <w:rsid w:val="004739EC"/>
    <w:rsid w:val="00473DA6"/>
    <w:rsid w:val="004740DB"/>
    <w:rsid w:val="00474517"/>
    <w:rsid w:val="00474679"/>
    <w:rsid w:val="00474815"/>
    <w:rsid w:val="0047667E"/>
    <w:rsid w:val="004775EF"/>
    <w:rsid w:val="00477A08"/>
    <w:rsid w:val="00477CF7"/>
    <w:rsid w:val="004801C5"/>
    <w:rsid w:val="004824BE"/>
    <w:rsid w:val="00483E87"/>
    <w:rsid w:val="0048598E"/>
    <w:rsid w:val="00485A3D"/>
    <w:rsid w:val="00487499"/>
    <w:rsid w:val="004874DA"/>
    <w:rsid w:val="00490685"/>
    <w:rsid w:val="00490817"/>
    <w:rsid w:val="00495532"/>
    <w:rsid w:val="0049599C"/>
    <w:rsid w:val="004963B9"/>
    <w:rsid w:val="004A0B3E"/>
    <w:rsid w:val="004A18D2"/>
    <w:rsid w:val="004A18DE"/>
    <w:rsid w:val="004A2505"/>
    <w:rsid w:val="004A36DA"/>
    <w:rsid w:val="004A45E1"/>
    <w:rsid w:val="004A4F09"/>
    <w:rsid w:val="004A5839"/>
    <w:rsid w:val="004A5C61"/>
    <w:rsid w:val="004A5E58"/>
    <w:rsid w:val="004A68A2"/>
    <w:rsid w:val="004A7664"/>
    <w:rsid w:val="004A7AD9"/>
    <w:rsid w:val="004A7B3B"/>
    <w:rsid w:val="004B060C"/>
    <w:rsid w:val="004B3413"/>
    <w:rsid w:val="004B47D1"/>
    <w:rsid w:val="004B5F66"/>
    <w:rsid w:val="004B667D"/>
    <w:rsid w:val="004B681F"/>
    <w:rsid w:val="004B6C22"/>
    <w:rsid w:val="004B6D34"/>
    <w:rsid w:val="004B78E8"/>
    <w:rsid w:val="004B7B4B"/>
    <w:rsid w:val="004C04B2"/>
    <w:rsid w:val="004C09E1"/>
    <w:rsid w:val="004C20EA"/>
    <w:rsid w:val="004C39DC"/>
    <w:rsid w:val="004C5ABE"/>
    <w:rsid w:val="004C642A"/>
    <w:rsid w:val="004C6AD1"/>
    <w:rsid w:val="004D0D2D"/>
    <w:rsid w:val="004D326B"/>
    <w:rsid w:val="004D4A40"/>
    <w:rsid w:val="004D4A7B"/>
    <w:rsid w:val="004D4FDD"/>
    <w:rsid w:val="004D55E8"/>
    <w:rsid w:val="004D5E68"/>
    <w:rsid w:val="004D607D"/>
    <w:rsid w:val="004E1385"/>
    <w:rsid w:val="004E1B2F"/>
    <w:rsid w:val="004E2807"/>
    <w:rsid w:val="004E3725"/>
    <w:rsid w:val="004E4A72"/>
    <w:rsid w:val="004E5BFB"/>
    <w:rsid w:val="004E64C1"/>
    <w:rsid w:val="004F0C62"/>
    <w:rsid w:val="004F0D30"/>
    <w:rsid w:val="004F12B5"/>
    <w:rsid w:val="004F2597"/>
    <w:rsid w:val="004F354A"/>
    <w:rsid w:val="004F44D4"/>
    <w:rsid w:val="004F7DC6"/>
    <w:rsid w:val="004F7E8B"/>
    <w:rsid w:val="005009D2"/>
    <w:rsid w:val="005028E6"/>
    <w:rsid w:val="00502BAE"/>
    <w:rsid w:val="0050382D"/>
    <w:rsid w:val="0050465A"/>
    <w:rsid w:val="005052D9"/>
    <w:rsid w:val="00505383"/>
    <w:rsid w:val="005067D4"/>
    <w:rsid w:val="00506AED"/>
    <w:rsid w:val="00506BAF"/>
    <w:rsid w:val="00507C5A"/>
    <w:rsid w:val="00511125"/>
    <w:rsid w:val="005115AF"/>
    <w:rsid w:val="00511B4A"/>
    <w:rsid w:val="00511C90"/>
    <w:rsid w:val="0051288E"/>
    <w:rsid w:val="00512A87"/>
    <w:rsid w:val="00513AD3"/>
    <w:rsid w:val="00513E89"/>
    <w:rsid w:val="00514F80"/>
    <w:rsid w:val="005166E1"/>
    <w:rsid w:val="00516D60"/>
    <w:rsid w:val="00517B85"/>
    <w:rsid w:val="00520044"/>
    <w:rsid w:val="005214F4"/>
    <w:rsid w:val="0052178F"/>
    <w:rsid w:val="00522D22"/>
    <w:rsid w:val="00522FD8"/>
    <w:rsid w:val="005235C6"/>
    <w:rsid w:val="0052455B"/>
    <w:rsid w:val="00525025"/>
    <w:rsid w:val="005253A9"/>
    <w:rsid w:val="005258E8"/>
    <w:rsid w:val="005267BC"/>
    <w:rsid w:val="00526D5D"/>
    <w:rsid w:val="005304E2"/>
    <w:rsid w:val="00530663"/>
    <w:rsid w:val="0053077A"/>
    <w:rsid w:val="0053405F"/>
    <w:rsid w:val="00534AD2"/>
    <w:rsid w:val="005359E9"/>
    <w:rsid w:val="00536A5A"/>
    <w:rsid w:val="00537E79"/>
    <w:rsid w:val="005407CD"/>
    <w:rsid w:val="00541C07"/>
    <w:rsid w:val="00542645"/>
    <w:rsid w:val="005431B3"/>
    <w:rsid w:val="00543E3A"/>
    <w:rsid w:val="00544A35"/>
    <w:rsid w:val="00544C7A"/>
    <w:rsid w:val="005453E3"/>
    <w:rsid w:val="00545935"/>
    <w:rsid w:val="00546266"/>
    <w:rsid w:val="00546E18"/>
    <w:rsid w:val="00550E25"/>
    <w:rsid w:val="00551016"/>
    <w:rsid w:val="005513F0"/>
    <w:rsid w:val="0055311A"/>
    <w:rsid w:val="0055618F"/>
    <w:rsid w:val="00561080"/>
    <w:rsid w:val="00561647"/>
    <w:rsid w:val="00562724"/>
    <w:rsid w:val="00562A1F"/>
    <w:rsid w:val="00563116"/>
    <w:rsid w:val="005640BD"/>
    <w:rsid w:val="0056790E"/>
    <w:rsid w:val="005701C3"/>
    <w:rsid w:val="00571A73"/>
    <w:rsid w:val="00573615"/>
    <w:rsid w:val="0057437D"/>
    <w:rsid w:val="00576747"/>
    <w:rsid w:val="00580BDC"/>
    <w:rsid w:val="005810C5"/>
    <w:rsid w:val="00581739"/>
    <w:rsid w:val="00581B72"/>
    <w:rsid w:val="0058200A"/>
    <w:rsid w:val="00582309"/>
    <w:rsid w:val="005836FE"/>
    <w:rsid w:val="00585C36"/>
    <w:rsid w:val="005903C8"/>
    <w:rsid w:val="005928B0"/>
    <w:rsid w:val="0059477F"/>
    <w:rsid w:val="005953EF"/>
    <w:rsid w:val="0059636A"/>
    <w:rsid w:val="005969E6"/>
    <w:rsid w:val="00596BA9"/>
    <w:rsid w:val="005A0856"/>
    <w:rsid w:val="005A0E46"/>
    <w:rsid w:val="005A112F"/>
    <w:rsid w:val="005A1AC8"/>
    <w:rsid w:val="005A1D81"/>
    <w:rsid w:val="005A2525"/>
    <w:rsid w:val="005A25DE"/>
    <w:rsid w:val="005A34D1"/>
    <w:rsid w:val="005A36AC"/>
    <w:rsid w:val="005A3F00"/>
    <w:rsid w:val="005A48EC"/>
    <w:rsid w:val="005A4993"/>
    <w:rsid w:val="005B1865"/>
    <w:rsid w:val="005B1E65"/>
    <w:rsid w:val="005B2469"/>
    <w:rsid w:val="005B3445"/>
    <w:rsid w:val="005B49C3"/>
    <w:rsid w:val="005B5823"/>
    <w:rsid w:val="005B64C6"/>
    <w:rsid w:val="005B67CF"/>
    <w:rsid w:val="005C057C"/>
    <w:rsid w:val="005C0DCF"/>
    <w:rsid w:val="005C1645"/>
    <w:rsid w:val="005C1DCF"/>
    <w:rsid w:val="005C2DE2"/>
    <w:rsid w:val="005C3E43"/>
    <w:rsid w:val="005C4AC3"/>
    <w:rsid w:val="005C4E9B"/>
    <w:rsid w:val="005C5D3C"/>
    <w:rsid w:val="005C6252"/>
    <w:rsid w:val="005C70BA"/>
    <w:rsid w:val="005D15C4"/>
    <w:rsid w:val="005D1D90"/>
    <w:rsid w:val="005D2615"/>
    <w:rsid w:val="005D26E3"/>
    <w:rsid w:val="005D3820"/>
    <w:rsid w:val="005D3AA7"/>
    <w:rsid w:val="005D4135"/>
    <w:rsid w:val="005D6466"/>
    <w:rsid w:val="005D72B5"/>
    <w:rsid w:val="005E14DD"/>
    <w:rsid w:val="005E209A"/>
    <w:rsid w:val="005E2717"/>
    <w:rsid w:val="005E2D62"/>
    <w:rsid w:val="005E46AB"/>
    <w:rsid w:val="005E4FA7"/>
    <w:rsid w:val="005E50FB"/>
    <w:rsid w:val="005E52CF"/>
    <w:rsid w:val="005E5B77"/>
    <w:rsid w:val="005E6559"/>
    <w:rsid w:val="005E6C5F"/>
    <w:rsid w:val="005E7020"/>
    <w:rsid w:val="005E7156"/>
    <w:rsid w:val="005E722F"/>
    <w:rsid w:val="005E72F1"/>
    <w:rsid w:val="005E7D90"/>
    <w:rsid w:val="005F08BE"/>
    <w:rsid w:val="005F0DE1"/>
    <w:rsid w:val="005F1A70"/>
    <w:rsid w:val="005F30B4"/>
    <w:rsid w:val="005F45CE"/>
    <w:rsid w:val="005F6851"/>
    <w:rsid w:val="005F765A"/>
    <w:rsid w:val="005F7A61"/>
    <w:rsid w:val="005F7A8F"/>
    <w:rsid w:val="005F7E02"/>
    <w:rsid w:val="005F7FAE"/>
    <w:rsid w:val="006002E3"/>
    <w:rsid w:val="00601112"/>
    <w:rsid w:val="00602124"/>
    <w:rsid w:val="00602D0C"/>
    <w:rsid w:val="0060373C"/>
    <w:rsid w:val="0060379C"/>
    <w:rsid w:val="00603D6E"/>
    <w:rsid w:val="006052F5"/>
    <w:rsid w:val="00606FBE"/>
    <w:rsid w:val="0061085C"/>
    <w:rsid w:val="00610B48"/>
    <w:rsid w:val="006111E6"/>
    <w:rsid w:val="006128EC"/>
    <w:rsid w:val="00613FBA"/>
    <w:rsid w:val="00614E83"/>
    <w:rsid w:val="00615161"/>
    <w:rsid w:val="0061561C"/>
    <w:rsid w:val="0061591C"/>
    <w:rsid w:val="006176E2"/>
    <w:rsid w:val="00620C7F"/>
    <w:rsid w:val="00620D0A"/>
    <w:rsid w:val="00622520"/>
    <w:rsid w:val="00622931"/>
    <w:rsid w:val="006229D2"/>
    <w:rsid w:val="00622B7A"/>
    <w:rsid w:val="00624BD7"/>
    <w:rsid w:val="00625BED"/>
    <w:rsid w:val="00626474"/>
    <w:rsid w:val="006303D3"/>
    <w:rsid w:val="00632435"/>
    <w:rsid w:val="006328A7"/>
    <w:rsid w:val="0063499C"/>
    <w:rsid w:val="006358C6"/>
    <w:rsid w:val="0063622B"/>
    <w:rsid w:val="0063764C"/>
    <w:rsid w:val="00640953"/>
    <w:rsid w:val="00640ADB"/>
    <w:rsid w:val="00641EF3"/>
    <w:rsid w:val="006422F7"/>
    <w:rsid w:val="00643435"/>
    <w:rsid w:val="00645005"/>
    <w:rsid w:val="006464F6"/>
    <w:rsid w:val="00650836"/>
    <w:rsid w:val="006508EF"/>
    <w:rsid w:val="006512C7"/>
    <w:rsid w:val="00651429"/>
    <w:rsid w:val="00651B11"/>
    <w:rsid w:val="00652ECF"/>
    <w:rsid w:val="00653A31"/>
    <w:rsid w:val="006543A2"/>
    <w:rsid w:val="00655CCE"/>
    <w:rsid w:val="006560C5"/>
    <w:rsid w:val="00662507"/>
    <w:rsid w:val="00662827"/>
    <w:rsid w:val="006637D7"/>
    <w:rsid w:val="00663CEB"/>
    <w:rsid w:val="00663FCC"/>
    <w:rsid w:val="00664101"/>
    <w:rsid w:val="006649BC"/>
    <w:rsid w:val="006657ED"/>
    <w:rsid w:val="00665C47"/>
    <w:rsid w:val="0066706B"/>
    <w:rsid w:val="006676FA"/>
    <w:rsid w:val="006677AB"/>
    <w:rsid w:val="00670A25"/>
    <w:rsid w:val="00673D91"/>
    <w:rsid w:val="00677ACA"/>
    <w:rsid w:val="006810A5"/>
    <w:rsid w:val="00681526"/>
    <w:rsid w:val="006837D0"/>
    <w:rsid w:val="00683AC3"/>
    <w:rsid w:val="00684F4C"/>
    <w:rsid w:val="0068727A"/>
    <w:rsid w:val="00690B96"/>
    <w:rsid w:val="006914B4"/>
    <w:rsid w:val="00691B65"/>
    <w:rsid w:val="006921AA"/>
    <w:rsid w:val="00694072"/>
    <w:rsid w:val="00694FF0"/>
    <w:rsid w:val="00695F72"/>
    <w:rsid w:val="00696BAC"/>
    <w:rsid w:val="00696FA8"/>
    <w:rsid w:val="006A07F3"/>
    <w:rsid w:val="006A1DA4"/>
    <w:rsid w:val="006A1DC7"/>
    <w:rsid w:val="006A47D5"/>
    <w:rsid w:val="006A5011"/>
    <w:rsid w:val="006B2749"/>
    <w:rsid w:val="006B3426"/>
    <w:rsid w:val="006B3DD2"/>
    <w:rsid w:val="006B4B1E"/>
    <w:rsid w:val="006B68D9"/>
    <w:rsid w:val="006B70B2"/>
    <w:rsid w:val="006B7538"/>
    <w:rsid w:val="006C14CB"/>
    <w:rsid w:val="006C1EE5"/>
    <w:rsid w:val="006C21DB"/>
    <w:rsid w:val="006C42B6"/>
    <w:rsid w:val="006C51FE"/>
    <w:rsid w:val="006C65EA"/>
    <w:rsid w:val="006D0D13"/>
    <w:rsid w:val="006D23A8"/>
    <w:rsid w:val="006D2DB5"/>
    <w:rsid w:val="006D3778"/>
    <w:rsid w:val="006D4179"/>
    <w:rsid w:val="006D4F2D"/>
    <w:rsid w:val="006D5ED7"/>
    <w:rsid w:val="006D647A"/>
    <w:rsid w:val="006D6780"/>
    <w:rsid w:val="006D679E"/>
    <w:rsid w:val="006D7C08"/>
    <w:rsid w:val="006E0867"/>
    <w:rsid w:val="006E10E4"/>
    <w:rsid w:val="006E10EF"/>
    <w:rsid w:val="006E142E"/>
    <w:rsid w:val="006E28A3"/>
    <w:rsid w:val="006E2CB3"/>
    <w:rsid w:val="006E3497"/>
    <w:rsid w:val="006E4F20"/>
    <w:rsid w:val="006E507E"/>
    <w:rsid w:val="006E5777"/>
    <w:rsid w:val="006E63FD"/>
    <w:rsid w:val="006E68D3"/>
    <w:rsid w:val="006E711E"/>
    <w:rsid w:val="006E7B9F"/>
    <w:rsid w:val="006F22D1"/>
    <w:rsid w:val="006F3F31"/>
    <w:rsid w:val="006F519F"/>
    <w:rsid w:val="006F548E"/>
    <w:rsid w:val="006F62CE"/>
    <w:rsid w:val="006F6A5F"/>
    <w:rsid w:val="006F78D0"/>
    <w:rsid w:val="006F7C00"/>
    <w:rsid w:val="0070095C"/>
    <w:rsid w:val="00701257"/>
    <w:rsid w:val="00702503"/>
    <w:rsid w:val="007038C4"/>
    <w:rsid w:val="00704550"/>
    <w:rsid w:val="007047AA"/>
    <w:rsid w:val="00705089"/>
    <w:rsid w:val="0070567E"/>
    <w:rsid w:val="0070689E"/>
    <w:rsid w:val="00707206"/>
    <w:rsid w:val="0071280D"/>
    <w:rsid w:val="00713CDB"/>
    <w:rsid w:val="00714789"/>
    <w:rsid w:val="00717F8C"/>
    <w:rsid w:val="0072121F"/>
    <w:rsid w:val="0072169E"/>
    <w:rsid w:val="0072241F"/>
    <w:rsid w:val="007229CF"/>
    <w:rsid w:val="00723EB4"/>
    <w:rsid w:val="0072470F"/>
    <w:rsid w:val="00724A9B"/>
    <w:rsid w:val="00724B1C"/>
    <w:rsid w:val="00724C49"/>
    <w:rsid w:val="00724FEE"/>
    <w:rsid w:val="00725AB5"/>
    <w:rsid w:val="0072667B"/>
    <w:rsid w:val="00730186"/>
    <w:rsid w:val="00730EF9"/>
    <w:rsid w:val="007323E4"/>
    <w:rsid w:val="0073252B"/>
    <w:rsid w:val="007329F7"/>
    <w:rsid w:val="00734263"/>
    <w:rsid w:val="00734ED6"/>
    <w:rsid w:val="00735422"/>
    <w:rsid w:val="00735E0C"/>
    <w:rsid w:val="00736447"/>
    <w:rsid w:val="0073682C"/>
    <w:rsid w:val="00737136"/>
    <w:rsid w:val="00737F99"/>
    <w:rsid w:val="00740542"/>
    <w:rsid w:val="00741DCF"/>
    <w:rsid w:val="007421FC"/>
    <w:rsid w:val="00742495"/>
    <w:rsid w:val="00743794"/>
    <w:rsid w:val="007453B0"/>
    <w:rsid w:val="00745632"/>
    <w:rsid w:val="00745C40"/>
    <w:rsid w:val="00746EA6"/>
    <w:rsid w:val="007470B2"/>
    <w:rsid w:val="007476ED"/>
    <w:rsid w:val="00747CCD"/>
    <w:rsid w:val="00747D77"/>
    <w:rsid w:val="00750FD5"/>
    <w:rsid w:val="00751CFA"/>
    <w:rsid w:val="00753278"/>
    <w:rsid w:val="0075621B"/>
    <w:rsid w:val="007571A5"/>
    <w:rsid w:val="007616BF"/>
    <w:rsid w:val="00761712"/>
    <w:rsid w:val="00763EAA"/>
    <w:rsid w:val="00763FBD"/>
    <w:rsid w:val="0076526E"/>
    <w:rsid w:val="007666C1"/>
    <w:rsid w:val="00766795"/>
    <w:rsid w:val="00767855"/>
    <w:rsid w:val="00767ED4"/>
    <w:rsid w:val="00770E54"/>
    <w:rsid w:val="00772ABF"/>
    <w:rsid w:val="00772ECC"/>
    <w:rsid w:val="00773C62"/>
    <w:rsid w:val="00776028"/>
    <w:rsid w:val="007776B6"/>
    <w:rsid w:val="007805E2"/>
    <w:rsid w:val="00780E5B"/>
    <w:rsid w:val="007821EA"/>
    <w:rsid w:val="00783985"/>
    <w:rsid w:val="00783E8D"/>
    <w:rsid w:val="00790FF5"/>
    <w:rsid w:val="00792594"/>
    <w:rsid w:val="00792C56"/>
    <w:rsid w:val="007944FD"/>
    <w:rsid w:val="00796811"/>
    <w:rsid w:val="00796CC1"/>
    <w:rsid w:val="00797916"/>
    <w:rsid w:val="00797F95"/>
    <w:rsid w:val="007A0632"/>
    <w:rsid w:val="007A13C6"/>
    <w:rsid w:val="007A1587"/>
    <w:rsid w:val="007A56C5"/>
    <w:rsid w:val="007A7488"/>
    <w:rsid w:val="007A7716"/>
    <w:rsid w:val="007A7995"/>
    <w:rsid w:val="007A7E40"/>
    <w:rsid w:val="007B0774"/>
    <w:rsid w:val="007B07FB"/>
    <w:rsid w:val="007B14E1"/>
    <w:rsid w:val="007B2B17"/>
    <w:rsid w:val="007B496B"/>
    <w:rsid w:val="007B4DA2"/>
    <w:rsid w:val="007B4F9E"/>
    <w:rsid w:val="007B64CC"/>
    <w:rsid w:val="007B671D"/>
    <w:rsid w:val="007B70E1"/>
    <w:rsid w:val="007C0DD0"/>
    <w:rsid w:val="007C1512"/>
    <w:rsid w:val="007C1910"/>
    <w:rsid w:val="007C1B6D"/>
    <w:rsid w:val="007C1DFC"/>
    <w:rsid w:val="007C1E22"/>
    <w:rsid w:val="007C2B90"/>
    <w:rsid w:val="007C3BEC"/>
    <w:rsid w:val="007C3E9B"/>
    <w:rsid w:val="007C6E66"/>
    <w:rsid w:val="007C716A"/>
    <w:rsid w:val="007C7408"/>
    <w:rsid w:val="007C79C3"/>
    <w:rsid w:val="007D1147"/>
    <w:rsid w:val="007D2C0C"/>
    <w:rsid w:val="007D3424"/>
    <w:rsid w:val="007D40C2"/>
    <w:rsid w:val="007D4638"/>
    <w:rsid w:val="007D6A43"/>
    <w:rsid w:val="007D6E47"/>
    <w:rsid w:val="007E017B"/>
    <w:rsid w:val="007E028D"/>
    <w:rsid w:val="007E1CE7"/>
    <w:rsid w:val="007E1EA5"/>
    <w:rsid w:val="007E27EF"/>
    <w:rsid w:val="007E4217"/>
    <w:rsid w:val="007E5D3F"/>
    <w:rsid w:val="007E7F1C"/>
    <w:rsid w:val="007F0500"/>
    <w:rsid w:val="007F2056"/>
    <w:rsid w:val="007F2504"/>
    <w:rsid w:val="007F5A2F"/>
    <w:rsid w:val="007F5AA1"/>
    <w:rsid w:val="007F799E"/>
    <w:rsid w:val="008004E5"/>
    <w:rsid w:val="00800859"/>
    <w:rsid w:val="008009D5"/>
    <w:rsid w:val="00800DDC"/>
    <w:rsid w:val="00803295"/>
    <w:rsid w:val="0080502F"/>
    <w:rsid w:val="00805B37"/>
    <w:rsid w:val="00810ADC"/>
    <w:rsid w:val="00811B6D"/>
    <w:rsid w:val="00812473"/>
    <w:rsid w:val="008161C9"/>
    <w:rsid w:val="008163BE"/>
    <w:rsid w:val="00816E59"/>
    <w:rsid w:val="00817591"/>
    <w:rsid w:val="0081778C"/>
    <w:rsid w:val="008178CA"/>
    <w:rsid w:val="0081799D"/>
    <w:rsid w:val="00820477"/>
    <w:rsid w:val="008204EE"/>
    <w:rsid w:val="008261AF"/>
    <w:rsid w:val="00826595"/>
    <w:rsid w:val="008268CF"/>
    <w:rsid w:val="008279EE"/>
    <w:rsid w:val="0083094B"/>
    <w:rsid w:val="00833156"/>
    <w:rsid w:val="008333D4"/>
    <w:rsid w:val="00833623"/>
    <w:rsid w:val="00835020"/>
    <w:rsid w:val="00835771"/>
    <w:rsid w:val="00835BEF"/>
    <w:rsid w:val="00835EC0"/>
    <w:rsid w:val="008363B6"/>
    <w:rsid w:val="0083672B"/>
    <w:rsid w:val="008374AD"/>
    <w:rsid w:val="0084129D"/>
    <w:rsid w:val="00841549"/>
    <w:rsid w:val="00841BFE"/>
    <w:rsid w:val="008457F8"/>
    <w:rsid w:val="008478A6"/>
    <w:rsid w:val="00850B74"/>
    <w:rsid w:val="008527EA"/>
    <w:rsid w:val="00852F18"/>
    <w:rsid w:val="00853812"/>
    <w:rsid w:val="00854543"/>
    <w:rsid w:val="00854898"/>
    <w:rsid w:val="00854D1D"/>
    <w:rsid w:val="00855318"/>
    <w:rsid w:val="0085549D"/>
    <w:rsid w:val="00855670"/>
    <w:rsid w:val="00855B66"/>
    <w:rsid w:val="0085643B"/>
    <w:rsid w:val="0086287D"/>
    <w:rsid w:val="00862BB1"/>
    <w:rsid w:val="0086321E"/>
    <w:rsid w:val="008647E0"/>
    <w:rsid w:val="00865788"/>
    <w:rsid w:val="00865790"/>
    <w:rsid w:val="00867096"/>
    <w:rsid w:val="0086721F"/>
    <w:rsid w:val="008701C1"/>
    <w:rsid w:val="008717FC"/>
    <w:rsid w:val="00871842"/>
    <w:rsid w:val="008719FC"/>
    <w:rsid w:val="00872EFC"/>
    <w:rsid w:val="00873EB1"/>
    <w:rsid w:val="00875933"/>
    <w:rsid w:val="00875A89"/>
    <w:rsid w:val="0087621C"/>
    <w:rsid w:val="00876B02"/>
    <w:rsid w:val="00877BBB"/>
    <w:rsid w:val="00880B16"/>
    <w:rsid w:val="00881C43"/>
    <w:rsid w:val="0088278C"/>
    <w:rsid w:val="00883A17"/>
    <w:rsid w:val="0088460B"/>
    <w:rsid w:val="008859D1"/>
    <w:rsid w:val="00885CB4"/>
    <w:rsid w:val="00885FCC"/>
    <w:rsid w:val="00890BC9"/>
    <w:rsid w:val="0089116B"/>
    <w:rsid w:val="008915B6"/>
    <w:rsid w:val="00892317"/>
    <w:rsid w:val="0089419A"/>
    <w:rsid w:val="00894227"/>
    <w:rsid w:val="00894E9B"/>
    <w:rsid w:val="00894FE8"/>
    <w:rsid w:val="0089500C"/>
    <w:rsid w:val="0089609E"/>
    <w:rsid w:val="0089735A"/>
    <w:rsid w:val="008974C3"/>
    <w:rsid w:val="00897B0D"/>
    <w:rsid w:val="008A08BD"/>
    <w:rsid w:val="008A0A5C"/>
    <w:rsid w:val="008A10EE"/>
    <w:rsid w:val="008A161F"/>
    <w:rsid w:val="008A18AD"/>
    <w:rsid w:val="008A56AE"/>
    <w:rsid w:val="008A6237"/>
    <w:rsid w:val="008A6BEA"/>
    <w:rsid w:val="008B085D"/>
    <w:rsid w:val="008B0C29"/>
    <w:rsid w:val="008B2425"/>
    <w:rsid w:val="008B25EA"/>
    <w:rsid w:val="008B4267"/>
    <w:rsid w:val="008B6589"/>
    <w:rsid w:val="008B6F26"/>
    <w:rsid w:val="008B775D"/>
    <w:rsid w:val="008C0D3E"/>
    <w:rsid w:val="008C3B3D"/>
    <w:rsid w:val="008C4A37"/>
    <w:rsid w:val="008C53E7"/>
    <w:rsid w:val="008C7AF0"/>
    <w:rsid w:val="008D0A0A"/>
    <w:rsid w:val="008D0EB2"/>
    <w:rsid w:val="008D1EA0"/>
    <w:rsid w:val="008D2AF4"/>
    <w:rsid w:val="008D51C7"/>
    <w:rsid w:val="008D5F5C"/>
    <w:rsid w:val="008D68C8"/>
    <w:rsid w:val="008D69B8"/>
    <w:rsid w:val="008D6AB4"/>
    <w:rsid w:val="008D7A37"/>
    <w:rsid w:val="008E0468"/>
    <w:rsid w:val="008E125B"/>
    <w:rsid w:val="008E2948"/>
    <w:rsid w:val="008E6424"/>
    <w:rsid w:val="008E789B"/>
    <w:rsid w:val="008F001A"/>
    <w:rsid w:val="008F0CAD"/>
    <w:rsid w:val="008F1103"/>
    <w:rsid w:val="008F1AEF"/>
    <w:rsid w:val="008F1D04"/>
    <w:rsid w:val="008F58A1"/>
    <w:rsid w:val="008F5C77"/>
    <w:rsid w:val="008F67FC"/>
    <w:rsid w:val="00901EA8"/>
    <w:rsid w:val="009020E2"/>
    <w:rsid w:val="00902CC4"/>
    <w:rsid w:val="0090773C"/>
    <w:rsid w:val="0090781E"/>
    <w:rsid w:val="009102AB"/>
    <w:rsid w:val="00911038"/>
    <w:rsid w:val="009114A5"/>
    <w:rsid w:val="0091221D"/>
    <w:rsid w:val="00912E8A"/>
    <w:rsid w:val="00912F94"/>
    <w:rsid w:val="00913A45"/>
    <w:rsid w:val="0091497E"/>
    <w:rsid w:val="00916138"/>
    <w:rsid w:val="00917D94"/>
    <w:rsid w:val="009202E5"/>
    <w:rsid w:val="00921816"/>
    <w:rsid w:val="00922F31"/>
    <w:rsid w:val="00923D9B"/>
    <w:rsid w:val="00923E68"/>
    <w:rsid w:val="0092524E"/>
    <w:rsid w:val="0092626B"/>
    <w:rsid w:val="00927F8F"/>
    <w:rsid w:val="00932BDB"/>
    <w:rsid w:val="0093398C"/>
    <w:rsid w:val="0093677E"/>
    <w:rsid w:val="00942142"/>
    <w:rsid w:val="00944CB4"/>
    <w:rsid w:val="00945964"/>
    <w:rsid w:val="009464C7"/>
    <w:rsid w:val="0095004B"/>
    <w:rsid w:val="0095249C"/>
    <w:rsid w:val="009538B7"/>
    <w:rsid w:val="00953CCD"/>
    <w:rsid w:val="009545C4"/>
    <w:rsid w:val="009546CA"/>
    <w:rsid w:val="00960700"/>
    <w:rsid w:val="0096084A"/>
    <w:rsid w:val="009617B2"/>
    <w:rsid w:val="00962BAA"/>
    <w:rsid w:val="00962C1D"/>
    <w:rsid w:val="00962C99"/>
    <w:rsid w:val="00963C7D"/>
    <w:rsid w:val="009649EC"/>
    <w:rsid w:val="00966119"/>
    <w:rsid w:val="009667EB"/>
    <w:rsid w:val="00970178"/>
    <w:rsid w:val="009713B6"/>
    <w:rsid w:val="00971F81"/>
    <w:rsid w:val="0097233B"/>
    <w:rsid w:val="009741F1"/>
    <w:rsid w:val="00976266"/>
    <w:rsid w:val="00977504"/>
    <w:rsid w:val="00977B44"/>
    <w:rsid w:val="00984529"/>
    <w:rsid w:val="00984A9F"/>
    <w:rsid w:val="00986F18"/>
    <w:rsid w:val="009871C1"/>
    <w:rsid w:val="009875AE"/>
    <w:rsid w:val="009876F0"/>
    <w:rsid w:val="00990207"/>
    <w:rsid w:val="00991C3E"/>
    <w:rsid w:val="00992413"/>
    <w:rsid w:val="009931CC"/>
    <w:rsid w:val="009940B4"/>
    <w:rsid w:val="00996D87"/>
    <w:rsid w:val="00997B2F"/>
    <w:rsid w:val="00997B95"/>
    <w:rsid w:val="009A0081"/>
    <w:rsid w:val="009A0509"/>
    <w:rsid w:val="009A2536"/>
    <w:rsid w:val="009A34A1"/>
    <w:rsid w:val="009A3D2C"/>
    <w:rsid w:val="009A4260"/>
    <w:rsid w:val="009A4387"/>
    <w:rsid w:val="009A6844"/>
    <w:rsid w:val="009A7623"/>
    <w:rsid w:val="009B01E5"/>
    <w:rsid w:val="009B1412"/>
    <w:rsid w:val="009B1D0E"/>
    <w:rsid w:val="009B26DF"/>
    <w:rsid w:val="009B2A5E"/>
    <w:rsid w:val="009B738E"/>
    <w:rsid w:val="009C15F9"/>
    <w:rsid w:val="009C18DE"/>
    <w:rsid w:val="009C1E77"/>
    <w:rsid w:val="009C2221"/>
    <w:rsid w:val="009C2677"/>
    <w:rsid w:val="009C283D"/>
    <w:rsid w:val="009C295D"/>
    <w:rsid w:val="009C40EE"/>
    <w:rsid w:val="009C566B"/>
    <w:rsid w:val="009C6097"/>
    <w:rsid w:val="009C654E"/>
    <w:rsid w:val="009C7586"/>
    <w:rsid w:val="009D00EE"/>
    <w:rsid w:val="009D0BD3"/>
    <w:rsid w:val="009D0FC3"/>
    <w:rsid w:val="009D264C"/>
    <w:rsid w:val="009D279F"/>
    <w:rsid w:val="009D27DA"/>
    <w:rsid w:val="009D4CB2"/>
    <w:rsid w:val="009D5AC0"/>
    <w:rsid w:val="009D5C45"/>
    <w:rsid w:val="009D5F82"/>
    <w:rsid w:val="009D6559"/>
    <w:rsid w:val="009D659F"/>
    <w:rsid w:val="009E0EBE"/>
    <w:rsid w:val="009E1730"/>
    <w:rsid w:val="009E19A6"/>
    <w:rsid w:val="009E2142"/>
    <w:rsid w:val="009E22AF"/>
    <w:rsid w:val="009E25C0"/>
    <w:rsid w:val="009E27EE"/>
    <w:rsid w:val="009E2E9E"/>
    <w:rsid w:val="009E4703"/>
    <w:rsid w:val="009E6D15"/>
    <w:rsid w:val="009E7051"/>
    <w:rsid w:val="009E746A"/>
    <w:rsid w:val="009E7A1C"/>
    <w:rsid w:val="009F0A54"/>
    <w:rsid w:val="009F113E"/>
    <w:rsid w:val="009F2622"/>
    <w:rsid w:val="009F292A"/>
    <w:rsid w:val="009F3360"/>
    <w:rsid w:val="009F3FA2"/>
    <w:rsid w:val="009F49CE"/>
    <w:rsid w:val="009F4E99"/>
    <w:rsid w:val="009F4FA2"/>
    <w:rsid w:val="009F5B72"/>
    <w:rsid w:val="009F5C81"/>
    <w:rsid w:val="009F70B2"/>
    <w:rsid w:val="009F7837"/>
    <w:rsid w:val="00A00038"/>
    <w:rsid w:val="00A00AAF"/>
    <w:rsid w:val="00A01576"/>
    <w:rsid w:val="00A02E58"/>
    <w:rsid w:val="00A03789"/>
    <w:rsid w:val="00A0423C"/>
    <w:rsid w:val="00A0442C"/>
    <w:rsid w:val="00A049F0"/>
    <w:rsid w:val="00A0709D"/>
    <w:rsid w:val="00A10667"/>
    <w:rsid w:val="00A10CDD"/>
    <w:rsid w:val="00A12F96"/>
    <w:rsid w:val="00A13221"/>
    <w:rsid w:val="00A1431C"/>
    <w:rsid w:val="00A14EE9"/>
    <w:rsid w:val="00A15285"/>
    <w:rsid w:val="00A16218"/>
    <w:rsid w:val="00A1697F"/>
    <w:rsid w:val="00A1759E"/>
    <w:rsid w:val="00A17811"/>
    <w:rsid w:val="00A2084C"/>
    <w:rsid w:val="00A2106E"/>
    <w:rsid w:val="00A21281"/>
    <w:rsid w:val="00A23CB0"/>
    <w:rsid w:val="00A2599A"/>
    <w:rsid w:val="00A25B6B"/>
    <w:rsid w:val="00A25C98"/>
    <w:rsid w:val="00A2746F"/>
    <w:rsid w:val="00A27FBF"/>
    <w:rsid w:val="00A30E64"/>
    <w:rsid w:val="00A31F9B"/>
    <w:rsid w:val="00A338BC"/>
    <w:rsid w:val="00A343CF"/>
    <w:rsid w:val="00A34609"/>
    <w:rsid w:val="00A3595A"/>
    <w:rsid w:val="00A410A4"/>
    <w:rsid w:val="00A41A91"/>
    <w:rsid w:val="00A42546"/>
    <w:rsid w:val="00A4263E"/>
    <w:rsid w:val="00A42DAE"/>
    <w:rsid w:val="00A44DBA"/>
    <w:rsid w:val="00A45FB8"/>
    <w:rsid w:val="00A469E9"/>
    <w:rsid w:val="00A46C25"/>
    <w:rsid w:val="00A4739D"/>
    <w:rsid w:val="00A47C7F"/>
    <w:rsid w:val="00A52AF3"/>
    <w:rsid w:val="00A5365C"/>
    <w:rsid w:val="00A55094"/>
    <w:rsid w:val="00A55D45"/>
    <w:rsid w:val="00A56D76"/>
    <w:rsid w:val="00A56F46"/>
    <w:rsid w:val="00A5739A"/>
    <w:rsid w:val="00A600AD"/>
    <w:rsid w:val="00A60BE0"/>
    <w:rsid w:val="00A61397"/>
    <w:rsid w:val="00A6197C"/>
    <w:rsid w:val="00A61AD4"/>
    <w:rsid w:val="00A6217D"/>
    <w:rsid w:val="00A62324"/>
    <w:rsid w:val="00A6332A"/>
    <w:rsid w:val="00A651CA"/>
    <w:rsid w:val="00A6584A"/>
    <w:rsid w:val="00A676C6"/>
    <w:rsid w:val="00A67AB1"/>
    <w:rsid w:val="00A67D32"/>
    <w:rsid w:val="00A71347"/>
    <w:rsid w:val="00A720CE"/>
    <w:rsid w:val="00A740DF"/>
    <w:rsid w:val="00A741DA"/>
    <w:rsid w:val="00A76EA9"/>
    <w:rsid w:val="00A774D0"/>
    <w:rsid w:val="00A80CBB"/>
    <w:rsid w:val="00A81195"/>
    <w:rsid w:val="00A81B5E"/>
    <w:rsid w:val="00A82226"/>
    <w:rsid w:val="00A8353A"/>
    <w:rsid w:val="00A836B2"/>
    <w:rsid w:val="00A840AC"/>
    <w:rsid w:val="00A84243"/>
    <w:rsid w:val="00A84651"/>
    <w:rsid w:val="00A8640A"/>
    <w:rsid w:val="00A87669"/>
    <w:rsid w:val="00A87812"/>
    <w:rsid w:val="00A8791D"/>
    <w:rsid w:val="00A9009A"/>
    <w:rsid w:val="00A91136"/>
    <w:rsid w:val="00A92771"/>
    <w:rsid w:val="00A92B1B"/>
    <w:rsid w:val="00A93F77"/>
    <w:rsid w:val="00A94541"/>
    <w:rsid w:val="00A95079"/>
    <w:rsid w:val="00A950B0"/>
    <w:rsid w:val="00A9510C"/>
    <w:rsid w:val="00A957C6"/>
    <w:rsid w:val="00A963B9"/>
    <w:rsid w:val="00A967CE"/>
    <w:rsid w:val="00A96956"/>
    <w:rsid w:val="00A96F00"/>
    <w:rsid w:val="00A970A8"/>
    <w:rsid w:val="00A971A0"/>
    <w:rsid w:val="00A97766"/>
    <w:rsid w:val="00A97EE7"/>
    <w:rsid w:val="00AA0E0E"/>
    <w:rsid w:val="00AA1A29"/>
    <w:rsid w:val="00AA3154"/>
    <w:rsid w:val="00AA508B"/>
    <w:rsid w:val="00AA78EE"/>
    <w:rsid w:val="00AB09D8"/>
    <w:rsid w:val="00AB0B29"/>
    <w:rsid w:val="00AB2FE5"/>
    <w:rsid w:val="00AB3120"/>
    <w:rsid w:val="00AB4CCD"/>
    <w:rsid w:val="00AB4EAF"/>
    <w:rsid w:val="00AB543C"/>
    <w:rsid w:val="00AB550A"/>
    <w:rsid w:val="00AB5B48"/>
    <w:rsid w:val="00AB61FC"/>
    <w:rsid w:val="00AB6680"/>
    <w:rsid w:val="00AB70A9"/>
    <w:rsid w:val="00AC1126"/>
    <w:rsid w:val="00AC4186"/>
    <w:rsid w:val="00AC495C"/>
    <w:rsid w:val="00AC497A"/>
    <w:rsid w:val="00AC4A24"/>
    <w:rsid w:val="00AD04E5"/>
    <w:rsid w:val="00AD0831"/>
    <w:rsid w:val="00AD0E68"/>
    <w:rsid w:val="00AD103B"/>
    <w:rsid w:val="00AD19A8"/>
    <w:rsid w:val="00AD1FEF"/>
    <w:rsid w:val="00AD2D0F"/>
    <w:rsid w:val="00AD2D25"/>
    <w:rsid w:val="00AD313C"/>
    <w:rsid w:val="00AD5815"/>
    <w:rsid w:val="00AD58AF"/>
    <w:rsid w:val="00AD5C65"/>
    <w:rsid w:val="00AD5DA9"/>
    <w:rsid w:val="00AD6E6D"/>
    <w:rsid w:val="00AD75BC"/>
    <w:rsid w:val="00AD7BF1"/>
    <w:rsid w:val="00AE02BB"/>
    <w:rsid w:val="00AE04A5"/>
    <w:rsid w:val="00AE1C89"/>
    <w:rsid w:val="00AE20E2"/>
    <w:rsid w:val="00AE2DF3"/>
    <w:rsid w:val="00AE48F4"/>
    <w:rsid w:val="00AE49D4"/>
    <w:rsid w:val="00AE4CB1"/>
    <w:rsid w:val="00AE5FB5"/>
    <w:rsid w:val="00AE74CC"/>
    <w:rsid w:val="00AE7698"/>
    <w:rsid w:val="00AF07E1"/>
    <w:rsid w:val="00AF0E5B"/>
    <w:rsid w:val="00AF2BE3"/>
    <w:rsid w:val="00AF33F7"/>
    <w:rsid w:val="00AF4435"/>
    <w:rsid w:val="00AF4AF4"/>
    <w:rsid w:val="00AF55D2"/>
    <w:rsid w:val="00AF5A1E"/>
    <w:rsid w:val="00B00493"/>
    <w:rsid w:val="00B008E0"/>
    <w:rsid w:val="00B00D9C"/>
    <w:rsid w:val="00B01DE5"/>
    <w:rsid w:val="00B01F5C"/>
    <w:rsid w:val="00B02149"/>
    <w:rsid w:val="00B03024"/>
    <w:rsid w:val="00B0375D"/>
    <w:rsid w:val="00B03A6E"/>
    <w:rsid w:val="00B04B36"/>
    <w:rsid w:val="00B04DB8"/>
    <w:rsid w:val="00B05289"/>
    <w:rsid w:val="00B05DCD"/>
    <w:rsid w:val="00B061D6"/>
    <w:rsid w:val="00B06995"/>
    <w:rsid w:val="00B07FDB"/>
    <w:rsid w:val="00B11010"/>
    <w:rsid w:val="00B118FD"/>
    <w:rsid w:val="00B1264F"/>
    <w:rsid w:val="00B12DFA"/>
    <w:rsid w:val="00B17D92"/>
    <w:rsid w:val="00B22533"/>
    <w:rsid w:val="00B22CD5"/>
    <w:rsid w:val="00B2342A"/>
    <w:rsid w:val="00B2752A"/>
    <w:rsid w:val="00B27B58"/>
    <w:rsid w:val="00B3025D"/>
    <w:rsid w:val="00B30B1C"/>
    <w:rsid w:val="00B30B48"/>
    <w:rsid w:val="00B311BF"/>
    <w:rsid w:val="00B3123E"/>
    <w:rsid w:val="00B33087"/>
    <w:rsid w:val="00B3410C"/>
    <w:rsid w:val="00B3467F"/>
    <w:rsid w:val="00B347C1"/>
    <w:rsid w:val="00B34FA5"/>
    <w:rsid w:val="00B37B51"/>
    <w:rsid w:val="00B40189"/>
    <w:rsid w:val="00B40336"/>
    <w:rsid w:val="00B41493"/>
    <w:rsid w:val="00B4185F"/>
    <w:rsid w:val="00B41D1A"/>
    <w:rsid w:val="00B41EE8"/>
    <w:rsid w:val="00B42E8D"/>
    <w:rsid w:val="00B43270"/>
    <w:rsid w:val="00B4469E"/>
    <w:rsid w:val="00B449FF"/>
    <w:rsid w:val="00B452CC"/>
    <w:rsid w:val="00B45E14"/>
    <w:rsid w:val="00B463A8"/>
    <w:rsid w:val="00B46AAD"/>
    <w:rsid w:val="00B4762B"/>
    <w:rsid w:val="00B503E7"/>
    <w:rsid w:val="00B50698"/>
    <w:rsid w:val="00B5137A"/>
    <w:rsid w:val="00B51ECB"/>
    <w:rsid w:val="00B52B7B"/>
    <w:rsid w:val="00B54071"/>
    <w:rsid w:val="00B54675"/>
    <w:rsid w:val="00B567AF"/>
    <w:rsid w:val="00B605FE"/>
    <w:rsid w:val="00B62707"/>
    <w:rsid w:val="00B62E49"/>
    <w:rsid w:val="00B62FEB"/>
    <w:rsid w:val="00B64DFD"/>
    <w:rsid w:val="00B65DD1"/>
    <w:rsid w:val="00B6633F"/>
    <w:rsid w:val="00B66469"/>
    <w:rsid w:val="00B677C2"/>
    <w:rsid w:val="00B67CC1"/>
    <w:rsid w:val="00B745AA"/>
    <w:rsid w:val="00B8031F"/>
    <w:rsid w:val="00B822B5"/>
    <w:rsid w:val="00B83132"/>
    <w:rsid w:val="00B83362"/>
    <w:rsid w:val="00B83409"/>
    <w:rsid w:val="00B8413F"/>
    <w:rsid w:val="00B847E4"/>
    <w:rsid w:val="00B903FE"/>
    <w:rsid w:val="00B91B62"/>
    <w:rsid w:val="00B91F0F"/>
    <w:rsid w:val="00B93522"/>
    <w:rsid w:val="00B9589E"/>
    <w:rsid w:val="00B95A7A"/>
    <w:rsid w:val="00B96131"/>
    <w:rsid w:val="00B96C0E"/>
    <w:rsid w:val="00B972ED"/>
    <w:rsid w:val="00B97557"/>
    <w:rsid w:val="00BA139A"/>
    <w:rsid w:val="00BA1E5D"/>
    <w:rsid w:val="00BA1EAB"/>
    <w:rsid w:val="00BA41EF"/>
    <w:rsid w:val="00BA450D"/>
    <w:rsid w:val="00BA4B8C"/>
    <w:rsid w:val="00BA5745"/>
    <w:rsid w:val="00BA5926"/>
    <w:rsid w:val="00BA6F88"/>
    <w:rsid w:val="00BB21E1"/>
    <w:rsid w:val="00BB25EA"/>
    <w:rsid w:val="00BB556A"/>
    <w:rsid w:val="00BB5627"/>
    <w:rsid w:val="00BB67DF"/>
    <w:rsid w:val="00BB7A3F"/>
    <w:rsid w:val="00BC086F"/>
    <w:rsid w:val="00BC20C2"/>
    <w:rsid w:val="00BC210A"/>
    <w:rsid w:val="00BC26F4"/>
    <w:rsid w:val="00BC3F92"/>
    <w:rsid w:val="00BC52E4"/>
    <w:rsid w:val="00BC6280"/>
    <w:rsid w:val="00BC7276"/>
    <w:rsid w:val="00BC7A08"/>
    <w:rsid w:val="00BC7AD3"/>
    <w:rsid w:val="00BD0336"/>
    <w:rsid w:val="00BD36FF"/>
    <w:rsid w:val="00BD3911"/>
    <w:rsid w:val="00BD3F28"/>
    <w:rsid w:val="00BD3FD5"/>
    <w:rsid w:val="00BD663E"/>
    <w:rsid w:val="00BD6786"/>
    <w:rsid w:val="00BD7C22"/>
    <w:rsid w:val="00BE0169"/>
    <w:rsid w:val="00BE05D8"/>
    <w:rsid w:val="00BE0ACC"/>
    <w:rsid w:val="00BE2FDF"/>
    <w:rsid w:val="00BE326D"/>
    <w:rsid w:val="00BE364C"/>
    <w:rsid w:val="00BE4C44"/>
    <w:rsid w:val="00BE5804"/>
    <w:rsid w:val="00BE643C"/>
    <w:rsid w:val="00BE664C"/>
    <w:rsid w:val="00BE783D"/>
    <w:rsid w:val="00BE78D8"/>
    <w:rsid w:val="00BF09AA"/>
    <w:rsid w:val="00BF0B81"/>
    <w:rsid w:val="00BF16AA"/>
    <w:rsid w:val="00BF1A99"/>
    <w:rsid w:val="00BF4611"/>
    <w:rsid w:val="00BF4F1B"/>
    <w:rsid w:val="00BF4FF8"/>
    <w:rsid w:val="00BF5CA7"/>
    <w:rsid w:val="00BF5E06"/>
    <w:rsid w:val="00BF646C"/>
    <w:rsid w:val="00BF6E21"/>
    <w:rsid w:val="00BF7253"/>
    <w:rsid w:val="00C00C26"/>
    <w:rsid w:val="00C01B91"/>
    <w:rsid w:val="00C03981"/>
    <w:rsid w:val="00C03ADE"/>
    <w:rsid w:val="00C05071"/>
    <w:rsid w:val="00C05953"/>
    <w:rsid w:val="00C0605D"/>
    <w:rsid w:val="00C06254"/>
    <w:rsid w:val="00C07154"/>
    <w:rsid w:val="00C07C4E"/>
    <w:rsid w:val="00C07DEF"/>
    <w:rsid w:val="00C100BA"/>
    <w:rsid w:val="00C10EE9"/>
    <w:rsid w:val="00C11880"/>
    <w:rsid w:val="00C11EEB"/>
    <w:rsid w:val="00C15C67"/>
    <w:rsid w:val="00C20381"/>
    <w:rsid w:val="00C208AA"/>
    <w:rsid w:val="00C22021"/>
    <w:rsid w:val="00C225E4"/>
    <w:rsid w:val="00C2350C"/>
    <w:rsid w:val="00C24CB0"/>
    <w:rsid w:val="00C25364"/>
    <w:rsid w:val="00C267CA"/>
    <w:rsid w:val="00C26E8E"/>
    <w:rsid w:val="00C276E8"/>
    <w:rsid w:val="00C303E7"/>
    <w:rsid w:val="00C30403"/>
    <w:rsid w:val="00C304B8"/>
    <w:rsid w:val="00C30AED"/>
    <w:rsid w:val="00C31068"/>
    <w:rsid w:val="00C31B68"/>
    <w:rsid w:val="00C32209"/>
    <w:rsid w:val="00C34DE4"/>
    <w:rsid w:val="00C35843"/>
    <w:rsid w:val="00C35D8B"/>
    <w:rsid w:val="00C36780"/>
    <w:rsid w:val="00C36E44"/>
    <w:rsid w:val="00C41EDE"/>
    <w:rsid w:val="00C42012"/>
    <w:rsid w:val="00C4284C"/>
    <w:rsid w:val="00C4429C"/>
    <w:rsid w:val="00C46508"/>
    <w:rsid w:val="00C50B50"/>
    <w:rsid w:val="00C51D7B"/>
    <w:rsid w:val="00C5263C"/>
    <w:rsid w:val="00C52FDE"/>
    <w:rsid w:val="00C555EF"/>
    <w:rsid w:val="00C55DB8"/>
    <w:rsid w:val="00C56323"/>
    <w:rsid w:val="00C57614"/>
    <w:rsid w:val="00C60A06"/>
    <w:rsid w:val="00C64FF7"/>
    <w:rsid w:val="00C67DCC"/>
    <w:rsid w:val="00C70204"/>
    <w:rsid w:val="00C70A31"/>
    <w:rsid w:val="00C71B49"/>
    <w:rsid w:val="00C723D4"/>
    <w:rsid w:val="00C72589"/>
    <w:rsid w:val="00C73867"/>
    <w:rsid w:val="00C7493C"/>
    <w:rsid w:val="00C74AFE"/>
    <w:rsid w:val="00C7594E"/>
    <w:rsid w:val="00C7619A"/>
    <w:rsid w:val="00C761B0"/>
    <w:rsid w:val="00C77017"/>
    <w:rsid w:val="00C77FD9"/>
    <w:rsid w:val="00C8098E"/>
    <w:rsid w:val="00C80FA1"/>
    <w:rsid w:val="00C8108A"/>
    <w:rsid w:val="00C8115C"/>
    <w:rsid w:val="00C825F1"/>
    <w:rsid w:val="00C82CD6"/>
    <w:rsid w:val="00C8494F"/>
    <w:rsid w:val="00C84EA9"/>
    <w:rsid w:val="00C8556D"/>
    <w:rsid w:val="00C86393"/>
    <w:rsid w:val="00C90050"/>
    <w:rsid w:val="00C91872"/>
    <w:rsid w:val="00C9263C"/>
    <w:rsid w:val="00C92E55"/>
    <w:rsid w:val="00C95800"/>
    <w:rsid w:val="00C95A3F"/>
    <w:rsid w:val="00C966C0"/>
    <w:rsid w:val="00C976C9"/>
    <w:rsid w:val="00CA42D4"/>
    <w:rsid w:val="00CA53C7"/>
    <w:rsid w:val="00CA5E54"/>
    <w:rsid w:val="00CA6184"/>
    <w:rsid w:val="00CA69A0"/>
    <w:rsid w:val="00CA793A"/>
    <w:rsid w:val="00CB1226"/>
    <w:rsid w:val="00CB228F"/>
    <w:rsid w:val="00CB2667"/>
    <w:rsid w:val="00CB354C"/>
    <w:rsid w:val="00CB3FB6"/>
    <w:rsid w:val="00CB4050"/>
    <w:rsid w:val="00CB4632"/>
    <w:rsid w:val="00CB4B76"/>
    <w:rsid w:val="00CB4F67"/>
    <w:rsid w:val="00CB520D"/>
    <w:rsid w:val="00CB5596"/>
    <w:rsid w:val="00CB6296"/>
    <w:rsid w:val="00CB6412"/>
    <w:rsid w:val="00CB6608"/>
    <w:rsid w:val="00CB661D"/>
    <w:rsid w:val="00CB6854"/>
    <w:rsid w:val="00CB72D1"/>
    <w:rsid w:val="00CB7624"/>
    <w:rsid w:val="00CC0B68"/>
    <w:rsid w:val="00CC18CB"/>
    <w:rsid w:val="00CC2E59"/>
    <w:rsid w:val="00CC3010"/>
    <w:rsid w:val="00CC314A"/>
    <w:rsid w:val="00CC5249"/>
    <w:rsid w:val="00CC5E44"/>
    <w:rsid w:val="00CC682B"/>
    <w:rsid w:val="00CC6ED5"/>
    <w:rsid w:val="00CC6EDD"/>
    <w:rsid w:val="00CC796C"/>
    <w:rsid w:val="00CD0776"/>
    <w:rsid w:val="00CD1475"/>
    <w:rsid w:val="00CD3477"/>
    <w:rsid w:val="00CD4101"/>
    <w:rsid w:val="00CD52DC"/>
    <w:rsid w:val="00CD6837"/>
    <w:rsid w:val="00CD69FF"/>
    <w:rsid w:val="00CD7051"/>
    <w:rsid w:val="00CD75FA"/>
    <w:rsid w:val="00CD7B43"/>
    <w:rsid w:val="00CE0083"/>
    <w:rsid w:val="00CE0113"/>
    <w:rsid w:val="00CE1421"/>
    <w:rsid w:val="00CE3ABD"/>
    <w:rsid w:val="00CE4784"/>
    <w:rsid w:val="00CE50CC"/>
    <w:rsid w:val="00CE55DD"/>
    <w:rsid w:val="00CE6409"/>
    <w:rsid w:val="00CE6C71"/>
    <w:rsid w:val="00CF0124"/>
    <w:rsid w:val="00CF1245"/>
    <w:rsid w:val="00CF491F"/>
    <w:rsid w:val="00CF4C14"/>
    <w:rsid w:val="00D00F8B"/>
    <w:rsid w:val="00D02566"/>
    <w:rsid w:val="00D03C0F"/>
    <w:rsid w:val="00D04F1C"/>
    <w:rsid w:val="00D063B5"/>
    <w:rsid w:val="00D07C8E"/>
    <w:rsid w:val="00D109A5"/>
    <w:rsid w:val="00D10A07"/>
    <w:rsid w:val="00D12447"/>
    <w:rsid w:val="00D12B5E"/>
    <w:rsid w:val="00D15A55"/>
    <w:rsid w:val="00D15C44"/>
    <w:rsid w:val="00D15E24"/>
    <w:rsid w:val="00D16670"/>
    <w:rsid w:val="00D16987"/>
    <w:rsid w:val="00D21DC8"/>
    <w:rsid w:val="00D22B9D"/>
    <w:rsid w:val="00D265F9"/>
    <w:rsid w:val="00D303C1"/>
    <w:rsid w:val="00D305D2"/>
    <w:rsid w:val="00D30778"/>
    <w:rsid w:val="00D32253"/>
    <w:rsid w:val="00D33DCE"/>
    <w:rsid w:val="00D3459B"/>
    <w:rsid w:val="00D34DC0"/>
    <w:rsid w:val="00D374D0"/>
    <w:rsid w:val="00D42DEA"/>
    <w:rsid w:val="00D455DF"/>
    <w:rsid w:val="00D45BFB"/>
    <w:rsid w:val="00D4639E"/>
    <w:rsid w:val="00D4711F"/>
    <w:rsid w:val="00D47C90"/>
    <w:rsid w:val="00D509B8"/>
    <w:rsid w:val="00D51DDA"/>
    <w:rsid w:val="00D529F5"/>
    <w:rsid w:val="00D54CB8"/>
    <w:rsid w:val="00D54E90"/>
    <w:rsid w:val="00D55F49"/>
    <w:rsid w:val="00D579DA"/>
    <w:rsid w:val="00D57F58"/>
    <w:rsid w:val="00D60BAE"/>
    <w:rsid w:val="00D60C93"/>
    <w:rsid w:val="00D61A7A"/>
    <w:rsid w:val="00D65F05"/>
    <w:rsid w:val="00D6747A"/>
    <w:rsid w:val="00D67EF6"/>
    <w:rsid w:val="00D72133"/>
    <w:rsid w:val="00D741D8"/>
    <w:rsid w:val="00D7617C"/>
    <w:rsid w:val="00D76237"/>
    <w:rsid w:val="00D773AB"/>
    <w:rsid w:val="00D773D8"/>
    <w:rsid w:val="00D81F7F"/>
    <w:rsid w:val="00D831B0"/>
    <w:rsid w:val="00D84576"/>
    <w:rsid w:val="00D849BB"/>
    <w:rsid w:val="00D856F8"/>
    <w:rsid w:val="00D86259"/>
    <w:rsid w:val="00D86833"/>
    <w:rsid w:val="00D869C1"/>
    <w:rsid w:val="00D906DC"/>
    <w:rsid w:val="00D90755"/>
    <w:rsid w:val="00D908D0"/>
    <w:rsid w:val="00D90A1F"/>
    <w:rsid w:val="00D910FA"/>
    <w:rsid w:val="00D91354"/>
    <w:rsid w:val="00D91527"/>
    <w:rsid w:val="00D92416"/>
    <w:rsid w:val="00D92A10"/>
    <w:rsid w:val="00D9336A"/>
    <w:rsid w:val="00D95A12"/>
    <w:rsid w:val="00D9632B"/>
    <w:rsid w:val="00D9687F"/>
    <w:rsid w:val="00D97648"/>
    <w:rsid w:val="00DA1484"/>
    <w:rsid w:val="00DA19DC"/>
    <w:rsid w:val="00DA1DE4"/>
    <w:rsid w:val="00DA4CA9"/>
    <w:rsid w:val="00DA5F59"/>
    <w:rsid w:val="00DA63E2"/>
    <w:rsid w:val="00DA6D26"/>
    <w:rsid w:val="00DA6ED7"/>
    <w:rsid w:val="00DB1D12"/>
    <w:rsid w:val="00DB3A40"/>
    <w:rsid w:val="00DB40F6"/>
    <w:rsid w:val="00DB4DF6"/>
    <w:rsid w:val="00DB566A"/>
    <w:rsid w:val="00DB5F05"/>
    <w:rsid w:val="00DC0AE4"/>
    <w:rsid w:val="00DC0EDE"/>
    <w:rsid w:val="00DC3788"/>
    <w:rsid w:val="00DC3C07"/>
    <w:rsid w:val="00DC441E"/>
    <w:rsid w:val="00DC447A"/>
    <w:rsid w:val="00DC4EF1"/>
    <w:rsid w:val="00DC59A4"/>
    <w:rsid w:val="00DC7929"/>
    <w:rsid w:val="00DD12B2"/>
    <w:rsid w:val="00DD293E"/>
    <w:rsid w:val="00DD3294"/>
    <w:rsid w:val="00DD393A"/>
    <w:rsid w:val="00DD3F93"/>
    <w:rsid w:val="00DD73EC"/>
    <w:rsid w:val="00DE0708"/>
    <w:rsid w:val="00DE29FE"/>
    <w:rsid w:val="00DE3149"/>
    <w:rsid w:val="00DE35F2"/>
    <w:rsid w:val="00DE440A"/>
    <w:rsid w:val="00DE50BD"/>
    <w:rsid w:val="00DE53CE"/>
    <w:rsid w:val="00DE5C20"/>
    <w:rsid w:val="00DE6EDA"/>
    <w:rsid w:val="00DE74C2"/>
    <w:rsid w:val="00DE7575"/>
    <w:rsid w:val="00DE7638"/>
    <w:rsid w:val="00DE7E47"/>
    <w:rsid w:val="00DF0EB0"/>
    <w:rsid w:val="00DF4438"/>
    <w:rsid w:val="00DF4872"/>
    <w:rsid w:val="00DF7186"/>
    <w:rsid w:val="00DF743B"/>
    <w:rsid w:val="00E03BCD"/>
    <w:rsid w:val="00E055DA"/>
    <w:rsid w:val="00E0689E"/>
    <w:rsid w:val="00E071D9"/>
    <w:rsid w:val="00E111DD"/>
    <w:rsid w:val="00E11CEC"/>
    <w:rsid w:val="00E1552C"/>
    <w:rsid w:val="00E15DA9"/>
    <w:rsid w:val="00E160C0"/>
    <w:rsid w:val="00E2039E"/>
    <w:rsid w:val="00E21D49"/>
    <w:rsid w:val="00E24D71"/>
    <w:rsid w:val="00E256E2"/>
    <w:rsid w:val="00E25FD4"/>
    <w:rsid w:val="00E270B5"/>
    <w:rsid w:val="00E31E18"/>
    <w:rsid w:val="00E3310D"/>
    <w:rsid w:val="00E33365"/>
    <w:rsid w:val="00E33C1A"/>
    <w:rsid w:val="00E3489C"/>
    <w:rsid w:val="00E35661"/>
    <w:rsid w:val="00E356D4"/>
    <w:rsid w:val="00E377BF"/>
    <w:rsid w:val="00E400EA"/>
    <w:rsid w:val="00E40C56"/>
    <w:rsid w:val="00E40C76"/>
    <w:rsid w:val="00E412AC"/>
    <w:rsid w:val="00E42D35"/>
    <w:rsid w:val="00E43377"/>
    <w:rsid w:val="00E43CD6"/>
    <w:rsid w:val="00E443F2"/>
    <w:rsid w:val="00E452A8"/>
    <w:rsid w:val="00E459F3"/>
    <w:rsid w:val="00E46884"/>
    <w:rsid w:val="00E4700D"/>
    <w:rsid w:val="00E47E31"/>
    <w:rsid w:val="00E50695"/>
    <w:rsid w:val="00E512E9"/>
    <w:rsid w:val="00E52D94"/>
    <w:rsid w:val="00E531BE"/>
    <w:rsid w:val="00E5399C"/>
    <w:rsid w:val="00E54C56"/>
    <w:rsid w:val="00E55D4B"/>
    <w:rsid w:val="00E55E26"/>
    <w:rsid w:val="00E62045"/>
    <w:rsid w:val="00E62FE7"/>
    <w:rsid w:val="00E63036"/>
    <w:rsid w:val="00E637E3"/>
    <w:rsid w:val="00E63B29"/>
    <w:rsid w:val="00E649FC"/>
    <w:rsid w:val="00E70488"/>
    <w:rsid w:val="00E70B70"/>
    <w:rsid w:val="00E70C2B"/>
    <w:rsid w:val="00E7146B"/>
    <w:rsid w:val="00E723A9"/>
    <w:rsid w:val="00E7291A"/>
    <w:rsid w:val="00E72CB6"/>
    <w:rsid w:val="00E73FD7"/>
    <w:rsid w:val="00E7470C"/>
    <w:rsid w:val="00E75BA4"/>
    <w:rsid w:val="00E76054"/>
    <w:rsid w:val="00E766C2"/>
    <w:rsid w:val="00E80488"/>
    <w:rsid w:val="00E81AF1"/>
    <w:rsid w:val="00E834FE"/>
    <w:rsid w:val="00E856FD"/>
    <w:rsid w:val="00E85B02"/>
    <w:rsid w:val="00E8701B"/>
    <w:rsid w:val="00E870CC"/>
    <w:rsid w:val="00E909F8"/>
    <w:rsid w:val="00E90F1A"/>
    <w:rsid w:val="00E91097"/>
    <w:rsid w:val="00E91142"/>
    <w:rsid w:val="00E91A96"/>
    <w:rsid w:val="00E93EAE"/>
    <w:rsid w:val="00E9468E"/>
    <w:rsid w:val="00E955F2"/>
    <w:rsid w:val="00EA1295"/>
    <w:rsid w:val="00EA1476"/>
    <w:rsid w:val="00EA2225"/>
    <w:rsid w:val="00EA24A9"/>
    <w:rsid w:val="00EA2DC9"/>
    <w:rsid w:val="00EA328D"/>
    <w:rsid w:val="00EA32D4"/>
    <w:rsid w:val="00EA550F"/>
    <w:rsid w:val="00EA6D7D"/>
    <w:rsid w:val="00EB2005"/>
    <w:rsid w:val="00EB35D1"/>
    <w:rsid w:val="00EB3660"/>
    <w:rsid w:val="00EB4559"/>
    <w:rsid w:val="00EB7E07"/>
    <w:rsid w:val="00EC1B1B"/>
    <w:rsid w:val="00EC202E"/>
    <w:rsid w:val="00EC26D4"/>
    <w:rsid w:val="00EC3D66"/>
    <w:rsid w:val="00EC4C61"/>
    <w:rsid w:val="00EC4D34"/>
    <w:rsid w:val="00EC51DE"/>
    <w:rsid w:val="00EC540C"/>
    <w:rsid w:val="00EC54E2"/>
    <w:rsid w:val="00EC56BD"/>
    <w:rsid w:val="00EC5993"/>
    <w:rsid w:val="00EC59D0"/>
    <w:rsid w:val="00EC5A19"/>
    <w:rsid w:val="00EC6674"/>
    <w:rsid w:val="00EC691F"/>
    <w:rsid w:val="00EC714C"/>
    <w:rsid w:val="00ED0093"/>
    <w:rsid w:val="00ED02B0"/>
    <w:rsid w:val="00ED05B4"/>
    <w:rsid w:val="00ED1333"/>
    <w:rsid w:val="00ED3983"/>
    <w:rsid w:val="00ED5D69"/>
    <w:rsid w:val="00ED6E22"/>
    <w:rsid w:val="00ED73DC"/>
    <w:rsid w:val="00ED7CB5"/>
    <w:rsid w:val="00EE0BD8"/>
    <w:rsid w:val="00EE1D57"/>
    <w:rsid w:val="00EE2196"/>
    <w:rsid w:val="00EE2928"/>
    <w:rsid w:val="00EE3111"/>
    <w:rsid w:val="00EE38B3"/>
    <w:rsid w:val="00EE3E5E"/>
    <w:rsid w:val="00EE53DB"/>
    <w:rsid w:val="00EE6716"/>
    <w:rsid w:val="00EE7E65"/>
    <w:rsid w:val="00EE7F0A"/>
    <w:rsid w:val="00EF0444"/>
    <w:rsid w:val="00EF0464"/>
    <w:rsid w:val="00EF14CE"/>
    <w:rsid w:val="00EF18F4"/>
    <w:rsid w:val="00EF2BD7"/>
    <w:rsid w:val="00EF2DCF"/>
    <w:rsid w:val="00EF509B"/>
    <w:rsid w:val="00EF624A"/>
    <w:rsid w:val="00EF6667"/>
    <w:rsid w:val="00EF6730"/>
    <w:rsid w:val="00F022F7"/>
    <w:rsid w:val="00F024C6"/>
    <w:rsid w:val="00F04E27"/>
    <w:rsid w:val="00F05063"/>
    <w:rsid w:val="00F0526C"/>
    <w:rsid w:val="00F11B73"/>
    <w:rsid w:val="00F11FC2"/>
    <w:rsid w:val="00F1521C"/>
    <w:rsid w:val="00F155AD"/>
    <w:rsid w:val="00F17878"/>
    <w:rsid w:val="00F17AF7"/>
    <w:rsid w:val="00F20777"/>
    <w:rsid w:val="00F20778"/>
    <w:rsid w:val="00F264E5"/>
    <w:rsid w:val="00F30FDC"/>
    <w:rsid w:val="00F31610"/>
    <w:rsid w:val="00F3166E"/>
    <w:rsid w:val="00F3298E"/>
    <w:rsid w:val="00F33813"/>
    <w:rsid w:val="00F350A6"/>
    <w:rsid w:val="00F35607"/>
    <w:rsid w:val="00F35659"/>
    <w:rsid w:val="00F36147"/>
    <w:rsid w:val="00F37318"/>
    <w:rsid w:val="00F3762B"/>
    <w:rsid w:val="00F3789C"/>
    <w:rsid w:val="00F40937"/>
    <w:rsid w:val="00F40A9D"/>
    <w:rsid w:val="00F414ED"/>
    <w:rsid w:val="00F4239A"/>
    <w:rsid w:val="00F4279D"/>
    <w:rsid w:val="00F42D2B"/>
    <w:rsid w:val="00F42FC8"/>
    <w:rsid w:val="00F43CD9"/>
    <w:rsid w:val="00F4439D"/>
    <w:rsid w:val="00F45C55"/>
    <w:rsid w:val="00F45E66"/>
    <w:rsid w:val="00F468E7"/>
    <w:rsid w:val="00F47926"/>
    <w:rsid w:val="00F503ED"/>
    <w:rsid w:val="00F50CDB"/>
    <w:rsid w:val="00F5161E"/>
    <w:rsid w:val="00F54081"/>
    <w:rsid w:val="00F54237"/>
    <w:rsid w:val="00F54267"/>
    <w:rsid w:val="00F54DFB"/>
    <w:rsid w:val="00F54F09"/>
    <w:rsid w:val="00F559D4"/>
    <w:rsid w:val="00F56C05"/>
    <w:rsid w:val="00F57ED1"/>
    <w:rsid w:val="00F61741"/>
    <w:rsid w:val="00F637F0"/>
    <w:rsid w:val="00F63ADE"/>
    <w:rsid w:val="00F645DF"/>
    <w:rsid w:val="00F6480E"/>
    <w:rsid w:val="00F64EB3"/>
    <w:rsid w:val="00F653C8"/>
    <w:rsid w:val="00F67448"/>
    <w:rsid w:val="00F71900"/>
    <w:rsid w:val="00F71EFD"/>
    <w:rsid w:val="00F7275E"/>
    <w:rsid w:val="00F73FEB"/>
    <w:rsid w:val="00F74476"/>
    <w:rsid w:val="00F74A66"/>
    <w:rsid w:val="00F75D18"/>
    <w:rsid w:val="00F75EE2"/>
    <w:rsid w:val="00F77F28"/>
    <w:rsid w:val="00F80165"/>
    <w:rsid w:val="00F8189A"/>
    <w:rsid w:val="00F822DC"/>
    <w:rsid w:val="00F83818"/>
    <w:rsid w:val="00F83F7B"/>
    <w:rsid w:val="00F8428A"/>
    <w:rsid w:val="00F842D1"/>
    <w:rsid w:val="00F84BF1"/>
    <w:rsid w:val="00F86678"/>
    <w:rsid w:val="00F86767"/>
    <w:rsid w:val="00F879FF"/>
    <w:rsid w:val="00F87AB8"/>
    <w:rsid w:val="00F87CDF"/>
    <w:rsid w:val="00F91098"/>
    <w:rsid w:val="00F93CDA"/>
    <w:rsid w:val="00F95288"/>
    <w:rsid w:val="00F95EDB"/>
    <w:rsid w:val="00F96B04"/>
    <w:rsid w:val="00F97457"/>
    <w:rsid w:val="00FA3413"/>
    <w:rsid w:val="00FA37FF"/>
    <w:rsid w:val="00FA3E0B"/>
    <w:rsid w:val="00FA40BF"/>
    <w:rsid w:val="00FA4DF0"/>
    <w:rsid w:val="00FA4F36"/>
    <w:rsid w:val="00FA6414"/>
    <w:rsid w:val="00FA668C"/>
    <w:rsid w:val="00FA7AE5"/>
    <w:rsid w:val="00FA7B7E"/>
    <w:rsid w:val="00FB12ED"/>
    <w:rsid w:val="00FB23E6"/>
    <w:rsid w:val="00FB5413"/>
    <w:rsid w:val="00FB761F"/>
    <w:rsid w:val="00FB79F9"/>
    <w:rsid w:val="00FC1237"/>
    <w:rsid w:val="00FC243D"/>
    <w:rsid w:val="00FC2E40"/>
    <w:rsid w:val="00FC3F86"/>
    <w:rsid w:val="00FC42C5"/>
    <w:rsid w:val="00FC49CC"/>
    <w:rsid w:val="00FC5001"/>
    <w:rsid w:val="00FC54EC"/>
    <w:rsid w:val="00FC5B0A"/>
    <w:rsid w:val="00FC5FD6"/>
    <w:rsid w:val="00FC64CC"/>
    <w:rsid w:val="00FC6D2A"/>
    <w:rsid w:val="00FC7646"/>
    <w:rsid w:val="00FD068A"/>
    <w:rsid w:val="00FD17D5"/>
    <w:rsid w:val="00FD2885"/>
    <w:rsid w:val="00FD2AFB"/>
    <w:rsid w:val="00FD3485"/>
    <w:rsid w:val="00FD35C0"/>
    <w:rsid w:val="00FD484D"/>
    <w:rsid w:val="00FD48F3"/>
    <w:rsid w:val="00FD5814"/>
    <w:rsid w:val="00FD5AC1"/>
    <w:rsid w:val="00FD6869"/>
    <w:rsid w:val="00FD7B6D"/>
    <w:rsid w:val="00FE1271"/>
    <w:rsid w:val="00FE2A86"/>
    <w:rsid w:val="00FE34C0"/>
    <w:rsid w:val="00FE3842"/>
    <w:rsid w:val="00FE421C"/>
    <w:rsid w:val="00FE4653"/>
    <w:rsid w:val="00FE4EDE"/>
    <w:rsid w:val="00FE534E"/>
    <w:rsid w:val="00FE581F"/>
    <w:rsid w:val="00FE5FDB"/>
    <w:rsid w:val="00FE720B"/>
    <w:rsid w:val="00FF04BD"/>
    <w:rsid w:val="00FF0829"/>
    <w:rsid w:val="00FF104D"/>
    <w:rsid w:val="00FF1787"/>
    <w:rsid w:val="00FF200E"/>
    <w:rsid w:val="00FF20E8"/>
    <w:rsid w:val="00FF217D"/>
    <w:rsid w:val="00FF2768"/>
    <w:rsid w:val="00FF2806"/>
    <w:rsid w:val="00FF44E3"/>
    <w:rsid w:val="00FF5424"/>
    <w:rsid w:val="00FF580D"/>
    <w:rsid w:val="00FF5E95"/>
    <w:rsid w:val="00FF77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84878"/>
  <w15:docId w15:val="{45A9E8D1-CC22-49E6-8857-019B9913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4566B"/>
    <w:pPr>
      <w:jc w:val="both"/>
    </w:pPr>
    <w:rPr>
      <w:sz w:val="24"/>
      <w:szCs w:val="24"/>
      <w:lang w:eastAsia="en-US"/>
    </w:rPr>
  </w:style>
  <w:style w:type="paragraph" w:styleId="Cmsor1">
    <w:name w:val="heading 1"/>
    <w:basedOn w:val="Norml"/>
    <w:next w:val="Norml"/>
    <w:link w:val="Cmsor1Char"/>
    <w:autoRedefine/>
    <w:uiPriority w:val="9"/>
    <w:qFormat/>
    <w:rsid w:val="00622931"/>
    <w:pPr>
      <w:keepNext/>
      <w:keepLines/>
      <w:spacing w:before="240"/>
      <w:outlineLvl w:val="0"/>
    </w:pPr>
    <w:rPr>
      <w:rFonts w:eastAsiaTheme="majorEastAsia" w:cstheme="majorBidi"/>
      <w:b/>
      <w:bCs/>
      <w:sz w:val="28"/>
      <w:szCs w:val="28"/>
    </w:rPr>
  </w:style>
  <w:style w:type="paragraph" w:styleId="Cmsor2">
    <w:name w:val="heading 2"/>
    <w:basedOn w:val="Norml"/>
    <w:next w:val="Norml"/>
    <w:link w:val="Cmsor2Char"/>
    <w:autoRedefine/>
    <w:uiPriority w:val="9"/>
    <w:unhideWhenUsed/>
    <w:qFormat/>
    <w:rsid w:val="00622931"/>
    <w:pPr>
      <w:keepNext/>
      <w:keepLines/>
      <w:spacing w:before="120" w:after="120"/>
      <w:outlineLvl w:val="1"/>
    </w:pPr>
    <w:rPr>
      <w:rFonts w:eastAsiaTheme="majorEastAsia" w:cstheme="majorBidi"/>
      <w:b/>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63499C"/>
    <w:rPr>
      <w:rFonts w:ascii="Tahoma" w:hAnsi="Tahoma" w:cs="Tahoma"/>
      <w:sz w:val="16"/>
      <w:szCs w:val="16"/>
    </w:rPr>
  </w:style>
  <w:style w:type="character" w:customStyle="1" w:styleId="BuborkszvegChar">
    <w:name w:val="Buborékszöveg Char"/>
    <w:basedOn w:val="Bekezdsalapbettpusa"/>
    <w:link w:val="Buborkszveg"/>
    <w:uiPriority w:val="99"/>
    <w:semiHidden/>
    <w:rsid w:val="0063499C"/>
    <w:rPr>
      <w:rFonts w:ascii="Tahoma" w:hAnsi="Tahoma" w:cs="Tahoma"/>
      <w:sz w:val="16"/>
      <w:szCs w:val="16"/>
      <w:lang w:eastAsia="en-US"/>
    </w:rPr>
  </w:style>
  <w:style w:type="paragraph" w:styleId="NormlWeb">
    <w:name w:val="Normal (Web)"/>
    <w:basedOn w:val="Norml"/>
    <w:uiPriority w:val="99"/>
    <w:unhideWhenUsed/>
    <w:rsid w:val="00D61A7A"/>
    <w:pPr>
      <w:spacing w:before="100" w:beforeAutospacing="1" w:after="100" w:afterAutospacing="1"/>
      <w:jc w:val="left"/>
    </w:pPr>
    <w:rPr>
      <w:rFonts w:eastAsia="Times New Roman"/>
      <w:lang w:eastAsia="hu-HU"/>
    </w:rPr>
  </w:style>
  <w:style w:type="paragraph" w:customStyle="1" w:styleId="np">
    <w:name w:val="np"/>
    <w:basedOn w:val="Norml"/>
    <w:rsid w:val="00D61A7A"/>
    <w:pPr>
      <w:spacing w:before="100" w:beforeAutospacing="1" w:after="100" w:afterAutospacing="1"/>
      <w:jc w:val="left"/>
    </w:pPr>
    <w:rPr>
      <w:rFonts w:eastAsia="Times New Roman"/>
      <w:lang w:eastAsia="hu-HU"/>
    </w:rPr>
  </w:style>
  <w:style w:type="character" w:styleId="Hiperhivatkozs">
    <w:name w:val="Hyperlink"/>
    <w:basedOn w:val="Bekezdsalapbettpusa"/>
    <w:rsid w:val="000E3C34"/>
    <w:rPr>
      <w:color w:val="0066CC"/>
      <w:u w:val="single"/>
    </w:rPr>
  </w:style>
  <w:style w:type="paragraph" w:styleId="Listaszerbekezds">
    <w:name w:val="List Paragraph"/>
    <w:aliases w:val="List Paragraph à moi,Dot pt,No Spacing1,List Paragraph Char Char Char,Indicator Text,Numbered Para 1,Welt L Char,Welt L,Bullet List,FooterText,List Paragraph1,numbered,Paragraphe de liste1,Bulletr List Paragraph,列出段落,列出段落1,lista_2"/>
    <w:basedOn w:val="Norml"/>
    <w:link w:val="ListaszerbekezdsChar"/>
    <w:uiPriority w:val="34"/>
    <w:qFormat/>
    <w:rsid w:val="009F2622"/>
    <w:pPr>
      <w:ind w:left="720"/>
      <w:jc w:val="left"/>
    </w:pPr>
    <w:rPr>
      <w:rFonts w:ascii="Calibri" w:eastAsiaTheme="minorHAnsi" w:hAnsi="Calibri"/>
      <w:sz w:val="22"/>
      <w:szCs w:val="22"/>
      <w:lang w:eastAsia="hu-HU"/>
    </w:rPr>
  </w:style>
  <w:style w:type="character" w:styleId="Jegyzethivatkozs">
    <w:name w:val="annotation reference"/>
    <w:basedOn w:val="Bekezdsalapbettpusa"/>
    <w:uiPriority w:val="99"/>
    <w:unhideWhenUsed/>
    <w:rsid w:val="00271FAE"/>
    <w:rPr>
      <w:sz w:val="16"/>
      <w:szCs w:val="16"/>
    </w:rPr>
  </w:style>
  <w:style w:type="paragraph" w:styleId="Jegyzetszveg">
    <w:name w:val="annotation text"/>
    <w:aliases w:val=" Char1,Char1, Char3,Char3,Char Char Char Char2, Char11,Char8,Char11 Char"/>
    <w:basedOn w:val="Norml"/>
    <w:link w:val="JegyzetszvegChar"/>
    <w:uiPriority w:val="99"/>
    <w:unhideWhenUsed/>
    <w:rsid w:val="00271FAE"/>
    <w:rPr>
      <w:sz w:val="20"/>
      <w:szCs w:val="20"/>
    </w:rPr>
  </w:style>
  <w:style w:type="character" w:customStyle="1" w:styleId="JegyzetszvegChar">
    <w:name w:val="Jegyzetszöveg Char"/>
    <w:aliases w:val=" Char1 Char,Char1 Char, Char3 Char,Char3 Char,Char Char Char Char2 Char, Char11 Char,Char8 Char,Char11 Char Char"/>
    <w:basedOn w:val="Bekezdsalapbettpusa"/>
    <w:link w:val="Jegyzetszveg"/>
    <w:uiPriority w:val="99"/>
    <w:rsid w:val="00271FAE"/>
    <w:rPr>
      <w:lang w:eastAsia="en-US"/>
    </w:rPr>
  </w:style>
  <w:style w:type="paragraph" w:styleId="Megjegyzstrgya">
    <w:name w:val="annotation subject"/>
    <w:basedOn w:val="Jegyzetszveg"/>
    <w:next w:val="Jegyzetszveg"/>
    <w:link w:val="MegjegyzstrgyaChar"/>
    <w:uiPriority w:val="99"/>
    <w:semiHidden/>
    <w:unhideWhenUsed/>
    <w:rsid w:val="00271FAE"/>
    <w:rPr>
      <w:b/>
      <w:bCs/>
    </w:rPr>
  </w:style>
  <w:style w:type="character" w:customStyle="1" w:styleId="MegjegyzstrgyaChar">
    <w:name w:val="Megjegyzés tárgya Char"/>
    <w:basedOn w:val="JegyzetszvegChar"/>
    <w:link w:val="Megjegyzstrgya"/>
    <w:uiPriority w:val="99"/>
    <w:semiHidden/>
    <w:rsid w:val="00271FAE"/>
    <w:rPr>
      <w:b/>
      <w:bCs/>
      <w:lang w:eastAsia="en-US"/>
    </w:rPr>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List Paragraph1 Char,numbered Char"/>
    <w:link w:val="Listaszerbekezds"/>
    <w:uiPriority w:val="34"/>
    <w:qFormat/>
    <w:locked/>
    <w:rsid w:val="009F70B2"/>
    <w:rPr>
      <w:rFonts w:ascii="Calibri" w:eastAsiaTheme="minorHAnsi" w:hAnsi="Calibri"/>
      <w:sz w:val="22"/>
      <w:szCs w:val="22"/>
    </w:rPr>
  </w:style>
  <w:style w:type="paragraph" w:customStyle="1" w:styleId="Default">
    <w:name w:val="Default"/>
    <w:rsid w:val="009F70B2"/>
    <w:pPr>
      <w:autoSpaceDE w:val="0"/>
      <w:autoSpaceDN w:val="0"/>
      <w:adjustRightInd w:val="0"/>
    </w:pPr>
    <w:rPr>
      <w:rFonts w:ascii="Liberation Sans" w:hAnsi="Liberation Sans" w:cs="Liberation Sans"/>
      <w:color w:val="000000"/>
      <w:sz w:val="24"/>
      <w:szCs w:val="24"/>
    </w:rPr>
  </w:style>
  <w:style w:type="paragraph" w:customStyle="1" w:styleId="Nincstrkz1">
    <w:name w:val="Nincs térköz1"/>
    <w:rsid w:val="00195ED1"/>
    <w:pPr>
      <w:jc w:val="both"/>
    </w:pPr>
    <w:rPr>
      <w:rFonts w:eastAsia="Times New Roman"/>
      <w:sz w:val="24"/>
      <w:szCs w:val="24"/>
      <w:lang w:eastAsia="en-US"/>
    </w:rPr>
  </w:style>
  <w:style w:type="paragraph" w:customStyle="1" w:styleId="standard">
    <w:name w:val="standard"/>
    <w:basedOn w:val="Norml"/>
    <w:uiPriority w:val="99"/>
    <w:rsid w:val="00651B11"/>
    <w:pPr>
      <w:jc w:val="left"/>
    </w:pPr>
    <w:rPr>
      <w:rFonts w:ascii="&amp;#39" w:eastAsiaTheme="minorHAnsi" w:hAnsi="&amp;#39" w:cs="&amp;#39"/>
    </w:rPr>
  </w:style>
  <w:style w:type="paragraph" w:customStyle="1" w:styleId="Lista1szint">
    <w:name w:val="Lista 1 szint"/>
    <w:basedOn w:val="Cmsor1"/>
    <w:qFormat/>
    <w:rsid w:val="002625E7"/>
    <w:pPr>
      <w:keepLines w:val="0"/>
      <w:numPr>
        <w:numId w:val="14"/>
      </w:numPr>
      <w:spacing w:before="360" w:after="160"/>
    </w:pPr>
    <w:rPr>
      <w:rFonts w:ascii="Verdana" w:eastAsia="Times New Roman" w:hAnsi="Verdana" w:cs="Times New Roman"/>
      <w:bCs w:val="0"/>
      <w:kern w:val="28"/>
      <w:sz w:val="20"/>
      <w:szCs w:val="20"/>
      <w:lang w:eastAsia="hu-HU"/>
    </w:rPr>
  </w:style>
  <w:style w:type="paragraph" w:customStyle="1" w:styleId="Lista2szint">
    <w:name w:val="Lista 2 szint"/>
    <w:basedOn w:val="Lista1szint"/>
    <w:link w:val="Lista2szintChar"/>
    <w:qFormat/>
    <w:rsid w:val="002625E7"/>
    <w:pPr>
      <w:keepNext w:val="0"/>
      <w:numPr>
        <w:ilvl w:val="1"/>
      </w:numPr>
      <w:spacing w:before="240"/>
    </w:pPr>
    <w:rPr>
      <w:b w:val="0"/>
    </w:rPr>
  </w:style>
  <w:style w:type="paragraph" w:customStyle="1" w:styleId="Lista3szint">
    <w:name w:val="Lista 3 szint"/>
    <w:basedOn w:val="Lista2szint"/>
    <w:link w:val="Lista3szintChar"/>
    <w:qFormat/>
    <w:rsid w:val="002625E7"/>
    <w:pPr>
      <w:numPr>
        <w:ilvl w:val="2"/>
      </w:numPr>
    </w:pPr>
  </w:style>
  <w:style w:type="paragraph" w:customStyle="1" w:styleId="lista4szint">
    <w:name w:val="lista 4 szint"/>
    <w:basedOn w:val="Lista3szint"/>
    <w:qFormat/>
    <w:rsid w:val="002625E7"/>
    <w:pPr>
      <w:numPr>
        <w:ilvl w:val="3"/>
      </w:numPr>
      <w:ind w:left="2880" w:hanging="360"/>
    </w:pPr>
  </w:style>
  <w:style w:type="character" w:customStyle="1" w:styleId="Lista3szintChar">
    <w:name w:val="Lista 3 szint Char"/>
    <w:basedOn w:val="Bekezdsalapbettpusa"/>
    <w:link w:val="Lista3szint"/>
    <w:rsid w:val="002625E7"/>
    <w:rPr>
      <w:rFonts w:ascii="Verdana" w:eastAsia="Times New Roman" w:hAnsi="Verdana"/>
      <w:kern w:val="28"/>
    </w:rPr>
  </w:style>
  <w:style w:type="paragraph" w:customStyle="1" w:styleId="lista5szint">
    <w:name w:val="lista 5. szint"/>
    <w:basedOn w:val="lista4szint"/>
    <w:qFormat/>
    <w:rsid w:val="002625E7"/>
    <w:pPr>
      <w:numPr>
        <w:ilvl w:val="4"/>
      </w:numPr>
      <w:ind w:left="3600" w:hanging="360"/>
    </w:pPr>
  </w:style>
  <w:style w:type="character" w:customStyle="1" w:styleId="Cmsor1Char">
    <w:name w:val="Címsor 1 Char"/>
    <w:basedOn w:val="Bekezdsalapbettpusa"/>
    <w:link w:val="Cmsor1"/>
    <w:uiPriority w:val="9"/>
    <w:rsid w:val="00622931"/>
    <w:rPr>
      <w:rFonts w:eastAsiaTheme="majorEastAsia" w:cstheme="majorBidi"/>
      <w:b/>
      <w:bCs/>
      <w:sz w:val="28"/>
      <w:szCs w:val="28"/>
      <w:lang w:eastAsia="en-US"/>
    </w:rPr>
  </w:style>
  <w:style w:type="character" w:customStyle="1" w:styleId="Lista2szintChar">
    <w:name w:val="Lista 2 szint Char"/>
    <w:basedOn w:val="Bekezdsalapbettpusa"/>
    <w:link w:val="Lista2szint"/>
    <w:rsid w:val="00A9510C"/>
    <w:rPr>
      <w:rFonts w:ascii="Verdana" w:eastAsia="Times New Roman" w:hAnsi="Verdana"/>
      <w:kern w:val="28"/>
    </w:rPr>
  </w:style>
  <w:style w:type="character" w:customStyle="1" w:styleId="FontStyle68">
    <w:name w:val="Font Style68"/>
    <w:rsid w:val="00312C4E"/>
    <w:rPr>
      <w:rFonts w:ascii="Bookman Old Style" w:hAnsi="Bookman Old Style" w:cs="Bookman Old Style"/>
      <w:sz w:val="20"/>
      <w:szCs w:val="20"/>
    </w:rPr>
  </w:style>
  <w:style w:type="character" w:styleId="Mrltotthiperhivatkozs">
    <w:name w:val="FollowedHyperlink"/>
    <w:basedOn w:val="Bekezdsalapbettpusa"/>
    <w:uiPriority w:val="99"/>
    <w:semiHidden/>
    <w:unhideWhenUsed/>
    <w:rsid w:val="00FF2806"/>
    <w:rPr>
      <w:color w:val="800080" w:themeColor="followedHyperlink"/>
      <w:u w:val="single"/>
    </w:rPr>
  </w:style>
  <w:style w:type="table" w:styleId="Rcsostblzat">
    <w:name w:val="Table Grid"/>
    <w:basedOn w:val="Normltblzat"/>
    <w:uiPriority w:val="59"/>
    <w:rsid w:val="00A741D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405D6C"/>
    <w:rPr>
      <w:sz w:val="24"/>
      <w:szCs w:val="24"/>
      <w:lang w:eastAsia="en-US"/>
    </w:rPr>
  </w:style>
  <w:style w:type="paragraph" w:styleId="Lbjegyzetszveg">
    <w:name w:val="footnote text"/>
    <w:basedOn w:val="Norml"/>
    <w:link w:val="LbjegyzetszvegChar"/>
    <w:uiPriority w:val="99"/>
    <w:semiHidden/>
    <w:unhideWhenUsed/>
    <w:rsid w:val="00473DA6"/>
    <w:pPr>
      <w:jc w:val="left"/>
    </w:pPr>
    <w:rPr>
      <w:rFonts w:ascii="Calibri" w:hAnsi="Calibri"/>
      <w:sz w:val="20"/>
      <w:szCs w:val="20"/>
    </w:rPr>
  </w:style>
  <w:style w:type="character" w:customStyle="1" w:styleId="LbjegyzetszvegChar">
    <w:name w:val="Lábjegyzetszöveg Char"/>
    <w:basedOn w:val="Bekezdsalapbettpusa"/>
    <w:link w:val="Lbjegyzetszveg"/>
    <w:uiPriority w:val="99"/>
    <w:semiHidden/>
    <w:rsid w:val="00473DA6"/>
    <w:rPr>
      <w:rFonts w:ascii="Calibri" w:hAnsi="Calibri"/>
      <w:lang w:eastAsia="en-US"/>
    </w:rPr>
  </w:style>
  <w:style w:type="character" w:styleId="Lbjegyzet-hivatkozs">
    <w:name w:val="footnote reference"/>
    <w:uiPriority w:val="99"/>
    <w:semiHidden/>
    <w:unhideWhenUsed/>
    <w:rsid w:val="00473DA6"/>
    <w:rPr>
      <w:vertAlign w:val="superscript"/>
    </w:rPr>
  </w:style>
  <w:style w:type="character" w:customStyle="1" w:styleId="Cmsor2Char">
    <w:name w:val="Címsor 2 Char"/>
    <w:basedOn w:val="Bekezdsalapbettpusa"/>
    <w:link w:val="Cmsor2"/>
    <w:uiPriority w:val="9"/>
    <w:qFormat/>
    <w:rsid w:val="00622931"/>
    <w:rPr>
      <w:rFonts w:eastAsiaTheme="majorEastAsia" w:cstheme="majorBidi"/>
      <w:b/>
      <w:sz w:val="26"/>
      <w:szCs w:val="26"/>
      <w:lang w:eastAsia="en-US"/>
    </w:rPr>
  </w:style>
  <w:style w:type="paragraph" w:customStyle="1" w:styleId="uj">
    <w:name w:val="uj"/>
    <w:basedOn w:val="Norml"/>
    <w:rsid w:val="0018448D"/>
    <w:pPr>
      <w:spacing w:before="100" w:beforeAutospacing="1" w:after="100" w:afterAutospacing="1"/>
      <w:jc w:val="left"/>
    </w:pPr>
    <w:rPr>
      <w:rFonts w:eastAsia="Times New Roman"/>
      <w:lang w:eastAsia="hu-HU"/>
    </w:rPr>
  </w:style>
  <w:style w:type="character" w:customStyle="1" w:styleId="highlighted">
    <w:name w:val="highlighted"/>
    <w:basedOn w:val="Bekezdsalapbettpusa"/>
    <w:rsid w:val="00184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023">
      <w:bodyDiv w:val="1"/>
      <w:marLeft w:val="0"/>
      <w:marRight w:val="0"/>
      <w:marTop w:val="0"/>
      <w:marBottom w:val="0"/>
      <w:divBdr>
        <w:top w:val="none" w:sz="0" w:space="0" w:color="auto"/>
        <w:left w:val="none" w:sz="0" w:space="0" w:color="auto"/>
        <w:bottom w:val="none" w:sz="0" w:space="0" w:color="auto"/>
        <w:right w:val="none" w:sz="0" w:space="0" w:color="auto"/>
      </w:divBdr>
    </w:div>
    <w:div w:id="13650528">
      <w:bodyDiv w:val="1"/>
      <w:marLeft w:val="0"/>
      <w:marRight w:val="0"/>
      <w:marTop w:val="0"/>
      <w:marBottom w:val="0"/>
      <w:divBdr>
        <w:top w:val="none" w:sz="0" w:space="0" w:color="auto"/>
        <w:left w:val="none" w:sz="0" w:space="0" w:color="auto"/>
        <w:bottom w:val="none" w:sz="0" w:space="0" w:color="auto"/>
        <w:right w:val="none" w:sz="0" w:space="0" w:color="auto"/>
      </w:divBdr>
    </w:div>
    <w:div w:id="28839188">
      <w:bodyDiv w:val="1"/>
      <w:marLeft w:val="0"/>
      <w:marRight w:val="0"/>
      <w:marTop w:val="0"/>
      <w:marBottom w:val="0"/>
      <w:divBdr>
        <w:top w:val="none" w:sz="0" w:space="0" w:color="auto"/>
        <w:left w:val="none" w:sz="0" w:space="0" w:color="auto"/>
        <w:bottom w:val="none" w:sz="0" w:space="0" w:color="auto"/>
        <w:right w:val="none" w:sz="0" w:space="0" w:color="auto"/>
      </w:divBdr>
      <w:divsChild>
        <w:div w:id="388698864">
          <w:marLeft w:val="0"/>
          <w:marRight w:val="0"/>
          <w:marTop w:val="0"/>
          <w:marBottom w:val="0"/>
          <w:divBdr>
            <w:top w:val="none" w:sz="0" w:space="0" w:color="auto"/>
            <w:left w:val="none" w:sz="0" w:space="0" w:color="auto"/>
            <w:bottom w:val="none" w:sz="0" w:space="0" w:color="auto"/>
            <w:right w:val="none" w:sz="0" w:space="0" w:color="auto"/>
          </w:divBdr>
        </w:div>
        <w:div w:id="782653970">
          <w:marLeft w:val="0"/>
          <w:marRight w:val="0"/>
          <w:marTop w:val="0"/>
          <w:marBottom w:val="0"/>
          <w:divBdr>
            <w:top w:val="none" w:sz="0" w:space="0" w:color="auto"/>
            <w:left w:val="none" w:sz="0" w:space="0" w:color="auto"/>
            <w:bottom w:val="none" w:sz="0" w:space="0" w:color="auto"/>
            <w:right w:val="none" w:sz="0" w:space="0" w:color="auto"/>
          </w:divBdr>
          <w:divsChild>
            <w:div w:id="93677116">
              <w:marLeft w:val="0"/>
              <w:marRight w:val="0"/>
              <w:marTop w:val="0"/>
              <w:marBottom w:val="0"/>
              <w:divBdr>
                <w:top w:val="none" w:sz="0" w:space="0" w:color="auto"/>
                <w:left w:val="none" w:sz="0" w:space="0" w:color="auto"/>
                <w:bottom w:val="none" w:sz="0" w:space="0" w:color="auto"/>
                <w:right w:val="none" w:sz="0" w:space="0" w:color="auto"/>
              </w:divBdr>
            </w:div>
            <w:div w:id="841816504">
              <w:marLeft w:val="0"/>
              <w:marRight w:val="0"/>
              <w:marTop w:val="0"/>
              <w:marBottom w:val="0"/>
              <w:divBdr>
                <w:top w:val="none" w:sz="0" w:space="0" w:color="auto"/>
                <w:left w:val="none" w:sz="0" w:space="0" w:color="auto"/>
                <w:bottom w:val="none" w:sz="0" w:space="0" w:color="auto"/>
                <w:right w:val="none" w:sz="0" w:space="0" w:color="auto"/>
              </w:divBdr>
            </w:div>
          </w:divsChild>
        </w:div>
        <w:div w:id="841353874">
          <w:marLeft w:val="0"/>
          <w:marRight w:val="0"/>
          <w:marTop w:val="0"/>
          <w:marBottom w:val="0"/>
          <w:divBdr>
            <w:top w:val="none" w:sz="0" w:space="0" w:color="auto"/>
            <w:left w:val="none" w:sz="0" w:space="0" w:color="auto"/>
            <w:bottom w:val="none" w:sz="0" w:space="0" w:color="auto"/>
            <w:right w:val="none" w:sz="0" w:space="0" w:color="auto"/>
          </w:divBdr>
          <w:divsChild>
            <w:div w:id="1626353855">
              <w:marLeft w:val="0"/>
              <w:marRight w:val="0"/>
              <w:marTop w:val="0"/>
              <w:marBottom w:val="0"/>
              <w:divBdr>
                <w:top w:val="none" w:sz="0" w:space="0" w:color="auto"/>
                <w:left w:val="none" w:sz="0" w:space="0" w:color="auto"/>
                <w:bottom w:val="none" w:sz="0" w:space="0" w:color="auto"/>
                <w:right w:val="none" w:sz="0" w:space="0" w:color="auto"/>
              </w:divBdr>
              <w:divsChild>
                <w:div w:id="51589606">
                  <w:marLeft w:val="0"/>
                  <w:marRight w:val="0"/>
                  <w:marTop w:val="0"/>
                  <w:marBottom w:val="0"/>
                  <w:divBdr>
                    <w:top w:val="none" w:sz="0" w:space="0" w:color="auto"/>
                    <w:left w:val="none" w:sz="0" w:space="0" w:color="auto"/>
                    <w:bottom w:val="none" w:sz="0" w:space="0" w:color="auto"/>
                    <w:right w:val="none" w:sz="0" w:space="0" w:color="auto"/>
                  </w:divBdr>
                  <w:divsChild>
                    <w:div w:id="1707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9425">
      <w:bodyDiv w:val="1"/>
      <w:marLeft w:val="0"/>
      <w:marRight w:val="0"/>
      <w:marTop w:val="0"/>
      <w:marBottom w:val="0"/>
      <w:divBdr>
        <w:top w:val="none" w:sz="0" w:space="0" w:color="auto"/>
        <w:left w:val="none" w:sz="0" w:space="0" w:color="auto"/>
        <w:bottom w:val="none" w:sz="0" w:space="0" w:color="auto"/>
        <w:right w:val="none" w:sz="0" w:space="0" w:color="auto"/>
      </w:divBdr>
    </w:div>
    <w:div w:id="48383937">
      <w:bodyDiv w:val="1"/>
      <w:marLeft w:val="0"/>
      <w:marRight w:val="0"/>
      <w:marTop w:val="0"/>
      <w:marBottom w:val="0"/>
      <w:divBdr>
        <w:top w:val="none" w:sz="0" w:space="0" w:color="auto"/>
        <w:left w:val="none" w:sz="0" w:space="0" w:color="auto"/>
        <w:bottom w:val="none" w:sz="0" w:space="0" w:color="auto"/>
        <w:right w:val="none" w:sz="0" w:space="0" w:color="auto"/>
      </w:divBdr>
    </w:div>
    <w:div w:id="69664981">
      <w:bodyDiv w:val="1"/>
      <w:marLeft w:val="0"/>
      <w:marRight w:val="0"/>
      <w:marTop w:val="0"/>
      <w:marBottom w:val="0"/>
      <w:divBdr>
        <w:top w:val="none" w:sz="0" w:space="0" w:color="auto"/>
        <w:left w:val="none" w:sz="0" w:space="0" w:color="auto"/>
        <w:bottom w:val="none" w:sz="0" w:space="0" w:color="auto"/>
        <w:right w:val="none" w:sz="0" w:space="0" w:color="auto"/>
      </w:divBdr>
    </w:div>
    <w:div w:id="81996222">
      <w:bodyDiv w:val="1"/>
      <w:marLeft w:val="0"/>
      <w:marRight w:val="0"/>
      <w:marTop w:val="0"/>
      <w:marBottom w:val="0"/>
      <w:divBdr>
        <w:top w:val="none" w:sz="0" w:space="0" w:color="auto"/>
        <w:left w:val="none" w:sz="0" w:space="0" w:color="auto"/>
        <w:bottom w:val="none" w:sz="0" w:space="0" w:color="auto"/>
        <w:right w:val="none" w:sz="0" w:space="0" w:color="auto"/>
      </w:divBdr>
    </w:div>
    <w:div w:id="103303553">
      <w:bodyDiv w:val="1"/>
      <w:marLeft w:val="0"/>
      <w:marRight w:val="0"/>
      <w:marTop w:val="0"/>
      <w:marBottom w:val="0"/>
      <w:divBdr>
        <w:top w:val="none" w:sz="0" w:space="0" w:color="auto"/>
        <w:left w:val="none" w:sz="0" w:space="0" w:color="auto"/>
        <w:bottom w:val="none" w:sz="0" w:space="0" w:color="auto"/>
        <w:right w:val="none" w:sz="0" w:space="0" w:color="auto"/>
      </w:divBdr>
    </w:div>
    <w:div w:id="132530319">
      <w:bodyDiv w:val="1"/>
      <w:marLeft w:val="0"/>
      <w:marRight w:val="0"/>
      <w:marTop w:val="0"/>
      <w:marBottom w:val="0"/>
      <w:divBdr>
        <w:top w:val="none" w:sz="0" w:space="0" w:color="auto"/>
        <w:left w:val="none" w:sz="0" w:space="0" w:color="auto"/>
        <w:bottom w:val="none" w:sz="0" w:space="0" w:color="auto"/>
        <w:right w:val="none" w:sz="0" w:space="0" w:color="auto"/>
      </w:divBdr>
    </w:div>
    <w:div w:id="132530498">
      <w:bodyDiv w:val="1"/>
      <w:marLeft w:val="0"/>
      <w:marRight w:val="0"/>
      <w:marTop w:val="0"/>
      <w:marBottom w:val="0"/>
      <w:divBdr>
        <w:top w:val="none" w:sz="0" w:space="0" w:color="auto"/>
        <w:left w:val="none" w:sz="0" w:space="0" w:color="auto"/>
        <w:bottom w:val="none" w:sz="0" w:space="0" w:color="auto"/>
        <w:right w:val="none" w:sz="0" w:space="0" w:color="auto"/>
      </w:divBdr>
    </w:div>
    <w:div w:id="164980273">
      <w:bodyDiv w:val="1"/>
      <w:marLeft w:val="0"/>
      <w:marRight w:val="0"/>
      <w:marTop w:val="0"/>
      <w:marBottom w:val="0"/>
      <w:divBdr>
        <w:top w:val="none" w:sz="0" w:space="0" w:color="auto"/>
        <w:left w:val="none" w:sz="0" w:space="0" w:color="auto"/>
        <w:bottom w:val="none" w:sz="0" w:space="0" w:color="auto"/>
        <w:right w:val="none" w:sz="0" w:space="0" w:color="auto"/>
      </w:divBdr>
    </w:div>
    <w:div w:id="177817545">
      <w:bodyDiv w:val="1"/>
      <w:marLeft w:val="0"/>
      <w:marRight w:val="0"/>
      <w:marTop w:val="0"/>
      <w:marBottom w:val="0"/>
      <w:divBdr>
        <w:top w:val="none" w:sz="0" w:space="0" w:color="auto"/>
        <w:left w:val="none" w:sz="0" w:space="0" w:color="auto"/>
        <w:bottom w:val="none" w:sz="0" w:space="0" w:color="auto"/>
        <w:right w:val="none" w:sz="0" w:space="0" w:color="auto"/>
      </w:divBdr>
      <w:divsChild>
        <w:div w:id="931205862">
          <w:marLeft w:val="0"/>
          <w:marRight w:val="0"/>
          <w:marTop w:val="0"/>
          <w:marBottom w:val="0"/>
          <w:divBdr>
            <w:top w:val="none" w:sz="0" w:space="0" w:color="auto"/>
            <w:left w:val="none" w:sz="0" w:space="0" w:color="auto"/>
            <w:bottom w:val="none" w:sz="0" w:space="0" w:color="auto"/>
            <w:right w:val="none" w:sz="0" w:space="0" w:color="auto"/>
          </w:divBdr>
          <w:divsChild>
            <w:div w:id="206132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0720">
      <w:bodyDiv w:val="1"/>
      <w:marLeft w:val="0"/>
      <w:marRight w:val="0"/>
      <w:marTop w:val="0"/>
      <w:marBottom w:val="0"/>
      <w:divBdr>
        <w:top w:val="none" w:sz="0" w:space="0" w:color="auto"/>
        <w:left w:val="none" w:sz="0" w:space="0" w:color="auto"/>
        <w:bottom w:val="none" w:sz="0" w:space="0" w:color="auto"/>
        <w:right w:val="none" w:sz="0" w:space="0" w:color="auto"/>
      </w:divBdr>
    </w:div>
    <w:div w:id="243611992">
      <w:bodyDiv w:val="1"/>
      <w:marLeft w:val="0"/>
      <w:marRight w:val="0"/>
      <w:marTop w:val="0"/>
      <w:marBottom w:val="0"/>
      <w:divBdr>
        <w:top w:val="none" w:sz="0" w:space="0" w:color="auto"/>
        <w:left w:val="none" w:sz="0" w:space="0" w:color="auto"/>
        <w:bottom w:val="none" w:sz="0" w:space="0" w:color="auto"/>
        <w:right w:val="none" w:sz="0" w:space="0" w:color="auto"/>
      </w:divBdr>
    </w:div>
    <w:div w:id="245843590">
      <w:bodyDiv w:val="1"/>
      <w:marLeft w:val="0"/>
      <w:marRight w:val="0"/>
      <w:marTop w:val="0"/>
      <w:marBottom w:val="0"/>
      <w:divBdr>
        <w:top w:val="none" w:sz="0" w:space="0" w:color="auto"/>
        <w:left w:val="none" w:sz="0" w:space="0" w:color="auto"/>
        <w:bottom w:val="none" w:sz="0" w:space="0" w:color="auto"/>
        <w:right w:val="none" w:sz="0" w:space="0" w:color="auto"/>
      </w:divBdr>
    </w:div>
    <w:div w:id="303702219">
      <w:bodyDiv w:val="1"/>
      <w:marLeft w:val="0"/>
      <w:marRight w:val="0"/>
      <w:marTop w:val="0"/>
      <w:marBottom w:val="0"/>
      <w:divBdr>
        <w:top w:val="none" w:sz="0" w:space="0" w:color="auto"/>
        <w:left w:val="none" w:sz="0" w:space="0" w:color="auto"/>
        <w:bottom w:val="none" w:sz="0" w:space="0" w:color="auto"/>
        <w:right w:val="none" w:sz="0" w:space="0" w:color="auto"/>
      </w:divBdr>
    </w:div>
    <w:div w:id="354188227">
      <w:bodyDiv w:val="1"/>
      <w:marLeft w:val="0"/>
      <w:marRight w:val="0"/>
      <w:marTop w:val="0"/>
      <w:marBottom w:val="0"/>
      <w:divBdr>
        <w:top w:val="none" w:sz="0" w:space="0" w:color="auto"/>
        <w:left w:val="none" w:sz="0" w:space="0" w:color="auto"/>
        <w:bottom w:val="none" w:sz="0" w:space="0" w:color="auto"/>
        <w:right w:val="none" w:sz="0" w:space="0" w:color="auto"/>
      </w:divBdr>
    </w:div>
    <w:div w:id="357269487">
      <w:bodyDiv w:val="1"/>
      <w:marLeft w:val="0"/>
      <w:marRight w:val="0"/>
      <w:marTop w:val="0"/>
      <w:marBottom w:val="0"/>
      <w:divBdr>
        <w:top w:val="none" w:sz="0" w:space="0" w:color="auto"/>
        <w:left w:val="none" w:sz="0" w:space="0" w:color="auto"/>
        <w:bottom w:val="none" w:sz="0" w:space="0" w:color="auto"/>
        <w:right w:val="none" w:sz="0" w:space="0" w:color="auto"/>
      </w:divBdr>
      <w:divsChild>
        <w:div w:id="1196777065">
          <w:marLeft w:val="0"/>
          <w:marRight w:val="0"/>
          <w:marTop w:val="0"/>
          <w:marBottom w:val="0"/>
          <w:divBdr>
            <w:top w:val="none" w:sz="0" w:space="0" w:color="auto"/>
            <w:left w:val="none" w:sz="0" w:space="0" w:color="auto"/>
            <w:bottom w:val="none" w:sz="0" w:space="0" w:color="auto"/>
            <w:right w:val="none" w:sz="0" w:space="0" w:color="auto"/>
          </w:divBdr>
          <w:divsChild>
            <w:div w:id="75524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868916">
      <w:bodyDiv w:val="1"/>
      <w:marLeft w:val="0"/>
      <w:marRight w:val="0"/>
      <w:marTop w:val="0"/>
      <w:marBottom w:val="0"/>
      <w:divBdr>
        <w:top w:val="none" w:sz="0" w:space="0" w:color="auto"/>
        <w:left w:val="none" w:sz="0" w:space="0" w:color="auto"/>
        <w:bottom w:val="none" w:sz="0" w:space="0" w:color="auto"/>
        <w:right w:val="none" w:sz="0" w:space="0" w:color="auto"/>
      </w:divBdr>
    </w:div>
    <w:div w:id="393895605">
      <w:bodyDiv w:val="1"/>
      <w:marLeft w:val="0"/>
      <w:marRight w:val="0"/>
      <w:marTop w:val="0"/>
      <w:marBottom w:val="0"/>
      <w:divBdr>
        <w:top w:val="none" w:sz="0" w:space="0" w:color="auto"/>
        <w:left w:val="none" w:sz="0" w:space="0" w:color="auto"/>
        <w:bottom w:val="none" w:sz="0" w:space="0" w:color="auto"/>
        <w:right w:val="none" w:sz="0" w:space="0" w:color="auto"/>
      </w:divBdr>
      <w:divsChild>
        <w:div w:id="773982636">
          <w:marLeft w:val="0"/>
          <w:marRight w:val="0"/>
          <w:marTop w:val="0"/>
          <w:marBottom w:val="0"/>
          <w:divBdr>
            <w:top w:val="none" w:sz="0" w:space="0" w:color="auto"/>
            <w:left w:val="none" w:sz="0" w:space="0" w:color="auto"/>
            <w:bottom w:val="none" w:sz="0" w:space="0" w:color="auto"/>
            <w:right w:val="none" w:sz="0" w:space="0" w:color="auto"/>
          </w:divBdr>
          <w:divsChild>
            <w:div w:id="129043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2591">
      <w:bodyDiv w:val="1"/>
      <w:marLeft w:val="0"/>
      <w:marRight w:val="0"/>
      <w:marTop w:val="0"/>
      <w:marBottom w:val="0"/>
      <w:divBdr>
        <w:top w:val="none" w:sz="0" w:space="0" w:color="auto"/>
        <w:left w:val="none" w:sz="0" w:space="0" w:color="auto"/>
        <w:bottom w:val="none" w:sz="0" w:space="0" w:color="auto"/>
        <w:right w:val="none" w:sz="0" w:space="0" w:color="auto"/>
      </w:divBdr>
    </w:div>
    <w:div w:id="515000422">
      <w:bodyDiv w:val="1"/>
      <w:marLeft w:val="0"/>
      <w:marRight w:val="0"/>
      <w:marTop w:val="0"/>
      <w:marBottom w:val="0"/>
      <w:divBdr>
        <w:top w:val="none" w:sz="0" w:space="0" w:color="auto"/>
        <w:left w:val="none" w:sz="0" w:space="0" w:color="auto"/>
        <w:bottom w:val="none" w:sz="0" w:space="0" w:color="auto"/>
        <w:right w:val="none" w:sz="0" w:space="0" w:color="auto"/>
      </w:divBdr>
    </w:div>
    <w:div w:id="535238039">
      <w:bodyDiv w:val="1"/>
      <w:marLeft w:val="0"/>
      <w:marRight w:val="0"/>
      <w:marTop w:val="0"/>
      <w:marBottom w:val="0"/>
      <w:divBdr>
        <w:top w:val="none" w:sz="0" w:space="0" w:color="auto"/>
        <w:left w:val="none" w:sz="0" w:space="0" w:color="auto"/>
        <w:bottom w:val="none" w:sz="0" w:space="0" w:color="auto"/>
        <w:right w:val="none" w:sz="0" w:space="0" w:color="auto"/>
      </w:divBdr>
    </w:div>
    <w:div w:id="566574521">
      <w:bodyDiv w:val="1"/>
      <w:marLeft w:val="0"/>
      <w:marRight w:val="0"/>
      <w:marTop w:val="0"/>
      <w:marBottom w:val="0"/>
      <w:divBdr>
        <w:top w:val="none" w:sz="0" w:space="0" w:color="auto"/>
        <w:left w:val="none" w:sz="0" w:space="0" w:color="auto"/>
        <w:bottom w:val="none" w:sz="0" w:space="0" w:color="auto"/>
        <w:right w:val="none" w:sz="0" w:space="0" w:color="auto"/>
      </w:divBdr>
    </w:div>
    <w:div w:id="572277002">
      <w:bodyDiv w:val="1"/>
      <w:marLeft w:val="0"/>
      <w:marRight w:val="0"/>
      <w:marTop w:val="0"/>
      <w:marBottom w:val="0"/>
      <w:divBdr>
        <w:top w:val="none" w:sz="0" w:space="0" w:color="auto"/>
        <w:left w:val="none" w:sz="0" w:space="0" w:color="auto"/>
        <w:bottom w:val="none" w:sz="0" w:space="0" w:color="auto"/>
        <w:right w:val="none" w:sz="0" w:space="0" w:color="auto"/>
      </w:divBdr>
    </w:div>
    <w:div w:id="576744608">
      <w:bodyDiv w:val="1"/>
      <w:marLeft w:val="0"/>
      <w:marRight w:val="0"/>
      <w:marTop w:val="0"/>
      <w:marBottom w:val="0"/>
      <w:divBdr>
        <w:top w:val="none" w:sz="0" w:space="0" w:color="auto"/>
        <w:left w:val="none" w:sz="0" w:space="0" w:color="auto"/>
        <w:bottom w:val="none" w:sz="0" w:space="0" w:color="auto"/>
        <w:right w:val="none" w:sz="0" w:space="0" w:color="auto"/>
      </w:divBdr>
    </w:div>
    <w:div w:id="588536914">
      <w:bodyDiv w:val="1"/>
      <w:marLeft w:val="0"/>
      <w:marRight w:val="0"/>
      <w:marTop w:val="0"/>
      <w:marBottom w:val="0"/>
      <w:divBdr>
        <w:top w:val="none" w:sz="0" w:space="0" w:color="auto"/>
        <w:left w:val="none" w:sz="0" w:space="0" w:color="auto"/>
        <w:bottom w:val="none" w:sz="0" w:space="0" w:color="auto"/>
        <w:right w:val="none" w:sz="0" w:space="0" w:color="auto"/>
      </w:divBdr>
    </w:div>
    <w:div w:id="617372333">
      <w:bodyDiv w:val="1"/>
      <w:marLeft w:val="0"/>
      <w:marRight w:val="0"/>
      <w:marTop w:val="0"/>
      <w:marBottom w:val="0"/>
      <w:divBdr>
        <w:top w:val="none" w:sz="0" w:space="0" w:color="auto"/>
        <w:left w:val="none" w:sz="0" w:space="0" w:color="auto"/>
        <w:bottom w:val="none" w:sz="0" w:space="0" w:color="auto"/>
        <w:right w:val="none" w:sz="0" w:space="0" w:color="auto"/>
      </w:divBdr>
    </w:div>
    <w:div w:id="629556714">
      <w:bodyDiv w:val="1"/>
      <w:marLeft w:val="0"/>
      <w:marRight w:val="0"/>
      <w:marTop w:val="0"/>
      <w:marBottom w:val="0"/>
      <w:divBdr>
        <w:top w:val="none" w:sz="0" w:space="0" w:color="auto"/>
        <w:left w:val="none" w:sz="0" w:space="0" w:color="auto"/>
        <w:bottom w:val="none" w:sz="0" w:space="0" w:color="auto"/>
        <w:right w:val="none" w:sz="0" w:space="0" w:color="auto"/>
      </w:divBdr>
    </w:div>
    <w:div w:id="631138428">
      <w:bodyDiv w:val="1"/>
      <w:marLeft w:val="0"/>
      <w:marRight w:val="0"/>
      <w:marTop w:val="0"/>
      <w:marBottom w:val="0"/>
      <w:divBdr>
        <w:top w:val="none" w:sz="0" w:space="0" w:color="auto"/>
        <w:left w:val="none" w:sz="0" w:space="0" w:color="auto"/>
        <w:bottom w:val="none" w:sz="0" w:space="0" w:color="auto"/>
        <w:right w:val="none" w:sz="0" w:space="0" w:color="auto"/>
      </w:divBdr>
    </w:div>
    <w:div w:id="640961464">
      <w:bodyDiv w:val="1"/>
      <w:marLeft w:val="0"/>
      <w:marRight w:val="0"/>
      <w:marTop w:val="0"/>
      <w:marBottom w:val="0"/>
      <w:divBdr>
        <w:top w:val="none" w:sz="0" w:space="0" w:color="auto"/>
        <w:left w:val="none" w:sz="0" w:space="0" w:color="auto"/>
        <w:bottom w:val="none" w:sz="0" w:space="0" w:color="auto"/>
        <w:right w:val="none" w:sz="0" w:space="0" w:color="auto"/>
      </w:divBdr>
    </w:div>
    <w:div w:id="711805400">
      <w:bodyDiv w:val="1"/>
      <w:marLeft w:val="0"/>
      <w:marRight w:val="0"/>
      <w:marTop w:val="0"/>
      <w:marBottom w:val="0"/>
      <w:divBdr>
        <w:top w:val="none" w:sz="0" w:space="0" w:color="auto"/>
        <w:left w:val="none" w:sz="0" w:space="0" w:color="auto"/>
        <w:bottom w:val="none" w:sz="0" w:space="0" w:color="auto"/>
        <w:right w:val="none" w:sz="0" w:space="0" w:color="auto"/>
      </w:divBdr>
    </w:div>
    <w:div w:id="856162999">
      <w:bodyDiv w:val="1"/>
      <w:marLeft w:val="0"/>
      <w:marRight w:val="0"/>
      <w:marTop w:val="0"/>
      <w:marBottom w:val="0"/>
      <w:divBdr>
        <w:top w:val="none" w:sz="0" w:space="0" w:color="auto"/>
        <w:left w:val="none" w:sz="0" w:space="0" w:color="auto"/>
        <w:bottom w:val="none" w:sz="0" w:space="0" w:color="auto"/>
        <w:right w:val="none" w:sz="0" w:space="0" w:color="auto"/>
      </w:divBdr>
    </w:div>
    <w:div w:id="864631891">
      <w:bodyDiv w:val="1"/>
      <w:marLeft w:val="0"/>
      <w:marRight w:val="0"/>
      <w:marTop w:val="0"/>
      <w:marBottom w:val="0"/>
      <w:divBdr>
        <w:top w:val="none" w:sz="0" w:space="0" w:color="auto"/>
        <w:left w:val="none" w:sz="0" w:space="0" w:color="auto"/>
        <w:bottom w:val="none" w:sz="0" w:space="0" w:color="auto"/>
        <w:right w:val="none" w:sz="0" w:space="0" w:color="auto"/>
      </w:divBdr>
    </w:div>
    <w:div w:id="874850223">
      <w:bodyDiv w:val="1"/>
      <w:marLeft w:val="0"/>
      <w:marRight w:val="0"/>
      <w:marTop w:val="0"/>
      <w:marBottom w:val="0"/>
      <w:divBdr>
        <w:top w:val="none" w:sz="0" w:space="0" w:color="auto"/>
        <w:left w:val="none" w:sz="0" w:space="0" w:color="auto"/>
        <w:bottom w:val="none" w:sz="0" w:space="0" w:color="auto"/>
        <w:right w:val="none" w:sz="0" w:space="0" w:color="auto"/>
      </w:divBdr>
    </w:div>
    <w:div w:id="908266912">
      <w:bodyDiv w:val="1"/>
      <w:marLeft w:val="0"/>
      <w:marRight w:val="0"/>
      <w:marTop w:val="0"/>
      <w:marBottom w:val="0"/>
      <w:divBdr>
        <w:top w:val="none" w:sz="0" w:space="0" w:color="auto"/>
        <w:left w:val="none" w:sz="0" w:space="0" w:color="auto"/>
        <w:bottom w:val="none" w:sz="0" w:space="0" w:color="auto"/>
        <w:right w:val="none" w:sz="0" w:space="0" w:color="auto"/>
      </w:divBdr>
    </w:div>
    <w:div w:id="968514737">
      <w:bodyDiv w:val="1"/>
      <w:marLeft w:val="0"/>
      <w:marRight w:val="0"/>
      <w:marTop w:val="0"/>
      <w:marBottom w:val="0"/>
      <w:divBdr>
        <w:top w:val="none" w:sz="0" w:space="0" w:color="auto"/>
        <w:left w:val="none" w:sz="0" w:space="0" w:color="auto"/>
        <w:bottom w:val="none" w:sz="0" w:space="0" w:color="auto"/>
        <w:right w:val="none" w:sz="0" w:space="0" w:color="auto"/>
      </w:divBdr>
      <w:divsChild>
        <w:div w:id="1665666290">
          <w:marLeft w:val="0"/>
          <w:marRight w:val="0"/>
          <w:marTop w:val="0"/>
          <w:marBottom w:val="0"/>
          <w:divBdr>
            <w:top w:val="none" w:sz="0" w:space="0" w:color="auto"/>
            <w:left w:val="none" w:sz="0" w:space="0" w:color="auto"/>
            <w:bottom w:val="none" w:sz="0" w:space="0" w:color="auto"/>
            <w:right w:val="none" w:sz="0" w:space="0" w:color="auto"/>
          </w:divBdr>
          <w:divsChild>
            <w:div w:id="910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444189">
      <w:bodyDiv w:val="1"/>
      <w:marLeft w:val="0"/>
      <w:marRight w:val="0"/>
      <w:marTop w:val="0"/>
      <w:marBottom w:val="0"/>
      <w:divBdr>
        <w:top w:val="none" w:sz="0" w:space="0" w:color="auto"/>
        <w:left w:val="none" w:sz="0" w:space="0" w:color="auto"/>
        <w:bottom w:val="none" w:sz="0" w:space="0" w:color="auto"/>
        <w:right w:val="none" w:sz="0" w:space="0" w:color="auto"/>
      </w:divBdr>
    </w:div>
    <w:div w:id="1000039198">
      <w:bodyDiv w:val="1"/>
      <w:marLeft w:val="0"/>
      <w:marRight w:val="0"/>
      <w:marTop w:val="0"/>
      <w:marBottom w:val="0"/>
      <w:divBdr>
        <w:top w:val="none" w:sz="0" w:space="0" w:color="auto"/>
        <w:left w:val="none" w:sz="0" w:space="0" w:color="auto"/>
        <w:bottom w:val="none" w:sz="0" w:space="0" w:color="auto"/>
        <w:right w:val="none" w:sz="0" w:space="0" w:color="auto"/>
      </w:divBdr>
    </w:div>
    <w:div w:id="1007637568">
      <w:bodyDiv w:val="1"/>
      <w:marLeft w:val="0"/>
      <w:marRight w:val="0"/>
      <w:marTop w:val="0"/>
      <w:marBottom w:val="0"/>
      <w:divBdr>
        <w:top w:val="none" w:sz="0" w:space="0" w:color="auto"/>
        <w:left w:val="none" w:sz="0" w:space="0" w:color="auto"/>
        <w:bottom w:val="none" w:sz="0" w:space="0" w:color="auto"/>
        <w:right w:val="none" w:sz="0" w:space="0" w:color="auto"/>
      </w:divBdr>
    </w:div>
    <w:div w:id="1109467739">
      <w:bodyDiv w:val="1"/>
      <w:marLeft w:val="0"/>
      <w:marRight w:val="0"/>
      <w:marTop w:val="0"/>
      <w:marBottom w:val="0"/>
      <w:divBdr>
        <w:top w:val="none" w:sz="0" w:space="0" w:color="auto"/>
        <w:left w:val="none" w:sz="0" w:space="0" w:color="auto"/>
        <w:bottom w:val="none" w:sz="0" w:space="0" w:color="auto"/>
        <w:right w:val="none" w:sz="0" w:space="0" w:color="auto"/>
      </w:divBdr>
    </w:div>
    <w:div w:id="1136072594">
      <w:bodyDiv w:val="1"/>
      <w:marLeft w:val="0"/>
      <w:marRight w:val="0"/>
      <w:marTop w:val="0"/>
      <w:marBottom w:val="0"/>
      <w:divBdr>
        <w:top w:val="none" w:sz="0" w:space="0" w:color="auto"/>
        <w:left w:val="none" w:sz="0" w:space="0" w:color="auto"/>
        <w:bottom w:val="none" w:sz="0" w:space="0" w:color="auto"/>
        <w:right w:val="none" w:sz="0" w:space="0" w:color="auto"/>
      </w:divBdr>
    </w:div>
    <w:div w:id="1142388808">
      <w:bodyDiv w:val="1"/>
      <w:marLeft w:val="0"/>
      <w:marRight w:val="0"/>
      <w:marTop w:val="0"/>
      <w:marBottom w:val="0"/>
      <w:divBdr>
        <w:top w:val="none" w:sz="0" w:space="0" w:color="auto"/>
        <w:left w:val="none" w:sz="0" w:space="0" w:color="auto"/>
        <w:bottom w:val="none" w:sz="0" w:space="0" w:color="auto"/>
        <w:right w:val="none" w:sz="0" w:space="0" w:color="auto"/>
      </w:divBdr>
    </w:div>
    <w:div w:id="1222013419">
      <w:bodyDiv w:val="1"/>
      <w:marLeft w:val="0"/>
      <w:marRight w:val="0"/>
      <w:marTop w:val="0"/>
      <w:marBottom w:val="0"/>
      <w:divBdr>
        <w:top w:val="none" w:sz="0" w:space="0" w:color="auto"/>
        <w:left w:val="none" w:sz="0" w:space="0" w:color="auto"/>
        <w:bottom w:val="none" w:sz="0" w:space="0" w:color="auto"/>
        <w:right w:val="none" w:sz="0" w:space="0" w:color="auto"/>
      </w:divBdr>
      <w:divsChild>
        <w:div w:id="479083322">
          <w:marLeft w:val="0"/>
          <w:marRight w:val="0"/>
          <w:marTop w:val="0"/>
          <w:marBottom w:val="0"/>
          <w:divBdr>
            <w:top w:val="none" w:sz="0" w:space="0" w:color="auto"/>
            <w:left w:val="none" w:sz="0" w:space="0" w:color="auto"/>
            <w:bottom w:val="none" w:sz="0" w:space="0" w:color="auto"/>
            <w:right w:val="none" w:sz="0" w:space="0" w:color="auto"/>
          </w:divBdr>
          <w:divsChild>
            <w:div w:id="5427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73029">
      <w:bodyDiv w:val="1"/>
      <w:marLeft w:val="0"/>
      <w:marRight w:val="0"/>
      <w:marTop w:val="0"/>
      <w:marBottom w:val="0"/>
      <w:divBdr>
        <w:top w:val="none" w:sz="0" w:space="0" w:color="auto"/>
        <w:left w:val="none" w:sz="0" w:space="0" w:color="auto"/>
        <w:bottom w:val="none" w:sz="0" w:space="0" w:color="auto"/>
        <w:right w:val="none" w:sz="0" w:space="0" w:color="auto"/>
      </w:divBdr>
    </w:div>
    <w:div w:id="1288243624">
      <w:bodyDiv w:val="1"/>
      <w:marLeft w:val="0"/>
      <w:marRight w:val="0"/>
      <w:marTop w:val="0"/>
      <w:marBottom w:val="0"/>
      <w:divBdr>
        <w:top w:val="none" w:sz="0" w:space="0" w:color="auto"/>
        <w:left w:val="none" w:sz="0" w:space="0" w:color="auto"/>
        <w:bottom w:val="none" w:sz="0" w:space="0" w:color="auto"/>
        <w:right w:val="none" w:sz="0" w:space="0" w:color="auto"/>
      </w:divBdr>
    </w:div>
    <w:div w:id="1349140559">
      <w:bodyDiv w:val="1"/>
      <w:marLeft w:val="0"/>
      <w:marRight w:val="0"/>
      <w:marTop w:val="0"/>
      <w:marBottom w:val="0"/>
      <w:divBdr>
        <w:top w:val="none" w:sz="0" w:space="0" w:color="auto"/>
        <w:left w:val="none" w:sz="0" w:space="0" w:color="auto"/>
        <w:bottom w:val="none" w:sz="0" w:space="0" w:color="auto"/>
        <w:right w:val="none" w:sz="0" w:space="0" w:color="auto"/>
      </w:divBdr>
      <w:divsChild>
        <w:div w:id="1298417945">
          <w:marLeft w:val="0"/>
          <w:marRight w:val="0"/>
          <w:marTop w:val="0"/>
          <w:marBottom w:val="0"/>
          <w:divBdr>
            <w:top w:val="none" w:sz="0" w:space="0" w:color="auto"/>
            <w:left w:val="none" w:sz="0" w:space="0" w:color="auto"/>
            <w:bottom w:val="none" w:sz="0" w:space="0" w:color="auto"/>
            <w:right w:val="none" w:sz="0" w:space="0" w:color="auto"/>
          </w:divBdr>
        </w:div>
      </w:divsChild>
    </w:div>
    <w:div w:id="1360622793">
      <w:bodyDiv w:val="1"/>
      <w:marLeft w:val="0"/>
      <w:marRight w:val="0"/>
      <w:marTop w:val="0"/>
      <w:marBottom w:val="0"/>
      <w:divBdr>
        <w:top w:val="none" w:sz="0" w:space="0" w:color="auto"/>
        <w:left w:val="none" w:sz="0" w:space="0" w:color="auto"/>
        <w:bottom w:val="none" w:sz="0" w:space="0" w:color="auto"/>
        <w:right w:val="none" w:sz="0" w:space="0" w:color="auto"/>
      </w:divBdr>
    </w:div>
    <w:div w:id="1371034166">
      <w:bodyDiv w:val="1"/>
      <w:marLeft w:val="0"/>
      <w:marRight w:val="0"/>
      <w:marTop w:val="0"/>
      <w:marBottom w:val="0"/>
      <w:divBdr>
        <w:top w:val="none" w:sz="0" w:space="0" w:color="auto"/>
        <w:left w:val="none" w:sz="0" w:space="0" w:color="auto"/>
        <w:bottom w:val="none" w:sz="0" w:space="0" w:color="auto"/>
        <w:right w:val="none" w:sz="0" w:space="0" w:color="auto"/>
      </w:divBdr>
    </w:div>
    <w:div w:id="1375233611">
      <w:bodyDiv w:val="1"/>
      <w:marLeft w:val="0"/>
      <w:marRight w:val="0"/>
      <w:marTop w:val="0"/>
      <w:marBottom w:val="0"/>
      <w:divBdr>
        <w:top w:val="none" w:sz="0" w:space="0" w:color="auto"/>
        <w:left w:val="none" w:sz="0" w:space="0" w:color="auto"/>
        <w:bottom w:val="none" w:sz="0" w:space="0" w:color="auto"/>
        <w:right w:val="none" w:sz="0" w:space="0" w:color="auto"/>
      </w:divBdr>
    </w:div>
    <w:div w:id="1419522930">
      <w:bodyDiv w:val="1"/>
      <w:marLeft w:val="0"/>
      <w:marRight w:val="0"/>
      <w:marTop w:val="0"/>
      <w:marBottom w:val="0"/>
      <w:divBdr>
        <w:top w:val="none" w:sz="0" w:space="0" w:color="auto"/>
        <w:left w:val="none" w:sz="0" w:space="0" w:color="auto"/>
        <w:bottom w:val="none" w:sz="0" w:space="0" w:color="auto"/>
        <w:right w:val="none" w:sz="0" w:space="0" w:color="auto"/>
      </w:divBdr>
      <w:divsChild>
        <w:div w:id="221982752">
          <w:marLeft w:val="0"/>
          <w:marRight w:val="0"/>
          <w:marTop w:val="0"/>
          <w:marBottom w:val="0"/>
          <w:divBdr>
            <w:top w:val="none" w:sz="0" w:space="0" w:color="auto"/>
            <w:left w:val="none" w:sz="0" w:space="0" w:color="auto"/>
            <w:bottom w:val="none" w:sz="0" w:space="0" w:color="auto"/>
            <w:right w:val="none" w:sz="0" w:space="0" w:color="auto"/>
          </w:divBdr>
          <w:divsChild>
            <w:div w:id="189368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1491">
      <w:bodyDiv w:val="1"/>
      <w:marLeft w:val="0"/>
      <w:marRight w:val="0"/>
      <w:marTop w:val="0"/>
      <w:marBottom w:val="0"/>
      <w:divBdr>
        <w:top w:val="none" w:sz="0" w:space="0" w:color="auto"/>
        <w:left w:val="none" w:sz="0" w:space="0" w:color="auto"/>
        <w:bottom w:val="none" w:sz="0" w:space="0" w:color="auto"/>
        <w:right w:val="none" w:sz="0" w:space="0" w:color="auto"/>
      </w:divBdr>
    </w:div>
    <w:div w:id="1429615407">
      <w:bodyDiv w:val="1"/>
      <w:marLeft w:val="0"/>
      <w:marRight w:val="0"/>
      <w:marTop w:val="0"/>
      <w:marBottom w:val="0"/>
      <w:divBdr>
        <w:top w:val="none" w:sz="0" w:space="0" w:color="auto"/>
        <w:left w:val="none" w:sz="0" w:space="0" w:color="auto"/>
        <w:bottom w:val="none" w:sz="0" w:space="0" w:color="auto"/>
        <w:right w:val="none" w:sz="0" w:space="0" w:color="auto"/>
      </w:divBdr>
    </w:div>
    <w:div w:id="1452279837">
      <w:bodyDiv w:val="1"/>
      <w:marLeft w:val="0"/>
      <w:marRight w:val="0"/>
      <w:marTop w:val="0"/>
      <w:marBottom w:val="0"/>
      <w:divBdr>
        <w:top w:val="none" w:sz="0" w:space="0" w:color="auto"/>
        <w:left w:val="none" w:sz="0" w:space="0" w:color="auto"/>
        <w:bottom w:val="none" w:sz="0" w:space="0" w:color="auto"/>
        <w:right w:val="none" w:sz="0" w:space="0" w:color="auto"/>
      </w:divBdr>
      <w:divsChild>
        <w:div w:id="944390424">
          <w:marLeft w:val="0"/>
          <w:marRight w:val="0"/>
          <w:marTop w:val="0"/>
          <w:marBottom w:val="0"/>
          <w:divBdr>
            <w:top w:val="none" w:sz="0" w:space="0" w:color="auto"/>
            <w:left w:val="none" w:sz="0" w:space="0" w:color="auto"/>
            <w:bottom w:val="none" w:sz="0" w:space="0" w:color="auto"/>
            <w:right w:val="none" w:sz="0" w:space="0" w:color="auto"/>
          </w:divBdr>
          <w:divsChild>
            <w:div w:id="10906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16207">
      <w:bodyDiv w:val="1"/>
      <w:marLeft w:val="0"/>
      <w:marRight w:val="0"/>
      <w:marTop w:val="0"/>
      <w:marBottom w:val="0"/>
      <w:divBdr>
        <w:top w:val="none" w:sz="0" w:space="0" w:color="auto"/>
        <w:left w:val="none" w:sz="0" w:space="0" w:color="auto"/>
        <w:bottom w:val="none" w:sz="0" w:space="0" w:color="auto"/>
        <w:right w:val="none" w:sz="0" w:space="0" w:color="auto"/>
      </w:divBdr>
    </w:div>
    <w:div w:id="1538811986">
      <w:bodyDiv w:val="1"/>
      <w:marLeft w:val="0"/>
      <w:marRight w:val="0"/>
      <w:marTop w:val="0"/>
      <w:marBottom w:val="0"/>
      <w:divBdr>
        <w:top w:val="none" w:sz="0" w:space="0" w:color="auto"/>
        <w:left w:val="none" w:sz="0" w:space="0" w:color="auto"/>
        <w:bottom w:val="none" w:sz="0" w:space="0" w:color="auto"/>
        <w:right w:val="none" w:sz="0" w:space="0" w:color="auto"/>
      </w:divBdr>
    </w:div>
    <w:div w:id="1559247721">
      <w:bodyDiv w:val="1"/>
      <w:marLeft w:val="0"/>
      <w:marRight w:val="0"/>
      <w:marTop w:val="0"/>
      <w:marBottom w:val="0"/>
      <w:divBdr>
        <w:top w:val="none" w:sz="0" w:space="0" w:color="auto"/>
        <w:left w:val="none" w:sz="0" w:space="0" w:color="auto"/>
        <w:bottom w:val="none" w:sz="0" w:space="0" w:color="auto"/>
        <w:right w:val="none" w:sz="0" w:space="0" w:color="auto"/>
      </w:divBdr>
    </w:div>
    <w:div w:id="1569609821">
      <w:bodyDiv w:val="1"/>
      <w:marLeft w:val="0"/>
      <w:marRight w:val="0"/>
      <w:marTop w:val="0"/>
      <w:marBottom w:val="0"/>
      <w:divBdr>
        <w:top w:val="none" w:sz="0" w:space="0" w:color="auto"/>
        <w:left w:val="none" w:sz="0" w:space="0" w:color="auto"/>
        <w:bottom w:val="none" w:sz="0" w:space="0" w:color="auto"/>
        <w:right w:val="none" w:sz="0" w:space="0" w:color="auto"/>
      </w:divBdr>
    </w:div>
    <w:div w:id="1596405747">
      <w:bodyDiv w:val="1"/>
      <w:marLeft w:val="0"/>
      <w:marRight w:val="0"/>
      <w:marTop w:val="0"/>
      <w:marBottom w:val="0"/>
      <w:divBdr>
        <w:top w:val="none" w:sz="0" w:space="0" w:color="auto"/>
        <w:left w:val="none" w:sz="0" w:space="0" w:color="auto"/>
        <w:bottom w:val="none" w:sz="0" w:space="0" w:color="auto"/>
        <w:right w:val="none" w:sz="0" w:space="0" w:color="auto"/>
      </w:divBdr>
      <w:divsChild>
        <w:div w:id="1893422659">
          <w:marLeft w:val="0"/>
          <w:marRight w:val="0"/>
          <w:marTop w:val="0"/>
          <w:marBottom w:val="0"/>
          <w:divBdr>
            <w:top w:val="none" w:sz="0" w:space="0" w:color="auto"/>
            <w:left w:val="none" w:sz="0" w:space="0" w:color="auto"/>
            <w:bottom w:val="none" w:sz="0" w:space="0" w:color="auto"/>
            <w:right w:val="none" w:sz="0" w:space="0" w:color="auto"/>
          </w:divBdr>
          <w:divsChild>
            <w:div w:id="8973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54557">
      <w:bodyDiv w:val="1"/>
      <w:marLeft w:val="0"/>
      <w:marRight w:val="0"/>
      <w:marTop w:val="0"/>
      <w:marBottom w:val="0"/>
      <w:divBdr>
        <w:top w:val="none" w:sz="0" w:space="0" w:color="auto"/>
        <w:left w:val="none" w:sz="0" w:space="0" w:color="auto"/>
        <w:bottom w:val="none" w:sz="0" w:space="0" w:color="auto"/>
        <w:right w:val="none" w:sz="0" w:space="0" w:color="auto"/>
      </w:divBdr>
    </w:div>
    <w:div w:id="1624994178">
      <w:bodyDiv w:val="1"/>
      <w:marLeft w:val="0"/>
      <w:marRight w:val="0"/>
      <w:marTop w:val="0"/>
      <w:marBottom w:val="0"/>
      <w:divBdr>
        <w:top w:val="none" w:sz="0" w:space="0" w:color="auto"/>
        <w:left w:val="none" w:sz="0" w:space="0" w:color="auto"/>
        <w:bottom w:val="none" w:sz="0" w:space="0" w:color="auto"/>
        <w:right w:val="none" w:sz="0" w:space="0" w:color="auto"/>
      </w:divBdr>
    </w:div>
    <w:div w:id="1647317572">
      <w:bodyDiv w:val="1"/>
      <w:marLeft w:val="0"/>
      <w:marRight w:val="0"/>
      <w:marTop w:val="0"/>
      <w:marBottom w:val="0"/>
      <w:divBdr>
        <w:top w:val="none" w:sz="0" w:space="0" w:color="auto"/>
        <w:left w:val="none" w:sz="0" w:space="0" w:color="auto"/>
        <w:bottom w:val="none" w:sz="0" w:space="0" w:color="auto"/>
        <w:right w:val="none" w:sz="0" w:space="0" w:color="auto"/>
      </w:divBdr>
    </w:div>
    <w:div w:id="1760371624">
      <w:bodyDiv w:val="1"/>
      <w:marLeft w:val="0"/>
      <w:marRight w:val="0"/>
      <w:marTop w:val="0"/>
      <w:marBottom w:val="0"/>
      <w:divBdr>
        <w:top w:val="none" w:sz="0" w:space="0" w:color="auto"/>
        <w:left w:val="none" w:sz="0" w:space="0" w:color="auto"/>
        <w:bottom w:val="none" w:sz="0" w:space="0" w:color="auto"/>
        <w:right w:val="none" w:sz="0" w:space="0" w:color="auto"/>
      </w:divBdr>
      <w:divsChild>
        <w:div w:id="1266965707">
          <w:marLeft w:val="0"/>
          <w:marRight w:val="0"/>
          <w:marTop w:val="0"/>
          <w:marBottom w:val="0"/>
          <w:divBdr>
            <w:top w:val="none" w:sz="0" w:space="0" w:color="auto"/>
            <w:left w:val="none" w:sz="0" w:space="0" w:color="auto"/>
            <w:bottom w:val="none" w:sz="0" w:space="0" w:color="auto"/>
            <w:right w:val="none" w:sz="0" w:space="0" w:color="auto"/>
          </w:divBdr>
          <w:divsChild>
            <w:div w:id="163771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898712">
      <w:bodyDiv w:val="1"/>
      <w:marLeft w:val="0"/>
      <w:marRight w:val="0"/>
      <w:marTop w:val="0"/>
      <w:marBottom w:val="0"/>
      <w:divBdr>
        <w:top w:val="none" w:sz="0" w:space="0" w:color="auto"/>
        <w:left w:val="none" w:sz="0" w:space="0" w:color="auto"/>
        <w:bottom w:val="none" w:sz="0" w:space="0" w:color="auto"/>
        <w:right w:val="none" w:sz="0" w:space="0" w:color="auto"/>
      </w:divBdr>
    </w:div>
    <w:div w:id="1819419693">
      <w:bodyDiv w:val="1"/>
      <w:marLeft w:val="0"/>
      <w:marRight w:val="0"/>
      <w:marTop w:val="0"/>
      <w:marBottom w:val="0"/>
      <w:divBdr>
        <w:top w:val="none" w:sz="0" w:space="0" w:color="auto"/>
        <w:left w:val="none" w:sz="0" w:space="0" w:color="auto"/>
        <w:bottom w:val="none" w:sz="0" w:space="0" w:color="auto"/>
        <w:right w:val="none" w:sz="0" w:space="0" w:color="auto"/>
      </w:divBdr>
    </w:div>
    <w:div w:id="1826044101">
      <w:bodyDiv w:val="1"/>
      <w:marLeft w:val="0"/>
      <w:marRight w:val="0"/>
      <w:marTop w:val="0"/>
      <w:marBottom w:val="0"/>
      <w:divBdr>
        <w:top w:val="none" w:sz="0" w:space="0" w:color="auto"/>
        <w:left w:val="none" w:sz="0" w:space="0" w:color="auto"/>
        <w:bottom w:val="none" w:sz="0" w:space="0" w:color="auto"/>
        <w:right w:val="none" w:sz="0" w:space="0" w:color="auto"/>
      </w:divBdr>
    </w:div>
    <w:div w:id="1843816261">
      <w:bodyDiv w:val="1"/>
      <w:marLeft w:val="0"/>
      <w:marRight w:val="0"/>
      <w:marTop w:val="0"/>
      <w:marBottom w:val="0"/>
      <w:divBdr>
        <w:top w:val="none" w:sz="0" w:space="0" w:color="auto"/>
        <w:left w:val="none" w:sz="0" w:space="0" w:color="auto"/>
        <w:bottom w:val="none" w:sz="0" w:space="0" w:color="auto"/>
        <w:right w:val="none" w:sz="0" w:space="0" w:color="auto"/>
      </w:divBdr>
    </w:div>
    <w:div w:id="1865558445">
      <w:bodyDiv w:val="1"/>
      <w:marLeft w:val="0"/>
      <w:marRight w:val="0"/>
      <w:marTop w:val="0"/>
      <w:marBottom w:val="0"/>
      <w:divBdr>
        <w:top w:val="none" w:sz="0" w:space="0" w:color="auto"/>
        <w:left w:val="none" w:sz="0" w:space="0" w:color="auto"/>
        <w:bottom w:val="none" w:sz="0" w:space="0" w:color="auto"/>
        <w:right w:val="none" w:sz="0" w:space="0" w:color="auto"/>
      </w:divBdr>
    </w:div>
    <w:div w:id="1865705327">
      <w:bodyDiv w:val="1"/>
      <w:marLeft w:val="0"/>
      <w:marRight w:val="0"/>
      <w:marTop w:val="0"/>
      <w:marBottom w:val="0"/>
      <w:divBdr>
        <w:top w:val="none" w:sz="0" w:space="0" w:color="auto"/>
        <w:left w:val="none" w:sz="0" w:space="0" w:color="auto"/>
        <w:bottom w:val="none" w:sz="0" w:space="0" w:color="auto"/>
        <w:right w:val="none" w:sz="0" w:space="0" w:color="auto"/>
      </w:divBdr>
    </w:div>
    <w:div w:id="1872379186">
      <w:bodyDiv w:val="1"/>
      <w:marLeft w:val="0"/>
      <w:marRight w:val="0"/>
      <w:marTop w:val="0"/>
      <w:marBottom w:val="0"/>
      <w:divBdr>
        <w:top w:val="none" w:sz="0" w:space="0" w:color="auto"/>
        <w:left w:val="none" w:sz="0" w:space="0" w:color="auto"/>
        <w:bottom w:val="none" w:sz="0" w:space="0" w:color="auto"/>
        <w:right w:val="none" w:sz="0" w:space="0" w:color="auto"/>
      </w:divBdr>
    </w:div>
    <w:div w:id="1937058984">
      <w:bodyDiv w:val="1"/>
      <w:marLeft w:val="0"/>
      <w:marRight w:val="0"/>
      <w:marTop w:val="0"/>
      <w:marBottom w:val="0"/>
      <w:divBdr>
        <w:top w:val="none" w:sz="0" w:space="0" w:color="auto"/>
        <w:left w:val="none" w:sz="0" w:space="0" w:color="auto"/>
        <w:bottom w:val="none" w:sz="0" w:space="0" w:color="auto"/>
        <w:right w:val="none" w:sz="0" w:space="0" w:color="auto"/>
      </w:divBdr>
    </w:div>
    <w:div w:id="1946231605">
      <w:bodyDiv w:val="1"/>
      <w:marLeft w:val="0"/>
      <w:marRight w:val="0"/>
      <w:marTop w:val="0"/>
      <w:marBottom w:val="0"/>
      <w:divBdr>
        <w:top w:val="none" w:sz="0" w:space="0" w:color="auto"/>
        <w:left w:val="none" w:sz="0" w:space="0" w:color="auto"/>
        <w:bottom w:val="none" w:sz="0" w:space="0" w:color="auto"/>
        <w:right w:val="none" w:sz="0" w:space="0" w:color="auto"/>
      </w:divBdr>
    </w:div>
    <w:div w:id="2013876339">
      <w:bodyDiv w:val="1"/>
      <w:marLeft w:val="0"/>
      <w:marRight w:val="0"/>
      <w:marTop w:val="0"/>
      <w:marBottom w:val="0"/>
      <w:divBdr>
        <w:top w:val="none" w:sz="0" w:space="0" w:color="auto"/>
        <w:left w:val="none" w:sz="0" w:space="0" w:color="auto"/>
        <w:bottom w:val="none" w:sz="0" w:space="0" w:color="auto"/>
        <w:right w:val="none" w:sz="0" w:space="0" w:color="auto"/>
      </w:divBdr>
    </w:div>
    <w:div w:id="2031181248">
      <w:bodyDiv w:val="1"/>
      <w:marLeft w:val="0"/>
      <w:marRight w:val="0"/>
      <w:marTop w:val="0"/>
      <w:marBottom w:val="0"/>
      <w:divBdr>
        <w:top w:val="none" w:sz="0" w:space="0" w:color="auto"/>
        <w:left w:val="none" w:sz="0" w:space="0" w:color="auto"/>
        <w:bottom w:val="none" w:sz="0" w:space="0" w:color="auto"/>
        <w:right w:val="none" w:sz="0" w:space="0" w:color="auto"/>
      </w:divBdr>
    </w:div>
    <w:div w:id="2096974388">
      <w:bodyDiv w:val="1"/>
      <w:marLeft w:val="0"/>
      <w:marRight w:val="0"/>
      <w:marTop w:val="0"/>
      <w:marBottom w:val="0"/>
      <w:divBdr>
        <w:top w:val="none" w:sz="0" w:space="0" w:color="auto"/>
        <w:left w:val="none" w:sz="0" w:space="0" w:color="auto"/>
        <w:bottom w:val="none" w:sz="0" w:space="0" w:color="auto"/>
        <w:right w:val="none" w:sz="0" w:space="0" w:color="auto"/>
      </w:divBdr>
    </w:div>
    <w:div w:id="2102951403">
      <w:bodyDiv w:val="1"/>
      <w:marLeft w:val="0"/>
      <w:marRight w:val="0"/>
      <w:marTop w:val="0"/>
      <w:marBottom w:val="0"/>
      <w:divBdr>
        <w:top w:val="none" w:sz="0" w:space="0" w:color="auto"/>
        <w:left w:val="none" w:sz="0" w:space="0" w:color="auto"/>
        <w:bottom w:val="none" w:sz="0" w:space="0" w:color="auto"/>
        <w:right w:val="none" w:sz="0" w:space="0" w:color="auto"/>
      </w:divBdr>
      <w:divsChild>
        <w:div w:id="1685549514">
          <w:marLeft w:val="0"/>
          <w:marRight w:val="0"/>
          <w:marTop w:val="0"/>
          <w:marBottom w:val="0"/>
          <w:divBdr>
            <w:top w:val="none" w:sz="0" w:space="0" w:color="auto"/>
            <w:left w:val="none" w:sz="0" w:space="0" w:color="auto"/>
            <w:bottom w:val="none" w:sz="0" w:space="0" w:color="auto"/>
            <w:right w:val="none" w:sz="0" w:space="0" w:color="auto"/>
          </w:divBdr>
          <w:divsChild>
            <w:div w:id="86679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zsef.droross@mor.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yr.mkik.hu/Kivreg/Nyilvantarto/Kereses" TargetMode="External"/><Relationship Id="rId5" Type="http://schemas.openxmlformats.org/officeDocument/2006/relationships/webSettings" Target="webSettings.xml"/><Relationship Id="rId10" Type="http://schemas.openxmlformats.org/officeDocument/2006/relationships/hyperlink" Target="http://www.mor.hu" TargetMode="External"/><Relationship Id="rId4" Type="http://schemas.openxmlformats.org/officeDocument/2006/relationships/settings" Target="settings.xml"/><Relationship Id="rId9" Type="http://schemas.openxmlformats.org/officeDocument/2006/relationships/hyperlink" Target="http://www.mo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7457-B804-44CA-8E20-5E4665DAE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12</Pages>
  <Words>5630</Words>
  <Characters>38849</Characters>
  <Application>Microsoft Office Word</Application>
  <DocSecurity>0</DocSecurity>
  <Lines>323</Lines>
  <Paragraphs>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Berényi Nóra</dc:creator>
  <cp:lastModifiedBy>Siket-Kovács Krisztina</cp:lastModifiedBy>
  <cp:revision>17</cp:revision>
  <cp:lastPrinted>2018-07-11T09:07:00Z</cp:lastPrinted>
  <dcterms:created xsi:type="dcterms:W3CDTF">2026-07-03T11:04:00Z</dcterms:created>
  <dcterms:modified xsi:type="dcterms:W3CDTF">2026-08-26T13:24:00Z</dcterms:modified>
</cp:coreProperties>
</file>