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67604" w14:textId="702C7CE9" w:rsidR="00E46A1B" w:rsidRPr="00E46A1B" w:rsidRDefault="00E46A1B" w:rsidP="00E46A1B">
      <w:pPr>
        <w:tabs>
          <w:tab w:val="center" w:pos="5812"/>
        </w:tabs>
        <w:spacing w:after="0" w:line="240" w:lineRule="auto"/>
        <w:jc w:val="right"/>
        <w:rPr>
          <w:rFonts w:ascii="Arial" w:eastAsia="Calibri" w:hAnsi="Arial" w:cs="Arial"/>
          <w:sz w:val="24"/>
          <w:szCs w:val="24"/>
        </w:rPr>
      </w:pPr>
      <w:r w:rsidRPr="00E46A1B">
        <w:rPr>
          <w:rFonts w:ascii="Arial" w:eastAsia="Calibri" w:hAnsi="Arial" w:cs="Arial"/>
          <w:sz w:val="24"/>
          <w:szCs w:val="24"/>
        </w:rPr>
        <w:t xml:space="preserve">melléklet a </w:t>
      </w:r>
      <w:r>
        <w:rPr>
          <w:rFonts w:ascii="Arial" w:eastAsia="Calibri" w:hAnsi="Arial" w:cs="Arial"/>
          <w:sz w:val="24"/>
          <w:szCs w:val="24"/>
        </w:rPr>
        <w:t>262</w:t>
      </w:r>
      <w:r w:rsidRPr="00E46A1B">
        <w:rPr>
          <w:rFonts w:ascii="Arial" w:eastAsia="Calibri" w:hAnsi="Arial" w:cs="Arial"/>
          <w:sz w:val="24"/>
          <w:szCs w:val="24"/>
        </w:rPr>
        <w:t>/2026. (VIII.26.) határozathoz</w:t>
      </w:r>
    </w:p>
    <w:p w14:paraId="0D28EAED" w14:textId="77777777" w:rsidR="00E46A1B" w:rsidRPr="00E46A1B" w:rsidRDefault="00E46A1B" w:rsidP="00E46A1B">
      <w:pPr>
        <w:tabs>
          <w:tab w:val="center" w:pos="5812"/>
        </w:tabs>
        <w:spacing w:after="0" w:line="240" w:lineRule="auto"/>
        <w:rPr>
          <w:rFonts w:ascii="Arial" w:eastAsia="Calibri" w:hAnsi="Arial" w:cs="Arial"/>
          <w:sz w:val="24"/>
          <w:szCs w:val="24"/>
        </w:rPr>
      </w:pPr>
    </w:p>
    <w:p w14:paraId="75C93932" w14:textId="77777777" w:rsidR="00E46A1B" w:rsidRPr="00E46A1B" w:rsidRDefault="00E46A1B" w:rsidP="00E46A1B">
      <w:pPr>
        <w:spacing w:after="0" w:line="276" w:lineRule="auto"/>
        <w:rPr>
          <w:rFonts w:ascii="Times New Roman" w:eastAsia="Calibri" w:hAnsi="Times New Roman" w:cs="Times New Roman"/>
          <w:sz w:val="24"/>
          <w:szCs w:val="24"/>
        </w:rPr>
      </w:pPr>
      <w:r w:rsidRPr="00E46A1B">
        <w:rPr>
          <w:rFonts w:ascii="Times New Roman" w:eastAsia="Calibri" w:hAnsi="Times New Roman" w:cs="Times New Roman"/>
          <w:sz w:val="24"/>
          <w:szCs w:val="24"/>
        </w:rPr>
        <w:t>amely létrejött egyrészről</w:t>
      </w:r>
    </w:p>
    <w:p w14:paraId="43A42EB9" w14:textId="77777777" w:rsidR="00E46A1B" w:rsidRPr="00E46A1B" w:rsidRDefault="00E46A1B" w:rsidP="00E46A1B">
      <w:pPr>
        <w:spacing w:after="0" w:line="276" w:lineRule="auto"/>
        <w:rPr>
          <w:rFonts w:ascii="Times New Roman" w:eastAsia="Calibri" w:hAnsi="Times New Roman" w:cs="Times New Roman"/>
          <w:b/>
          <w:sz w:val="24"/>
          <w:szCs w:val="24"/>
        </w:rPr>
      </w:pPr>
    </w:p>
    <w:p w14:paraId="0CA136EB" w14:textId="77777777" w:rsidR="00E46A1B" w:rsidRPr="00E46A1B" w:rsidRDefault="00E46A1B" w:rsidP="00E46A1B">
      <w:pPr>
        <w:spacing w:after="0" w:line="276" w:lineRule="auto"/>
        <w:rPr>
          <w:rFonts w:ascii="Times New Roman" w:eastAsia="Calibri" w:hAnsi="Times New Roman" w:cs="Times New Roman"/>
          <w:b/>
          <w:sz w:val="24"/>
          <w:szCs w:val="24"/>
        </w:rPr>
      </w:pPr>
      <w:r w:rsidRPr="00E46A1B">
        <w:rPr>
          <w:rFonts w:ascii="Times New Roman" w:eastAsia="Calibri" w:hAnsi="Times New Roman" w:cs="Times New Roman"/>
          <w:b/>
          <w:sz w:val="24"/>
          <w:szCs w:val="24"/>
        </w:rPr>
        <w:t>Mór Városi Önkormányzat</w:t>
      </w:r>
    </w:p>
    <w:p w14:paraId="1FC48255" w14:textId="77777777" w:rsidR="00E46A1B" w:rsidRPr="00E46A1B" w:rsidRDefault="00E46A1B" w:rsidP="00E46A1B">
      <w:pPr>
        <w:spacing w:after="0" w:line="276" w:lineRule="auto"/>
        <w:rPr>
          <w:rFonts w:ascii="Times New Roman" w:eastAsia="Calibri" w:hAnsi="Times New Roman" w:cs="Times New Roman"/>
          <w:sz w:val="24"/>
          <w:szCs w:val="24"/>
        </w:rPr>
      </w:pPr>
      <w:r w:rsidRPr="00E46A1B">
        <w:rPr>
          <w:rFonts w:ascii="Times New Roman" w:eastAsia="Calibri" w:hAnsi="Times New Roman" w:cs="Times New Roman"/>
          <w:sz w:val="24"/>
          <w:szCs w:val="24"/>
        </w:rPr>
        <w:t>székhely: 8060 Mór, Szent István tér 6.</w:t>
      </w:r>
    </w:p>
    <w:p w14:paraId="50C8A9C1" w14:textId="77777777" w:rsidR="00E46A1B" w:rsidRPr="00E46A1B" w:rsidRDefault="00E46A1B" w:rsidP="00E46A1B">
      <w:pPr>
        <w:spacing w:after="0" w:line="276" w:lineRule="auto"/>
        <w:rPr>
          <w:rFonts w:ascii="Times New Roman" w:eastAsia="Calibri" w:hAnsi="Times New Roman" w:cs="Times New Roman"/>
          <w:sz w:val="24"/>
          <w:szCs w:val="24"/>
        </w:rPr>
      </w:pPr>
      <w:r w:rsidRPr="00E46A1B">
        <w:rPr>
          <w:rFonts w:ascii="Times New Roman" w:eastAsia="Calibri" w:hAnsi="Times New Roman" w:cs="Times New Roman"/>
          <w:sz w:val="24"/>
          <w:szCs w:val="24"/>
        </w:rPr>
        <w:t>adószám: 15727220-2-07</w:t>
      </w:r>
    </w:p>
    <w:p w14:paraId="3D2537C4" w14:textId="77777777" w:rsidR="00E46A1B" w:rsidRPr="00E46A1B" w:rsidRDefault="00E46A1B" w:rsidP="00E46A1B">
      <w:pPr>
        <w:spacing w:after="0" w:line="276" w:lineRule="auto"/>
        <w:rPr>
          <w:rFonts w:ascii="Times New Roman" w:eastAsia="Calibri" w:hAnsi="Times New Roman" w:cs="Times New Roman"/>
          <w:sz w:val="24"/>
          <w:szCs w:val="24"/>
        </w:rPr>
      </w:pPr>
      <w:r w:rsidRPr="00E46A1B">
        <w:rPr>
          <w:rFonts w:ascii="Times New Roman" w:eastAsia="Calibri" w:hAnsi="Times New Roman" w:cs="Times New Roman"/>
          <w:sz w:val="24"/>
          <w:szCs w:val="24"/>
        </w:rPr>
        <w:t xml:space="preserve">képviselő: </w:t>
      </w:r>
      <w:r w:rsidRPr="00E46A1B">
        <w:rPr>
          <w:rFonts w:ascii="Times New Roman" w:eastAsia="Calibri" w:hAnsi="Times New Roman" w:cs="Times New Roman"/>
          <w:b/>
          <w:sz w:val="24"/>
          <w:szCs w:val="24"/>
        </w:rPr>
        <w:t>Fenyves Péter</w:t>
      </w:r>
      <w:r w:rsidRPr="00E46A1B">
        <w:rPr>
          <w:rFonts w:ascii="Times New Roman" w:eastAsia="Calibri" w:hAnsi="Times New Roman" w:cs="Times New Roman"/>
          <w:sz w:val="24"/>
          <w:szCs w:val="24"/>
        </w:rPr>
        <w:t xml:space="preserve"> polgármester</w:t>
      </w:r>
    </w:p>
    <w:p w14:paraId="57D92E32" w14:textId="77777777" w:rsidR="00E46A1B" w:rsidRPr="00E46A1B" w:rsidRDefault="00E46A1B" w:rsidP="00E46A1B">
      <w:pPr>
        <w:spacing w:after="0" w:line="276" w:lineRule="auto"/>
        <w:rPr>
          <w:rFonts w:ascii="Times New Roman" w:eastAsia="Calibri" w:hAnsi="Times New Roman" w:cs="Times New Roman"/>
          <w:sz w:val="24"/>
          <w:szCs w:val="24"/>
        </w:rPr>
      </w:pPr>
      <w:r w:rsidRPr="00E46A1B">
        <w:rPr>
          <w:rFonts w:ascii="Times New Roman" w:eastAsia="Calibri" w:hAnsi="Times New Roman" w:cs="Times New Roman"/>
          <w:sz w:val="24"/>
          <w:szCs w:val="24"/>
        </w:rPr>
        <w:t xml:space="preserve">mint </w:t>
      </w:r>
      <w:r w:rsidRPr="00E46A1B">
        <w:rPr>
          <w:rFonts w:ascii="Times New Roman" w:eastAsia="Calibri" w:hAnsi="Times New Roman" w:cs="Times New Roman"/>
          <w:b/>
          <w:sz w:val="24"/>
          <w:szCs w:val="24"/>
        </w:rPr>
        <w:t>Megbízó</w:t>
      </w:r>
      <w:r w:rsidRPr="00E46A1B">
        <w:rPr>
          <w:rFonts w:ascii="Times New Roman" w:eastAsia="Calibri" w:hAnsi="Times New Roman" w:cs="Times New Roman"/>
          <w:sz w:val="24"/>
          <w:szCs w:val="24"/>
        </w:rPr>
        <w:t xml:space="preserve"> (a továbbiakban: Megbízó)</w:t>
      </w:r>
    </w:p>
    <w:p w14:paraId="41CE25C1" w14:textId="77777777" w:rsidR="00E46A1B" w:rsidRPr="00E46A1B" w:rsidRDefault="00E46A1B" w:rsidP="00E46A1B">
      <w:pPr>
        <w:spacing w:after="0" w:line="276" w:lineRule="auto"/>
        <w:rPr>
          <w:rFonts w:ascii="Times New Roman" w:eastAsia="Calibri" w:hAnsi="Times New Roman" w:cs="Times New Roman"/>
          <w:sz w:val="24"/>
          <w:szCs w:val="24"/>
        </w:rPr>
      </w:pPr>
    </w:p>
    <w:p w14:paraId="1C8B450B" w14:textId="77777777" w:rsidR="00E46A1B" w:rsidRPr="00E46A1B" w:rsidRDefault="00E46A1B" w:rsidP="00E46A1B">
      <w:pPr>
        <w:spacing w:after="0" w:line="276" w:lineRule="auto"/>
        <w:rPr>
          <w:rFonts w:ascii="Times New Roman" w:eastAsia="Calibri" w:hAnsi="Times New Roman" w:cs="Times New Roman"/>
          <w:sz w:val="24"/>
          <w:szCs w:val="24"/>
        </w:rPr>
      </w:pPr>
      <w:r w:rsidRPr="00E46A1B">
        <w:rPr>
          <w:rFonts w:ascii="Times New Roman" w:eastAsia="Calibri" w:hAnsi="Times New Roman" w:cs="Times New Roman"/>
          <w:sz w:val="24"/>
          <w:szCs w:val="24"/>
        </w:rPr>
        <w:t>másrészről</w:t>
      </w:r>
    </w:p>
    <w:p w14:paraId="25E46800" w14:textId="77777777" w:rsidR="00E46A1B" w:rsidRPr="00E46A1B" w:rsidRDefault="00E46A1B" w:rsidP="00E46A1B">
      <w:pPr>
        <w:spacing w:after="0" w:line="276" w:lineRule="auto"/>
        <w:rPr>
          <w:rFonts w:ascii="Times New Roman" w:eastAsia="Calibri" w:hAnsi="Times New Roman" w:cs="Times New Roman"/>
          <w:sz w:val="24"/>
          <w:szCs w:val="24"/>
        </w:rPr>
      </w:pPr>
    </w:p>
    <w:p w14:paraId="467699E6" w14:textId="77777777" w:rsidR="00E46A1B" w:rsidRPr="00E46A1B" w:rsidRDefault="00E46A1B" w:rsidP="00E46A1B">
      <w:pPr>
        <w:spacing w:after="0" w:line="276" w:lineRule="auto"/>
        <w:rPr>
          <w:rFonts w:ascii="Times New Roman" w:eastAsia="Calibri" w:hAnsi="Times New Roman" w:cs="Times New Roman"/>
          <w:b/>
          <w:sz w:val="24"/>
          <w:szCs w:val="24"/>
        </w:rPr>
      </w:pPr>
      <w:r w:rsidRPr="00E46A1B">
        <w:rPr>
          <w:rFonts w:ascii="Times New Roman" w:eastAsia="Calibri" w:hAnsi="Times New Roman" w:cs="Times New Roman"/>
          <w:b/>
          <w:sz w:val="24"/>
          <w:szCs w:val="24"/>
        </w:rPr>
        <w:t>Móri Borvidék TDM Egyesület</w:t>
      </w:r>
    </w:p>
    <w:p w14:paraId="4EFAD47C" w14:textId="77777777" w:rsidR="00E46A1B" w:rsidRPr="00E46A1B" w:rsidRDefault="00E46A1B" w:rsidP="00E46A1B">
      <w:pPr>
        <w:spacing w:after="0" w:line="276" w:lineRule="auto"/>
        <w:rPr>
          <w:rFonts w:ascii="Times New Roman" w:eastAsia="Calibri" w:hAnsi="Times New Roman" w:cs="Times New Roman"/>
          <w:sz w:val="24"/>
          <w:szCs w:val="24"/>
        </w:rPr>
      </w:pPr>
      <w:r w:rsidRPr="00E46A1B">
        <w:rPr>
          <w:rFonts w:ascii="Times New Roman" w:eastAsia="Calibri" w:hAnsi="Times New Roman" w:cs="Times New Roman"/>
          <w:sz w:val="24"/>
          <w:szCs w:val="24"/>
        </w:rPr>
        <w:t>székhely: 8060 Mór, Szent István tér 7.</w:t>
      </w:r>
    </w:p>
    <w:p w14:paraId="07B68147" w14:textId="77777777" w:rsidR="00E46A1B" w:rsidRPr="00E46A1B" w:rsidRDefault="00E46A1B" w:rsidP="00E46A1B">
      <w:pPr>
        <w:spacing w:after="0" w:line="276" w:lineRule="auto"/>
        <w:rPr>
          <w:rFonts w:ascii="Times New Roman" w:eastAsia="Calibri" w:hAnsi="Times New Roman" w:cs="Times New Roman"/>
          <w:sz w:val="24"/>
          <w:szCs w:val="24"/>
        </w:rPr>
      </w:pPr>
      <w:r w:rsidRPr="00E46A1B">
        <w:rPr>
          <w:rFonts w:ascii="Times New Roman" w:eastAsia="Calibri" w:hAnsi="Times New Roman" w:cs="Times New Roman"/>
          <w:sz w:val="24"/>
          <w:szCs w:val="24"/>
        </w:rPr>
        <w:t>adószám: 18503199-2-07</w:t>
      </w:r>
    </w:p>
    <w:p w14:paraId="7F8A274D" w14:textId="77777777" w:rsidR="00E46A1B" w:rsidRPr="00E46A1B" w:rsidRDefault="00E46A1B" w:rsidP="00E46A1B">
      <w:pPr>
        <w:spacing w:after="0" w:line="276" w:lineRule="auto"/>
        <w:rPr>
          <w:rFonts w:ascii="Times New Roman" w:eastAsia="Calibri" w:hAnsi="Times New Roman" w:cs="Times New Roman"/>
          <w:sz w:val="24"/>
          <w:szCs w:val="24"/>
        </w:rPr>
      </w:pPr>
      <w:r w:rsidRPr="00E46A1B">
        <w:rPr>
          <w:rFonts w:ascii="Times New Roman" w:eastAsia="Calibri" w:hAnsi="Times New Roman" w:cs="Times New Roman"/>
          <w:sz w:val="24"/>
          <w:szCs w:val="24"/>
        </w:rPr>
        <w:t xml:space="preserve">képviselő: </w:t>
      </w:r>
      <w:r w:rsidRPr="00E46A1B">
        <w:rPr>
          <w:rFonts w:ascii="Times New Roman" w:eastAsia="Calibri" w:hAnsi="Times New Roman" w:cs="Times New Roman"/>
          <w:b/>
          <w:sz w:val="24"/>
          <w:szCs w:val="24"/>
        </w:rPr>
        <w:t xml:space="preserve">Ruff Linda </w:t>
      </w:r>
      <w:r w:rsidRPr="00E46A1B">
        <w:rPr>
          <w:rFonts w:ascii="Times New Roman" w:eastAsia="Calibri" w:hAnsi="Times New Roman" w:cs="Times New Roman"/>
          <w:bCs/>
          <w:sz w:val="24"/>
          <w:szCs w:val="24"/>
        </w:rPr>
        <w:t>elnök</w:t>
      </w:r>
    </w:p>
    <w:p w14:paraId="7212C31C" w14:textId="77777777" w:rsidR="00E46A1B" w:rsidRPr="00E46A1B" w:rsidRDefault="00E46A1B" w:rsidP="00E46A1B">
      <w:pPr>
        <w:spacing w:after="0" w:line="276" w:lineRule="auto"/>
        <w:rPr>
          <w:rFonts w:ascii="Times New Roman" w:eastAsia="Calibri" w:hAnsi="Times New Roman" w:cs="Times New Roman"/>
          <w:sz w:val="24"/>
          <w:szCs w:val="24"/>
        </w:rPr>
      </w:pPr>
      <w:r w:rsidRPr="00E46A1B">
        <w:rPr>
          <w:rFonts w:ascii="Times New Roman" w:eastAsia="Calibri" w:hAnsi="Times New Roman" w:cs="Times New Roman"/>
          <w:sz w:val="24"/>
          <w:szCs w:val="24"/>
        </w:rPr>
        <w:t xml:space="preserve">mint </w:t>
      </w:r>
      <w:r w:rsidRPr="00E46A1B">
        <w:rPr>
          <w:rFonts w:ascii="Times New Roman" w:eastAsia="Calibri" w:hAnsi="Times New Roman" w:cs="Times New Roman"/>
          <w:b/>
          <w:sz w:val="24"/>
          <w:szCs w:val="24"/>
        </w:rPr>
        <w:t>Megbízott</w:t>
      </w:r>
      <w:r w:rsidRPr="00E46A1B">
        <w:rPr>
          <w:rFonts w:ascii="Times New Roman" w:eastAsia="Calibri" w:hAnsi="Times New Roman" w:cs="Times New Roman"/>
          <w:sz w:val="24"/>
          <w:szCs w:val="24"/>
        </w:rPr>
        <w:t xml:space="preserve"> (a továbbiakban: Megbízott) </w:t>
      </w:r>
    </w:p>
    <w:p w14:paraId="54D3F90A" w14:textId="77777777" w:rsidR="00E46A1B" w:rsidRPr="00E46A1B" w:rsidRDefault="00E46A1B" w:rsidP="00E46A1B">
      <w:pPr>
        <w:spacing w:after="0" w:line="276" w:lineRule="auto"/>
        <w:rPr>
          <w:rFonts w:ascii="Times New Roman" w:eastAsia="Calibri" w:hAnsi="Times New Roman" w:cs="Times New Roman"/>
          <w:sz w:val="24"/>
          <w:szCs w:val="24"/>
        </w:rPr>
      </w:pPr>
    </w:p>
    <w:p w14:paraId="6305D5D0" w14:textId="77777777" w:rsidR="00E46A1B" w:rsidRPr="00E46A1B" w:rsidRDefault="00E46A1B" w:rsidP="00E46A1B">
      <w:p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(a továbbiakban együttesen: Felek)</w:t>
      </w:r>
    </w:p>
    <w:p w14:paraId="71E87CF4" w14:textId="77777777" w:rsidR="00E46A1B" w:rsidRPr="00E46A1B" w:rsidRDefault="00E46A1B" w:rsidP="00E46A1B">
      <w:p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között alulírott napon és helyen, az alábbi feltételek szerint:</w:t>
      </w:r>
    </w:p>
    <w:p w14:paraId="7F0E8829" w14:textId="77777777" w:rsidR="00E46A1B" w:rsidRPr="00E46A1B" w:rsidRDefault="00E46A1B" w:rsidP="00E46A1B">
      <w:pPr>
        <w:spacing w:after="0" w:line="276" w:lineRule="auto"/>
        <w:jc w:val="both"/>
        <w:rPr>
          <w:rFonts w:ascii="Times New Roman" w:eastAsia="Calibri" w:hAnsi="Times New Roman" w:cs="Times New Roman"/>
          <w:sz w:val="24"/>
          <w:szCs w:val="24"/>
        </w:rPr>
      </w:pPr>
    </w:p>
    <w:p w14:paraId="6B8A7FE8" w14:textId="77777777" w:rsidR="00E46A1B" w:rsidRPr="00E46A1B" w:rsidRDefault="00E46A1B" w:rsidP="00E46A1B">
      <w:p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1.) A Felek rögzítik, hogy Megbízó 2026. október 1. és 2026. október 4. napja között Móri Bornapok rendezvényt tart.</w:t>
      </w:r>
    </w:p>
    <w:p w14:paraId="3B59E097" w14:textId="77777777" w:rsidR="00E46A1B" w:rsidRPr="00E46A1B" w:rsidRDefault="00E46A1B" w:rsidP="00E46A1B">
      <w:pPr>
        <w:spacing w:after="0" w:line="276" w:lineRule="auto"/>
        <w:jc w:val="both"/>
        <w:rPr>
          <w:rFonts w:ascii="Times New Roman" w:eastAsia="Calibri" w:hAnsi="Times New Roman" w:cs="Times New Roman"/>
          <w:sz w:val="24"/>
          <w:szCs w:val="24"/>
        </w:rPr>
      </w:pPr>
    </w:p>
    <w:p w14:paraId="0209DDB2" w14:textId="77777777" w:rsidR="00E46A1B" w:rsidRPr="00E46A1B" w:rsidRDefault="00E46A1B" w:rsidP="00E46A1B">
      <w:pPr>
        <w:spacing w:after="0" w:line="276" w:lineRule="auto"/>
        <w:ind w:firstLine="4"/>
        <w:contextualSpacing/>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 xml:space="preserve">2.) A Rendezvény időtartamára Megbízó megbízza Megbízottat a Rendezvényhez kapcsolódó borutca (faházak, borkóstoltatás), valamint árusítási (kereskedelmi), gasztronómiai és mutatványosi tevékenység teljes körű megszervezésével, lebonyolításával, melyhez az 1/1945-2/2026. és az 1/2009-2/2026. számú határozatokkal közterület-használati engedélyeket adott ki. </w:t>
      </w:r>
    </w:p>
    <w:p w14:paraId="4F8AAB2A" w14:textId="77777777" w:rsidR="00E46A1B" w:rsidRPr="00E46A1B" w:rsidRDefault="00E46A1B" w:rsidP="00E46A1B">
      <w:pPr>
        <w:spacing w:after="0" w:line="276" w:lineRule="auto"/>
        <w:jc w:val="both"/>
        <w:rPr>
          <w:rFonts w:ascii="Times New Roman" w:eastAsia="Calibri" w:hAnsi="Times New Roman" w:cs="Times New Roman"/>
          <w:sz w:val="24"/>
          <w:szCs w:val="24"/>
        </w:rPr>
      </w:pPr>
    </w:p>
    <w:p w14:paraId="15D53843" w14:textId="77777777" w:rsidR="00E46A1B" w:rsidRPr="00E46A1B" w:rsidRDefault="00E46A1B" w:rsidP="00E46A1B">
      <w:p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3.) Megbízott a 2.) pontban foglalt megbízáshoz kapcsolódóan vállalja, hogy:</w:t>
      </w:r>
    </w:p>
    <w:p w14:paraId="2FDC3031" w14:textId="77777777" w:rsidR="00E46A1B" w:rsidRPr="00E46A1B" w:rsidRDefault="00E46A1B" w:rsidP="00E46A1B">
      <w:pPr>
        <w:numPr>
          <w:ilvl w:val="0"/>
          <w:numId w:val="18"/>
        </w:num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biztosítja a megbízás ellátásához szükséges személyi és tárgyi feltételeket;</w:t>
      </w:r>
    </w:p>
    <w:p w14:paraId="2D319714" w14:textId="77777777" w:rsidR="00E46A1B" w:rsidRPr="00E46A1B" w:rsidRDefault="00E46A1B" w:rsidP="00E46A1B">
      <w:pPr>
        <w:numPr>
          <w:ilvl w:val="0"/>
          <w:numId w:val="18"/>
        </w:num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a rendelkezésére bocsátott közterületeket a közterület-használati engedélyekben meghatározott célokra használja és az abban foglaltak betartását a rendezvény ideje alatt folyamatosan ellenőrzi;</w:t>
      </w:r>
    </w:p>
    <w:p w14:paraId="627D947C" w14:textId="77777777" w:rsidR="00E46A1B" w:rsidRPr="00E46A1B" w:rsidRDefault="00E46A1B" w:rsidP="00E46A1B">
      <w:pPr>
        <w:numPr>
          <w:ilvl w:val="0"/>
          <w:numId w:val="18"/>
        </w:num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a rendezvény időtartama alatt a rendelkezésére bocsátott közterületeken az árusítási (kereskedelmi), gasztronómiai és mutatványos tevékenységekkel összefüggő jogszabályi és egyéb hatósági előírásokat betartatja, Megbízott felelős a közegészségügyi, tűzvédelmi előírások betartásáért és betartatásáért;</w:t>
      </w:r>
    </w:p>
    <w:p w14:paraId="06B6380F" w14:textId="77777777" w:rsidR="00E46A1B" w:rsidRPr="00E46A1B" w:rsidRDefault="00E46A1B" w:rsidP="00E46A1B">
      <w:pPr>
        <w:numPr>
          <w:ilvl w:val="0"/>
          <w:numId w:val="18"/>
        </w:numPr>
        <w:contextualSpacing/>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a rendezvény időtartama alatt a rendelkezésére bocsátott közterületeken a borutca (faházak, borkóstoltatás), az árusítási (kereskedelmi) és gasztronómiai tevékenységekkel összefüggő közterülethasználatok során betartatja Megbízó azon feltételét, miszerint a közterületek használata során hangfalak (hangszórók) kihelyezése, külön zene szolgáltatás nem végezhető;</w:t>
      </w:r>
    </w:p>
    <w:p w14:paraId="17915737" w14:textId="77777777" w:rsidR="00E46A1B" w:rsidRPr="00E46A1B" w:rsidRDefault="00E46A1B" w:rsidP="00E46A1B">
      <w:pPr>
        <w:numPr>
          <w:ilvl w:val="0"/>
          <w:numId w:val="18"/>
        </w:num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lastRenderedPageBreak/>
        <w:t>a rendezvény lebonyolítását követően a rendelkezésére bocsátott közterületeket használatra alkalmas állapotban adja vissza.</w:t>
      </w:r>
    </w:p>
    <w:p w14:paraId="3DCBA28F" w14:textId="77777777" w:rsidR="00E46A1B" w:rsidRPr="00E46A1B" w:rsidRDefault="00E46A1B" w:rsidP="00E46A1B">
      <w:pPr>
        <w:spacing w:after="0" w:line="276" w:lineRule="auto"/>
        <w:jc w:val="both"/>
        <w:rPr>
          <w:rFonts w:ascii="Times New Roman" w:eastAsia="Calibri" w:hAnsi="Times New Roman" w:cs="Times New Roman"/>
          <w:sz w:val="24"/>
          <w:szCs w:val="24"/>
        </w:rPr>
      </w:pPr>
    </w:p>
    <w:p w14:paraId="48283006" w14:textId="77777777" w:rsidR="00E46A1B" w:rsidRPr="00E46A1B" w:rsidRDefault="00E46A1B" w:rsidP="00E46A1B">
      <w:p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4.) Megbízó kötelezettséget vállal arra, hogy a rendezvény teljes területén kiépíti az ideiglenes elektromos energiaellátást, a szükséges almérőket, valamint az egyéb közműellátást és az ehhez szükséges gerincvezetékeket.</w:t>
      </w:r>
    </w:p>
    <w:p w14:paraId="48C73B7C" w14:textId="77777777" w:rsidR="00E46A1B" w:rsidRPr="00E46A1B" w:rsidRDefault="00E46A1B" w:rsidP="00E46A1B">
      <w:pPr>
        <w:spacing w:after="0" w:line="276" w:lineRule="auto"/>
        <w:jc w:val="both"/>
        <w:rPr>
          <w:rFonts w:ascii="Times New Roman" w:eastAsia="Calibri" w:hAnsi="Times New Roman" w:cs="Times New Roman"/>
          <w:sz w:val="24"/>
          <w:szCs w:val="24"/>
        </w:rPr>
      </w:pPr>
    </w:p>
    <w:p w14:paraId="1E41CDB4" w14:textId="77777777" w:rsidR="00E46A1B" w:rsidRPr="00E46A1B" w:rsidRDefault="00E46A1B" w:rsidP="00E46A1B">
      <w:p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5.) Megbízott kötelezettséget vállal arra, hogy - az ehhez szükséges személyi és tárgyi feltételek biztosítása mellett - a Rendezvény ideje alatt működteti és a közegészségügyi hatóságok előírásainak megfelelően üzemelteti a Megbízó által rendelkezésre bocsátott közterületen elhelyezett illemhelyeket.</w:t>
      </w:r>
    </w:p>
    <w:p w14:paraId="5D7D3B12" w14:textId="77777777" w:rsidR="00E46A1B" w:rsidRPr="00E46A1B" w:rsidRDefault="00E46A1B" w:rsidP="00E46A1B">
      <w:p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A szolgáltatás igénybevételéért Megbízott jogosult díjat szedni.</w:t>
      </w:r>
    </w:p>
    <w:p w14:paraId="285002B9" w14:textId="77777777" w:rsidR="00E46A1B" w:rsidRPr="00E46A1B" w:rsidRDefault="00E46A1B" w:rsidP="00E46A1B">
      <w:pPr>
        <w:spacing w:after="0" w:line="276" w:lineRule="auto"/>
        <w:jc w:val="both"/>
        <w:rPr>
          <w:rFonts w:ascii="Times New Roman" w:eastAsia="Calibri" w:hAnsi="Times New Roman" w:cs="Times New Roman"/>
          <w:sz w:val="24"/>
          <w:szCs w:val="24"/>
        </w:rPr>
      </w:pPr>
    </w:p>
    <w:p w14:paraId="20853D3D" w14:textId="77777777" w:rsidR="00E46A1B" w:rsidRPr="00E46A1B" w:rsidRDefault="00E46A1B" w:rsidP="00E46A1B">
      <w:p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6.) Az 5.) pontban foglalt szolgáltatás biztosítása kapcsán Megbízott Megbízó részére üzemeltetési jogosultsági ellenértékként bruttó 300.000 Ft összeget köteles megfizetni a Megbízó által kiállított számla alapján.</w:t>
      </w:r>
    </w:p>
    <w:p w14:paraId="328B1252" w14:textId="77777777" w:rsidR="00E46A1B" w:rsidRPr="00E46A1B" w:rsidRDefault="00E46A1B" w:rsidP="00E46A1B">
      <w:pPr>
        <w:spacing w:after="0" w:line="276" w:lineRule="auto"/>
        <w:jc w:val="both"/>
        <w:rPr>
          <w:rFonts w:ascii="Times New Roman" w:eastAsia="Calibri" w:hAnsi="Times New Roman" w:cs="Times New Roman"/>
          <w:sz w:val="24"/>
          <w:szCs w:val="24"/>
        </w:rPr>
      </w:pPr>
    </w:p>
    <w:p w14:paraId="1C4AA05E" w14:textId="77777777" w:rsidR="00E46A1B" w:rsidRPr="00E46A1B" w:rsidRDefault="00E46A1B" w:rsidP="00E46A1B">
      <w:p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7.) Megbízott kijelenti, hogy a megállapodásban rögzített tevékenység ellátásához szükséges engedélyekkel rendelkezik.</w:t>
      </w:r>
    </w:p>
    <w:p w14:paraId="75F7020C" w14:textId="77777777" w:rsidR="00E46A1B" w:rsidRPr="00E46A1B" w:rsidRDefault="00E46A1B" w:rsidP="00E46A1B">
      <w:pPr>
        <w:spacing w:after="0" w:line="276" w:lineRule="auto"/>
        <w:jc w:val="both"/>
        <w:rPr>
          <w:rFonts w:ascii="Times New Roman" w:eastAsia="Calibri" w:hAnsi="Times New Roman" w:cs="Times New Roman"/>
          <w:sz w:val="24"/>
          <w:szCs w:val="24"/>
        </w:rPr>
      </w:pPr>
    </w:p>
    <w:p w14:paraId="201686A4" w14:textId="77777777" w:rsidR="00E46A1B" w:rsidRPr="00E46A1B" w:rsidRDefault="00E46A1B" w:rsidP="00E46A1B">
      <w:p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8.) A Felek rögzítik, hogy Megbízottat a 2-3.) pontban foglalt feladat ellátásáért díjazás nem illeti meg.</w:t>
      </w:r>
    </w:p>
    <w:p w14:paraId="1B37F3DC" w14:textId="77777777" w:rsidR="00E46A1B" w:rsidRPr="00E46A1B" w:rsidRDefault="00E46A1B" w:rsidP="00E46A1B">
      <w:pPr>
        <w:spacing w:after="0" w:line="276" w:lineRule="auto"/>
        <w:jc w:val="both"/>
        <w:rPr>
          <w:rFonts w:ascii="Times New Roman" w:eastAsia="Calibri" w:hAnsi="Times New Roman" w:cs="Times New Roman"/>
          <w:sz w:val="24"/>
          <w:szCs w:val="24"/>
        </w:rPr>
      </w:pPr>
    </w:p>
    <w:p w14:paraId="4C92EDD4" w14:textId="77777777" w:rsidR="00E46A1B" w:rsidRPr="00E46A1B" w:rsidRDefault="00E46A1B" w:rsidP="00E46A1B">
      <w:p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 xml:space="preserve">9.) Megbízott kötelezettséget vállal arra, hogy az alábbi közüzemi és egyéb szolgáltatások díját utólagos elszámolással Megbízó részére megtéríti </w:t>
      </w:r>
      <w:r w:rsidRPr="00E46A1B">
        <w:rPr>
          <w:rFonts w:ascii="Times New Roman" w:eastAsia="Calibri" w:hAnsi="Times New Roman" w:cs="Times New Roman"/>
          <w:sz w:val="24"/>
          <w:szCs w:val="24"/>
          <w:lang w:eastAsia="hu-HU"/>
        </w:rPr>
        <w:t>Megbízó által kiállított számlák alapján</w:t>
      </w:r>
      <w:r w:rsidRPr="00E46A1B">
        <w:rPr>
          <w:rFonts w:ascii="Times New Roman" w:eastAsia="Calibri" w:hAnsi="Times New Roman" w:cs="Times New Roman"/>
          <w:sz w:val="24"/>
          <w:szCs w:val="24"/>
        </w:rPr>
        <w:t>:</w:t>
      </w:r>
    </w:p>
    <w:p w14:paraId="3BBAAC9E" w14:textId="77777777" w:rsidR="00E46A1B" w:rsidRPr="00E46A1B" w:rsidRDefault="00E46A1B" w:rsidP="00E46A1B">
      <w:pPr>
        <w:spacing w:after="0" w:line="276" w:lineRule="auto"/>
        <w:jc w:val="both"/>
        <w:rPr>
          <w:rFonts w:ascii="Times New Roman" w:eastAsia="Calibri" w:hAnsi="Times New Roman" w:cs="Times New Roman"/>
          <w:sz w:val="24"/>
          <w:szCs w:val="24"/>
        </w:rPr>
      </w:pPr>
    </w:p>
    <w:p w14:paraId="037CF1A2" w14:textId="77777777" w:rsidR="00E46A1B" w:rsidRPr="00E46A1B" w:rsidRDefault="00E46A1B" w:rsidP="00E46A1B">
      <w:pPr>
        <w:spacing w:line="276" w:lineRule="auto"/>
        <w:contextualSpacing/>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 áramdíj vonatkozásában az almérőkön keresztül igénybe vett teljesítmény, valamint 12 db (10 db vásározók, 2 db borutca) ideiglenes mérő kiépítési díja (várhatóan bruttó 38.500 Ft/db);</w:t>
      </w:r>
    </w:p>
    <w:p w14:paraId="6B4E8B39" w14:textId="77777777" w:rsidR="00E46A1B" w:rsidRPr="00E46A1B" w:rsidRDefault="00E46A1B" w:rsidP="00E46A1B">
      <w:pPr>
        <w:spacing w:line="276" w:lineRule="auto"/>
        <w:contextualSpacing/>
        <w:jc w:val="both"/>
        <w:rPr>
          <w:rFonts w:ascii="Times New Roman" w:eastAsia="Calibri" w:hAnsi="Times New Roman" w:cs="Times New Roman"/>
          <w:sz w:val="24"/>
          <w:szCs w:val="24"/>
        </w:rPr>
      </w:pPr>
    </w:p>
    <w:p w14:paraId="3F3FEC77" w14:textId="77777777" w:rsidR="00E46A1B" w:rsidRPr="00E46A1B" w:rsidRDefault="00E46A1B" w:rsidP="00E46A1B">
      <w:pPr>
        <w:spacing w:line="240" w:lineRule="auto"/>
        <w:contextualSpacing/>
        <w:jc w:val="both"/>
        <w:rPr>
          <w:rFonts w:ascii="Times New Roman" w:eastAsia="Calibri" w:hAnsi="Times New Roman" w:cs="Times New Roman"/>
          <w:sz w:val="24"/>
          <w:szCs w:val="24"/>
          <w:lang w:eastAsia="hu-HU"/>
        </w:rPr>
      </w:pPr>
      <w:r w:rsidRPr="00E46A1B">
        <w:rPr>
          <w:rFonts w:ascii="Times New Roman" w:eastAsia="Calibri" w:hAnsi="Times New Roman" w:cs="Times New Roman"/>
          <w:sz w:val="24"/>
          <w:szCs w:val="24"/>
        </w:rPr>
        <w:t xml:space="preserve">- a </w:t>
      </w:r>
      <w:r w:rsidRPr="00E46A1B">
        <w:rPr>
          <w:rFonts w:ascii="Times New Roman" w:eastAsia="Calibri" w:hAnsi="Times New Roman" w:cs="Times New Roman"/>
          <w:sz w:val="24"/>
          <w:szCs w:val="24"/>
          <w:lang w:eastAsia="hu-HU"/>
        </w:rPr>
        <w:t>hulladékszállítás költségeinek megtérítése címén a Megbízott által nyilvántartásba vett egységek után</w:t>
      </w:r>
    </w:p>
    <w:p w14:paraId="125F544B" w14:textId="77777777" w:rsidR="00E46A1B" w:rsidRPr="00E46A1B" w:rsidRDefault="00E46A1B" w:rsidP="00E46A1B">
      <w:pPr>
        <w:numPr>
          <w:ilvl w:val="0"/>
          <w:numId w:val="20"/>
        </w:numPr>
        <w:spacing w:line="240" w:lineRule="auto"/>
        <w:contextualSpacing/>
        <w:jc w:val="both"/>
        <w:rPr>
          <w:rFonts w:ascii="Times New Roman" w:eastAsia="Calibri" w:hAnsi="Times New Roman" w:cs="Times New Roman"/>
          <w:sz w:val="24"/>
          <w:szCs w:val="24"/>
          <w:lang w:eastAsia="hu-HU"/>
        </w:rPr>
      </w:pPr>
      <w:r w:rsidRPr="00E46A1B">
        <w:rPr>
          <w:rFonts w:ascii="Times New Roman" w:eastAsia="Calibri" w:hAnsi="Times New Roman" w:cs="Times New Roman"/>
          <w:sz w:val="24"/>
          <w:szCs w:val="24"/>
          <w:lang w:eastAsia="hu-HU"/>
        </w:rPr>
        <w:t>vásározási tevékenység kapcsán</w:t>
      </w:r>
      <w:r w:rsidRPr="00E46A1B">
        <w:rPr>
          <w:rFonts w:ascii="Times New Roman" w:eastAsia="Calibri" w:hAnsi="Times New Roman" w:cs="Times New Roman"/>
          <w:sz w:val="24"/>
          <w:szCs w:val="24"/>
          <w:lang w:eastAsia="hu-HU"/>
        </w:rPr>
        <w:tab/>
      </w:r>
      <w:r w:rsidRPr="00E46A1B">
        <w:rPr>
          <w:rFonts w:ascii="Times New Roman" w:eastAsia="Calibri" w:hAnsi="Times New Roman" w:cs="Times New Roman"/>
          <w:sz w:val="24"/>
          <w:szCs w:val="24"/>
          <w:lang w:eastAsia="hu-HU"/>
        </w:rPr>
        <w:tab/>
      </w:r>
      <w:r w:rsidRPr="00E46A1B">
        <w:rPr>
          <w:rFonts w:ascii="Times New Roman" w:eastAsia="Calibri" w:hAnsi="Times New Roman" w:cs="Times New Roman"/>
          <w:sz w:val="24"/>
          <w:szCs w:val="24"/>
          <w:lang w:eastAsia="hu-HU"/>
        </w:rPr>
        <w:tab/>
        <w:t>2.500 Ft + ÁFA/egység/nap</w:t>
      </w:r>
    </w:p>
    <w:p w14:paraId="6E318A86" w14:textId="77777777" w:rsidR="00E46A1B" w:rsidRPr="00E46A1B" w:rsidRDefault="00E46A1B" w:rsidP="00E46A1B">
      <w:pPr>
        <w:spacing w:line="240" w:lineRule="auto"/>
        <w:ind w:left="720"/>
        <w:contextualSpacing/>
        <w:jc w:val="both"/>
        <w:rPr>
          <w:rFonts w:ascii="Times New Roman" w:eastAsia="Calibri" w:hAnsi="Times New Roman" w:cs="Times New Roman"/>
          <w:sz w:val="24"/>
          <w:szCs w:val="24"/>
          <w:lang w:eastAsia="hu-HU"/>
        </w:rPr>
      </w:pPr>
      <w:r w:rsidRPr="00E46A1B">
        <w:rPr>
          <w:rFonts w:ascii="Times New Roman" w:eastAsia="Calibri" w:hAnsi="Times New Roman" w:cs="Times New Roman"/>
          <w:sz w:val="24"/>
          <w:szCs w:val="24"/>
          <w:lang w:eastAsia="hu-HU"/>
        </w:rPr>
        <w:t>(iparcikk vagy egyéb kereskedők)</w:t>
      </w:r>
    </w:p>
    <w:p w14:paraId="7D9C293E" w14:textId="77777777" w:rsidR="00E46A1B" w:rsidRPr="00E46A1B" w:rsidRDefault="00E46A1B" w:rsidP="00E46A1B">
      <w:pPr>
        <w:numPr>
          <w:ilvl w:val="0"/>
          <w:numId w:val="20"/>
        </w:numPr>
        <w:spacing w:line="240" w:lineRule="auto"/>
        <w:contextualSpacing/>
        <w:jc w:val="both"/>
        <w:rPr>
          <w:rFonts w:ascii="Times New Roman" w:eastAsia="Calibri" w:hAnsi="Times New Roman" w:cs="Times New Roman"/>
          <w:sz w:val="24"/>
          <w:szCs w:val="24"/>
          <w:lang w:eastAsia="hu-HU"/>
        </w:rPr>
      </w:pPr>
      <w:r w:rsidRPr="00E46A1B">
        <w:rPr>
          <w:rFonts w:ascii="Times New Roman" w:eastAsia="Calibri" w:hAnsi="Times New Roman" w:cs="Times New Roman"/>
          <w:sz w:val="24"/>
          <w:szCs w:val="24"/>
          <w:lang w:eastAsia="hu-HU"/>
        </w:rPr>
        <w:t>borárusítási tevékenység kapcsán</w:t>
      </w:r>
      <w:r w:rsidRPr="00E46A1B">
        <w:rPr>
          <w:rFonts w:ascii="Times New Roman" w:eastAsia="Calibri" w:hAnsi="Times New Roman" w:cs="Times New Roman"/>
          <w:sz w:val="24"/>
          <w:szCs w:val="24"/>
          <w:lang w:eastAsia="hu-HU"/>
        </w:rPr>
        <w:tab/>
      </w:r>
      <w:r w:rsidRPr="00E46A1B">
        <w:rPr>
          <w:rFonts w:ascii="Times New Roman" w:eastAsia="Calibri" w:hAnsi="Times New Roman" w:cs="Times New Roman"/>
          <w:sz w:val="24"/>
          <w:szCs w:val="24"/>
          <w:lang w:eastAsia="hu-HU"/>
        </w:rPr>
        <w:tab/>
      </w:r>
      <w:r w:rsidRPr="00E46A1B">
        <w:rPr>
          <w:rFonts w:ascii="Times New Roman" w:eastAsia="Calibri" w:hAnsi="Times New Roman" w:cs="Times New Roman"/>
          <w:sz w:val="24"/>
          <w:szCs w:val="24"/>
          <w:lang w:eastAsia="hu-HU"/>
        </w:rPr>
        <w:tab/>
        <w:t>3.000 Ft + ÁFA/egység/nap</w:t>
      </w:r>
    </w:p>
    <w:p w14:paraId="6AE72562" w14:textId="77777777" w:rsidR="00E46A1B" w:rsidRPr="00E46A1B" w:rsidRDefault="00E46A1B" w:rsidP="00E46A1B">
      <w:pPr>
        <w:numPr>
          <w:ilvl w:val="0"/>
          <w:numId w:val="20"/>
        </w:numPr>
        <w:spacing w:line="240" w:lineRule="auto"/>
        <w:contextualSpacing/>
        <w:jc w:val="both"/>
        <w:rPr>
          <w:rFonts w:ascii="Times New Roman" w:eastAsia="Calibri" w:hAnsi="Times New Roman" w:cs="Times New Roman"/>
          <w:sz w:val="24"/>
          <w:szCs w:val="24"/>
          <w:lang w:eastAsia="hu-HU"/>
        </w:rPr>
      </w:pPr>
      <w:r w:rsidRPr="00E46A1B">
        <w:rPr>
          <w:rFonts w:ascii="Times New Roman" w:eastAsia="Calibri" w:hAnsi="Times New Roman" w:cs="Times New Roman"/>
          <w:sz w:val="24"/>
          <w:szCs w:val="24"/>
          <w:lang w:eastAsia="hu-HU"/>
        </w:rPr>
        <w:t>gasztronómiai tevékenység kapcsán</w:t>
      </w:r>
      <w:r w:rsidRPr="00E46A1B">
        <w:rPr>
          <w:rFonts w:ascii="Times New Roman" w:eastAsia="Calibri" w:hAnsi="Times New Roman" w:cs="Times New Roman"/>
          <w:sz w:val="24"/>
          <w:szCs w:val="24"/>
          <w:lang w:eastAsia="hu-HU"/>
        </w:rPr>
        <w:tab/>
      </w:r>
      <w:r w:rsidRPr="00E46A1B">
        <w:rPr>
          <w:rFonts w:ascii="Times New Roman" w:eastAsia="Calibri" w:hAnsi="Times New Roman" w:cs="Times New Roman"/>
          <w:sz w:val="24"/>
          <w:szCs w:val="24"/>
          <w:lang w:eastAsia="hu-HU"/>
        </w:rPr>
        <w:tab/>
      </w:r>
      <w:r w:rsidRPr="00E46A1B">
        <w:rPr>
          <w:rFonts w:ascii="Times New Roman" w:eastAsia="Calibri" w:hAnsi="Times New Roman" w:cs="Times New Roman"/>
          <w:sz w:val="24"/>
          <w:szCs w:val="24"/>
          <w:lang w:eastAsia="hu-HU"/>
        </w:rPr>
        <w:tab/>
        <w:t>7.000 Ft + ÁFA/egység/nap</w:t>
      </w:r>
    </w:p>
    <w:p w14:paraId="4092162A" w14:textId="77777777" w:rsidR="00E46A1B" w:rsidRPr="00E46A1B" w:rsidRDefault="00E46A1B" w:rsidP="00E46A1B">
      <w:pPr>
        <w:numPr>
          <w:ilvl w:val="0"/>
          <w:numId w:val="20"/>
        </w:numPr>
        <w:spacing w:line="240" w:lineRule="auto"/>
        <w:contextualSpacing/>
        <w:rPr>
          <w:rFonts w:ascii="Times New Roman" w:eastAsia="Calibri" w:hAnsi="Times New Roman" w:cs="Times New Roman"/>
          <w:sz w:val="24"/>
          <w:szCs w:val="24"/>
          <w:lang w:eastAsia="hu-HU"/>
        </w:rPr>
      </w:pPr>
      <w:r w:rsidRPr="00E46A1B">
        <w:rPr>
          <w:rFonts w:ascii="Times New Roman" w:eastAsia="Calibri" w:hAnsi="Times New Roman" w:cs="Times New Roman"/>
          <w:sz w:val="24"/>
          <w:szCs w:val="24"/>
          <w:lang w:eastAsia="hu-HU"/>
        </w:rPr>
        <w:t xml:space="preserve">mutatványosi tevékenység kapcsán </w:t>
      </w:r>
      <w:r w:rsidRPr="00E46A1B">
        <w:rPr>
          <w:rFonts w:ascii="Times New Roman" w:eastAsia="Calibri" w:hAnsi="Times New Roman" w:cs="Times New Roman"/>
          <w:sz w:val="24"/>
          <w:szCs w:val="24"/>
          <w:lang w:eastAsia="hu-HU"/>
        </w:rPr>
        <w:tab/>
      </w:r>
      <w:r w:rsidRPr="00E46A1B">
        <w:rPr>
          <w:rFonts w:ascii="Times New Roman" w:eastAsia="Calibri" w:hAnsi="Times New Roman" w:cs="Times New Roman"/>
          <w:sz w:val="24"/>
          <w:szCs w:val="24"/>
          <w:lang w:eastAsia="hu-HU"/>
        </w:rPr>
        <w:tab/>
      </w:r>
      <w:r w:rsidRPr="00E46A1B">
        <w:rPr>
          <w:rFonts w:ascii="Times New Roman" w:eastAsia="Calibri" w:hAnsi="Times New Roman" w:cs="Times New Roman"/>
          <w:sz w:val="24"/>
          <w:szCs w:val="24"/>
          <w:lang w:eastAsia="hu-HU"/>
        </w:rPr>
        <w:tab/>
        <w:t>25.000 Ft + ÁFA/egység/nap összegű hulladékszállítási díj;</w:t>
      </w:r>
    </w:p>
    <w:p w14:paraId="3F6922F3" w14:textId="77777777" w:rsidR="00E46A1B" w:rsidRPr="00E46A1B" w:rsidRDefault="00E46A1B" w:rsidP="00E46A1B">
      <w:pPr>
        <w:spacing w:line="240" w:lineRule="auto"/>
        <w:contextualSpacing/>
        <w:jc w:val="both"/>
        <w:rPr>
          <w:rFonts w:ascii="Times New Roman" w:eastAsia="Calibri" w:hAnsi="Times New Roman" w:cs="Times New Roman"/>
          <w:sz w:val="24"/>
          <w:szCs w:val="24"/>
          <w:lang w:eastAsia="hu-HU"/>
        </w:rPr>
      </w:pPr>
    </w:p>
    <w:p w14:paraId="3F6E8803" w14:textId="77777777" w:rsidR="00E46A1B" w:rsidRPr="00E46A1B" w:rsidRDefault="00E46A1B" w:rsidP="00E46A1B">
      <w:pPr>
        <w:spacing w:line="240" w:lineRule="auto"/>
        <w:contextualSpacing/>
        <w:jc w:val="both"/>
        <w:rPr>
          <w:rFonts w:ascii="Times New Roman" w:eastAsia="Calibri" w:hAnsi="Times New Roman" w:cs="Times New Roman"/>
          <w:sz w:val="24"/>
          <w:szCs w:val="24"/>
          <w:lang w:eastAsia="hu-HU"/>
        </w:rPr>
      </w:pPr>
      <w:r w:rsidRPr="00E46A1B">
        <w:rPr>
          <w:rFonts w:ascii="Times New Roman" w:eastAsia="Calibri" w:hAnsi="Times New Roman" w:cs="Times New Roman"/>
          <w:sz w:val="24"/>
          <w:szCs w:val="24"/>
          <w:lang w:eastAsia="hu-HU"/>
        </w:rPr>
        <w:t>- Megbízó tulajdonában lévő 7 m</w:t>
      </w:r>
      <w:r w:rsidRPr="00E46A1B">
        <w:rPr>
          <w:rFonts w:ascii="Times New Roman" w:eastAsia="Calibri" w:hAnsi="Times New Roman" w:cs="Times New Roman"/>
          <w:sz w:val="24"/>
          <w:szCs w:val="24"/>
          <w:vertAlign w:val="superscript"/>
          <w:lang w:eastAsia="hu-HU"/>
        </w:rPr>
        <w:t>2</w:t>
      </w:r>
      <w:r w:rsidRPr="00E46A1B">
        <w:rPr>
          <w:rFonts w:ascii="Times New Roman" w:eastAsia="Calibri" w:hAnsi="Times New Roman" w:cs="Times New Roman"/>
          <w:sz w:val="24"/>
          <w:szCs w:val="24"/>
          <w:lang w:eastAsia="hu-HU"/>
        </w:rPr>
        <w:t xml:space="preserve"> alapterületű zárt faház igénybevétele esetén 7.000 </w:t>
      </w:r>
      <w:proofErr w:type="spellStart"/>
      <w:r w:rsidRPr="00E46A1B">
        <w:rPr>
          <w:rFonts w:ascii="Times New Roman" w:eastAsia="Calibri" w:hAnsi="Times New Roman" w:cs="Times New Roman"/>
          <w:sz w:val="24"/>
          <w:szCs w:val="24"/>
          <w:lang w:eastAsia="hu-HU"/>
        </w:rPr>
        <w:t>Ft+ÁFA</w:t>
      </w:r>
      <w:proofErr w:type="spellEnd"/>
      <w:r w:rsidRPr="00E46A1B">
        <w:rPr>
          <w:rFonts w:ascii="Times New Roman" w:eastAsia="Calibri" w:hAnsi="Times New Roman" w:cs="Times New Roman"/>
          <w:sz w:val="24"/>
          <w:szCs w:val="24"/>
          <w:lang w:eastAsia="hu-HU"/>
        </w:rPr>
        <w:t>/nap/darab bérleti díj, 4 m</w:t>
      </w:r>
      <w:r w:rsidRPr="00E46A1B">
        <w:rPr>
          <w:rFonts w:ascii="Times New Roman" w:eastAsia="Calibri" w:hAnsi="Times New Roman" w:cs="Times New Roman"/>
          <w:sz w:val="24"/>
          <w:szCs w:val="24"/>
          <w:vertAlign w:val="superscript"/>
          <w:lang w:eastAsia="hu-HU"/>
        </w:rPr>
        <w:t>2</w:t>
      </w:r>
      <w:r w:rsidRPr="00E46A1B">
        <w:rPr>
          <w:rFonts w:ascii="Times New Roman" w:eastAsia="Calibri" w:hAnsi="Times New Roman" w:cs="Times New Roman"/>
          <w:sz w:val="24"/>
          <w:szCs w:val="24"/>
          <w:lang w:eastAsia="hu-HU"/>
        </w:rPr>
        <w:t xml:space="preserve"> alapterületű vásározói sátor igénybevétele esetén 3.000 </w:t>
      </w:r>
      <w:proofErr w:type="spellStart"/>
      <w:r w:rsidRPr="00E46A1B">
        <w:rPr>
          <w:rFonts w:ascii="Times New Roman" w:eastAsia="Calibri" w:hAnsi="Times New Roman" w:cs="Times New Roman"/>
          <w:sz w:val="24"/>
          <w:szCs w:val="24"/>
          <w:lang w:eastAsia="hu-HU"/>
        </w:rPr>
        <w:t>Ft+ÁFA</w:t>
      </w:r>
      <w:proofErr w:type="spellEnd"/>
      <w:r w:rsidRPr="00E46A1B">
        <w:rPr>
          <w:rFonts w:ascii="Times New Roman" w:eastAsia="Calibri" w:hAnsi="Times New Roman" w:cs="Times New Roman"/>
          <w:sz w:val="24"/>
          <w:szCs w:val="24"/>
          <w:lang w:eastAsia="hu-HU"/>
        </w:rPr>
        <w:t>/nap/darab bérleti díj;</w:t>
      </w:r>
    </w:p>
    <w:p w14:paraId="0E64BCBA" w14:textId="77777777" w:rsidR="00E46A1B" w:rsidRPr="00E46A1B" w:rsidRDefault="00E46A1B" w:rsidP="00E46A1B">
      <w:pPr>
        <w:spacing w:line="240" w:lineRule="auto"/>
        <w:contextualSpacing/>
        <w:jc w:val="both"/>
        <w:rPr>
          <w:rFonts w:ascii="Times New Roman" w:eastAsia="Calibri" w:hAnsi="Times New Roman" w:cs="Times New Roman"/>
          <w:sz w:val="24"/>
          <w:szCs w:val="24"/>
          <w:highlight w:val="yellow"/>
          <w:lang w:eastAsia="hu-HU"/>
        </w:rPr>
      </w:pPr>
    </w:p>
    <w:p w14:paraId="49A8D2AF" w14:textId="77777777" w:rsidR="00E46A1B" w:rsidRPr="00E46A1B" w:rsidRDefault="00E46A1B" w:rsidP="00E46A1B">
      <w:pPr>
        <w:spacing w:line="240" w:lineRule="auto"/>
        <w:contextualSpacing/>
        <w:jc w:val="both"/>
        <w:rPr>
          <w:rFonts w:ascii="Times New Roman" w:eastAsia="Calibri" w:hAnsi="Times New Roman" w:cs="Times New Roman"/>
          <w:sz w:val="24"/>
          <w:szCs w:val="24"/>
          <w:lang w:eastAsia="hu-HU"/>
        </w:rPr>
      </w:pPr>
      <w:r w:rsidRPr="00E46A1B">
        <w:rPr>
          <w:rFonts w:ascii="Times New Roman" w:eastAsia="Calibri" w:hAnsi="Times New Roman" w:cs="Times New Roman"/>
          <w:sz w:val="24"/>
          <w:szCs w:val="24"/>
          <w:lang w:eastAsia="hu-HU"/>
        </w:rPr>
        <w:t xml:space="preserve">- faházak be- és kiszállításának költsége daruzással 38.000 </w:t>
      </w:r>
      <w:proofErr w:type="spellStart"/>
      <w:r w:rsidRPr="00E46A1B">
        <w:rPr>
          <w:rFonts w:ascii="Times New Roman" w:eastAsia="Calibri" w:hAnsi="Times New Roman" w:cs="Times New Roman"/>
          <w:sz w:val="24"/>
          <w:szCs w:val="24"/>
          <w:lang w:eastAsia="hu-HU"/>
        </w:rPr>
        <w:t>Ft+ÁFA</w:t>
      </w:r>
      <w:proofErr w:type="spellEnd"/>
      <w:r w:rsidRPr="00E46A1B">
        <w:rPr>
          <w:rFonts w:ascii="Times New Roman" w:eastAsia="Calibri" w:hAnsi="Times New Roman" w:cs="Times New Roman"/>
          <w:sz w:val="24"/>
          <w:szCs w:val="24"/>
          <w:lang w:eastAsia="hu-HU"/>
        </w:rPr>
        <w:t>/db.</w:t>
      </w:r>
    </w:p>
    <w:p w14:paraId="6CA7565E" w14:textId="77777777" w:rsidR="00E46A1B" w:rsidRPr="00E46A1B" w:rsidRDefault="00E46A1B" w:rsidP="00E46A1B">
      <w:pPr>
        <w:spacing w:after="0" w:line="276" w:lineRule="auto"/>
        <w:jc w:val="both"/>
        <w:rPr>
          <w:rFonts w:ascii="Times New Roman" w:eastAsia="Calibri" w:hAnsi="Times New Roman" w:cs="Times New Roman"/>
          <w:sz w:val="24"/>
          <w:szCs w:val="24"/>
        </w:rPr>
      </w:pPr>
    </w:p>
    <w:p w14:paraId="6AA94956" w14:textId="77777777" w:rsidR="00E46A1B" w:rsidRPr="00E46A1B" w:rsidRDefault="00E46A1B" w:rsidP="00E46A1B">
      <w:p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lastRenderedPageBreak/>
        <w:t>10.) Megbízott a használatba vett közterületek rendeltetésszerű vagy attól eltérő használatából eredő, az általa vagy harmadik személy által okozott károk megtérítéséért kártérítési kötelezettséggel tartozik.</w:t>
      </w:r>
    </w:p>
    <w:p w14:paraId="7B6F4560" w14:textId="77777777" w:rsidR="00E46A1B" w:rsidRPr="00E46A1B" w:rsidRDefault="00E46A1B" w:rsidP="00E46A1B">
      <w:pPr>
        <w:spacing w:after="0" w:line="276" w:lineRule="auto"/>
        <w:jc w:val="both"/>
        <w:rPr>
          <w:rFonts w:ascii="Times New Roman" w:eastAsia="Calibri" w:hAnsi="Times New Roman" w:cs="Times New Roman"/>
          <w:sz w:val="24"/>
          <w:szCs w:val="24"/>
        </w:rPr>
      </w:pPr>
    </w:p>
    <w:p w14:paraId="76C56B9B" w14:textId="77777777" w:rsidR="00E46A1B" w:rsidRPr="00E46A1B" w:rsidRDefault="00E46A1B" w:rsidP="00E46A1B">
      <w:p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 xml:space="preserve">11.) Megbízott képviselője az államháztartásról szóló 2011. évi CXCV. törvény 41. § (6) bekezdésben és az államháztartási törvény végrehajtásáról szóló 368/2011. (XII.31.) Korm. rendelet 50. § (1a) bekezdésben foglaltakra tekintettel jelen nyilatkozat aláírásával kijelenti, hogy Megbízott megfelel a nemzeti vagyonról szóló 2011. évi CXCVI. törvény 3. § (1) bekezdés 1. pontjában foglalt feltételeknek, ezért átlátható szervezetnek minősül. A Megbízott kötelezettséget vállal arra, hogy az átlátható szervezet fogalmához kapcsolódó változásról, az átláthatóság megszűnéséről köteles írásban tájékoztatni a Megbízót. Megbízott tudomásul veszi, hogy a valótlan tartalmú nyilatkozat alapján kötött szerződést a Megbízó felmondja vagy - ha a szerződés teljesítésére még nem került sor - a szerződéstől eláll. </w:t>
      </w:r>
    </w:p>
    <w:p w14:paraId="0EBE23B4" w14:textId="77777777" w:rsidR="00E46A1B" w:rsidRPr="00E46A1B" w:rsidRDefault="00E46A1B" w:rsidP="00E46A1B">
      <w:pPr>
        <w:spacing w:after="0" w:line="276" w:lineRule="auto"/>
        <w:jc w:val="both"/>
        <w:rPr>
          <w:rFonts w:ascii="Times New Roman" w:eastAsia="Calibri" w:hAnsi="Times New Roman" w:cs="Times New Roman"/>
          <w:sz w:val="24"/>
          <w:szCs w:val="24"/>
        </w:rPr>
      </w:pPr>
    </w:p>
    <w:p w14:paraId="2F6C76C0" w14:textId="77777777" w:rsidR="00E46A1B" w:rsidRPr="00E46A1B" w:rsidRDefault="00E46A1B" w:rsidP="00E46A1B">
      <w:p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12.) Szerződő felek kijelentik, hogy a szerződés teljesítése során, illetve azzal kapcsolatban tudomásukra jutó, birtokukba kerülő, illetve egymásnak átadott minden személyes adatot bizalmasan kezelnek, valamint kötelezettséget vállalnak arra, hogy megtesznek minden olyan biztonsági, technikai és szervezési intézkedést, amely a személyes adatok biztonságát garantálja.</w:t>
      </w:r>
    </w:p>
    <w:p w14:paraId="6F146CBA" w14:textId="77777777" w:rsidR="00E46A1B" w:rsidRPr="00E46A1B" w:rsidRDefault="00E46A1B" w:rsidP="00E46A1B">
      <w:p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 xml:space="preserve">Szerződő felek kötelezettséget vállalnak továbbá arra, hogy a személyes adatok kezelését a hatályos jogszabályokban meghatározott követelményeknek, különösen pedig az Európai Parlament és a Tanács 2016. április 27-én kiadott, 2018. május 25-től hatályos, a természetes személyeknek a személyes adatok kezelése tekintetében történő védelméről és az ilyen adatok szabad áramlásáról, valamint a 95/46/EK rendelet hatályon kívül helyezéséről szóló (EU) 2016/679 rendeletében (GDPR: General Data </w:t>
      </w:r>
      <w:proofErr w:type="spellStart"/>
      <w:r w:rsidRPr="00E46A1B">
        <w:rPr>
          <w:rFonts w:ascii="Times New Roman" w:eastAsia="Calibri" w:hAnsi="Times New Roman" w:cs="Times New Roman"/>
          <w:sz w:val="24"/>
          <w:szCs w:val="24"/>
        </w:rPr>
        <w:t>Protection</w:t>
      </w:r>
      <w:proofErr w:type="spellEnd"/>
      <w:r w:rsidRPr="00E46A1B">
        <w:rPr>
          <w:rFonts w:ascii="Times New Roman" w:eastAsia="Calibri" w:hAnsi="Times New Roman" w:cs="Times New Roman"/>
          <w:sz w:val="24"/>
          <w:szCs w:val="24"/>
        </w:rPr>
        <w:t xml:space="preserve"> </w:t>
      </w:r>
      <w:proofErr w:type="spellStart"/>
      <w:r w:rsidRPr="00E46A1B">
        <w:rPr>
          <w:rFonts w:ascii="Times New Roman" w:eastAsia="Calibri" w:hAnsi="Times New Roman" w:cs="Times New Roman"/>
          <w:sz w:val="24"/>
          <w:szCs w:val="24"/>
        </w:rPr>
        <w:t>Regulation</w:t>
      </w:r>
      <w:proofErr w:type="spellEnd"/>
      <w:r w:rsidRPr="00E46A1B">
        <w:rPr>
          <w:rFonts w:ascii="Times New Roman" w:eastAsia="Calibri" w:hAnsi="Times New Roman" w:cs="Times New Roman"/>
          <w:sz w:val="24"/>
          <w:szCs w:val="24"/>
        </w:rPr>
        <w:t xml:space="preserve"> – általános adatvédelmi rendelet), valamint az információs önrendelkezési jogról és az információszabadságról szóló 2011. évi CXII. törvényben (</w:t>
      </w:r>
      <w:proofErr w:type="spellStart"/>
      <w:r w:rsidRPr="00E46A1B">
        <w:rPr>
          <w:rFonts w:ascii="Times New Roman" w:eastAsia="Calibri" w:hAnsi="Times New Roman" w:cs="Times New Roman"/>
          <w:sz w:val="24"/>
          <w:szCs w:val="24"/>
        </w:rPr>
        <w:t>Info</w:t>
      </w:r>
      <w:proofErr w:type="spellEnd"/>
      <w:r w:rsidRPr="00E46A1B">
        <w:rPr>
          <w:rFonts w:ascii="Times New Roman" w:eastAsia="Calibri" w:hAnsi="Times New Roman" w:cs="Times New Roman"/>
          <w:sz w:val="24"/>
          <w:szCs w:val="24"/>
        </w:rPr>
        <w:t xml:space="preserve"> tv.) foglalt előírásoknak megfelelően végzik.</w:t>
      </w:r>
    </w:p>
    <w:p w14:paraId="7D9C189F" w14:textId="77777777" w:rsidR="00E46A1B" w:rsidRPr="00E46A1B" w:rsidRDefault="00E46A1B" w:rsidP="00E46A1B">
      <w:pPr>
        <w:spacing w:after="0" w:line="276" w:lineRule="auto"/>
        <w:jc w:val="both"/>
        <w:rPr>
          <w:rFonts w:ascii="Times New Roman" w:eastAsia="Calibri" w:hAnsi="Times New Roman" w:cs="Times New Roman"/>
          <w:sz w:val="24"/>
          <w:szCs w:val="24"/>
        </w:rPr>
      </w:pPr>
    </w:p>
    <w:p w14:paraId="6869921B" w14:textId="77777777" w:rsidR="00E46A1B" w:rsidRPr="00E46A1B" w:rsidRDefault="00E46A1B" w:rsidP="00E46A1B">
      <w:p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13.) Jelen megállapodást a Felek a megállapodásban foglalt feladatok elvégzéséig, valamint a kapcsolódó elszámolások lebonyolításáig terjedő időszakra kötik.</w:t>
      </w:r>
    </w:p>
    <w:p w14:paraId="351709E0" w14:textId="77777777" w:rsidR="00E46A1B" w:rsidRPr="00E46A1B" w:rsidRDefault="00E46A1B" w:rsidP="00E46A1B">
      <w:pPr>
        <w:spacing w:before="200" w:after="0" w:line="240" w:lineRule="auto"/>
        <w:jc w:val="both"/>
        <w:rPr>
          <w:rFonts w:ascii="Times New Roman" w:eastAsia="Times New Roman" w:hAnsi="Times New Roman" w:cs="Times New Roman"/>
          <w:sz w:val="24"/>
          <w:szCs w:val="24"/>
          <w:lang w:eastAsia="hu-HU"/>
        </w:rPr>
      </w:pPr>
      <w:r w:rsidRPr="00E46A1B">
        <w:rPr>
          <w:rFonts w:ascii="Times New Roman" w:eastAsia="Times New Roman" w:hAnsi="Times New Roman" w:cs="Times New Roman"/>
          <w:sz w:val="24"/>
          <w:szCs w:val="24"/>
          <w:lang w:eastAsia="hu-HU"/>
        </w:rPr>
        <w:t xml:space="preserve">14.) E megállapodás által nem érintett kérdésekben a vonatkozó jogszabályi rendelkezések, valamint a Polgári Törvénykönyvről szóló 2013. évi V. törvény szabályai irányadók. </w:t>
      </w:r>
    </w:p>
    <w:p w14:paraId="4FE297B6" w14:textId="77777777" w:rsidR="00E46A1B" w:rsidRPr="00E46A1B" w:rsidRDefault="00E46A1B" w:rsidP="00E46A1B">
      <w:pPr>
        <w:spacing w:line="276" w:lineRule="auto"/>
        <w:contextualSpacing/>
        <w:jc w:val="both"/>
        <w:rPr>
          <w:rFonts w:ascii="Times New Roman" w:eastAsia="Calibri" w:hAnsi="Times New Roman" w:cs="Times New Roman"/>
          <w:sz w:val="24"/>
          <w:szCs w:val="24"/>
          <w:lang w:eastAsia="hu-HU"/>
        </w:rPr>
      </w:pPr>
    </w:p>
    <w:p w14:paraId="42E309F1" w14:textId="77777777" w:rsidR="00E46A1B" w:rsidRPr="00E46A1B" w:rsidRDefault="00E46A1B" w:rsidP="00E46A1B">
      <w:pPr>
        <w:spacing w:line="276" w:lineRule="auto"/>
        <w:contextualSpacing/>
        <w:jc w:val="both"/>
        <w:rPr>
          <w:rFonts w:ascii="Times New Roman" w:eastAsia="Calibri" w:hAnsi="Times New Roman" w:cs="Times New Roman"/>
          <w:sz w:val="24"/>
          <w:szCs w:val="24"/>
          <w:lang w:eastAsia="hu-HU"/>
        </w:rPr>
      </w:pPr>
      <w:r w:rsidRPr="00E46A1B">
        <w:rPr>
          <w:rFonts w:ascii="Times New Roman" w:eastAsia="Calibri" w:hAnsi="Times New Roman" w:cs="Times New Roman"/>
          <w:sz w:val="24"/>
          <w:szCs w:val="24"/>
          <w:lang w:eastAsia="hu-HU"/>
        </w:rPr>
        <w:t>Felek a jelen megállapodást elolvasták, értelmezték, és mint akaratukkal mindenben megegyezőt jóváhagyólag aláírták.</w:t>
      </w:r>
    </w:p>
    <w:p w14:paraId="1B0140D0" w14:textId="77777777" w:rsidR="00E46A1B" w:rsidRPr="00E46A1B" w:rsidRDefault="00E46A1B" w:rsidP="00E46A1B">
      <w:pPr>
        <w:tabs>
          <w:tab w:val="center" w:pos="2268"/>
          <w:tab w:val="center" w:pos="6804"/>
        </w:tabs>
        <w:spacing w:after="0" w:line="240" w:lineRule="auto"/>
        <w:jc w:val="both"/>
        <w:rPr>
          <w:rFonts w:ascii="Times New Roman" w:eastAsia="Times New Roman" w:hAnsi="Times New Roman" w:cs="Times New Roman"/>
          <w:sz w:val="24"/>
          <w:szCs w:val="24"/>
          <w:lang w:eastAsia="hu-HU"/>
        </w:rPr>
      </w:pPr>
    </w:p>
    <w:p w14:paraId="1A20325F" w14:textId="77777777" w:rsidR="00E46A1B" w:rsidRPr="00E46A1B" w:rsidRDefault="00E46A1B" w:rsidP="00E46A1B">
      <w:pPr>
        <w:tabs>
          <w:tab w:val="center" w:pos="2268"/>
          <w:tab w:val="left" w:pos="5103"/>
          <w:tab w:val="center" w:pos="6804"/>
        </w:tabs>
        <w:spacing w:after="0" w:line="240" w:lineRule="auto"/>
        <w:jc w:val="both"/>
        <w:rPr>
          <w:rFonts w:ascii="Times New Roman" w:eastAsia="Times New Roman" w:hAnsi="Times New Roman" w:cs="Times New Roman"/>
          <w:sz w:val="24"/>
          <w:szCs w:val="24"/>
          <w:lang w:eastAsia="hu-HU"/>
        </w:rPr>
      </w:pPr>
      <w:bookmarkStart w:id="0" w:name="_Hlk106279184"/>
    </w:p>
    <w:tbl>
      <w:tblPr>
        <w:tblStyle w:val="Rcsostblza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46A1B" w:rsidRPr="00E46A1B" w14:paraId="51347B1C" w14:textId="77777777" w:rsidTr="009336FB">
        <w:tc>
          <w:tcPr>
            <w:tcW w:w="4531" w:type="dxa"/>
            <w:hideMark/>
          </w:tcPr>
          <w:p w14:paraId="603932F0" w14:textId="77777777" w:rsidR="00E46A1B" w:rsidRPr="00E46A1B" w:rsidRDefault="00E46A1B" w:rsidP="00E46A1B">
            <w:pPr>
              <w:tabs>
                <w:tab w:val="center" w:pos="2268"/>
                <w:tab w:val="left" w:pos="5103"/>
                <w:tab w:val="center" w:pos="6804"/>
              </w:tabs>
              <w:spacing w:line="240" w:lineRule="auto"/>
              <w:jc w:val="both"/>
              <w:rPr>
                <w:rFonts w:ascii="Times New Roman" w:eastAsia="Times New Roman" w:hAnsi="Times New Roman" w:cs="Times New Roman"/>
                <w:sz w:val="24"/>
                <w:szCs w:val="24"/>
                <w:lang w:eastAsia="hu-HU"/>
              </w:rPr>
            </w:pPr>
            <w:r w:rsidRPr="00E46A1B">
              <w:rPr>
                <w:rFonts w:ascii="Times New Roman" w:eastAsia="Times New Roman" w:hAnsi="Times New Roman" w:cs="Times New Roman"/>
                <w:sz w:val="24"/>
                <w:szCs w:val="24"/>
                <w:lang w:eastAsia="hu-HU"/>
              </w:rPr>
              <w:t>Mór, 2026. szeptember …</w:t>
            </w:r>
          </w:p>
        </w:tc>
        <w:tc>
          <w:tcPr>
            <w:tcW w:w="4531" w:type="dxa"/>
            <w:hideMark/>
          </w:tcPr>
          <w:p w14:paraId="0D640585" w14:textId="77777777" w:rsidR="00E46A1B" w:rsidRPr="00E46A1B" w:rsidRDefault="00E46A1B" w:rsidP="00E46A1B">
            <w:pPr>
              <w:tabs>
                <w:tab w:val="center" w:pos="2268"/>
                <w:tab w:val="left" w:pos="5103"/>
                <w:tab w:val="center" w:pos="6804"/>
              </w:tabs>
              <w:spacing w:line="240" w:lineRule="auto"/>
              <w:jc w:val="both"/>
              <w:rPr>
                <w:rFonts w:ascii="Times New Roman" w:eastAsia="Times New Roman" w:hAnsi="Times New Roman" w:cs="Times New Roman"/>
                <w:sz w:val="24"/>
                <w:szCs w:val="24"/>
                <w:lang w:eastAsia="hu-HU"/>
              </w:rPr>
            </w:pPr>
            <w:r w:rsidRPr="00E46A1B">
              <w:rPr>
                <w:rFonts w:ascii="Times New Roman" w:eastAsia="Times New Roman" w:hAnsi="Times New Roman" w:cs="Times New Roman"/>
                <w:sz w:val="24"/>
                <w:szCs w:val="24"/>
                <w:lang w:eastAsia="hu-HU"/>
              </w:rPr>
              <w:t>Mór, 2026. szeptember …</w:t>
            </w:r>
          </w:p>
        </w:tc>
      </w:tr>
      <w:tr w:rsidR="00E46A1B" w:rsidRPr="00E46A1B" w14:paraId="2CF31563" w14:textId="77777777" w:rsidTr="009336FB">
        <w:tc>
          <w:tcPr>
            <w:tcW w:w="4531" w:type="dxa"/>
          </w:tcPr>
          <w:p w14:paraId="6563B910" w14:textId="77777777" w:rsidR="00E46A1B" w:rsidRPr="00E46A1B" w:rsidRDefault="00E46A1B" w:rsidP="00E46A1B">
            <w:pPr>
              <w:tabs>
                <w:tab w:val="center" w:pos="2268"/>
                <w:tab w:val="left" w:pos="5103"/>
                <w:tab w:val="center" w:pos="6804"/>
              </w:tabs>
              <w:spacing w:line="240" w:lineRule="auto"/>
              <w:jc w:val="both"/>
              <w:rPr>
                <w:rFonts w:ascii="Times New Roman" w:eastAsia="Times New Roman" w:hAnsi="Times New Roman" w:cs="Times New Roman"/>
                <w:sz w:val="24"/>
                <w:szCs w:val="24"/>
                <w:lang w:eastAsia="hu-HU"/>
              </w:rPr>
            </w:pPr>
          </w:p>
          <w:p w14:paraId="3DBF7720" w14:textId="77777777" w:rsidR="00E46A1B" w:rsidRPr="00E46A1B" w:rsidRDefault="00E46A1B" w:rsidP="00E46A1B">
            <w:pPr>
              <w:tabs>
                <w:tab w:val="center" w:pos="2268"/>
                <w:tab w:val="left" w:pos="5103"/>
                <w:tab w:val="center" w:pos="6804"/>
              </w:tabs>
              <w:spacing w:line="240" w:lineRule="auto"/>
              <w:jc w:val="both"/>
              <w:rPr>
                <w:rFonts w:ascii="Times New Roman" w:eastAsia="Times New Roman" w:hAnsi="Times New Roman" w:cs="Times New Roman"/>
                <w:sz w:val="24"/>
                <w:szCs w:val="24"/>
                <w:lang w:eastAsia="hu-HU"/>
              </w:rPr>
            </w:pPr>
          </w:p>
        </w:tc>
        <w:tc>
          <w:tcPr>
            <w:tcW w:w="4531" w:type="dxa"/>
          </w:tcPr>
          <w:p w14:paraId="7549D812" w14:textId="77777777" w:rsidR="00E46A1B" w:rsidRPr="00E46A1B" w:rsidRDefault="00E46A1B" w:rsidP="00E46A1B">
            <w:pPr>
              <w:tabs>
                <w:tab w:val="center" w:pos="2268"/>
                <w:tab w:val="left" w:pos="5103"/>
                <w:tab w:val="center" w:pos="6804"/>
              </w:tabs>
              <w:spacing w:line="240" w:lineRule="auto"/>
              <w:jc w:val="both"/>
              <w:rPr>
                <w:rFonts w:ascii="Times New Roman" w:eastAsia="Times New Roman" w:hAnsi="Times New Roman" w:cs="Times New Roman"/>
                <w:sz w:val="24"/>
                <w:szCs w:val="24"/>
                <w:lang w:eastAsia="hu-HU"/>
              </w:rPr>
            </w:pPr>
          </w:p>
        </w:tc>
      </w:tr>
      <w:tr w:rsidR="00E46A1B" w:rsidRPr="00E46A1B" w14:paraId="03830B4F" w14:textId="77777777" w:rsidTr="009336FB">
        <w:tc>
          <w:tcPr>
            <w:tcW w:w="4531" w:type="dxa"/>
          </w:tcPr>
          <w:p w14:paraId="048851B5" w14:textId="77777777" w:rsidR="00E46A1B" w:rsidRPr="00E46A1B" w:rsidRDefault="00E46A1B" w:rsidP="00E46A1B">
            <w:pPr>
              <w:tabs>
                <w:tab w:val="center" w:pos="2268"/>
                <w:tab w:val="left" w:pos="5103"/>
                <w:tab w:val="center" w:pos="6804"/>
              </w:tabs>
              <w:spacing w:line="240" w:lineRule="auto"/>
              <w:jc w:val="both"/>
              <w:rPr>
                <w:rFonts w:ascii="Times New Roman" w:eastAsia="Times New Roman" w:hAnsi="Times New Roman" w:cs="Times New Roman"/>
                <w:sz w:val="24"/>
                <w:szCs w:val="24"/>
                <w:lang w:eastAsia="hu-HU"/>
              </w:rPr>
            </w:pPr>
          </w:p>
        </w:tc>
        <w:tc>
          <w:tcPr>
            <w:tcW w:w="4531" w:type="dxa"/>
          </w:tcPr>
          <w:p w14:paraId="7CB33EF4" w14:textId="77777777" w:rsidR="00E46A1B" w:rsidRPr="00E46A1B" w:rsidRDefault="00E46A1B" w:rsidP="00E46A1B">
            <w:pPr>
              <w:tabs>
                <w:tab w:val="center" w:pos="2268"/>
                <w:tab w:val="left" w:pos="5103"/>
                <w:tab w:val="center" w:pos="6804"/>
              </w:tabs>
              <w:spacing w:line="240" w:lineRule="auto"/>
              <w:jc w:val="both"/>
              <w:rPr>
                <w:rFonts w:ascii="Times New Roman" w:eastAsia="Times New Roman" w:hAnsi="Times New Roman" w:cs="Times New Roman"/>
                <w:sz w:val="24"/>
                <w:szCs w:val="24"/>
                <w:lang w:eastAsia="hu-HU"/>
              </w:rPr>
            </w:pPr>
          </w:p>
        </w:tc>
      </w:tr>
      <w:tr w:rsidR="00E46A1B" w:rsidRPr="00E46A1B" w14:paraId="37FB987C" w14:textId="77777777" w:rsidTr="009336FB">
        <w:tc>
          <w:tcPr>
            <w:tcW w:w="4531" w:type="dxa"/>
            <w:hideMark/>
          </w:tcPr>
          <w:p w14:paraId="55558221" w14:textId="77777777" w:rsidR="00E46A1B" w:rsidRPr="00E46A1B" w:rsidRDefault="00E46A1B" w:rsidP="00E46A1B">
            <w:pPr>
              <w:tabs>
                <w:tab w:val="center" w:pos="2268"/>
                <w:tab w:val="left" w:pos="5103"/>
                <w:tab w:val="center" w:pos="6804"/>
              </w:tabs>
              <w:spacing w:line="240" w:lineRule="auto"/>
              <w:jc w:val="center"/>
              <w:rPr>
                <w:rFonts w:ascii="Times New Roman" w:eastAsia="Times New Roman" w:hAnsi="Times New Roman" w:cs="Times New Roman"/>
                <w:b/>
                <w:bCs/>
                <w:sz w:val="24"/>
                <w:szCs w:val="24"/>
                <w:lang w:eastAsia="hu-HU"/>
              </w:rPr>
            </w:pPr>
            <w:r w:rsidRPr="00E46A1B">
              <w:rPr>
                <w:rFonts w:ascii="Times New Roman" w:eastAsia="Times New Roman" w:hAnsi="Times New Roman" w:cs="Times New Roman"/>
                <w:b/>
                <w:bCs/>
                <w:sz w:val="24"/>
                <w:szCs w:val="24"/>
                <w:lang w:eastAsia="hu-HU"/>
              </w:rPr>
              <w:t>…………………………………….</w:t>
            </w:r>
          </w:p>
        </w:tc>
        <w:tc>
          <w:tcPr>
            <w:tcW w:w="4531" w:type="dxa"/>
            <w:hideMark/>
          </w:tcPr>
          <w:p w14:paraId="4C6E212D" w14:textId="77777777" w:rsidR="00E46A1B" w:rsidRPr="00E46A1B" w:rsidRDefault="00E46A1B" w:rsidP="00E46A1B">
            <w:pPr>
              <w:tabs>
                <w:tab w:val="center" w:pos="2268"/>
                <w:tab w:val="left" w:pos="5103"/>
                <w:tab w:val="center" w:pos="6804"/>
              </w:tabs>
              <w:spacing w:line="240" w:lineRule="auto"/>
              <w:jc w:val="center"/>
              <w:rPr>
                <w:rFonts w:ascii="Times New Roman" w:eastAsia="Times New Roman" w:hAnsi="Times New Roman" w:cs="Times New Roman"/>
                <w:b/>
                <w:bCs/>
                <w:sz w:val="24"/>
                <w:szCs w:val="24"/>
                <w:lang w:eastAsia="hu-HU"/>
              </w:rPr>
            </w:pPr>
            <w:r w:rsidRPr="00E46A1B">
              <w:rPr>
                <w:rFonts w:ascii="Times New Roman" w:eastAsia="Times New Roman" w:hAnsi="Times New Roman" w:cs="Times New Roman"/>
                <w:b/>
                <w:bCs/>
                <w:sz w:val="24"/>
                <w:szCs w:val="24"/>
                <w:lang w:eastAsia="hu-HU"/>
              </w:rPr>
              <w:t>…………………………………….</w:t>
            </w:r>
          </w:p>
        </w:tc>
      </w:tr>
      <w:tr w:rsidR="00E46A1B" w:rsidRPr="00E46A1B" w14:paraId="42526E76" w14:textId="77777777" w:rsidTr="009336FB">
        <w:tc>
          <w:tcPr>
            <w:tcW w:w="4531" w:type="dxa"/>
            <w:hideMark/>
          </w:tcPr>
          <w:p w14:paraId="4A159E6B" w14:textId="77777777" w:rsidR="00E46A1B" w:rsidRPr="00E46A1B" w:rsidRDefault="00E46A1B" w:rsidP="00E46A1B">
            <w:pPr>
              <w:tabs>
                <w:tab w:val="center" w:pos="2268"/>
                <w:tab w:val="left" w:pos="5103"/>
                <w:tab w:val="center" w:pos="6804"/>
              </w:tabs>
              <w:spacing w:line="240" w:lineRule="auto"/>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t xml:space="preserve">Mór Városi Önkormányzat, </w:t>
            </w:r>
            <w:r w:rsidRPr="00E46A1B">
              <w:rPr>
                <w:rFonts w:ascii="Times New Roman" w:eastAsia="Times New Roman" w:hAnsi="Times New Roman" w:cs="Times New Roman"/>
                <w:sz w:val="24"/>
                <w:szCs w:val="24"/>
                <w:lang w:eastAsia="hu-HU"/>
              </w:rPr>
              <w:t>mint</w:t>
            </w:r>
          </w:p>
        </w:tc>
        <w:tc>
          <w:tcPr>
            <w:tcW w:w="4531" w:type="dxa"/>
            <w:hideMark/>
          </w:tcPr>
          <w:p w14:paraId="3A6B52C0" w14:textId="77777777" w:rsidR="00E46A1B" w:rsidRPr="00E46A1B" w:rsidRDefault="00E46A1B" w:rsidP="00E46A1B">
            <w:pPr>
              <w:tabs>
                <w:tab w:val="center" w:pos="2268"/>
                <w:tab w:val="left" w:pos="5103"/>
                <w:tab w:val="center" w:pos="6804"/>
              </w:tabs>
              <w:spacing w:line="240" w:lineRule="auto"/>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t xml:space="preserve">Móri Borvidék TDM Egyesület, </w:t>
            </w:r>
            <w:r w:rsidRPr="00E46A1B">
              <w:rPr>
                <w:rFonts w:ascii="Times New Roman" w:eastAsia="Times New Roman" w:hAnsi="Times New Roman" w:cs="Times New Roman"/>
                <w:sz w:val="24"/>
                <w:szCs w:val="24"/>
                <w:lang w:eastAsia="hu-HU"/>
              </w:rPr>
              <w:t>mint</w:t>
            </w:r>
          </w:p>
        </w:tc>
      </w:tr>
      <w:tr w:rsidR="00E46A1B" w:rsidRPr="00E46A1B" w14:paraId="761CA0E0" w14:textId="77777777" w:rsidTr="009336FB">
        <w:tc>
          <w:tcPr>
            <w:tcW w:w="4531" w:type="dxa"/>
            <w:hideMark/>
          </w:tcPr>
          <w:p w14:paraId="6F646F1E" w14:textId="77777777" w:rsidR="00E46A1B" w:rsidRPr="00E46A1B" w:rsidRDefault="00E46A1B" w:rsidP="00E46A1B">
            <w:pPr>
              <w:tabs>
                <w:tab w:val="center" w:pos="2268"/>
                <w:tab w:val="left" w:pos="5103"/>
                <w:tab w:val="center" w:pos="6804"/>
              </w:tabs>
              <w:spacing w:line="240" w:lineRule="auto"/>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t>Megbízó</w:t>
            </w:r>
            <w:r w:rsidRPr="00E46A1B">
              <w:rPr>
                <w:rFonts w:ascii="Times New Roman" w:eastAsia="Times New Roman" w:hAnsi="Times New Roman" w:cs="Times New Roman"/>
                <w:sz w:val="24"/>
                <w:szCs w:val="24"/>
                <w:lang w:eastAsia="hu-HU"/>
              </w:rPr>
              <w:t xml:space="preserve"> képviseletében</w:t>
            </w:r>
          </w:p>
        </w:tc>
        <w:tc>
          <w:tcPr>
            <w:tcW w:w="4531" w:type="dxa"/>
            <w:hideMark/>
          </w:tcPr>
          <w:p w14:paraId="7B07D252" w14:textId="77777777" w:rsidR="00E46A1B" w:rsidRPr="00E46A1B" w:rsidRDefault="00E46A1B" w:rsidP="00E46A1B">
            <w:pPr>
              <w:tabs>
                <w:tab w:val="center" w:pos="2268"/>
                <w:tab w:val="left" w:pos="5103"/>
                <w:tab w:val="center" w:pos="6804"/>
              </w:tabs>
              <w:spacing w:line="240" w:lineRule="auto"/>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t xml:space="preserve">Megbízott </w:t>
            </w:r>
            <w:r w:rsidRPr="00E46A1B">
              <w:rPr>
                <w:rFonts w:ascii="Times New Roman" w:eastAsia="Times New Roman" w:hAnsi="Times New Roman" w:cs="Times New Roman"/>
                <w:sz w:val="24"/>
                <w:szCs w:val="24"/>
                <w:lang w:eastAsia="hu-HU"/>
              </w:rPr>
              <w:t>képviseletében</w:t>
            </w:r>
          </w:p>
        </w:tc>
      </w:tr>
      <w:tr w:rsidR="00E46A1B" w:rsidRPr="00E46A1B" w14:paraId="0043BC34" w14:textId="77777777" w:rsidTr="009336FB">
        <w:tc>
          <w:tcPr>
            <w:tcW w:w="4531" w:type="dxa"/>
            <w:hideMark/>
          </w:tcPr>
          <w:p w14:paraId="4354B2C7" w14:textId="77777777" w:rsidR="00E46A1B" w:rsidRPr="00E46A1B" w:rsidRDefault="00E46A1B" w:rsidP="00E46A1B">
            <w:pPr>
              <w:tabs>
                <w:tab w:val="center" w:pos="2268"/>
                <w:tab w:val="left" w:pos="5103"/>
                <w:tab w:val="center" w:pos="6804"/>
              </w:tabs>
              <w:spacing w:line="240" w:lineRule="auto"/>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t>Fenyves Péter</w:t>
            </w:r>
          </w:p>
        </w:tc>
        <w:tc>
          <w:tcPr>
            <w:tcW w:w="4531" w:type="dxa"/>
            <w:hideMark/>
          </w:tcPr>
          <w:p w14:paraId="235B4A72" w14:textId="77777777" w:rsidR="00E46A1B" w:rsidRPr="00E46A1B" w:rsidRDefault="00E46A1B" w:rsidP="00E46A1B">
            <w:pPr>
              <w:tabs>
                <w:tab w:val="center" w:pos="2268"/>
                <w:tab w:val="left" w:pos="5103"/>
                <w:tab w:val="center" w:pos="6804"/>
              </w:tabs>
              <w:spacing w:line="240" w:lineRule="auto"/>
              <w:jc w:val="center"/>
              <w:rPr>
                <w:rFonts w:ascii="Times New Roman" w:eastAsia="Times New Roman" w:hAnsi="Times New Roman" w:cs="Times New Roman"/>
                <w:b/>
                <w:bCs/>
                <w:sz w:val="24"/>
                <w:szCs w:val="24"/>
                <w:lang w:eastAsia="hu-HU"/>
              </w:rPr>
            </w:pPr>
            <w:r w:rsidRPr="00E46A1B">
              <w:rPr>
                <w:rFonts w:ascii="Times New Roman" w:eastAsia="Calibri" w:hAnsi="Times New Roman" w:cs="Times New Roman"/>
                <w:b/>
                <w:sz w:val="24"/>
                <w:szCs w:val="24"/>
              </w:rPr>
              <w:t xml:space="preserve">Ruff Linda </w:t>
            </w:r>
          </w:p>
        </w:tc>
      </w:tr>
      <w:tr w:rsidR="00E46A1B" w:rsidRPr="00E46A1B" w14:paraId="38CA1F48" w14:textId="77777777" w:rsidTr="009336FB">
        <w:tc>
          <w:tcPr>
            <w:tcW w:w="4531" w:type="dxa"/>
            <w:hideMark/>
          </w:tcPr>
          <w:p w14:paraId="4197C0A0" w14:textId="77777777" w:rsidR="00E46A1B" w:rsidRPr="00E46A1B" w:rsidRDefault="00E46A1B" w:rsidP="00E46A1B">
            <w:pPr>
              <w:tabs>
                <w:tab w:val="center" w:pos="2268"/>
                <w:tab w:val="left" w:pos="5103"/>
                <w:tab w:val="center" w:pos="6804"/>
              </w:tabs>
              <w:spacing w:line="240" w:lineRule="auto"/>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lastRenderedPageBreak/>
              <w:t>polgármester</w:t>
            </w:r>
          </w:p>
        </w:tc>
        <w:tc>
          <w:tcPr>
            <w:tcW w:w="4531" w:type="dxa"/>
            <w:hideMark/>
          </w:tcPr>
          <w:p w14:paraId="75C59AA2" w14:textId="77777777" w:rsidR="00E46A1B" w:rsidRPr="00E46A1B" w:rsidRDefault="00E46A1B" w:rsidP="00E46A1B">
            <w:pPr>
              <w:tabs>
                <w:tab w:val="center" w:pos="2268"/>
                <w:tab w:val="left" w:pos="5103"/>
                <w:tab w:val="center" w:pos="6804"/>
              </w:tabs>
              <w:spacing w:line="240" w:lineRule="auto"/>
              <w:jc w:val="center"/>
              <w:rPr>
                <w:rFonts w:ascii="Times New Roman" w:eastAsia="Times New Roman" w:hAnsi="Times New Roman" w:cs="Times New Roman"/>
                <w:b/>
                <w:sz w:val="24"/>
                <w:szCs w:val="24"/>
                <w:lang w:eastAsia="hu-HU"/>
              </w:rPr>
            </w:pPr>
            <w:r w:rsidRPr="00E46A1B">
              <w:rPr>
                <w:rFonts w:ascii="Times New Roman" w:eastAsia="Calibri" w:hAnsi="Times New Roman" w:cs="Times New Roman"/>
                <w:b/>
                <w:sz w:val="24"/>
                <w:szCs w:val="24"/>
              </w:rPr>
              <w:t>elnök</w:t>
            </w:r>
            <w:r w:rsidRPr="00E46A1B">
              <w:rPr>
                <w:rFonts w:ascii="Times New Roman" w:eastAsia="Times New Roman" w:hAnsi="Times New Roman" w:cs="Times New Roman"/>
                <w:b/>
                <w:sz w:val="24"/>
                <w:szCs w:val="24"/>
                <w:lang w:eastAsia="hu-HU"/>
              </w:rPr>
              <w:t xml:space="preserve"> </w:t>
            </w:r>
          </w:p>
        </w:tc>
      </w:tr>
    </w:tbl>
    <w:p w14:paraId="3D1ECC52" w14:textId="77777777" w:rsidR="00E46A1B" w:rsidRPr="00E46A1B" w:rsidRDefault="00E46A1B" w:rsidP="00E46A1B">
      <w:pPr>
        <w:tabs>
          <w:tab w:val="center" w:pos="2268"/>
          <w:tab w:val="center" w:pos="6804"/>
        </w:tabs>
        <w:spacing w:after="0" w:line="240" w:lineRule="auto"/>
        <w:jc w:val="both"/>
        <w:rPr>
          <w:rFonts w:ascii="Times New Roman" w:eastAsia="Times New Roman" w:hAnsi="Times New Roman" w:cs="Times New Roman"/>
          <w:sz w:val="24"/>
          <w:szCs w:val="24"/>
          <w:lang w:eastAsia="hu-HU"/>
        </w:rPr>
      </w:pPr>
    </w:p>
    <w:p w14:paraId="61914459" w14:textId="77777777" w:rsidR="00E46A1B" w:rsidRPr="00E46A1B" w:rsidRDefault="00E46A1B" w:rsidP="00E46A1B">
      <w:pPr>
        <w:tabs>
          <w:tab w:val="center" w:pos="2268"/>
          <w:tab w:val="center" w:pos="6804"/>
        </w:tabs>
        <w:spacing w:after="0" w:line="240" w:lineRule="auto"/>
        <w:jc w:val="both"/>
        <w:rPr>
          <w:rFonts w:ascii="Times New Roman" w:eastAsia="Times New Roman" w:hAnsi="Times New Roman" w:cs="Times New Roman"/>
          <w:sz w:val="24"/>
          <w:szCs w:val="24"/>
          <w:lang w:eastAsia="hu-HU"/>
        </w:rPr>
      </w:pPr>
    </w:p>
    <w:p w14:paraId="1CF7ED04" w14:textId="77777777" w:rsidR="00E46A1B" w:rsidRPr="00E46A1B" w:rsidRDefault="00E46A1B" w:rsidP="00E46A1B">
      <w:pPr>
        <w:tabs>
          <w:tab w:val="center" w:pos="2268"/>
          <w:tab w:val="center" w:pos="6804"/>
        </w:tabs>
        <w:spacing w:after="0" w:line="240" w:lineRule="auto"/>
        <w:jc w:val="both"/>
        <w:rPr>
          <w:rFonts w:ascii="Times New Roman" w:eastAsia="Times New Roman" w:hAnsi="Times New Roman" w:cs="Times New Roman"/>
          <w:sz w:val="24"/>
          <w:szCs w:val="24"/>
          <w:lang w:eastAsia="hu-HU"/>
        </w:rPr>
      </w:pPr>
    </w:p>
    <w:tbl>
      <w:tblPr>
        <w:tblStyle w:val="Rcsostblza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46A1B" w:rsidRPr="00E46A1B" w14:paraId="36B80876" w14:textId="77777777" w:rsidTr="009336FB">
        <w:tc>
          <w:tcPr>
            <w:tcW w:w="4531" w:type="dxa"/>
            <w:hideMark/>
          </w:tcPr>
          <w:p w14:paraId="6E4C6E65" w14:textId="77777777" w:rsidR="00E46A1B" w:rsidRPr="00E46A1B" w:rsidRDefault="00E46A1B" w:rsidP="00E46A1B">
            <w:pPr>
              <w:tabs>
                <w:tab w:val="center" w:pos="2268"/>
                <w:tab w:val="left" w:pos="5103"/>
                <w:tab w:val="center" w:pos="6804"/>
              </w:tabs>
              <w:spacing w:line="240" w:lineRule="auto"/>
              <w:jc w:val="both"/>
              <w:rPr>
                <w:rFonts w:ascii="Times New Roman" w:eastAsia="Times New Roman" w:hAnsi="Times New Roman" w:cs="Times New Roman"/>
                <w:sz w:val="24"/>
                <w:szCs w:val="24"/>
                <w:lang w:eastAsia="hu-HU"/>
              </w:rPr>
            </w:pPr>
            <w:r w:rsidRPr="00E46A1B">
              <w:rPr>
                <w:rFonts w:ascii="Times New Roman" w:eastAsia="Times New Roman" w:hAnsi="Times New Roman" w:cs="Times New Roman"/>
                <w:sz w:val="24"/>
                <w:szCs w:val="24"/>
                <w:lang w:eastAsia="hu-HU"/>
              </w:rPr>
              <w:t>Mór, 2026. szeptember …</w:t>
            </w:r>
          </w:p>
        </w:tc>
        <w:tc>
          <w:tcPr>
            <w:tcW w:w="4531" w:type="dxa"/>
            <w:hideMark/>
          </w:tcPr>
          <w:p w14:paraId="0533FE86" w14:textId="77777777" w:rsidR="00E46A1B" w:rsidRPr="00E46A1B" w:rsidRDefault="00E46A1B" w:rsidP="00E46A1B">
            <w:pPr>
              <w:tabs>
                <w:tab w:val="center" w:pos="2268"/>
                <w:tab w:val="left" w:pos="5103"/>
                <w:tab w:val="center" w:pos="6804"/>
              </w:tabs>
              <w:spacing w:line="240" w:lineRule="auto"/>
              <w:jc w:val="both"/>
              <w:rPr>
                <w:rFonts w:ascii="Times New Roman" w:eastAsia="Times New Roman" w:hAnsi="Times New Roman" w:cs="Times New Roman"/>
                <w:sz w:val="24"/>
                <w:szCs w:val="24"/>
                <w:lang w:eastAsia="hu-HU"/>
              </w:rPr>
            </w:pPr>
            <w:r w:rsidRPr="00E46A1B">
              <w:rPr>
                <w:rFonts w:ascii="Times New Roman" w:eastAsia="Times New Roman" w:hAnsi="Times New Roman" w:cs="Times New Roman"/>
                <w:sz w:val="24"/>
                <w:szCs w:val="24"/>
                <w:lang w:eastAsia="hu-HU"/>
              </w:rPr>
              <w:t>Mór, 2026. szeptember …</w:t>
            </w:r>
          </w:p>
        </w:tc>
      </w:tr>
      <w:tr w:rsidR="00E46A1B" w:rsidRPr="00E46A1B" w14:paraId="4324F2F9" w14:textId="77777777" w:rsidTr="009336FB">
        <w:tc>
          <w:tcPr>
            <w:tcW w:w="4531" w:type="dxa"/>
          </w:tcPr>
          <w:p w14:paraId="4D297008" w14:textId="77777777" w:rsidR="00E46A1B" w:rsidRPr="00E46A1B" w:rsidRDefault="00E46A1B" w:rsidP="00E46A1B">
            <w:pPr>
              <w:tabs>
                <w:tab w:val="center" w:pos="2268"/>
                <w:tab w:val="left" w:pos="5103"/>
                <w:tab w:val="center" w:pos="6804"/>
              </w:tabs>
              <w:spacing w:line="240" w:lineRule="auto"/>
              <w:jc w:val="both"/>
              <w:rPr>
                <w:rFonts w:ascii="Times New Roman" w:eastAsia="Times New Roman" w:hAnsi="Times New Roman" w:cs="Times New Roman"/>
                <w:sz w:val="24"/>
                <w:szCs w:val="24"/>
                <w:lang w:eastAsia="hu-HU"/>
              </w:rPr>
            </w:pPr>
          </w:p>
        </w:tc>
        <w:tc>
          <w:tcPr>
            <w:tcW w:w="4531" w:type="dxa"/>
          </w:tcPr>
          <w:p w14:paraId="49BBC297" w14:textId="77777777" w:rsidR="00E46A1B" w:rsidRPr="00E46A1B" w:rsidRDefault="00E46A1B" w:rsidP="00E46A1B">
            <w:pPr>
              <w:tabs>
                <w:tab w:val="center" w:pos="2268"/>
                <w:tab w:val="left" w:pos="5103"/>
                <w:tab w:val="center" w:pos="6804"/>
              </w:tabs>
              <w:spacing w:line="240" w:lineRule="auto"/>
              <w:jc w:val="both"/>
              <w:rPr>
                <w:rFonts w:ascii="Times New Roman" w:eastAsia="Times New Roman" w:hAnsi="Times New Roman" w:cs="Times New Roman"/>
                <w:sz w:val="24"/>
                <w:szCs w:val="24"/>
                <w:lang w:eastAsia="hu-HU"/>
              </w:rPr>
            </w:pPr>
          </w:p>
        </w:tc>
      </w:tr>
      <w:tr w:rsidR="00E46A1B" w:rsidRPr="00E46A1B" w14:paraId="56C61859" w14:textId="77777777" w:rsidTr="009336FB">
        <w:tc>
          <w:tcPr>
            <w:tcW w:w="4531" w:type="dxa"/>
          </w:tcPr>
          <w:p w14:paraId="7B8A054F" w14:textId="77777777" w:rsidR="00E46A1B" w:rsidRPr="00E46A1B" w:rsidRDefault="00E46A1B" w:rsidP="00E46A1B">
            <w:pPr>
              <w:tabs>
                <w:tab w:val="center" w:pos="2268"/>
                <w:tab w:val="left" w:pos="5103"/>
                <w:tab w:val="center" w:pos="6804"/>
              </w:tabs>
              <w:spacing w:line="240" w:lineRule="auto"/>
              <w:jc w:val="both"/>
              <w:rPr>
                <w:rFonts w:ascii="Times New Roman" w:eastAsia="Times New Roman" w:hAnsi="Times New Roman" w:cs="Times New Roman"/>
                <w:sz w:val="24"/>
                <w:szCs w:val="24"/>
                <w:lang w:eastAsia="hu-HU"/>
              </w:rPr>
            </w:pPr>
          </w:p>
          <w:p w14:paraId="78FA9325" w14:textId="77777777" w:rsidR="00E46A1B" w:rsidRPr="00E46A1B" w:rsidRDefault="00E46A1B" w:rsidP="00E46A1B">
            <w:pPr>
              <w:tabs>
                <w:tab w:val="center" w:pos="2268"/>
                <w:tab w:val="left" w:pos="5103"/>
                <w:tab w:val="center" w:pos="6804"/>
              </w:tabs>
              <w:spacing w:line="240" w:lineRule="auto"/>
              <w:jc w:val="both"/>
              <w:rPr>
                <w:rFonts w:ascii="Times New Roman" w:eastAsia="Times New Roman" w:hAnsi="Times New Roman" w:cs="Times New Roman"/>
                <w:sz w:val="24"/>
                <w:szCs w:val="24"/>
                <w:lang w:eastAsia="hu-HU"/>
              </w:rPr>
            </w:pPr>
          </w:p>
        </w:tc>
        <w:tc>
          <w:tcPr>
            <w:tcW w:w="4531" w:type="dxa"/>
          </w:tcPr>
          <w:p w14:paraId="3FEBDE90" w14:textId="77777777" w:rsidR="00E46A1B" w:rsidRPr="00E46A1B" w:rsidRDefault="00E46A1B" w:rsidP="00E46A1B">
            <w:pPr>
              <w:tabs>
                <w:tab w:val="center" w:pos="2268"/>
                <w:tab w:val="left" w:pos="5103"/>
                <w:tab w:val="center" w:pos="6804"/>
              </w:tabs>
              <w:spacing w:line="240" w:lineRule="auto"/>
              <w:jc w:val="both"/>
              <w:rPr>
                <w:rFonts w:ascii="Times New Roman" w:eastAsia="Times New Roman" w:hAnsi="Times New Roman" w:cs="Times New Roman"/>
                <w:sz w:val="24"/>
                <w:szCs w:val="24"/>
                <w:lang w:eastAsia="hu-HU"/>
              </w:rPr>
            </w:pPr>
          </w:p>
        </w:tc>
      </w:tr>
      <w:tr w:rsidR="00E46A1B" w:rsidRPr="00E46A1B" w14:paraId="70A0A3B7" w14:textId="77777777" w:rsidTr="009336FB">
        <w:tc>
          <w:tcPr>
            <w:tcW w:w="4531" w:type="dxa"/>
            <w:hideMark/>
          </w:tcPr>
          <w:p w14:paraId="08A0E69A" w14:textId="77777777" w:rsidR="00E46A1B" w:rsidRPr="00E46A1B" w:rsidRDefault="00E46A1B" w:rsidP="00E46A1B">
            <w:pPr>
              <w:tabs>
                <w:tab w:val="center" w:pos="2268"/>
                <w:tab w:val="left" w:pos="5103"/>
                <w:tab w:val="center" w:pos="6804"/>
              </w:tabs>
              <w:spacing w:line="240" w:lineRule="auto"/>
              <w:jc w:val="center"/>
              <w:rPr>
                <w:rFonts w:ascii="Times New Roman" w:eastAsia="Times New Roman" w:hAnsi="Times New Roman" w:cs="Times New Roman"/>
                <w:b/>
                <w:bCs/>
                <w:sz w:val="24"/>
                <w:szCs w:val="24"/>
                <w:lang w:eastAsia="hu-HU"/>
              </w:rPr>
            </w:pPr>
            <w:r w:rsidRPr="00E46A1B">
              <w:rPr>
                <w:rFonts w:ascii="Times New Roman" w:eastAsia="Times New Roman" w:hAnsi="Times New Roman" w:cs="Times New Roman"/>
                <w:b/>
                <w:bCs/>
                <w:sz w:val="24"/>
                <w:szCs w:val="24"/>
                <w:lang w:eastAsia="hu-HU"/>
              </w:rPr>
              <w:t>…………………………………….</w:t>
            </w:r>
          </w:p>
        </w:tc>
        <w:tc>
          <w:tcPr>
            <w:tcW w:w="4531" w:type="dxa"/>
            <w:hideMark/>
          </w:tcPr>
          <w:p w14:paraId="1FBB5460" w14:textId="77777777" w:rsidR="00E46A1B" w:rsidRPr="00E46A1B" w:rsidRDefault="00E46A1B" w:rsidP="00E46A1B">
            <w:pPr>
              <w:tabs>
                <w:tab w:val="center" w:pos="2268"/>
                <w:tab w:val="left" w:pos="5103"/>
                <w:tab w:val="center" w:pos="6804"/>
              </w:tabs>
              <w:spacing w:line="240" w:lineRule="auto"/>
              <w:jc w:val="center"/>
              <w:rPr>
                <w:rFonts w:ascii="Times New Roman" w:eastAsia="Times New Roman" w:hAnsi="Times New Roman" w:cs="Times New Roman"/>
                <w:b/>
                <w:bCs/>
                <w:sz w:val="24"/>
                <w:szCs w:val="24"/>
                <w:lang w:eastAsia="hu-HU"/>
              </w:rPr>
            </w:pPr>
            <w:r w:rsidRPr="00E46A1B">
              <w:rPr>
                <w:rFonts w:ascii="Times New Roman" w:eastAsia="Times New Roman" w:hAnsi="Times New Roman" w:cs="Times New Roman"/>
                <w:b/>
                <w:bCs/>
                <w:sz w:val="24"/>
                <w:szCs w:val="24"/>
                <w:lang w:eastAsia="hu-HU"/>
              </w:rPr>
              <w:t>…………………………………….</w:t>
            </w:r>
          </w:p>
        </w:tc>
      </w:tr>
      <w:tr w:rsidR="00E46A1B" w:rsidRPr="00E46A1B" w14:paraId="0E5A9894" w14:textId="77777777" w:rsidTr="009336FB">
        <w:tc>
          <w:tcPr>
            <w:tcW w:w="4531" w:type="dxa"/>
            <w:hideMark/>
          </w:tcPr>
          <w:p w14:paraId="5DB59033" w14:textId="77777777" w:rsidR="00E46A1B" w:rsidRPr="00E46A1B" w:rsidRDefault="00E46A1B" w:rsidP="00E46A1B">
            <w:pPr>
              <w:tabs>
                <w:tab w:val="center" w:pos="2268"/>
                <w:tab w:val="left" w:pos="5103"/>
                <w:tab w:val="center" w:pos="6804"/>
              </w:tabs>
              <w:spacing w:line="240" w:lineRule="auto"/>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t xml:space="preserve">dr. Taba Nikoletta jegyző </w:t>
            </w:r>
          </w:p>
        </w:tc>
        <w:tc>
          <w:tcPr>
            <w:tcW w:w="4531" w:type="dxa"/>
            <w:hideMark/>
          </w:tcPr>
          <w:p w14:paraId="1969E3F3" w14:textId="77777777" w:rsidR="00E46A1B" w:rsidRPr="00E46A1B" w:rsidRDefault="00E46A1B" w:rsidP="00E46A1B">
            <w:pPr>
              <w:tabs>
                <w:tab w:val="center" w:pos="2268"/>
                <w:tab w:val="left" w:pos="5103"/>
                <w:tab w:val="center" w:pos="6804"/>
              </w:tabs>
              <w:spacing w:line="240" w:lineRule="auto"/>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t>Joó-Hossó Anita pénzügyi irodavezető</w:t>
            </w:r>
          </w:p>
        </w:tc>
      </w:tr>
      <w:tr w:rsidR="00E46A1B" w:rsidRPr="00E46A1B" w14:paraId="316FE5B6" w14:textId="77777777" w:rsidTr="009336FB">
        <w:tc>
          <w:tcPr>
            <w:tcW w:w="4531" w:type="dxa"/>
            <w:hideMark/>
          </w:tcPr>
          <w:p w14:paraId="449C1B31" w14:textId="77777777" w:rsidR="00E46A1B" w:rsidRPr="00E46A1B" w:rsidRDefault="00E46A1B" w:rsidP="00E46A1B">
            <w:pPr>
              <w:tabs>
                <w:tab w:val="center" w:pos="2268"/>
                <w:tab w:val="left" w:pos="5103"/>
                <w:tab w:val="center" w:pos="6804"/>
              </w:tabs>
              <w:spacing w:line="240" w:lineRule="auto"/>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t>jogi ellenjegyző</w:t>
            </w:r>
          </w:p>
        </w:tc>
        <w:tc>
          <w:tcPr>
            <w:tcW w:w="4531" w:type="dxa"/>
            <w:hideMark/>
          </w:tcPr>
          <w:p w14:paraId="33CBEDD5" w14:textId="77777777" w:rsidR="00E46A1B" w:rsidRPr="00E46A1B" w:rsidRDefault="00E46A1B" w:rsidP="00E46A1B">
            <w:pPr>
              <w:tabs>
                <w:tab w:val="center" w:pos="2268"/>
                <w:tab w:val="left" w:pos="5103"/>
                <w:tab w:val="center" w:pos="6804"/>
              </w:tabs>
              <w:spacing w:line="240" w:lineRule="auto"/>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t>pénzügyi ellenjegyző</w:t>
            </w:r>
          </w:p>
        </w:tc>
      </w:tr>
      <w:bookmarkEnd w:id="0"/>
    </w:tbl>
    <w:p w14:paraId="2CCC4F16" w14:textId="77777777" w:rsidR="00E46A1B" w:rsidRPr="00E46A1B" w:rsidRDefault="00E46A1B" w:rsidP="00E46A1B">
      <w:pPr>
        <w:tabs>
          <w:tab w:val="center" w:pos="5812"/>
        </w:tabs>
        <w:spacing w:after="0" w:line="240" w:lineRule="auto"/>
        <w:rPr>
          <w:rFonts w:ascii="Arial" w:eastAsia="Calibri" w:hAnsi="Arial" w:cs="Arial"/>
          <w:sz w:val="24"/>
          <w:szCs w:val="24"/>
        </w:rPr>
      </w:pPr>
    </w:p>
    <w:p w14:paraId="3502BBE9" w14:textId="7E0E905E" w:rsidR="00E46A1B" w:rsidRPr="00E46A1B" w:rsidRDefault="00E46A1B" w:rsidP="00E46A1B">
      <w:pPr>
        <w:rPr>
          <w:rFonts w:ascii="Arial" w:eastAsia="Calibri" w:hAnsi="Arial" w:cs="Arial"/>
          <w:sz w:val="24"/>
          <w:szCs w:val="24"/>
        </w:rPr>
      </w:pPr>
    </w:p>
    <w:sectPr w:rsidR="00E46A1B" w:rsidRPr="00E46A1B" w:rsidSect="008612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D3887" w14:textId="77777777" w:rsidR="00374CA2" w:rsidRDefault="00374CA2">
      <w:pPr>
        <w:spacing w:after="0" w:line="240" w:lineRule="auto"/>
      </w:pPr>
      <w:r>
        <w:separator/>
      </w:r>
    </w:p>
  </w:endnote>
  <w:endnote w:type="continuationSeparator" w:id="0">
    <w:p w14:paraId="221EA429" w14:textId="77777777" w:rsidR="00374CA2" w:rsidRDefault="00374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DB547" w14:textId="77777777" w:rsidR="00374CA2" w:rsidRDefault="00374CA2">
      <w:pPr>
        <w:spacing w:after="0" w:line="240" w:lineRule="auto"/>
      </w:pPr>
      <w:r>
        <w:separator/>
      </w:r>
    </w:p>
  </w:footnote>
  <w:footnote w:type="continuationSeparator" w:id="0">
    <w:p w14:paraId="16D6CF27" w14:textId="77777777" w:rsidR="00374CA2" w:rsidRDefault="00374C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603F6"/>
    <w:multiLevelType w:val="hybridMultilevel"/>
    <w:tmpl w:val="8222CC20"/>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 w15:restartNumberingAfterBreak="0">
    <w:nsid w:val="1C064EAE"/>
    <w:multiLevelType w:val="hybridMultilevel"/>
    <w:tmpl w:val="B0A416D6"/>
    <w:lvl w:ilvl="0" w:tplc="8758D0AA">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2" w15:restartNumberingAfterBreak="0">
    <w:nsid w:val="212719E6"/>
    <w:multiLevelType w:val="hybridMultilevel"/>
    <w:tmpl w:val="F202D20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15:restartNumberingAfterBreak="0">
    <w:nsid w:val="26792B52"/>
    <w:multiLevelType w:val="hybridMultilevel"/>
    <w:tmpl w:val="34C845C6"/>
    <w:lvl w:ilvl="0" w:tplc="571E7F5A">
      <w:start w:val="1"/>
      <w:numFmt w:val="bullet"/>
      <w:lvlText w:val=""/>
      <w:lvlJc w:val="left"/>
      <w:pPr>
        <w:ind w:left="1440"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040E0005">
      <w:start w:val="1"/>
      <w:numFmt w:val="bullet"/>
      <w:lvlText w:val=""/>
      <w:lvlJc w:val="left"/>
      <w:pPr>
        <w:ind w:left="2880" w:hanging="360"/>
      </w:pPr>
      <w:rPr>
        <w:rFonts w:ascii="Wingdings" w:hAnsi="Wingdings" w:hint="default"/>
      </w:rPr>
    </w:lvl>
    <w:lvl w:ilvl="3" w:tplc="040E0001">
      <w:start w:val="1"/>
      <w:numFmt w:val="bullet"/>
      <w:lvlText w:val=""/>
      <w:lvlJc w:val="left"/>
      <w:pPr>
        <w:ind w:left="3600" w:hanging="360"/>
      </w:pPr>
      <w:rPr>
        <w:rFonts w:ascii="Symbol" w:hAnsi="Symbol" w:hint="default"/>
      </w:rPr>
    </w:lvl>
    <w:lvl w:ilvl="4" w:tplc="040E0003">
      <w:start w:val="1"/>
      <w:numFmt w:val="bullet"/>
      <w:lvlText w:val="o"/>
      <w:lvlJc w:val="left"/>
      <w:pPr>
        <w:ind w:left="4320" w:hanging="360"/>
      </w:pPr>
      <w:rPr>
        <w:rFonts w:ascii="Courier New" w:hAnsi="Courier New" w:cs="Courier New" w:hint="default"/>
      </w:rPr>
    </w:lvl>
    <w:lvl w:ilvl="5" w:tplc="040E0005">
      <w:start w:val="1"/>
      <w:numFmt w:val="bullet"/>
      <w:lvlText w:val=""/>
      <w:lvlJc w:val="left"/>
      <w:pPr>
        <w:ind w:left="5040" w:hanging="360"/>
      </w:pPr>
      <w:rPr>
        <w:rFonts w:ascii="Wingdings" w:hAnsi="Wingdings" w:hint="default"/>
      </w:rPr>
    </w:lvl>
    <w:lvl w:ilvl="6" w:tplc="040E0001">
      <w:start w:val="1"/>
      <w:numFmt w:val="bullet"/>
      <w:lvlText w:val=""/>
      <w:lvlJc w:val="left"/>
      <w:pPr>
        <w:ind w:left="5760" w:hanging="360"/>
      </w:pPr>
      <w:rPr>
        <w:rFonts w:ascii="Symbol" w:hAnsi="Symbol" w:hint="default"/>
      </w:rPr>
    </w:lvl>
    <w:lvl w:ilvl="7" w:tplc="040E0003">
      <w:start w:val="1"/>
      <w:numFmt w:val="bullet"/>
      <w:lvlText w:val="o"/>
      <w:lvlJc w:val="left"/>
      <w:pPr>
        <w:ind w:left="6480" w:hanging="360"/>
      </w:pPr>
      <w:rPr>
        <w:rFonts w:ascii="Courier New" w:hAnsi="Courier New" w:cs="Courier New" w:hint="default"/>
      </w:rPr>
    </w:lvl>
    <w:lvl w:ilvl="8" w:tplc="040E0005">
      <w:start w:val="1"/>
      <w:numFmt w:val="bullet"/>
      <w:lvlText w:val=""/>
      <w:lvlJc w:val="left"/>
      <w:pPr>
        <w:ind w:left="7200" w:hanging="360"/>
      </w:pPr>
      <w:rPr>
        <w:rFonts w:ascii="Wingdings" w:hAnsi="Wingdings" w:hint="default"/>
      </w:rPr>
    </w:lvl>
  </w:abstractNum>
  <w:abstractNum w:abstractNumId="4" w15:restartNumberingAfterBreak="0">
    <w:nsid w:val="42267D45"/>
    <w:multiLevelType w:val="hybridMultilevel"/>
    <w:tmpl w:val="691AA6D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 w15:restartNumberingAfterBreak="0">
    <w:nsid w:val="44813E85"/>
    <w:multiLevelType w:val="hybridMultilevel"/>
    <w:tmpl w:val="9F9A434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88F4A4A"/>
    <w:multiLevelType w:val="multilevel"/>
    <w:tmpl w:val="488F4A4A"/>
    <w:lvl w:ilvl="0">
      <w:start w:val="1"/>
      <w:numFmt w:val="bullet"/>
      <w:lvlText w:val="-"/>
      <w:lvlJc w:val="left"/>
      <w:pPr>
        <w:ind w:left="644" w:hanging="360"/>
      </w:pPr>
      <w:rPr>
        <w:rFonts w:ascii="Arial" w:eastAsia="Times New Roman" w:hAnsi="Arial" w:cs="Aria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7" w15:restartNumberingAfterBreak="0">
    <w:nsid w:val="4AE15C2E"/>
    <w:multiLevelType w:val="hybridMultilevel"/>
    <w:tmpl w:val="34283A4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15:restartNumberingAfterBreak="0">
    <w:nsid w:val="4E5D7A49"/>
    <w:multiLevelType w:val="hybridMultilevel"/>
    <w:tmpl w:val="379494E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4FB76C51"/>
    <w:multiLevelType w:val="hybridMultilevel"/>
    <w:tmpl w:val="0DD86D06"/>
    <w:lvl w:ilvl="0" w:tplc="B2E4457C">
      <w:start w:val="1"/>
      <w:numFmt w:val="bullet"/>
      <w:lvlText w:val="-"/>
      <w:lvlJc w:val="left"/>
      <w:pPr>
        <w:ind w:left="420" w:hanging="360"/>
      </w:pPr>
      <w:rPr>
        <w:rFonts w:ascii="Arial" w:eastAsia="Times New Roman" w:hAnsi="Arial" w:cs="Arial" w:hint="default"/>
      </w:rPr>
    </w:lvl>
    <w:lvl w:ilvl="1" w:tplc="040E0003">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10" w15:restartNumberingAfterBreak="0">
    <w:nsid w:val="59113B81"/>
    <w:multiLevelType w:val="hybridMultilevel"/>
    <w:tmpl w:val="18FE1E22"/>
    <w:lvl w:ilvl="0" w:tplc="6380922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5C946299"/>
    <w:multiLevelType w:val="singleLevel"/>
    <w:tmpl w:val="5C946299"/>
    <w:lvl w:ilvl="0">
      <w:start w:val="1"/>
      <w:numFmt w:val="bullet"/>
      <w:lvlText w:val=""/>
      <w:lvlJc w:val="left"/>
      <w:pPr>
        <w:tabs>
          <w:tab w:val="left" w:pos="-720"/>
        </w:tabs>
        <w:ind w:left="-720" w:hanging="360"/>
      </w:pPr>
      <w:rPr>
        <w:rFonts w:ascii="Wingdings" w:eastAsia="Wingdings" w:hAnsi="Wingdings" w:hint="default"/>
        <w:b w:val="0"/>
        <w:color w:val="000000"/>
        <w:w w:val="100"/>
        <w:sz w:val="24"/>
      </w:rPr>
    </w:lvl>
  </w:abstractNum>
  <w:abstractNum w:abstractNumId="12" w15:restartNumberingAfterBreak="0">
    <w:nsid w:val="5D83374D"/>
    <w:multiLevelType w:val="hybridMultilevel"/>
    <w:tmpl w:val="64DCAE9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640606EA"/>
    <w:multiLevelType w:val="hybridMultilevel"/>
    <w:tmpl w:val="8012D35A"/>
    <w:lvl w:ilvl="0" w:tplc="DD42EC0C">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14" w15:restartNumberingAfterBreak="0">
    <w:nsid w:val="64E45C72"/>
    <w:multiLevelType w:val="hybridMultilevel"/>
    <w:tmpl w:val="9F9A4346"/>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5" w15:restartNumberingAfterBreak="0">
    <w:nsid w:val="702503DF"/>
    <w:multiLevelType w:val="hybridMultilevel"/>
    <w:tmpl w:val="D534B63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15:restartNumberingAfterBreak="0">
    <w:nsid w:val="71702DD6"/>
    <w:multiLevelType w:val="hybridMultilevel"/>
    <w:tmpl w:val="57E8B080"/>
    <w:lvl w:ilvl="0" w:tplc="C3784ADE">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44730777">
    <w:abstractNumId w:val="1"/>
  </w:num>
  <w:num w:numId="2" w16cid:durableId="3408595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5007191">
    <w:abstractNumId w:val="3"/>
  </w:num>
  <w:num w:numId="4" w16cid:durableId="2074574760">
    <w:abstractNumId w:val="6"/>
  </w:num>
  <w:num w:numId="5" w16cid:durableId="407653794">
    <w:abstractNumId w:val="11"/>
  </w:num>
  <w:num w:numId="6" w16cid:durableId="3928492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68771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94155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3298406">
    <w:abstractNumId w:val="0"/>
  </w:num>
  <w:num w:numId="10" w16cid:durableId="673803049">
    <w:abstractNumId w:val="4"/>
  </w:num>
  <w:num w:numId="11" w16cid:durableId="190917169">
    <w:abstractNumId w:val="10"/>
  </w:num>
  <w:num w:numId="12" w16cid:durableId="1689985061">
    <w:abstractNumId w:val="10"/>
  </w:num>
  <w:num w:numId="13" w16cid:durableId="858079705">
    <w:abstractNumId w:val="13"/>
  </w:num>
  <w:num w:numId="14" w16cid:durableId="785391107">
    <w:abstractNumId w:val="7"/>
  </w:num>
  <w:num w:numId="15" w16cid:durableId="1199392397">
    <w:abstractNumId w:val="8"/>
  </w:num>
  <w:num w:numId="16" w16cid:durableId="1034311643">
    <w:abstractNumId w:val="9"/>
  </w:num>
  <w:num w:numId="17" w16cid:durableId="1324434529">
    <w:abstractNumId w:val="12"/>
  </w:num>
  <w:num w:numId="18" w16cid:durableId="19242162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61177640">
    <w:abstractNumId w:val="5"/>
  </w:num>
  <w:num w:numId="20" w16cid:durableId="1058169605">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C0D"/>
    <w:rsid w:val="0000310D"/>
    <w:rsid w:val="000104A3"/>
    <w:rsid w:val="00012BEC"/>
    <w:rsid w:val="0001715E"/>
    <w:rsid w:val="0003068E"/>
    <w:rsid w:val="00030DB5"/>
    <w:rsid w:val="00036E62"/>
    <w:rsid w:val="00037717"/>
    <w:rsid w:val="000431D5"/>
    <w:rsid w:val="000453F9"/>
    <w:rsid w:val="00045D01"/>
    <w:rsid w:val="00046639"/>
    <w:rsid w:val="00047DB6"/>
    <w:rsid w:val="000532EE"/>
    <w:rsid w:val="0006635A"/>
    <w:rsid w:val="00084C20"/>
    <w:rsid w:val="000903DB"/>
    <w:rsid w:val="0009291F"/>
    <w:rsid w:val="000A17AB"/>
    <w:rsid w:val="000B0BA7"/>
    <w:rsid w:val="000C1AEF"/>
    <w:rsid w:val="000D7465"/>
    <w:rsid w:val="000E31E9"/>
    <w:rsid w:val="000E5E86"/>
    <w:rsid w:val="000F3877"/>
    <w:rsid w:val="000F7555"/>
    <w:rsid w:val="00106828"/>
    <w:rsid w:val="00111136"/>
    <w:rsid w:val="00111375"/>
    <w:rsid w:val="00117EBA"/>
    <w:rsid w:val="00120576"/>
    <w:rsid w:val="0012066E"/>
    <w:rsid w:val="00125D55"/>
    <w:rsid w:val="00130C88"/>
    <w:rsid w:val="00134172"/>
    <w:rsid w:val="00143558"/>
    <w:rsid w:val="0014409D"/>
    <w:rsid w:val="00146352"/>
    <w:rsid w:val="0015055A"/>
    <w:rsid w:val="0015074C"/>
    <w:rsid w:val="00154C8C"/>
    <w:rsid w:val="00157B94"/>
    <w:rsid w:val="00164D9F"/>
    <w:rsid w:val="001759D1"/>
    <w:rsid w:val="001775CB"/>
    <w:rsid w:val="001869CC"/>
    <w:rsid w:val="00195DF7"/>
    <w:rsid w:val="00197596"/>
    <w:rsid w:val="001A5445"/>
    <w:rsid w:val="001B435E"/>
    <w:rsid w:val="001C015A"/>
    <w:rsid w:val="001C0811"/>
    <w:rsid w:val="001D0A16"/>
    <w:rsid w:val="001D17F6"/>
    <w:rsid w:val="001D39CF"/>
    <w:rsid w:val="001E1829"/>
    <w:rsid w:val="001E518C"/>
    <w:rsid w:val="00204823"/>
    <w:rsid w:val="0020560A"/>
    <w:rsid w:val="00214BA5"/>
    <w:rsid w:val="00222981"/>
    <w:rsid w:val="00225DE2"/>
    <w:rsid w:val="0023150C"/>
    <w:rsid w:val="00233475"/>
    <w:rsid w:val="00237270"/>
    <w:rsid w:val="00243B69"/>
    <w:rsid w:val="00261FD7"/>
    <w:rsid w:val="002655E5"/>
    <w:rsid w:val="00275889"/>
    <w:rsid w:val="0029013E"/>
    <w:rsid w:val="00296911"/>
    <w:rsid w:val="002A1FD9"/>
    <w:rsid w:val="002A2624"/>
    <w:rsid w:val="002C3DCD"/>
    <w:rsid w:val="002C4678"/>
    <w:rsid w:val="002D2329"/>
    <w:rsid w:val="002D69F5"/>
    <w:rsid w:val="002E7BA6"/>
    <w:rsid w:val="002F505B"/>
    <w:rsid w:val="002F7E86"/>
    <w:rsid w:val="003028B8"/>
    <w:rsid w:val="00314A9F"/>
    <w:rsid w:val="003313AB"/>
    <w:rsid w:val="0033363C"/>
    <w:rsid w:val="003401C9"/>
    <w:rsid w:val="0034201D"/>
    <w:rsid w:val="0034531F"/>
    <w:rsid w:val="003619B0"/>
    <w:rsid w:val="00363688"/>
    <w:rsid w:val="00366FDB"/>
    <w:rsid w:val="00374CA2"/>
    <w:rsid w:val="0038264F"/>
    <w:rsid w:val="00382DA0"/>
    <w:rsid w:val="00391727"/>
    <w:rsid w:val="0039296C"/>
    <w:rsid w:val="0039660F"/>
    <w:rsid w:val="003A3C8D"/>
    <w:rsid w:val="003B0232"/>
    <w:rsid w:val="003B6280"/>
    <w:rsid w:val="003C37AF"/>
    <w:rsid w:val="003C5AFC"/>
    <w:rsid w:val="003D14E2"/>
    <w:rsid w:val="003D2CC2"/>
    <w:rsid w:val="003E1F1D"/>
    <w:rsid w:val="003E2631"/>
    <w:rsid w:val="003E745E"/>
    <w:rsid w:val="004013DD"/>
    <w:rsid w:val="004024E9"/>
    <w:rsid w:val="00406976"/>
    <w:rsid w:val="004118A3"/>
    <w:rsid w:val="00412945"/>
    <w:rsid w:val="00412A33"/>
    <w:rsid w:val="00413EEB"/>
    <w:rsid w:val="004149B8"/>
    <w:rsid w:val="0041569D"/>
    <w:rsid w:val="0041686E"/>
    <w:rsid w:val="004316B7"/>
    <w:rsid w:val="00443D62"/>
    <w:rsid w:val="00454023"/>
    <w:rsid w:val="00460D64"/>
    <w:rsid w:val="004615AE"/>
    <w:rsid w:val="00461FBC"/>
    <w:rsid w:val="00463766"/>
    <w:rsid w:val="00464FAD"/>
    <w:rsid w:val="004727EB"/>
    <w:rsid w:val="00472B4A"/>
    <w:rsid w:val="00474A43"/>
    <w:rsid w:val="00475D87"/>
    <w:rsid w:val="00483209"/>
    <w:rsid w:val="0048675E"/>
    <w:rsid w:val="00491C0D"/>
    <w:rsid w:val="004954B6"/>
    <w:rsid w:val="00495B98"/>
    <w:rsid w:val="004A6DCE"/>
    <w:rsid w:val="004A7563"/>
    <w:rsid w:val="004B29DE"/>
    <w:rsid w:val="004B3643"/>
    <w:rsid w:val="004B497A"/>
    <w:rsid w:val="004C17AA"/>
    <w:rsid w:val="004C2ACE"/>
    <w:rsid w:val="004C5A1E"/>
    <w:rsid w:val="004C60CB"/>
    <w:rsid w:val="004D4F4D"/>
    <w:rsid w:val="004E132A"/>
    <w:rsid w:val="004E3C44"/>
    <w:rsid w:val="004F2DBC"/>
    <w:rsid w:val="00502BA4"/>
    <w:rsid w:val="00514D5D"/>
    <w:rsid w:val="00520342"/>
    <w:rsid w:val="005216A1"/>
    <w:rsid w:val="005271FD"/>
    <w:rsid w:val="005315C9"/>
    <w:rsid w:val="00550EAE"/>
    <w:rsid w:val="00560109"/>
    <w:rsid w:val="0056172C"/>
    <w:rsid w:val="00562A76"/>
    <w:rsid w:val="00565773"/>
    <w:rsid w:val="005661CE"/>
    <w:rsid w:val="00573323"/>
    <w:rsid w:val="00574777"/>
    <w:rsid w:val="00582A48"/>
    <w:rsid w:val="00583A7E"/>
    <w:rsid w:val="00591942"/>
    <w:rsid w:val="005A3401"/>
    <w:rsid w:val="005A41F0"/>
    <w:rsid w:val="005B6B0C"/>
    <w:rsid w:val="005C397F"/>
    <w:rsid w:val="005C5D46"/>
    <w:rsid w:val="005D0898"/>
    <w:rsid w:val="005D1739"/>
    <w:rsid w:val="005E60BC"/>
    <w:rsid w:val="005F4C4B"/>
    <w:rsid w:val="005F5B19"/>
    <w:rsid w:val="006026DA"/>
    <w:rsid w:val="00616193"/>
    <w:rsid w:val="0062510B"/>
    <w:rsid w:val="00630854"/>
    <w:rsid w:val="00630F06"/>
    <w:rsid w:val="00631579"/>
    <w:rsid w:val="006350AC"/>
    <w:rsid w:val="00637C61"/>
    <w:rsid w:val="00640454"/>
    <w:rsid w:val="00645E1A"/>
    <w:rsid w:val="006608CA"/>
    <w:rsid w:val="006636DD"/>
    <w:rsid w:val="006671AD"/>
    <w:rsid w:val="0066739F"/>
    <w:rsid w:val="00693C20"/>
    <w:rsid w:val="00696104"/>
    <w:rsid w:val="006A3A43"/>
    <w:rsid w:val="006B31CA"/>
    <w:rsid w:val="006C056E"/>
    <w:rsid w:val="006C44F5"/>
    <w:rsid w:val="006D067F"/>
    <w:rsid w:val="006E4A45"/>
    <w:rsid w:val="006E6499"/>
    <w:rsid w:val="006F4FA7"/>
    <w:rsid w:val="007077A1"/>
    <w:rsid w:val="00707CFE"/>
    <w:rsid w:val="0071127C"/>
    <w:rsid w:val="00713526"/>
    <w:rsid w:val="00722AAD"/>
    <w:rsid w:val="00740A3B"/>
    <w:rsid w:val="00743855"/>
    <w:rsid w:val="00757EC9"/>
    <w:rsid w:val="007606A2"/>
    <w:rsid w:val="007656DF"/>
    <w:rsid w:val="00765B9B"/>
    <w:rsid w:val="007718D7"/>
    <w:rsid w:val="00781C4B"/>
    <w:rsid w:val="007B3481"/>
    <w:rsid w:val="007D723B"/>
    <w:rsid w:val="007F4DCC"/>
    <w:rsid w:val="0080638F"/>
    <w:rsid w:val="00807E15"/>
    <w:rsid w:val="0081091D"/>
    <w:rsid w:val="008131A2"/>
    <w:rsid w:val="0081525F"/>
    <w:rsid w:val="00825B57"/>
    <w:rsid w:val="00827488"/>
    <w:rsid w:val="00833B42"/>
    <w:rsid w:val="00835D6F"/>
    <w:rsid w:val="0085016E"/>
    <w:rsid w:val="008507D5"/>
    <w:rsid w:val="00855AAD"/>
    <w:rsid w:val="008574F8"/>
    <w:rsid w:val="00857B10"/>
    <w:rsid w:val="0086114D"/>
    <w:rsid w:val="00861211"/>
    <w:rsid w:val="008613D1"/>
    <w:rsid w:val="008777B1"/>
    <w:rsid w:val="008804FA"/>
    <w:rsid w:val="00886815"/>
    <w:rsid w:val="0089191B"/>
    <w:rsid w:val="00892A3F"/>
    <w:rsid w:val="008A1B34"/>
    <w:rsid w:val="008B5054"/>
    <w:rsid w:val="008B7A6F"/>
    <w:rsid w:val="008C0042"/>
    <w:rsid w:val="008F707E"/>
    <w:rsid w:val="009020B9"/>
    <w:rsid w:val="00904A3E"/>
    <w:rsid w:val="0090505C"/>
    <w:rsid w:val="00907192"/>
    <w:rsid w:val="00911BCC"/>
    <w:rsid w:val="00914B09"/>
    <w:rsid w:val="00921D26"/>
    <w:rsid w:val="009254A2"/>
    <w:rsid w:val="00931A02"/>
    <w:rsid w:val="0093232F"/>
    <w:rsid w:val="00944CEA"/>
    <w:rsid w:val="009557C9"/>
    <w:rsid w:val="00956D63"/>
    <w:rsid w:val="00965E50"/>
    <w:rsid w:val="00966D6B"/>
    <w:rsid w:val="00966F23"/>
    <w:rsid w:val="00973C51"/>
    <w:rsid w:val="009952AE"/>
    <w:rsid w:val="009A4C2B"/>
    <w:rsid w:val="009A64F7"/>
    <w:rsid w:val="009A70FE"/>
    <w:rsid w:val="009B7E7E"/>
    <w:rsid w:val="009C1DA5"/>
    <w:rsid w:val="009D30D2"/>
    <w:rsid w:val="009E1938"/>
    <w:rsid w:val="009F2905"/>
    <w:rsid w:val="00A10163"/>
    <w:rsid w:val="00A10C12"/>
    <w:rsid w:val="00A11BCE"/>
    <w:rsid w:val="00A215C4"/>
    <w:rsid w:val="00A242DC"/>
    <w:rsid w:val="00A26B61"/>
    <w:rsid w:val="00A30161"/>
    <w:rsid w:val="00A36720"/>
    <w:rsid w:val="00A457F4"/>
    <w:rsid w:val="00A4599E"/>
    <w:rsid w:val="00A62D49"/>
    <w:rsid w:val="00A65C8A"/>
    <w:rsid w:val="00A72244"/>
    <w:rsid w:val="00AA1941"/>
    <w:rsid w:val="00AC625C"/>
    <w:rsid w:val="00AD459C"/>
    <w:rsid w:val="00AE605B"/>
    <w:rsid w:val="00AF0B35"/>
    <w:rsid w:val="00B03DE6"/>
    <w:rsid w:val="00B12111"/>
    <w:rsid w:val="00B12E12"/>
    <w:rsid w:val="00B2309B"/>
    <w:rsid w:val="00B2493D"/>
    <w:rsid w:val="00B33397"/>
    <w:rsid w:val="00B35BFC"/>
    <w:rsid w:val="00B40BE0"/>
    <w:rsid w:val="00B4128A"/>
    <w:rsid w:val="00B42C52"/>
    <w:rsid w:val="00B435CE"/>
    <w:rsid w:val="00B56545"/>
    <w:rsid w:val="00B7242B"/>
    <w:rsid w:val="00B75B8F"/>
    <w:rsid w:val="00B8346B"/>
    <w:rsid w:val="00B84B0F"/>
    <w:rsid w:val="00B96A87"/>
    <w:rsid w:val="00BA553C"/>
    <w:rsid w:val="00BA5F0D"/>
    <w:rsid w:val="00BA7621"/>
    <w:rsid w:val="00BB1CA9"/>
    <w:rsid w:val="00BB2530"/>
    <w:rsid w:val="00BC5938"/>
    <w:rsid w:val="00BC7ED2"/>
    <w:rsid w:val="00BD22AB"/>
    <w:rsid w:val="00BD27B5"/>
    <w:rsid w:val="00BD4941"/>
    <w:rsid w:val="00BD5EDB"/>
    <w:rsid w:val="00BD65EA"/>
    <w:rsid w:val="00BE521B"/>
    <w:rsid w:val="00BF035F"/>
    <w:rsid w:val="00BF77D0"/>
    <w:rsid w:val="00C013E0"/>
    <w:rsid w:val="00C02377"/>
    <w:rsid w:val="00C03F9A"/>
    <w:rsid w:val="00C0667E"/>
    <w:rsid w:val="00C21021"/>
    <w:rsid w:val="00C32F0F"/>
    <w:rsid w:val="00C4497A"/>
    <w:rsid w:val="00C47C4B"/>
    <w:rsid w:val="00C5317A"/>
    <w:rsid w:val="00C56511"/>
    <w:rsid w:val="00C61D4F"/>
    <w:rsid w:val="00C62D3F"/>
    <w:rsid w:val="00C77556"/>
    <w:rsid w:val="00C77D03"/>
    <w:rsid w:val="00C90257"/>
    <w:rsid w:val="00C94BB0"/>
    <w:rsid w:val="00C9620E"/>
    <w:rsid w:val="00CA4066"/>
    <w:rsid w:val="00CA5B59"/>
    <w:rsid w:val="00CA7718"/>
    <w:rsid w:val="00CA777C"/>
    <w:rsid w:val="00CB0C5A"/>
    <w:rsid w:val="00CB3602"/>
    <w:rsid w:val="00CC26EB"/>
    <w:rsid w:val="00CC3D56"/>
    <w:rsid w:val="00CD02A6"/>
    <w:rsid w:val="00CD2D7A"/>
    <w:rsid w:val="00CE11A6"/>
    <w:rsid w:val="00CE12E7"/>
    <w:rsid w:val="00CF2C64"/>
    <w:rsid w:val="00D02BED"/>
    <w:rsid w:val="00D21551"/>
    <w:rsid w:val="00D218E1"/>
    <w:rsid w:val="00D26471"/>
    <w:rsid w:val="00D33E59"/>
    <w:rsid w:val="00D35C19"/>
    <w:rsid w:val="00D41E45"/>
    <w:rsid w:val="00D47D2C"/>
    <w:rsid w:val="00D54ACE"/>
    <w:rsid w:val="00D63E61"/>
    <w:rsid w:val="00D649B6"/>
    <w:rsid w:val="00D83A42"/>
    <w:rsid w:val="00D86338"/>
    <w:rsid w:val="00D9099D"/>
    <w:rsid w:val="00D914F4"/>
    <w:rsid w:val="00D925CD"/>
    <w:rsid w:val="00D93203"/>
    <w:rsid w:val="00DA0D84"/>
    <w:rsid w:val="00DC1B57"/>
    <w:rsid w:val="00DC5F3A"/>
    <w:rsid w:val="00DE4D55"/>
    <w:rsid w:val="00DF412D"/>
    <w:rsid w:val="00E006F8"/>
    <w:rsid w:val="00E032C8"/>
    <w:rsid w:val="00E17B17"/>
    <w:rsid w:val="00E23DE7"/>
    <w:rsid w:val="00E33475"/>
    <w:rsid w:val="00E35025"/>
    <w:rsid w:val="00E416B2"/>
    <w:rsid w:val="00E437A3"/>
    <w:rsid w:val="00E4642C"/>
    <w:rsid w:val="00E46A1B"/>
    <w:rsid w:val="00E60FB1"/>
    <w:rsid w:val="00E74808"/>
    <w:rsid w:val="00E77078"/>
    <w:rsid w:val="00E80520"/>
    <w:rsid w:val="00E86A9C"/>
    <w:rsid w:val="00E86D33"/>
    <w:rsid w:val="00E95DC1"/>
    <w:rsid w:val="00EA4CDE"/>
    <w:rsid w:val="00EB21D4"/>
    <w:rsid w:val="00EB7282"/>
    <w:rsid w:val="00ED77E0"/>
    <w:rsid w:val="00EE1CB3"/>
    <w:rsid w:val="00EE3299"/>
    <w:rsid w:val="00EE3A1D"/>
    <w:rsid w:val="00EE4791"/>
    <w:rsid w:val="00EE7126"/>
    <w:rsid w:val="00EF49A0"/>
    <w:rsid w:val="00F05D33"/>
    <w:rsid w:val="00F17EC0"/>
    <w:rsid w:val="00F3397C"/>
    <w:rsid w:val="00F35B09"/>
    <w:rsid w:val="00F40F5C"/>
    <w:rsid w:val="00F4764A"/>
    <w:rsid w:val="00F54AEF"/>
    <w:rsid w:val="00F57DF1"/>
    <w:rsid w:val="00F63B34"/>
    <w:rsid w:val="00F64919"/>
    <w:rsid w:val="00F70482"/>
    <w:rsid w:val="00F70E0D"/>
    <w:rsid w:val="00F7469C"/>
    <w:rsid w:val="00F75E02"/>
    <w:rsid w:val="00F90EE5"/>
    <w:rsid w:val="00FB6D20"/>
    <w:rsid w:val="00FB7A00"/>
    <w:rsid w:val="00FC74E1"/>
    <w:rsid w:val="00FE0F9B"/>
    <w:rsid w:val="00FE30A0"/>
    <w:rsid w:val="00FE60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7FEA"/>
  <w15:chartTrackingRefBased/>
  <w15:docId w15:val="{9328B511-559C-4683-A4A9-3808A2AA8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91C0D"/>
    <w:pPr>
      <w:spacing w:line="259" w:lineRule="auto"/>
    </w:pPr>
    <w:rPr>
      <w:kern w:val="0"/>
      <w:sz w:val="22"/>
      <w:szCs w:val="22"/>
      <w14:ligatures w14:val="none"/>
    </w:rPr>
  </w:style>
  <w:style w:type="paragraph" w:styleId="Cmsor1">
    <w:name w:val="heading 1"/>
    <w:basedOn w:val="Norml"/>
    <w:next w:val="Norml"/>
    <w:link w:val="Cmsor1Char"/>
    <w:uiPriority w:val="9"/>
    <w:qFormat/>
    <w:rsid w:val="00491C0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Cmsor2">
    <w:name w:val="heading 2"/>
    <w:basedOn w:val="Norml"/>
    <w:next w:val="Norml"/>
    <w:link w:val="Cmsor2Char"/>
    <w:uiPriority w:val="9"/>
    <w:semiHidden/>
    <w:unhideWhenUsed/>
    <w:qFormat/>
    <w:rsid w:val="00491C0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Cmsor3">
    <w:name w:val="heading 3"/>
    <w:basedOn w:val="Norml"/>
    <w:next w:val="Norml"/>
    <w:link w:val="Cmsor3Char"/>
    <w:uiPriority w:val="9"/>
    <w:semiHidden/>
    <w:unhideWhenUsed/>
    <w:qFormat/>
    <w:rsid w:val="00491C0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Cmsor4">
    <w:name w:val="heading 4"/>
    <w:basedOn w:val="Norml"/>
    <w:next w:val="Norml"/>
    <w:link w:val="Cmsor4Char"/>
    <w:uiPriority w:val="9"/>
    <w:semiHidden/>
    <w:unhideWhenUsed/>
    <w:qFormat/>
    <w:rsid w:val="00491C0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Cmsor5">
    <w:name w:val="heading 5"/>
    <w:basedOn w:val="Norml"/>
    <w:next w:val="Norml"/>
    <w:link w:val="Cmsor5Char"/>
    <w:uiPriority w:val="9"/>
    <w:semiHidden/>
    <w:unhideWhenUsed/>
    <w:qFormat/>
    <w:rsid w:val="00491C0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Cmsor6">
    <w:name w:val="heading 6"/>
    <w:basedOn w:val="Norml"/>
    <w:next w:val="Norml"/>
    <w:link w:val="Cmsor6Char"/>
    <w:uiPriority w:val="9"/>
    <w:semiHidden/>
    <w:unhideWhenUsed/>
    <w:qFormat/>
    <w:rsid w:val="00491C0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Cmsor7">
    <w:name w:val="heading 7"/>
    <w:basedOn w:val="Norml"/>
    <w:next w:val="Norml"/>
    <w:link w:val="Cmsor7Char"/>
    <w:uiPriority w:val="9"/>
    <w:semiHidden/>
    <w:unhideWhenUsed/>
    <w:qFormat/>
    <w:rsid w:val="00491C0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Cmsor8">
    <w:name w:val="heading 8"/>
    <w:basedOn w:val="Norml"/>
    <w:next w:val="Norml"/>
    <w:link w:val="Cmsor8Char"/>
    <w:uiPriority w:val="9"/>
    <w:semiHidden/>
    <w:unhideWhenUsed/>
    <w:qFormat/>
    <w:rsid w:val="00491C0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Cmsor9">
    <w:name w:val="heading 9"/>
    <w:basedOn w:val="Norml"/>
    <w:next w:val="Norml"/>
    <w:link w:val="Cmsor9Char"/>
    <w:uiPriority w:val="9"/>
    <w:semiHidden/>
    <w:unhideWhenUsed/>
    <w:qFormat/>
    <w:rsid w:val="00491C0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91C0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491C0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491C0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91C0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91C0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91C0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91C0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91C0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91C0D"/>
    <w:rPr>
      <w:rFonts w:eastAsiaTheme="majorEastAsia" w:cstheme="majorBidi"/>
      <w:color w:val="272727" w:themeColor="text1" w:themeTint="D8"/>
    </w:rPr>
  </w:style>
  <w:style w:type="paragraph" w:styleId="Cm">
    <w:name w:val="Title"/>
    <w:basedOn w:val="Norml"/>
    <w:next w:val="Norml"/>
    <w:link w:val="CmChar"/>
    <w:uiPriority w:val="10"/>
    <w:qFormat/>
    <w:rsid w:val="00491C0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mChar">
    <w:name w:val="Cím Char"/>
    <w:basedOn w:val="Bekezdsalapbettpusa"/>
    <w:link w:val="Cm"/>
    <w:uiPriority w:val="10"/>
    <w:rsid w:val="00491C0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91C0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cmChar">
    <w:name w:val="Alcím Char"/>
    <w:basedOn w:val="Bekezdsalapbettpusa"/>
    <w:link w:val="Alcm"/>
    <w:uiPriority w:val="11"/>
    <w:rsid w:val="00491C0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91C0D"/>
    <w:pPr>
      <w:spacing w:before="160" w:line="278" w:lineRule="auto"/>
      <w:jc w:val="center"/>
    </w:pPr>
    <w:rPr>
      <w:i/>
      <w:iCs/>
      <w:color w:val="404040" w:themeColor="text1" w:themeTint="BF"/>
      <w:kern w:val="2"/>
      <w:sz w:val="24"/>
      <w:szCs w:val="24"/>
      <w14:ligatures w14:val="standardContextual"/>
    </w:rPr>
  </w:style>
  <w:style w:type="character" w:customStyle="1" w:styleId="IdzetChar">
    <w:name w:val="Idézet Char"/>
    <w:basedOn w:val="Bekezdsalapbettpusa"/>
    <w:link w:val="Idzet"/>
    <w:uiPriority w:val="29"/>
    <w:rsid w:val="00491C0D"/>
    <w:rPr>
      <w:i/>
      <w:iCs/>
      <w:color w:val="404040" w:themeColor="text1" w:themeTint="BF"/>
    </w:rPr>
  </w:style>
  <w:style w:type="paragraph" w:styleId="Listaszerbekezds">
    <w:name w:val="List Paragraph"/>
    <w:basedOn w:val="Norml"/>
    <w:uiPriority w:val="34"/>
    <w:qFormat/>
    <w:rsid w:val="00491C0D"/>
    <w:pPr>
      <w:spacing w:line="278" w:lineRule="auto"/>
      <w:ind w:left="720"/>
      <w:contextualSpacing/>
    </w:pPr>
    <w:rPr>
      <w:kern w:val="2"/>
      <w:sz w:val="24"/>
      <w:szCs w:val="24"/>
      <w14:ligatures w14:val="standardContextual"/>
    </w:rPr>
  </w:style>
  <w:style w:type="character" w:styleId="Erskiemels">
    <w:name w:val="Intense Emphasis"/>
    <w:basedOn w:val="Bekezdsalapbettpusa"/>
    <w:uiPriority w:val="21"/>
    <w:qFormat/>
    <w:rsid w:val="00491C0D"/>
    <w:rPr>
      <w:i/>
      <w:iCs/>
      <w:color w:val="0F4761" w:themeColor="accent1" w:themeShade="BF"/>
    </w:rPr>
  </w:style>
  <w:style w:type="paragraph" w:styleId="Kiemeltidzet">
    <w:name w:val="Intense Quote"/>
    <w:basedOn w:val="Norml"/>
    <w:next w:val="Norml"/>
    <w:link w:val="KiemeltidzetChar"/>
    <w:uiPriority w:val="30"/>
    <w:qFormat/>
    <w:rsid w:val="00491C0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KiemeltidzetChar">
    <w:name w:val="Kiemelt idézet Char"/>
    <w:basedOn w:val="Bekezdsalapbettpusa"/>
    <w:link w:val="Kiemeltidzet"/>
    <w:uiPriority w:val="30"/>
    <w:rsid w:val="00491C0D"/>
    <w:rPr>
      <w:i/>
      <w:iCs/>
      <w:color w:val="0F4761" w:themeColor="accent1" w:themeShade="BF"/>
    </w:rPr>
  </w:style>
  <w:style w:type="character" w:styleId="Ershivatkozs">
    <w:name w:val="Intense Reference"/>
    <w:basedOn w:val="Bekezdsalapbettpusa"/>
    <w:uiPriority w:val="32"/>
    <w:qFormat/>
    <w:rsid w:val="00491C0D"/>
    <w:rPr>
      <w:b/>
      <w:bCs/>
      <w:smallCaps/>
      <w:color w:val="0F4761" w:themeColor="accent1" w:themeShade="BF"/>
      <w:spacing w:val="5"/>
    </w:rPr>
  </w:style>
  <w:style w:type="paragraph" w:styleId="llb">
    <w:name w:val="footer"/>
    <w:basedOn w:val="Norml"/>
    <w:link w:val="llbChar"/>
    <w:unhideWhenUsed/>
    <w:rsid w:val="00BA553C"/>
    <w:pPr>
      <w:tabs>
        <w:tab w:val="center" w:pos="4536"/>
        <w:tab w:val="right" w:pos="9072"/>
      </w:tabs>
      <w:spacing w:after="0" w:line="240" w:lineRule="auto"/>
    </w:pPr>
  </w:style>
  <w:style w:type="character" w:customStyle="1" w:styleId="llbChar">
    <w:name w:val="Élőláb Char"/>
    <w:basedOn w:val="Bekezdsalapbettpusa"/>
    <w:link w:val="llb"/>
    <w:rsid w:val="00BA553C"/>
    <w:rPr>
      <w:kern w:val="0"/>
      <w:sz w:val="22"/>
      <w:szCs w:val="22"/>
      <w14:ligatures w14:val="none"/>
    </w:rPr>
  </w:style>
  <w:style w:type="paragraph" w:styleId="lfej">
    <w:name w:val="header"/>
    <w:basedOn w:val="Norml"/>
    <w:link w:val="lfejChar"/>
    <w:uiPriority w:val="99"/>
    <w:unhideWhenUsed/>
    <w:rsid w:val="00F05D33"/>
    <w:pPr>
      <w:tabs>
        <w:tab w:val="center" w:pos="4536"/>
        <w:tab w:val="right" w:pos="9072"/>
      </w:tabs>
      <w:spacing w:after="0" w:line="240" w:lineRule="auto"/>
    </w:pPr>
  </w:style>
  <w:style w:type="character" w:customStyle="1" w:styleId="lfejChar">
    <w:name w:val="Élőfej Char"/>
    <w:basedOn w:val="Bekezdsalapbettpusa"/>
    <w:link w:val="lfej"/>
    <w:uiPriority w:val="99"/>
    <w:rsid w:val="00F05D33"/>
    <w:rPr>
      <w:kern w:val="0"/>
      <w:sz w:val="22"/>
      <w:szCs w:val="22"/>
      <w14:ligatures w14:val="none"/>
    </w:rPr>
  </w:style>
  <w:style w:type="table" w:customStyle="1" w:styleId="Rcsostblzat1">
    <w:name w:val="Rácsos táblázat1"/>
    <w:basedOn w:val="Normltblzat"/>
    <w:next w:val="Rcsostblzat"/>
    <w:uiPriority w:val="39"/>
    <w:rsid w:val="00E46A1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39"/>
    <w:rsid w:val="00E46A1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iPriority w:val="39"/>
    <w:rsid w:val="00E46A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02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916</Words>
  <Characters>6324</Characters>
  <Application>Microsoft Office Word</Application>
  <DocSecurity>0</DocSecurity>
  <Lines>52</Lines>
  <Paragraphs>14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Siket-Kovács Krisztina</dc:creator>
  <cp:keywords/>
  <dc:description/>
  <cp:lastModifiedBy>Siket-Kovács Krisztina</cp:lastModifiedBy>
  <cp:revision>3</cp:revision>
  <cp:lastPrinted>2026-08-26T13:28:00Z</cp:lastPrinted>
  <dcterms:created xsi:type="dcterms:W3CDTF">2026-09-08T08:10:00Z</dcterms:created>
  <dcterms:modified xsi:type="dcterms:W3CDTF">2026-09-08T08:11:00Z</dcterms:modified>
</cp:coreProperties>
</file>