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688547" w14:textId="77777777" w:rsidR="00857E20" w:rsidRPr="00857E20" w:rsidRDefault="00857E20" w:rsidP="00857E20">
      <w:pPr>
        <w:jc w:val="center"/>
        <w:rPr>
          <w:rFonts w:ascii="Arial" w:eastAsia="Noto Serif CJK SC" w:hAnsi="Arial" w:cs="Arial"/>
          <w:b/>
          <w:bCs/>
        </w:rPr>
      </w:pPr>
      <w:r w:rsidRPr="00857E20">
        <w:rPr>
          <w:rFonts w:ascii="Arial" w:eastAsia="Noto Serif CJK SC" w:hAnsi="Arial" w:cs="Arial"/>
          <w:b/>
          <w:bCs/>
        </w:rPr>
        <w:t xml:space="preserve">Mór Városi Önkormányzat Képviselő-testületének </w:t>
      </w:r>
    </w:p>
    <w:p w14:paraId="13CDAC2B" w14:textId="77777777" w:rsidR="00857E20" w:rsidRPr="00857E20" w:rsidRDefault="00857E20" w:rsidP="00857E20">
      <w:pPr>
        <w:jc w:val="center"/>
        <w:rPr>
          <w:rFonts w:ascii="Arial" w:eastAsia="Noto Serif CJK SC" w:hAnsi="Arial" w:cs="Arial"/>
          <w:b/>
          <w:bCs/>
        </w:rPr>
      </w:pPr>
      <w:r w:rsidRPr="00857E20">
        <w:rPr>
          <w:rFonts w:ascii="Arial" w:eastAsia="Noto Serif CJK SC" w:hAnsi="Arial" w:cs="Arial"/>
          <w:b/>
          <w:bCs/>
        </w:rPr>
        <w:t>26/2026. (X. 5.) önkormányzati rendelete</w:t>
      </w:r>
    </w:p>
    <w:p w14:paraId="5452AA03" w14:textId="77777777" w:rsidR="00857E20" w:rsidRPr="00857E20" w:rsidRDefault="00857E20" w:rsidP="00857E20">
      <w:pPr>
        <w:jc w:val="center"/>
        <w:rPr>
          <w:rFonts w:ascii="Arial" w:eastAsia="Noto Serif CJK SC" w:hAnsi="Arial" w:cs="Arial"/>
          <w:b/>
          <w:bCs/>
        </w:rPr>
      </w:pPr>
      <w:r w:rsidRPr="00857E20">
        <w:rPr>
          <w:rFonts w:ascii="Arial" w:eastAsia="Noto Serif CJK SC" w:hAnsi="Arial" w:cs="Arial"/>
          <w:b/>
          <w:bCs/>
        </w:rPr>
        <w:t xml:space="preserve">Mór Városi Önkormányzat 2026. évi költségvetéséről szóló </w:t>
      </w:r>
    </w:p>
    <w:p w14:paraId="02511E5E" w14:textId="77777777" w:rsidR="00857E20" w:rsidRPr="00857E20" w:rsidRDefault="00857E20" w:rsidP="00857E20">
      <w:pPr>
        <w:jc w:val="center"/>
        <w:rPr>
          <w:rFonts w:ascii="Arial" w:eastAsia="Noto Serif CJK SC" w:hAnsi="Arial" w:cs="Arial"/>
          <w:b/>
          <w:bCs/>
        </w:rPr>
      </w:pPr>
      <w:r w:rsidRPr="00857E20">
        <w:rPr>
          <w:rFonts w:ascii="Arial" w:eastAsia="Noto Serif CJK SC" w:hAnsi="Arial" w:cs="Arial"/>
          <w:b/>
          <w:bCs/>
        </w:rPr>
        <w:t>2/2026. (II.20.) önkormányzati rendelet módosításáról</w:t>
      </w:r>
    </w:p>
    <w:p w14:paraId="7D06B77D" w14:textId="77777777" w:rsidR="00857E20" w:rsidRPr="00857E20" w:rsidRDefault="00857E20" w:rsidP="00857E20">
      <w:pPr>
        <w:jc w:val="center"/>
        <w:rPr>
          <w:rFonts w:ascii="Arial" w:eastAsia="Noto Serif CJK SC" w:hAnsi="Arial" w:cs="Arial"/>
          <w:b/>
          <w:bCs/>
        </w:rPr>
      </w:pPr>
    </w:p>
    <w:p w14:paraId="05BA3139" w14:textId="77777777" w:rsidR="00857E20" w:rsidRPr="00857E20" w:rsidRDefault="00857E20" w:rsidP="00857E20">
      <w:pPr>
        <w:jc w:val="both"/>
        <w:rPr>
          <w:rFonts w:ascii="Arial" w:eastAsia="Noto Serif CJK SC" w:hAnsi="Arial" w:cs="Arial"/>
        </w:rPr>
      </w:pPr>
      <w:r w:rsidRPr="00857E20">
        <w:rPr>
          <w:rFonts w:ascii="Arial" w:eastAsia="Noto Serif CJK SC" w:hAnsi="Arial" w:cs="Arial"/>
        </w:rPr>
        <w:t>[1] Mór Városi Önkormányzat Képviselő-testülete a 2026. évi költségvetés elfogadása óta eltelt időszakban bekövetkezett változások és testületi döntések eredményeit, a költségvetési bevételek és költségvetési kiadások változásait, az előirányzat-átcsoportosításokat és előirányzat-módosításokat az éves költségvetésében átvezeti.</w:t>
      </w:r>
    </w:p>
    <w:p w14:paraId="52FF1705" w14:textId="77777777" w:rsidR="00857E20" w:rsidRPr="00857E20" w:rsidRDefault="00857E20" w:rsidP="00857E20">
      <w:pPr>
        <w:spacing w:before="120"/>
        <w:jc w:val="both"/>
        <w:rPr>
          <w:rFonts w:ascii="Arial" w:eastAsia="Noto Serif CJK SC" w:hAnsi="Arial" w:cs="Arial"/>
        </w:rPr>
      </w:pPr>
      <w:r w:rsidRPr="00857E20">
        <w:rPr>
          <w:rFonts w:ascii="Arial" w:eastAsia="Noto Serif CJK SC" w:hAnsi="Arial" w:cs="Arial"/>
        </w:rPr>
        <w:t>[2] Mór Városi Önkormányzat Képviselő-testülete az Alaptörvény 32. cikk (2) bekezdésében meghatározott eredeti jogalkotói hatáskörében, az Alaptörvény 32. cikk (1) bekezdés f) pontjában meghatározott feladatkörében eljárva, az államháztartásról szóló törvény végrehajtásáról szóló 368/2011. (XII. 31.) Korm. rendelet 27. § (1)-(2) bekezdésben biztosított véleményezési jogkörében eljáró Pénzügyi Bizottság véleményének kikérésével a következőket rendeli el:</w:t>
      </w:r>
    </w:p>
    <w:p w14:paraId="1F230751" w14:textId="77777777" w:rsidR="00857E20" w:rsidRPr="00857E20" w:rsidRDefault="00857E20" w:rsidP="00857E20">
      <w:pPr>
        <w:spacing w:before="240" w:after="240"/>
        <w:jc w:val="center"/>
        <w:rPr>
          <w:rFonts w:ascii="Arial" w:eastAsia="Noto Serif CJK SC" w:hAnsi="Arial" w:cs="Arial"/>
          <w:b/>
          <w:bCs/>
        </w:rPr>
      </w:pPr>
      <w:r w:rsidRPr="00857E20">
        <w:rPr>
          <w:rFonts w:ascii="Arial" w:eastAsia="Noto Serif CJK SC" w:hAnsi="Arial" w:cs="Arial"/>
          <w:b/>
          <w:bCs/>
        </w:rPr>
        <w:t>1. §</w:t>
      </w:r>
    </w:p>
    <w:p w14:paraId="1DDC6281" w14:textId="77777777" w:rsidR="00857E20" w:rsidRPr="00857E20" w:rsidRDefault="00857E20" w:rsidP="00857E20">
      <w:pPr>
        <w:jc w:val="both"/>
        <w:rPr>
          <w:rFonts w:ascii="Arial" w:eastAsia="Noto Serif CJK SC" w:hAnsi="Arial" w:cs="Arial"/>
        </w:rPr>
      </w:pPr>
      <w:r w:rsidRPr="00857E20">
        <w:rPr>
          <w:rFonts w:ascii="Arial" w:eastAsia="Noto Serif CJK SC" w:hAnsi="Arial" w:cs="Arial"/>
        </w:rPr>
        <w:t>Mór Városi Önkormányzat Képviselő-testületének a Mór Városi Önkormányzat 2026. évi költségvetéséről szóló 2/2026. (II. 20.) önkormányzati rendelete (a továbbiakban: rendelet) 2. §-a helyébe a következő rendelkezés lép:</w:t>
      </w:r>
    </w:p>
    <w:p w14:paraId="2ABBAB8F" w14:textId="77777777" w:rsidR="00857E20" w:rsidRPr="00857E20" w:rsidRDefault="00857E20" w:rsidP="00857E20">
      <w:pPr>
        <w:spacing w:before="240" w:after="240"/>
        <w:jc w:val="center"/>
        <w:rPr>
          <w:rFonts w:ascii="Arial" w:eastAsia="Noto Serif CJK SC" w:hAnsi="Arial" w:cs="Arial"/>
          <w:b/>
          <w:bCs/>
        </w:rPr>
      </w:pPr>
      <w:r w:rsidRPr="00857E20">
        <w:rPr>
          <w:rFonts w:ascii="Arial" w:eastAsia="Noto Serif CJK SC" w:hAnsi="Arial" w:cs="Arial"/>
          <w:b/>
          <w:bCs/>
        </w:rPr>
        <w:t>„2. §</w:t>
      </w:r>
    </w:p>
    <w:p w14:paraId="7CB1455E" w14:textId="77777777" w:rsidR="00857E20" w:rsidRPr="00857E20" w:rsidRDefault="00857E20" w:rsidP="00857E20">
      <w:pPr>
        <w:jc w:val="both"/>
        <w:rPr>
          <w:rFonts w:ascii="Arial" w:eastAsia="Noto Serif CJK SC" w:hAnsi="Arial" w:cs="Arial"/>
        </w:rPr>
      </w:pPr>
      <w:r w:rsidRPr="00857E20">
        <w:rPr>
          <w:rFonts w:ascii="Arial" w:eastAsia="Noto Serif CJK SC" w:hAnsi="Arial" w:cs="Arial"/>
        </w:rPr>
        <w:t>Mór Városi Önkormányzat Képviselő-testületének a Mór Városi Önkormányzat 2026. évi költségvetéséről szóló 2/2026. (II. 20.) önkormányzati rendelete (a továbbiakban: rendelet) 2. § (1) és (2) bekezdése helyébe a következő rendelkezések lépnek:</w:t>
      </w:r>
    </w:p>
    <w:p w14:paraId="37BF1EBC" w14:textId="77777777" w:rsidR="00857E20" w:rsidRPr="00857E20" w:rsidRDefault="00857E20" w:rsidP="00857E20">
      <w:pPr>
        <w:spacing w:before="240"/>
        <w:jc w:val="both"/>
        <w:rPr>
          <w:rFonts w:ascii="Arial" w:eastAsia="Noto Serif CJK SC" w:hAnsi="Arial" w:cs="Arial"/>
        </w:rPr>
      </w:pPr>
      <w:r w:rsidRPr="00857E20">
        <w:rPr>
          <w:rFonts w:ascii="Arial" w:eastAsia="Noto Serif CJK SC" w:hAnsi="Arial" w:cs="Arial"/>
        </w:rPr>
        <w:t>„(1) A Képviselő-testület az Önkormányzat 2026. évi költségvetését</w:t>
      </w:r>
    </w:p>
    <w:p w14:paraId="3A0AE83E" w14:textId="77777777" w:rsidR="00857E20" w:rsidRPr="00857E20" w:rsidRDefault="00857E20" w:rsidP="00857E20">
      <w:pPr>
        <w:ind w:left="580" w:hanging="560"/>
        <w:jc w:val="both"/>
        <w:rPr>
          <w:rFonts w:ascii="Arial" w:eastAsia="Noto Serif CJK SC" w:hAnsi="Arial" w:cs="Arial"/>
        </w:rPr>
      </w:pPr>
      <w:r w:rsidRPr="00857E20">
        <w:rPr>
          <w:rFonts w:ascii="Arial" w:eastAsia="Noto Serif CJK SC" w:hAnsi="Arial" w:cs="Arial"/>
          <w:i/>
          <w:iCs/>
        </w:rPr>
        <w:t>a)</w:t>
      </w:r>
      <w:r w:rsidRPr="00857E20">
        <w:rPr>
          <w:rFonts w:ascii="Arial" w:eastAsia="Noto Serif CJK SC" w:hAnsi="Arial" w:cs="Arial"/>
        </w:rPr>
        <w:tab/>
        <w:t xml:space="preserve">8 145 964 </w:t>
      </w:r>
      <w:proofErr w:type="spellStart"/>
      <w:r w:rsidRPr="00857E20">
        <w:rPr>
          <w:rFonts w:ascii="Arial" w:eastAsia="Noto Serif CJK SC" w:hAnsi="Arial" w:cs="Arial"/>
        </w:rPr>
        <w:t>eFt</w:t>
      </w:r>
      <w:proofErr w:type="spellEnd"/>
      <w:r w:rsidRPr="00857E20">
        <w:rPr>
          <w:rFonts w:ascii="Arial" w:eastAsia="Noto Serif CJK SC" w:hAnsi="Arial" w:cs="Arial"/>
        </w:rPr>
        <w:t xml:space="preserve"> Költségvetési bevétellel</w:t>
      </w:r>
    </w:p>
    <w:p w14:paraId="4F7C531C" w14:textId="77777777" w:rsidR="00857E20" w:rsidRPr="00857E20" w:rsidRDefault="00857E20" w:rsidP="00857E20">
      <w:pPr>
        <w:ind w:left="580" w:hanging="560"/>
        <w:jc w:val="both"/>
        <w:rPr>
          <w:rFonts w:ascii="Arial" w:eastAsia="Noto Serif CJK SC" w:hAnsi="Arial" w:cs="Arial"/>
        </w:rPr>
      </w:pPr>
      <w:r w:rsidRPr="00857E20">
        <w:rPr>
          <w:rFonts w:ascii="Arial" w:eastAsia="Noto Serif CJK SC" w:hAnsi="Arial" w:cs="Arial"/>
          <w:i/>
          <w:iCs/>
        </w:rPr>
        <w:t>b)</w:t>
      </w:r>
      <w:r w:rsidRPr="00857E20">
        <w:rPr>
          <w:rFonts w:ascii="Arial" w:eastAsia="Noto Serif CJK SC" w:hAnsi="Arial" w:cs="Arial"/>
        </w:rPr>
        <w:tab/>
        <w:t xml:space="preserve">9 489 619 </w:t>
      </w:r>
      <w:proofErr w:type="spellStart"/>
      <w:r w:rsidRPr="00857E20">
        <w:rPr>
          <w:rFonts w:ascii="Arial" w:eastAsia="Noto Serif CJK SC" w:hAnsi="Arial" w:cs="Arial"/>
        </w:rPr>
        <w:t>eFt</w:t>
      </w:r>
      <w:proofErr w:type="spellEnd"/>
      <w:r w:rsidRPr="00857E20">
        <w:rPr>
          <w:rFonts w:ascii="Arial" w:eastAsia="Noto Serif CJK SC" w:hAnsi="Arial" w:cs="Arial"/>
        </w:rPr>
        <w:t xml:space="preserve"> Költségvetési kiadással</w:t>
      </w:r>
    </w:p>
    <w:p w14:paraId="6F8D490A" w14:textId="77777777" w:rsidR="00857E20" w:rsidRPr="00857E20" w:rsidRDefault="00857E20" w:rsidP="00857E20">
      <w:pPr>
        <w:ind w:left="580" w:hanging="560"/>
        <w:jc w:val="both"/>
        <w:rPr>
          <w:rFonts w:ascii="Arial" w:eastAsia="Noto Serif CJK SC" w:hAnsi="Arial" w:cs="Arial"/>
        </w:rPr>
      </w:pPr>
      <w:r w:rsidRPr="00857E20">
        <w:rPr>
          <w:rFonts w:ascii="Arial" w:eastAsia="Noto Serif CJK SC" w:hAnsi="Arial" w:cs="Arial"/>
          <w:i/>
          <w:iCs/>
        </w:rPr>
        <w:t>c)</w:t>
      </w:r>
      <w:r w:rsidRPr="00857E20">
        <w:rPr>
          <w:rFonts w:ascii="Arial" w:eastAsia="Noto Serif CJK SC" w:hAnsi="Arial" w:cs="Arial"/>
        </w:rPr>
        <w:tab/>
        <w:t xml:space="preserve">-1 343 655 </w:t>
      </w:r>
      <w:proofErr w:type="spellStart"/>
      <w:r w:rsidRPr="00857E20">
        <w:rPr>
          <w:rFonts w:ascii="Arial" w:eastAsia="Noto Serif CJK SC" w:hAnsi="Arial" w:cs="Arial"/>
        </w:rPr>
        <w:t>eFt</w:t>
      </w:r>
      <w:proofErr w:type="spellEnd"/>
      <w:r w:rsidRPr="00857E20">
        <w:rPr>
          <w:rFonts w:ascii="Arial" w:eastAsia="Noto Serif CJK SC" w:hAnsi="Arial" w:cs="Arial"/>
        </w:rPr>
        <w:t xml:space="preserve"> Költségvetési egyenleggel állapítja meg.</w:t>
      </w:r>
    </w:p>
    <w:p w14:paraId="1A37E5BE" w14:textId="77777777" w:rsidR="00857E20" w:rsidRPr="00857E20" w:rsidRDefault="00857E20" w:rsidP="00857E20">
      <w:pPr>
        <w:spacing w:before="240"/>
        <w:jc w:val="both"/>
        <w:rPr>
          <w:rFonts w:ascii="Arial" w:eastAsia="Noto Serif CJK SC" w:hAnsi="Arial" w:cs="Arial"/>
        </w:rPr>
      </w:pPr>
      <w:r w:rsidRPr="00857E20">
        <w:rPr>
          <w:rFonts w:ascii="Arial" w:eastAsia="Noto Serif CJK SC" w:hAnsi="Arial" w:cs="Arial"/>
        </w:rPr>
        <w:t>(2) A költségvetési egyenlegből</w:t>
      </w:r>
    </w:p>
    <w:p w14:paraId="6D756D15" w14:textId="77777777" w:rsidR="00857E20" w:rsidRPr="00857E20" w:rsidRDefault="00857E20" w:rsidP="00857E20">
      <w:pPr>
        <w:ind w:left="580" w:hanging="560"/>
        <w:jc w:val="both"/>
        <w:rPr>
          <w:rFonts w:ascii="Arial" w:eastAsia="Noto Serif CJK SC" w:hAnsi="Arial" w:cs="Arial"/>
        </w:rPr>
      </w:pPr>
      <w:r w:rsidRPr="00857E20">
        <w:rPr>
          <w:rFonts w:ascii="Arial" w:eastAsia="Noto Serif CJK SC" w:hAnsi="Arial" w:cs="Arial"/>
          <w:i/>
          <w:iCs/>
        </w:rPr>
        <w:t>a)</w:t>
      </w:r>
      <w:r w:rsidRPr="00857E20">
        <w:rPr>
          <w:rFonts w:ascii="Arial" w:eastAsia="Noto Serif CJK SC" w:hAnsi="Arial" w:cs="Arial"/>
        </w:rPr>
        <w:tab/>
        <w:t xml:space="preserve">működési célú -1 088 065 </w:t>
      </w:r>
      <w:proofErr w:type="spellStart"/>
      <w:r w:rsidRPr="00857E20">
        <w:rPr>
          <w:rFonts w:ascii="Arial" w:eastAsia="Noto Serif CJK SC" w:hAnsi="Arial" w:cs="Arial"/>
        </w:rPr>
        <w:t>eFt</w:t>
      </w:r>
      <w:proofErr w:type="spellEnd"/>
    </w:p>
    <w:p w14:paraId="4CE6AE46" w14:textId="77777777" w:rsidR="00857E20" w:rsidRPr="00857E20" w:rsidRDefault="00857E20" w:rsidP="00857E20">
      <w:pPr>
        <w:spacing w:after="240"/>
        <w:ind w:left="580" w:hanging="560"/>
        <w:jc w:val="both"/>
        <w:rPr>
          <w:rFonts w:ascii="Arial" w:eastAsia="Noto Serif CJK SC" w:hAnsi="Arial" w:cs="Arial"/>
        </w:rPr>
      </w:pPr>
      <w:r w:rsidRPr="00857E20">
        <w:rPr>
          <w:rFonts w:ascii="Arial" w:eastAsia="Noto Serif CJK SC" w:hAnsi="Arial" w:cs="Arial"/>
          <w:i/>
          <w:iCs/>
        </w:rPr>
        <w:t>b)</w:t>
      </w:r>
      <w:r w:rsidRPr="00857E20">
        <w:rPr>
          <w:rFonts w:ascii="Arial" w:eastAsia="Noto Serif CJK SC" w:hAnsi="Arial" w:cs="Arial"/>
        </w:rPr>
        <w:tab/>
        <w:t xml:space="preserve">felhalmozási célú -255 590 </w:t>
      </w:r>
      <w:proofErr w:type="spellStart"/>
      <w:r w:rsidRPr="00857E20">
        <w:rPr>
          <w:rFonts w:ascii="Arial" w:eastAsia="Noto Serif CJK SC" w:hAnsi="Arial" w:cs="Arial"/>
        </w:rPr>
        <w:t>eFt</w:t>
      </w:r>
      <w:proofErr w:type="spellEnd"/>
      <w:r w:rsidRPr="00857E20">
        <w:rPr>
          <w:rFonts w:ascii="Arial" w:eastAsia="Noto Serif CJK SC" w:hAnsi="Arial" w:cs="Arial"/>
        </w:rPr>
        <w:t>”</w:t>
      </w:r>
    </w:p>
    <w:p w14:paraId="48B87FC8" w14:textId="77777777" w:rsidR="00857E20" w:rsidRPr="00857E20" w:rsidRDefault="00857E20" w:rsidP="00857E20">
      <w:pPr>
        <w:spacing w:before="240" w:after="240"/>
        <w:jc w:val="both"/>
        <w:rPr>
          <w:rFonts w:ascii="Arial" w:eastAsia="Noto Serif CJK SC" w:hAnsi="Arial" w:cs="Arial"/>
        </w:rPr>
      </w:pPr>
    </w:p>
    <w:p w14:paraId="690AF904" w14:textId="77777777" w:rsidR="00857E20" w:rsidRPr="00857E20" w:rsidRDefault="00857E20" w:rsidP="00857E20">
      <w:pPr>
        <w:spacing w:before="240" w:after="240"/>
        <w:jc w:val="center"/>
        <w:rPr>
          <w:rFonts w:ascii="Arial" w:eastAsia="Noto Serif CJK SC" w:hAnsi="Arial" w:cs="Arial"/>
          <w:b/>
          <w:bCs/>
        </w:rPr>
      </w:pPr>
      <w:r w:rsidRPr="00857E20">
        <w:rPr>
          <w:rFonts w:ascii="Arial" w:eastAsia="Noto Serif CJK SC" w:hAnsi="Arial" w:cs="Arial"/>
          <w:b/>
          <w:bCs/>
        </w:rPr>
        <w:t>2. §</w:t>
      </w:r>
    </w:p>
    <w:p w14:paraId="64FFF4BA" w14:textId="77777777" w:rsidR="00857E20" w:rsidRPr="00857E20" w:rsidRDefault="00857E20" w:rsidP="00857E20">
      <w:pPr>
        <w:jc w:val="both"/>
        <w:rPr>
          <w:rFonts w:ascii="Arial" w:eastAsia="Noto Serif CJK SC" w:hAnsi="Arial" w:cs="Arial"/>
        </w:rPr>
      </w:pPr>
      <w:r w:rsidRPr="00857E20">
        <w:rPr>
          <w:rFonts w:ascii="Arial" w:eastAsia="Noto Serif CJK SC" w:hAnsi="Arial" w:cs="Arial"/>
        </w:rPr>
        <w:t>A rendelet 4. §-a helyébe a következő rendelkezés lép:</w:t>
      </w:r>
    </w:p>
    <w:p w14:paraId="4A5C8173" w14:textId="77777777" w:rsidR="00857E20" w:rsidRPr="00857E20" w:rsidRDefault="00857E20" w:rsidP="00857E20">
      <w:pPr>
        <w:spacing w:before="240" w:after="240"/>
        <w:jc w:val="center"/>
        <w:rPr>
          <w:rFonts w:ascii="Arial" w:eastAsia="Noto Serif CJK SC" w:hAnsi="Arial" w:cs="Arial"/>
          <w:b/>
          <w:bCs/>
        </w:rPr>
      </w:pPr>
      <w:r w:rsidRPr="00857E20">
        <w:rPr>
          <w:rFonts w:ascii="Arial" w:eastAsia="Noto Serif CJK SC" w:hAnsi="Arial" w:cs="Arial"/>
          <w:b/>
          <w:bCs/>
        </w:rPr>
        <w:t>„4. §</w:t>
      </w:r>
    </w:p>
    <w:p w14:paraId="59DEF89C" w14:textId="77777777" w:rsidR="00857E20" w:rsidRPr="00857E20" w:rsidRDefault="00857E20" w:rsidP="00857E20">
      <w:pPr>
        <w:spacing w:after="240"/>
        <w:jc w:val="both"/>
        <w:rPr>
          <w:rFonts w:ascii="Arial" w:eastAsia="Noto Serif CJK SC" w:hAnsi="Arial" w:cs="Arial"/>
        </w:rPr>
      </w:pPr>
      <w:r w:rsidRPr="00857E20">
        <w:rPr>
          <w:rFonts w:ascii="Arial" w:eastAsia="Noto Serif CJK SC" w:hAnsi="Arial" w:cs="Arial"/>
        </w:rPr>
        <w:t xml:space="preserve">A képviselő-testület az Önkormányzat általános tartalékát 87 386 </w:t>
      </w:r>
      <w:proofErr w:type="spellStart"/>
      <w:r w:rsidRPr="00857E20">
        <w:rPr>
          <w:rFonts w:ascii="Arial" w:eastAsia="Noto Serif CJK SC" w:hAnsi="Arial" w:cs="Arial"/>
        </w:rPr>
        <w:t>eFt</w:t>
      </w:r>
      <w:proofErr w:type="spellEnd"/>
      <w:r w:rsidRPr="00857E20">
        <w:rPr>
          <w:rFonts w:ascii="Arial" w:eastAsia="Noto Serif CJK SC" w:hAnsi="Arial" w:cs="Arial"/>
        </w:rPr>
        <w:t xml:space="preserve"> összegben, </w:t>
      </w:r>
      <w:proofErr w:type="spellStart"/>
      <w:r w:rsidRPr="00857E20">
        <w:rPr>
          <w:rFonts w:ascii="Arial" w:eastAsia="Noto Serif CJK SC" w:hAnsi="Arial" w:cs="Arial"/>
        </w:rPr>
        <w:t>céltartalékát</w:t>
      </w:r>
      <w:proofErr w:type="spellEnd"/>
      <w:r w:rsidRPr="00857E20">
        <w:rPr>
          <w:rFonts w:ascii="Arial" w:eastAsia="Noto Serif CJK SC" w:hAnsi="Arial" w:cs="Arial"/>
        </w:rPr>
        <w:t xml:space="preserve"> 7 395 </w:t>
      </w:r>
      <w:proofErr w:type="spellStart"/>
      <w:r w:rsidRPr="00857E20">
        <w:rPr>
          <w:rFonts w:ascii="Arial" w:eastAsia="Noto Serif CJK SC" w:hAnsi="Arial" w:cs="Arial"/>
        </w:rPr>
        <w:t>eFt</w:t>
      </w:r>
      <w:proofErr w:type="spellEnd"/>
      <w:r w:rsidRPr="00857E20">
        <w:rPr>
          <w:rFonts w:ascii="Arial" w:eastAsia="Noto Serif CJK SC" w:hAnsi="Arial" w:cs="Arial"/>
        </w:rPr>
        <w:t xml:space="preserve"> összegben a 9. mellékletben felsorolt célokra állapítja meg.”</w:t>
      </w:r>
    </w:p>
    <w:p w14:paraId="59F45EB9" w14:textId="77777777" w:rsidR="00857E20" w:rsidRPr="00857E20" w:rsidRDefault="00857E20" w:rsidP="00857E20">
      <w:pPr>
        <w:spacing w:before="240" w:after="240"/>
        <w:jc w:val="center"/>
        <w:rPr>
          <w:rFonts w:ascii="Arial" w:eastAsia="Noto Serif CJK SC" w:hAnsi="Arial" w:cs="Arial"/>
          <w:b/>
          <w:bCs/>
        </w:rPr>
      </w:pPr>
      <w:r w:rsidRPr="00857E20">
        <w:rPr>
          <w:rFonts w:ascii="Arial" w:eastAsia="Noto Serif CJK SC" w:hAnsi="Arial" w:cs="Arial"/>
          <w:b/>
          <w:bCs/>
        </w:rPr>
        <w:t>3. §</w:t>
      </w:r>
    </w:p>
    <w:p w14:paraId="0EE2C82F" w14:textId="77777777" w:rsidR="00857E20" w:rsidRPr="00857E20" w:rsidRDefault="00857E20" w:rsidP="00857E20">
      <w:pPr>
        <w:jc w:val="both"/>
        <w:rPr>
          <w:rFonts w:ascii="Arial" w:eastAsia="Noto Serif CJK SC" w:hAnsi="Arial" w:cs="Arial"/>
        </w:rPr>
      </w:pPr>
      <w:r w:rsidRPr="00857E20">
        <w:rPr>
          <w:rFonts w:ascii="Arial" w:eastAsia="Noto Serif CJK SC" w:hAnsi="Arial" w:cs="Arial"/>
        </w:rPr>
        <w:t xml:space="preserve">A rendelet 14. §-a </w:t>
      </w:r>
      <w:proofErr w:type="spellStart"/>
      <w:r w:rsidRPr="00857E20">
        <w:rPr>
          <w:rFonts w:ascii="Arial" w:eastAsia="Noto Serif CJK SC" w:hAnsi="Arial" w:cs="Arial"/>
        </w:rPr>
        <w:t>a</w:t>
      </w:r>
      <w:proofErr w:type="spellEnd"/>
      <w:r w:rsidRPr="00857E20">
        <w:rPr>
          <w:rFonts w:ascii="Arial" w:eastAsia="Noto Serif CJK SC" w:hAnsi="Arial" w:cs="Arial"/>
        </w:rPr>
        <w:t xml:space="preserve"> következő (4) bekezdéssel egészül ki:</w:t>
      </w:r>
    </w:p>
    <w:p w14:paraId="2D2678E9" w14:textId="77777777" w:rsidR="00857E20" w:rsidRPr="00857E20" w:rsidRDefault="00857E20" w:rsidP="00857E20">
      <w:pPr>
        <w:spacing w:before="240"/>
        <w:jc w:val="both"/>
        <w:rPr>
          <w:rFonts w:ascii="Arial" w:eastAsia="Noto Serif CJK SC" w:hAnsi="Arial" w:cs="Arial"/>
        </w:rPr>
      </w:pPr>
      <w:r w:rsidRPr="00857E20">
        <w:rPr>
          <w:rFonts w:ascii="Arial" w:eastAsia="Noto Serif CJK SC" w:hAnsi="Arial" w:cs="Arial"/>
        </w:rPr>
        <w:lastRenderedPageBreak/>
        <w:t>„(4) A képviselő-testület az önkormányzati tulajdonban lévő lakások és helyiségek elidegenítéséről szóló 46/2022. (XII.15.) önkormányzati rendelet 16. § (4) bekezdése alapján meghatározza, hogy az önkormányzati tulajdonú lakások elidegenítéséből származó bevétel elkülönítésére szolgáló számláról eszközöl kifizetést az alábbi fejlesztési célokra:</w:t>
      </w:r>
    </w:p>
    <w:p w14:paraId="37F94136" w14:textId="77777777" w:rsidR="00857E20" w:rsidRPr="00857E20" w:rsidRDefault="00857E20" w:rsidP="00857E20">
      <w:pPr>
        <w:ind w:left="580" w:hanging="560"/>
        <w:jc w:val="both"/>
        <w:rPr>
          <w:rFonts w:ascii="Arial" w:eastAsia="Noto Serif CJK SC" w:hAnsi="Arial" w:cs="Arial"/>
        </w:rPr>
      </w:pPr>
      <w:r w:rsidRPr="00857E20">
        <w:rPr>
          <w:rFonts w:ascii="Arial" w:eastAsia="Noto Serif CJK SC" w:hAnsi="Arial" w:cs="Arial"/>
          <w:i/>
          <w:iCs/>
        </w:rPr>
        <w:t>a)</w:t>
      </w:r>
      <w:r w:rsidRPr="00857E20">
        <w:rPr>
          <w:rFonts w:ascii="Arial" w:eastAsia="Noto Serif CJK SC" w:hAnsi="Arial" w:cs="Arial"/>
        </w:rPr>
        <w:tab/>
        <w:t xml:space="preserve">Zrínyi utca felújítási munkálataira 72 830 </w:t>
      </w:r>
      <w:proofErr w:type="spellStart"/>
      <w:r w:rsidRPr="00857E20">
        <w:rPr>
          <w:rFonts w:ascii="Arial" w:eastAsia="Noto Serif CJK SC" w:hAnsi="Arial" w:cs="Arial"/>
        </w:rPr>
        <w:t>eFt</w:t>
      </w:r>
      <w:proofErr w:type="spellEnd"/>
      <w:r w:rsidRPr="00857E20">
        <w:rPr>
          <w:rFonts w:ascii="Arial" w:eastAsia="Noto Serif CJK SC" w:hAnsi="Arial" w:cs="Arial"/>
        </w:rPr>
        <w:t xml:space="preserve"> összegben</w:t>
      </w:r>
    </w:p>
    <w:p w14:paraId="704781CA" w14:textId="77777777" w:rsidR="00857E20" w:rsidRPr="00857E20" w:rsidRDefault="00857E20" w:rsidP="00857E20">
      <w:pPr>
        <w:spacing w:after="240"/>
        <w:ind w:left="580" w:hanging="560"/>
        <w:jc w:val="both"/>
        <w:rPr>
          <w:rFonts w:ascii="Arial" w:eastAsia="Noto Serif CJK SC" w:hAnsi="Arial" w:cs="Arial"/>
        </w:rPr>
      </w:pPr>
      <w:r w:rsidRPr="00857E20">
        <w:rPr>
          <w:rFonts w:ascii="Arial" w:eastAsia="Noto Serif CJK SC" w:hAnsi="Arial" w:cs="Arial"/>
          <w:i/>
          <w:iCs/>
        </w:rPr>
        <w:t>b)</w:t>
      </w:r>
      <w:r w:rsidRPr="00857E20">
        <w:rPr>
          <w:rFonts w:ascii="Arial" w:eastAsia="Noto Serif CJK SC" w:hAnsi="Arial" w:cs="Arial"/>
        </w:rPr>
        <w:tab/>
        <w:t>Zrínyi utcában közvilágítási hálózat bővítés kivitelezésére.”</w:t>
      </w:r>
    </w:p>
    <w:p w14:paraId="024B2609" w14:textId="77777777" w:rsidR="00857E20" w:rsidRPr="00857E20" w:rsidRDefault="00857E20" w:rsidP="00857E20">
      <w:pPr>
        <w:spacing w:before="240" w:after="240"/>
        <w:jc w:val="center"/>
        <w:rPr>
          <w:rFonts w:ascii="Arial" w:eastAsia="Noto Serif CJK SC" w:hAnsi="Arial" w:cs="Arial"/>
          <w:b/>
          <w:bCs/>
        </w:rPr>
      </w:pPr>
      <w:r w:rsidRPr="00857E20">
        <w:rPr>
          <w:rFonts w:ascii="Arial" w:eastAsia="Noto Serif CJK SC" w:hAnsi="Arial" w:cs="Arial"/>
          <w:b/>
          <w:bCs/>
        </w:rPr>
        <w:t>4. §</w:t>
      </w:r>
    </w:p>
    <w:p w14:paraId="17FEE04B" w14:textId="77777777" w:rsidR="00857E20" w:rsidRPr="00857E20" w:rsidRDefault="00857E20" w:rsidP="00857E20">
      <w:pPr>
        <w:jc w:val="both"/>
        <w:rPr>
          <w:rFonts w:ascii="Arial" w:eastAsia="Noto Serif CJK SC" w:hAnsi="Arial" w:cs="Arial"/>
        </w:rPr>
      </w:pPr>
      <w:r w:rsidRPr="00857E20">
        <w:rPr>
          <w:rFonts w:ascii="Arial" w:eastAsia="Noto Serif CJK SC" w:hAnsi="Arial" w:cs="Arial"/>
        </w:rPr>
        <w:t>(1) A rendelet 1. melléklete helyébe az 1. melléklet lép.</w:t>
      </w:r>
    </w:p>
    <w:p w14:paraId="27EF597E" w14:textId="77777777" w:rsidR="00857E20" w:rsidRPr="00857E20" w:rsidRDefault="00857E20" w:rsidP="00857E20">
      <w:pPr>
        <w:spacing w:before="240"/>
        <w:jc w:val="both"/>
        <w:rPr>
          <w:rFonts w:ascii="Arial" w:eastAsia="Noto Serif CJK SC" w:hAnsi="Arial" w:cs="Arial"/>
        </w:rPr>
      </w:pPr>
      <w:r w:rsidRPr="00857E20">
        <w:rPr>
          <w:rFonts w:ascii="Arial" w:eastAsia="Noto Serif CJK SC" w:hAnsi="Arial" w:cs="Arial"/>
        </w:rPr>
        <w:t>(2) A rendelet 2. melléklete helyébe a 2. melléklet lép.</w:t>
      </w:r>
    </w:p>
    <w:p w14:paraId="244902C1" w14:textId="77777777" w:rsidR="00857E20" w:rsidRPr="00857E20" w:rsidRDefault="00857E20" w:rsidP="00857E20">
      <w:pPr>
        <w:spacing w:before="240"/>
        <w:jc w:val="both"/>
        <w:rPr>
          <w:rFonts w:ascii="Arial" w:eastAsia="Noto Serif CJK SC" w:hAnsi="Arial" w:cs="Arial"/>
        </w:rPr>
      </w:pPr>
      <w:r w:rsidRPr="00857E20">
        <w:rPr>
          <w:rFonts w:ascii="Arial" w:eastAsia="Noto Serif CJK SC" w:hAnsi="Arial" w:cs="Arial"/>
        </w:rPr>
        <w:t>(3) A rendelet 3. melléklete helyébe a 3. melléklet lép.</w:t>
      </w:r>
    </w:p>
    <w:p w14:paraId="1FFB60A2" w14:textId="77777777" w:rsidR="00857E20" w:rsidRPr="00857E20" w:rsidRDefault="00857E20" w:rsidP="00857E20">
      <w:pPr>
        <w:spacing w:before="240"/>
        <w:jc w:val="both"/>
        <w:rPr>
          <w:rFonts w:ascii="Arial" w:eastAsia="Noto Serif CJK SC" w:hAnsi="Arial" w:cs="Arial"/>
        </w:rPr>
      </w:pPr>
      <w:r w:rsidRPr="00857E20">
        <w:rPr>
          <w:rFonts w:ascii="Arial" w:eastAsia="Noto Serif CJK SC" w:hAnsi="Arial" w:cs="Arial"/>
        </w:rPr>
        <w:t>(4) A rendelet 4. melléklete helyébe a 4. melléklet lép.</w:t>
      </w:r>
    </w:p>
    <w:p w14:paraId="09B6FB60" w14:textId="77777777" w:rsidR="00857E20" w:rsidRPr="00857E20" w:rsidRDefault="00857E20" w:rsidP="00857E20">
      <w:pPr>
        <w:spacing w:before="240"/>
        <w:jc w:val="both"/>
        <w:rPr>
          <w:rFonts w:ascii="Arial" w:eastAsia="Noto Serif CJK SC" w:hAnsi="Arial" w:cs="Arial"/>
        </w:rPr>
      </w:pPr>
      <w:r w:rsidRPr="00857E20">
        <w:rPr>
          <w:rFonts w:ascii="Arial" w:eastAsia="Noto Serif CJK SC" w:hAnsi="Arial" w:cs="Arial"/>
        </w:rPr>
        <w:t>(5) A rendelet 5. melléklete helyébe az 5. melléklet lép.</w:t>
      </w:r>
    </w:p>
    <w:p w14:paraId="4BD64128" w14:textId="77777777" w:rsidR="00857E20" w:rsidRPr="00857E20" w:rsidRDefault="00857E20" w:rsidP="00857E20">
      <w:pPr>
        <w:spacing w:before="240"/>
        <w:jc w:val="both"/>
        <w:rPr>
          <w:rFonts w:ascii="Arial" w:eastAsia="Noto Serif CJK SC" w:hAnsi="Arial" w:cs="Arial"/>
        </w:rPr>
      </w:pPr>
      <w:r w:rsidRPr="00857E20">
        <w:rPr>
          <w:rFonts w:ascii="Arial" w:eastAsia="Noto Serif CJK SC" w:hAnsi="Arial" w:cs="Arial"/>
        </w:rPr>
        <w:t>(6) A rendelet 7. melléklete helyébe a 6. melléklet lép.</w:t>
      </w:r>
    </w:p>
    <w:p w14:paraId="758E669B" w14:textId="77777777" w:rsidR="00857E20" w:rsidRPr="00857E20" w:rsidRDefault="00857E20" w:rsidP="00857E20">
      <w:pPr>
        <w:spacing w:before="240"/>
        <w:jc w:val="both"/>
        <w:rPr>
          <w:rFonts w:ascii="Arial" w:eastAsia="Noto Serif CJK SC" w:hAnsi="Arial" w:cs="Arial"/>
        </w:rPr>
      </w:pPr>
      <w:r w:rsidRPr="00857E20">
        <w:rPr>
          <w:rFonts w:ascii="Arial" w:eastAsia="Noto Serif CJK SC" w:hAnsi="Arial" w:cs="Arial"/>
        </w:rPr>
        <w:t>(7) A rendelet 8. melléklete helyébe a 7. melléklet lép.</w:t>
      </w:r>
    </w:p>
    <w:p w14:paraId="730348A8" w14:textId="77777777" w:rsidR="00857E20" w:rsidRPr="00857E20" w:rsidRDefault="00857E20" w:rsidP="00857E20">
      <w:pPr>
        <w:spacing w:before="240"/>
        <w:jc w:val="both"/>
        <w:rPr>
          <w:rFonts w:ascii="Arial" w:eastAsia="Noto Serif CJK SC" w:hAnsi="Arial" w:cs="Arial"/>
        </w:rPr>
      </w:pPr>
      <w:r w:rsidRPr="00857E20">
        <w:rPr>
          <w:rFonts w:ascii="Arial" w:eastAsia="Noto Serif CJK SC" w:hAnsi="Arial" w:cs="Arial"/>
        </w:rPr>
        <w:t>(8) A rendelet 9. melléklete helyébe a 8. melléklet lép.</w:t>
      </w:r>
    </w:p>
    <w:p w14:paraId="60075B14" w14:textId="77777777" w:rsidR="00857E20" w:rsidRPr="00857E20" w:rsidRDefault="00857E20" w:rsidP="00857E20">
      <w:pPr>
        <w:spacing w:before="240"/>
        <w:jc w:val="both"/>
        <w:rPr>
          <w:rFonts w:ascii="Arial" w:eastAsia="Noto Serif CJK SC" w:hAnsi="Arial" w:cs="Arial"/>
        </w:rPr>
      </w:pPr>
      <w:r w:rsidRPr="00857E20">
        <w:rPr>
          <w:rFonts w:ascii="Arial" w:eastAsia="Noto Serif CJK SC" w:hAnsi="Arial" w:cs="Arial"/>
        </w:rPr>
        <w:t>(9) A rendelet 10. melléklete helyébe a 9. melléklet lép.</w:t>
      </w:r>
    </w:p>
    <w:p w14:paraId="153DE676" w14:textId="77777777" w:rsidR="00857E20" w:rsidRPr="00857E20" w:rsidRDefault="00857E20" w:rsidP="00857E20">
      <w:pPr>
        <w:spacing w:before="240"/>
        <w:jc w:val="both"/>
        <w:rPr>
          <w:rFonts w:ascii="Arial" w:eastAsia="Noto Serif CJK SC" w:hAnsi="Arial" w:cs="Arial"/>
        </w:rPr>
      </w:pPr>
      <w:r w:rsidRPr="00857E20">
        <w:rPr>
          <w:rFonts w:ascii="Arial" w:eastAsia="Noto Serif CJK SC" w:hAnsi="Arial" w:cs="Arial"/>
        </w:rPr>
        <w:t>(10) A rendelet 11. melléklete helyébe a 10. melléklet lép.</w:t>
      </w:r>
    </w:p>
    <w:p w14:paraId="02BEE854" w14:textId="77777777" w:rsidR="00857E20" w:rsidRPr="00857E20" w:rsidRDefault="00857E20" w:rsidP="00857E20">
      <w:pPr>
        <w:spacing w:before="240"/>
        <w:jc w:val="both"/>
        <w:rPr>
          <w:rFonts w:ascii="Arial" w:eastAsia="Noto Serif CJK SC" w:hAnsi="Arial" w:cs="Arial"/>
        </w:rPr>
      </w:pPr>
      <w:r w:rsidRPr="00857E20">
        <w:rPr>
          <w:rFonts w:ascii="Arial" w:eastAsia="Noto Serif CJK SC" w:hAnsi="Arial" w:cs="Arial"/>
        </w:rPr>
        <w:t>(11) A rendelet 15. melléklete helyébe a 11. melléklet lép.</w:t>
      </w:r>
    </w:p>
    <w:p w14:paraId="70E39F7A" w14:textId="77777777" w:rsidR="00857E20" w:rsidRPr="00857E20" w:rsidRDefault="00857E20" w:rsidP="00857E20">
      <w:pPr>
        <w:spacing w:before="240" w:after="240"/>
        <w:jc w:val="center"/>
        <w:rPr>
          <w:rFonts w:ascii="Arial" w:eastAsia="Noto Serif CJK SC" w:hAnsi="Arial" w:cs="Arial"/>
          <w:b/>
          <w:bCs/>
        </w:rPr>
      </w:pPr>
      <w:r w:rsidRPr="00857E20">
        <w:rPr>
          <w:rFonts w:ascii="Arial" w:eastAsia="Noto Serif CJK SC" w:hAnsi="Arial" w:cs="Arial"/>
          <w:b/>
          <w:bCs/>
        </w:rPr>
        <w:t>5. §</w:t>
      </w:r>
    </w:p>
    <w:p w14:paraId="6769F7AB" w14:textId="77777777" w:rsidR="00857E20" w:rsidRPr="00857E20" w:rsidRDefault="00857E20" w:rsidP="00857E20">
      <w:pPr>
        <w:jc w:val="both"/>
        <w:rPr>
          <w:rFonts w:ascii="Arial" w:hAnsi="Arial" w:cs="Arial"/>
        </w:rPr>
      </w:pPr>
      <w:r w:rsidRPr="00857E20">
        <w:rPr>
          <w:rFonts w:ascii="Arial" w:eastAsia="Noto Serif CJK SC" w:hAnsi="Arial" w:cs="Arial"/>
        </w:rPr>
        <w:t>Ez a rendelet a kihirdetését követő napon lép hatályba.</w:t>
      </w:r>
    </w:p>
    <w:p w14:paraId="0C826571" w14:textId="77777777" w:rsidR="00AB2F63" w:rsidRPr="00AB2F63" w:rsidRDefault="00AB2F63" w:rsidP="00AB2F63">
      <w:pPr>
        <w:jc w:val="both"/>
        <w:rPr>
          <w:rFonts w:ascii="Arial" w:eastAsia="Noto Serif CJK SC" w:hAnsi="Arial" w:cs="Arial"/>
        </w:rPr>
      </w:pPr>
    </w:p>
    <w:p w14:paraId="017A62D1" w14:textId="77777777" w:rsidR="00AB2F63" w:rsidRPr="00AB2F63" w:rsidRDefault="00AB2F63" w:rsidP="00AB2F63">
      <w:pPr>
        <w:jc w:val="both"/>
        <w:rPr>
          <w:rFonts w:ascii="Arial" w:eastAsia="Noto Serif CJK SC" w:hAnsi="Arial" w:cs="Arial"/>
        </w:rPr>
      </w:pPr>
    </w:p>
    <w:p w14:paraId="54BBBED5" w14:textId="77777777" w:rsidR="00567B7C" w:rsidRDefault="00567B7C" w:rsidP="007D0827">
      <w:pPr>
        <w:jc w:val="both"/>
        <w:rPr>
          <w:rFonts w:ascii="Arial" w:hAnsi="Arial" w:cs="Arial"/>
          <w:b/>
          <w:bCs/>
        </w:rPr>
      </w:pPr>
    </w:p>
    <w:p w14:paraId="515BEB04" w14:textId="77777777" w:rsidR="009158C0" w:rsidRPr="00861EFB" w:rsidRDefault="009158C0" w:rsidP="007D0827">
      <w:pPr>
        <w:jc w:val="both"/>
        <w:rPr>
          <w:rFonts w:ascii="Arial" w:hAnsi="Arial" w:cs="Arial"/>
          <w:b/>
          <w:bCs/>
        </w:rPr>
      </w:pPr>
    </w:p>
    <w:p w14:paraId="526B039C" w14:textId="77777777" w:rsidR="007D0827" w:rsidRPr="00861EFB" w:rsidRDefault="007D0827" w:rsidP="007D0827">
      <w:pPr>
        <w:jc w:val="both"/>
        <w:rPr>
          <w:rFonts w:ascii="Arial" w:hAnsi="Arial" w:cs="Arial"/>
          <w:kern w:val="3"/>
        </w:rPr>
      </w:pPr>
    </w:p>
    <w:p w14:paraId="6E7652DB" w14:textId="77777777" w:rsidR="007D0827" w:rsidRDefault="007D0827" w:rsidP="007D0827">
      <w:pPr>
        <w:tabs>
          <w:tab w:val="center" w:pos="2340"/>
          <w:tab w:val="center" w:pos="6840"/>
        </w:tabs>
        <w:jc w:val="both"/>
        <w:rPr>
          <w:rFonts w:ascii="Arial" w:eastAsia="Times New Roman" w:hAnsi="Arial" w:cs="Arial"/>
          <w:lang w:eastAsia="hu-HU"/>
        </w:rPr>
      </w:pPr>
      <w:r>
        <w:rPr>
          <w:rFonts w:ascii="Arial" w:eastAsia="Times New Roman" w:hAnsi="Arial" w:cs="Arial"/>
          <w:lang w:eastAsia="hu-HU"/>
        </w:rPr>
        <w:tab/>
        <w:t xml:space="preserve">Fenyves Péter </w:t>
      </w:r>
      <w:r>
        <w:rPr>
          <w:rFonts w:ascii="Arial" w:eastAsia="Times New Roman" w:hAnsi="Arial" w:cs="Arial"/>
          <w:lang w:eastAsia="hu-HU"/>
        </w:rPr>
        <w:tab/>
        <w:t>Dr. Taba Nikoletta</w:t>
      </w:r>
    </w:p>
    <w:p w14:paraId="4C559DEF" w14:textId="77777777" w:rsidR="007D0827" w:rsidRDefault="007D0827" w:rsidP="007D0827">
      <w:pPr>
        <w:tabs>
          <w:tab w:val="center" w:pos="2340"/>
          <w:tab w:val="center" w:pos="6840"/>
        </w:tabs>
        <w:jc w:val="both"/>
        <w:rPr>
          <w:rFonts w:ascii="Arial" w:eastAsia="Times New Roman" w:hAnsi="Arial" w:cs="Arial"/>
          <w:lang w:eastAsia="hu-HU"/>
        </w:rPr>
      </w:pPr>
      <w:r>
        <w:rPr>
          <w:rFonts w:ascii="Arial" w:eastAsia="Times New Roman" w:hAnsi="Arial" w:cs="Arial"/>
          <w:lang w:eastAsia="hu-HU"/>
        </w:rPr>
        <w:tab/>
        <w:t>polgármester</w:t>
      </w:r>
      <w:r>
        <w:rPr>
          <w:rFonts w:ascii="Arial" w:eastAsia="Times New Roman" w:hAnsi="Arial" w:cs="Arial"/>
          <w:lang w:eastAsia="hu-HU"/>
        </w:rPr>
        <w:tab/>
        <w:t>jegyző</w:t>
      </w:r>
    </w:p>
    <w:p w14:paraId="0B98B5C4" w14:textId="77777777" w:rsidR="007D0827" w:rsidRDefault="007D0827" w:rsidP="007D0827">
      <w:pPr>
        <w:tabs>
          <w:tab w:val="center" w:pos="2340"/>
          <w:tab w:val="center" w:pos="6840"/>
        </w:tabs>
        <w:jc w:val="both"/>
        <w:rPr>
          <w:rFonts w:ascii="Arial" w:eastAsia="Times New Roman" w:hAnsi="Arial" w:cs="Arial"/>
          <w:sz w:val="20"/>
          <w:szCs w:val="20"/>
          <w:lang w:eastAsia="hu-HU"/>
        </w:rPr>
      </w:pPr>
    </w:p>
    <w:p w14:paraId="7C81CECE" w14:textId="77777777" w:rsidR="007D0827" w:rsidRDefault="007D0827" w:rsidP="007D0827">
      <w:pPr>
        <w:tabs>
          <w:tab w:val="center" w:pos="2340"/>
          <w:tab w:val="center" w:pos="6840"/>
        </w:tabs>
        <w:jc w:val="both"/>
        <w:rPr>
          <w:rFonts w:ascii="Arial" w:eastAsia="Times New Roman" w:hAnsi="Arial" w:cs="Arial"/>
          <w:lang w:eastAsia="hu-HU"/>
        </w:rPr>
      </w:pPr>
    </w:p>
    <w:p w14:paraId="01C2ACE5" w14:textId="77777777" w:rsidR="009158C0" w:rsidRDefault="009158C0" w:rsidP="007D0827">
      <w:pPr>
        <w:tabs>
          <w:tab w:val="center" w:pos="2340"/>
          <w:tab w:val="center" w:pos="6840"/>
        </w:tabs>
        <w:jc w:val="both"/>
        <w:rPr>
          <w:rFonts w:ascii="Arial" w:eastAsia="Times New Roman" w:hAnsi="Arial" w:cs="Arial"/>
          <w:lang w:eastAsia="hu-HU"/>
        </w:rPr>
      </w:pPr>
    </w:p>
    <w:p w14:paraId="64A511EC" w14:textId="77777777" w:rsidR="009158C0" w:rsidRDefault="009158C0" w:rsidP="007D0827">
      <w:pPr>
        <w:tabs>
          <w:tab w:val="center" w:pos="2340"/>
          <w:tab w:val="center" w:pos="6840"/>
        </w:tabs>
        <w:jc w:val="both"/>
        <w:rPr>
          <w:rFonts w:ascii="Arial" w:eastAsia="Times New Roman" w:hAnsi="Arial" w:cs="Arial"/>
          <w:lang w:eastAsia="hu-HU"/>
        </w:rPr>
      </w:pPr>
    </w:p>
    <w:p w14:paraId="1AE7B44B" w14:textId="77777777" w:rsidR="007D0827" w:rsidRDefault="007D0827" w:rsidP="007D0827">
      <w:pPr>
        <w:tabs>
          <w:tab w:val="center" w:pos="2340"/>
          <w:tab w:val="center" w:pos="6840"/>
        </w:tabs>
        <w:jc w:val="both"/>
        <w:rPr>
          <w:rFonts w:ascii="Arial" w:eastAsia="Times New Roman" w:hAnsi="Arial" w:cs="Arial"/>
          <w:lang w:eastAsia="hu-HU"/>
        </w:rPr>
      </w:pPr>
      <w:r>
        <w:rPr>
          <w:rFonts w:ascii="Arial" w:eastAsia="Times New Roman" w:hAnsi="Arial" w:cs="Arial"/>
          <w:lang w:eastAsia="hu-HU"/>
        </w:rPr>
        <w:t>Záradék:</w:t>
      </w:r>
    </w:p>
    <w:p w14:paraId="45FC53AC" w14:textId="4397025D" w:rsidR="007D0827" w:rsidRDefault="007D0827" w:rsidP="007D0827">
      <w:pPr>
        <w:tabs>
          <w:tab w:val="center" w:pos="2340"/>
          <w:tab w:val="center" w:pos="6840"/>
        </w:tabs>
        <w:jc w:val="both"/>
        <w:rPr>
          <w:rFonts w:ascii="Arial" w:eastAsia="Times New Roman" w:hAnsi="Arial" w:cs="Arial"/>
          <w:lang w:eastAsia="hu-HU"/>
        </w:rPr>
      </w:pPr>
      <w:r>
        <w:rPr>
          <w:rFonts w:ascii="Arial" w:eastAsia="Times New Roman" w:hAnsi="Arial" w:cs="Arial"/>
          <w:lang w:eastAsia="hu-HU"/>
        </w:rPr>
        <w:t xml:space="preserve">A rendeletet 2026. </w:t>
      </w:r>
      <w:r w:rsidR="009E0671">
        <w:rPr>
          <w:rFonts w:ascii="Arial" w:eastAsia="Times New Roman" w:hAnsi="Arial" w:cs="Arial"/>
          <w:lang w:eastAsia="hu-HU"/>
        </w:rPr>
        <w:t>október 5</w:t>
      </w:r>
      <w:r>
        <w:rPr>
          <w:rFonts w:ascii="Arial" w:eastAsia="Times New Roman" w:hAnsi="Arial" w:cs="Arial"/>
          <w:lang w:eastAsia="hu-HU"/>
        </w:rPr>
        <w:t>. napján kihirdettem.</w:t>
      </w:r>
    </w:p>
    <w:p w14:paraId="7C22D0B0" w14:textId="77777777" w:rsidR="007D0827" w:rsidRDefault="007D0827" w:rsidP="007D0827">
      <w:pPr>
        <w:tabs>
          <w:tab w:val="center" w:pos="2340"/>
          <w:tab w:val="center" w:pos="6840"/>
        </w:tabs>
        <w:jc w:val="both"/>
        <w:rPr>
          <w:rFonts w:ascii="Arial" w:eastAsia="Times New Roman" w:hAnsi="Arial" w:cs="Arial"/>
          <w:lang w:eastAsia="hu-HU"/>
        </w:rPr>
      </w:pPr>
    </w:p>
    <w:p w14:paraId="7778DD0C" w14:textId="77777777" w:rsidR="009E0671" w:rsidRDefault="009E0671" w:rsidP="007D0827">
      <w:pPr>
        <w:tabs>
          <w:tab w:val="center" w:pos="2340"/>
          <w:tab w:val="center" w:pos="6840"/>
        </w:tabs>
        <w:jc w:val="both"/>
        <w:rPr>
          <w:rFonts w:ascii="Arial" w:eastAsia="Times New Roman" w:hAnsi="Arial" w:cs="Arial"/>
          <w:lang w:eastAsia="hu-HU"/>
        </w:rPr>
      </w:pPr>
    </w:p>
    <w:p w14:paraId="5EACDCA8" w14:textId="77777777" w:rsidR="007D0827" w:rsidRDefault="007D0827" w:rsidP="007D0827">
      <w:pPr>
        <w:tabs>
          <w:tab w:val="center" w:pos="2340"/>
          <w:tab w:val="center" w:pos="6840"/>
        </w:tabs>
        <w:jc w:val="both"/>
        <w:rPr>
          <w:rFonts w:ascii="Arial" w:eastAsia="Times New Roman" w:hAnsi="Arial" w:cs="Arial"/>
          <w:lang w:eastAsia="hu-HU"/>
        </w:rPr>
      </w:pPr>
      <w:r>
        <w:rPr>
          <w:rFonts w:ascii="Arial" w:eastAsia="Times New Roman" w:hAnsi="Arial" w:cs="Arial"/>
          <w:lang w:eastAsia="hu-HU"/>
        </w:rPr>
        <w:tab/>
      </w:r>
      <w:r>
        <w:rPr>
          <w:rFonts w:ascii="Arial" w:eastAsia="Times New Roman" w:hAnsi="Arial" w:cs="Arial"/>
          <w:lang w:eastAsia="hu-HU"/>
        </w:rPr>
        <w:tab/>
        <w:t>Dr. Taba Nikoletta</w:t>
      </w:r>
    </w:p>
    <w:p w14:paraId="49A6D92E" w14:textId="6E9A7B30" w:rsidR="00A94BF2" w:rsidRPr="00857E20" w:rsidRDefault="007D0827" w:rsidP="00857E20">
      <w:pPr>
        <w:tabs>
          <w:tab w:val="center" w:pos="2340"/>
          <w:tab w:val="center" w:pos="6840"/>
        </w:tabs>
        <w:jc w:val="both"/>
      </w:pPr>
      <w:r>
        <w:rPr>
          <w:rFonts w:ascii="Arial" w:eastAsia="Times New Roman" w:hAnsi="Arial" w:cs="Arial"/>
          <w:lang w:eastAsia="hu-HU"/>
        </w:rPr>
        <w:tab/>
      </w:r>
      <w:r>
        <w:rPr>
          <w:rFonts w:ascii="Arial" w:eastAsia="Times New Roman" w:hAnsi="Arial" w:cs="Arial"/>
          <w:lang w:eastAsia="hu-HU"/>
        </w:rPr>
        <w:tab/>
        <w:t>jegyző</w:t>
      </w:r>
    </w:p>
    <w:sectPr w:rsidR="00A94BF2" w:rsidRPr="00857E20" w:rsidSect="00AB2F63">
      <w:footerReference w:type="default" r:id="rId8"/>
      <w:pgSz w:w="11906" w:h="16838"/>
      <w:pgMar w:top="1418" w:right="1418" w:bottom="1418" w:left="1418" w:header="0" w:footer="1134" w:gutter="0"/>
      <w:cols w:space="708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23B764" w14:textId="77777777" w:rsidR="00EC7675" w:rsidRDefault="00EC7675">
      <w:r>
        <w:separator/>
      </w:r>
    </w:p>
  </w:endnote>
  <w:endnote w:type="continuationSeparator" w:id="0">
    <w:p w14:paraId="7DA50629" w14:textId="77777777" w:rsidR="00EC7675" w:rsidRDefault="00EC76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1"/>
    <w:family w:val="roman"/>
    <w:pitch w:val="variable"/>
    <w:sig w:usb0="E0000AFF" w:usb1="500078FF" w:usb2="00000021" w:usb3="00000000" w:csb0="000001BF" w:csb1="00000000"/>
  </w:font>
  <w:font w:name="Noto Sans CJK SC Regular">
    <w:altName w:val="Cambria"/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OpenSymbol">
    <w:altName w:val="Segoe UI Symbol"/>
    <w:charset w:val="00"/>
    <w:family w:val="auto"/>
    <w:pitch w:val="variable"/>
    <w:sig w:usb0="800000AF" w:usb1="1001ECEA" w:usb2="00000000" w:usb3="00000000" w:csb0="8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erif CJK SC">
    <w:altName w:val="Cambria"/>
    <w:panose1 w:val="00000000000000000000"/>
    <w:charset w:val="00"/>
    <w:family w:val="roman"/>
    <w:notTrueType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8899DB" w14:textId="77777777" w:rsidR="00861EFB" w:rsidRDefault="00861EFB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73706C" w14:textId="77777777" w:rsidR="00EC7675" w:rsidRDefault="00EC7675">
      <w:r>
        <w:separator/>
      </w:r>
    </w:p>
  </w:footnote>
  <w:footnote w:type="continuationSeparator" w:id="0">
    <w:p w14:paraId="1614844E" w14:textId="77777777" w:rsidR="00EC7675" w:rsidRDefault="00EC767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D6061D"/>
    <w:multiLevelType w:val="multilevel"/>
    <w:tmpl w:val="C4684F98"/>
    <w:lvl w:ilvl="0">
      <w:start w:val="1"/>
      <w:numFmt w:val="none"/>
      <w:pStyle w:val="Cmsor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Cmsor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Cmsor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Cmsor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Cmsor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7C6C030C"/>
    <w:multiLevelType w:val="hybridMultilevel"/>
    <w:tmpl w:val="80084D9A"/>
    <w:lvl w:ilvl="0" w:tplc="040E0017">
      <w:start w:val="1"/>
      <w:numFmt w:val="lowerLetter"/>
      <w:lvlText w:val="%1)"/>
      <w:lvlJc w:val="left"/>
      <w:pPr>
        <w:ind w:left="765" w:hanging="360"/>
      </w:pPr>
    </w:lvl>
    <w:lvl w:ilvl="1" w:tplc="040E0019" w:tentative="1">
      <w:start w:val="1"/>
      <w:numFmt w:val="lowerLetter"/>
      <w:lvlText w:val="%2."/>
      <w:lvlJc w:val="left"/>
      <w:pPr>
        <w:ind w:left="1485" w:hanging="360"/>
      </w:pPr>
    </w:lvl>
    <w:lvl w:ilvl="2" w:tplc="040E001B" w:tentative="1">
      <w:start w:val="1"/>
      <w:numFmt w:val="lowerRoman"/>
      <w:lvlText w:val="%3."/>
      <w:lvlJc w:val="right"/>
      <w:pPr>
        <w:ind w:left="2205" w:hanging="180"/>
      </w:pPr>
    </w:lvl>
    <w:lvl w:ilvl="3" w:tplc="040E000F" w:tentative="1">
      <w:start w:val="1"/>
      <w:numFmt w:val="decimal"/>
      <w:lvlText w:val="%4."/>
      <w:lvlJc w:val="left"/>
      <w:pPr>
        <w:ind w:left="2925" w:hanging="360"/>
      </w:pPr>
    </w:lvl>
    <w:lvl w:ilvl="4" w:tplc="040E0019" w:tentative="1">
      <w:start w:val="1"/>
      <w:numFmt w:val="lowerLetter"/>
      <w:lvlText w:val="%5."/>
      <w:lvlJc w:val="left"/>
      <w:pPr>
        <w:ind w:left="3645" w:hanging="360"/>
      </w:pPr>
    </w:lvl>
    <w:lvl w:ilvl="5" w:tplc="040E001B" w:tentative="1">
      <w:start w:val="1"/>
      <w:numFmt w:val="lowerRoman"/>
      <w:lvlText w:val="%6."/>
      <w:lvlJc w:val="right"/>
      <w:pPr>
        <w:ind w:left="4365" w:hanging="180"/>
      </w:pPr>
    </w:lvl>
    <w:lvl w:ilvl="6" w:tplc="040E000F" w:tentative="1">
      <w:start w:val="1"/>
      <w:numFmt w:val="decimal"/>
      <w:lvlText w:val="%7."/>
      <w:lvlJc w:val="left"/>
      <w:pPr>
        <w:ind w:left="5085" w:hanging="360"/>
      </w:pPr>
    </w:lvl>
    <w:lvl w:ilvl="7" w:tplc="040E0019" w:tentative="1">
      <w:start w:val="1"/>
      <w:numFmt w:val="lowerLetter"/>
      <w:lvlText w:val="%8."/>
      <w:lvlJc w:val="left"/>
      <w:pPr>
        <w:ind w:left="5805" w:hanging="360"/>
      </w:pPr>
    </w:lvl>
    <w:lvl w:ilvl="8" w:tplc="040E001B" w:tentative="1">
      <w:start w:val="1"/>
      <w:numFmt w:val="lowerRoman"/>
      <w:lvlText w:val="%9."/>
      <w:lvlJc w:val="right"/>
      <w:pPr>
        <w:ind w:left="6525" w:hanging="180"/>
      </w:pPr>
    </w:lvl>
  </w:abstractNum>
  <w:num w:numId="1" w16cid:durableId="1588927164">
    <w:abstractNumId w:val="0"/>
  </w:num>
  <w:num w:numId="2" w16cid:durableId="19441501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133D"/>
    <w:rsid w:val="00001EB6"/>
    <w:rsid w:val="0003378D"/>
    <w:rsid w:val="0007316D"/>
    <w:rsid w:val="00124DDA"/>
    <w:rsid w:val="00157035"/>
    <w:rsid w:val="0016179E"/>
    <w:rsid w:val="001C205C"/>
    <w:rsid w:val="00231CE0"/>
    <w:rsid w:val="002360E7"/>
    <w:rsid w:val="00280699"/>
    <w:rsid w:val="002C4678"/>
    <w:rsid w:val="00316C49"/>
    <w:rsid w:val="00317457"/>
    <w:rsid w:val="003C67CE"/>
    <w:rsid w:val="00427888"/>
    <w:rsid w:val="00456F1C"/>
    <w:rsid w:val="004864E8"/>
    <w:rsid w:val="004D166E"/>
    <w:rsid w:val="0050683C"/>
    <w:rsid w:val="00567B7C"/>
    <w:rsid w:val="005D7981"/>
    <w:rsid w:val="0065133D"/>
    <w:rsid w:val="006F18A1"/>
    <w:rsid w:val="00700194"/>
    <w:rsid w:val="007077A1"/>
    <w:rsid w:val="00750962"/>
    <w:rsid w:val="007667E2"/>
    <w:rsid w:val="007D0827"/>
    <w:rsid w:val="007E4BD4"/>
    <w:rsid w:val="00857E20"/>
    <w:rsid w:val="00861EFB"/>
    <w:rsid w:val="00897D67"/>
    <w:rsid w:val="008D1C08"/>
    <w:rsid w:val="008F2227"/>
    <w:rsid w:val="009158C0"/>
    <w:rsid w:val="009174F2"/>
    <w:rsid w:val="009E0671"/>
    <w:rsid w:val="00A20302"/>
    <w:rsid w:val="00A46EB9"/>
    <w:rsid w:val="00A94BF2"/>
    <w:rsid w:val="00AB2F63"/>
    <w:rsid w:val="00AF1490"/>
    <w:rsid w:val="00AF7E1C"/>
    <w:rsid w:val="00B33753"/>
    <w:rsid w:val="00B40BE0"/>
    <w:rsid w:val="00B74369"/>
    <w:rsid w:val="00BE0470"/>
    <w:rsid w:val="00BF035F"/>
    <w:rsid w:val="00C05656"/>
    <w:rsid w:val="00C90257"/>
    <w:rsid w:val="00D23054"/>
    <w:rsid w:val="00DA600F"/>
    <w:rsid w:val="00E3477A"/>
    <w:rsid w:val="00E7050A"/>
    <w:rsid w:val="00EC7675"/>
    <w:rsid w:val="00F06CEE"/>
    <w:rsid w:val="00FD6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A6C515"/>
  <w15:docId w15:val="{CB272F8F-10BB-4FF4-AEC1-5623EB7873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ans CJK SC Regular" w:hAnsi="Liberation Serif" w:cs="FreeSans"/>
        <w:kern w:val="2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Pr>
      <w:rFonts w:ascii="Times New Roman" w:hAnsi="Times New Roman"/>
      <w:lang w:val="hu-HU"/>
    </w:rPr>
  </w:style>
  <w:style w:type="paragraph" w:styleId="Cmsor1">
    <w:name w:val="heading 1"/>
    <w:basedOn w:val="Heading"/>
    <w:next w:val="Szvegtrzs"/>
    <w:uiPriority w:val="9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Cmsor2">
    <w:name w:val="heading 2"/>
    <w:basedOn w:val="Heading"/>
    <w:next w:val="Szvegtrzs"/>
    <w:uiPriority w:val="9"/>
    <w:semiHidden/>
    <w:unhideWhenUsed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Cmsor3">
    <w:name w:val="heading 3"/>
    <w:basedOn w:val="Heading"/>
    <w:next w:val="Szvegtrzs"/>
    <w:uiPriority w:val="9"/>
    <w:semiHidden/>
    <w:unhideWhenUsed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styleId="Cmsor4">
    <w:name w:val="heading 4"/>
    <w:basedOn w:val="Heading"/>
    <w:next w:val="Szvegtrzs"/>
    <w:uiPriority w:val="9"/>
    <w:semiHidden/>
    <w:unhideWhenUsed/>
    <w:qFormat/>
    <w:pPr>
      <w:numPr>
        <w:ilvl w:val="3"/>
        <w:numId w:val="1"/>
      </w:numPr>
      <w:spacing w:before="120"/>
      <w:outlineLvl w:val="3"/>
    </w:pPr>
    <w:rPr>
      <w:b/>
      <w:bCs/>
      <w:i/>
      <w:iCs/>
      <w:sz w:val="27"/>
      <w:szCs w:val="27"/>
    </w:rPr>
  </w:style>
  <w:style w:type="paragraph" w:styleId="Cmsor5">
    <w:name w:val="heading 5"/>
    <w:basedOn w:val="Heading"/>
    <w:next w:val="Szvegtrzs"/>
    <w:uiPriority w:val="9"/>
    <w:semiHidden/>
    <w:unhideWhenUsed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Cmsor6">
    <w:name w:val="heading 6"/>
    <w:basedOn w:val="Heading"/>
    <w:next w:val="Szvegtrzs"/>
    <w:uiPriority w:val="9"/>
    <w:semiHidden/>
    <w:unhideWhenUsed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Pr>
      <w:color w:val="000080"/>
      <w:u w:val="single"/>
    </w:rPr>
  </w:style>
  <w:style w:type="character" w:styleId="Mrltotthiperhivatkozs">
    <w:name w:val="FollowedHyperlink"/>
    <w:rPr>
      <w:color w:val="800000"/>
      <w:u w:val="single"/>
    </w:rPr>
  </w:style>
  <w:style w:type="character" w:customStyle="1" w:styleId="NumberingSymbols">
    <w:name w:val="Numbering Symbols"/>
    <w:qFormat/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paragraph" w:customStyle="1" w:styleId="Heading">
    <w:name w:val="Heading"/>
    <w:basedOn w:val="Norml"/>
    <w:next w:val="Szvegtrzs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Szvegtrzs">
    <w:name w:val="Body Text"/>
    <w:basedOn w:val="Norml"/>
    <w:link w:val="SzvegtrzsChar"/>
    <w:pPr>
      <w:spacing w:after="140" w:line="288" w:lineRule="auto"/>
    </w:pPr>
  </w:style>
  <w:style w:type="paragraph" w:styleId="Lista">
    <w:name w:val="List"/>
    <w:basedOn w:val="Szvegtrzs"/>
  </w:style>
  <w:style w:type="paragraph" w:styleId="Kpalrs">
    <w:name w:val="caption"/>
    <w:basedOn w:val="Norm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l"/>
    <w:qFormat/>
    <w:pPr>
      <w:suppressLineNumbers/>
    </w:pPr>
  </w:style>
  <w:style w:type="paragraph" w:customStyle="1" w:styleId="HeaderandFooter">
    <w:name w:val="Header and Footer"/>
    <w:basedOn w:val="Norml"/>
    <w:qFormat/>
    <w:pPr>
      <w:suppressLineNumbers/>
      <w:tabs>
        <w:tab w:val="center" w:pos="4986"/>
        <w:tab w:val="right" w:pos="9972"/>
      </w:tabs>
    </w:pPr>
  </w:style>
  <w:style w:type="paragraph" w:styleId="llb">
    <w:name w:val="footer"/>
    <w:basedOn w:val="Norml"/>
    <w:link w:val="llbChar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Norml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HorizontalLine">
    <w:name w:val="Horizontal Line"/>
    <w:basedOn w:val="Norml"/>
    <w:next w:val="Szvegtrzs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  <w:style w:type="character" w:customStyle="1" w:styleId="SzvegtrzsChar">
    <w:name w:val="Szövegtörzs Char"/>
    <w:basedOn w:val="Bekezdsalapbettpusa"/>
    <w:link w:val="Szvegtrzs"/>
    <w:rsid w:val="00A94BF2"/>
    <w:rPr>
      <w:rFonts w:ascii="Times New Roman" w:hAnsi="Times New Roman"/>
      <w:lang w:val="hu-HU"/>
    </w:rPr>
  </w:style>
  <w:style w:type="paragraph" w:styleId="lfej">
    <w:name w:val="header"/>
    <w:basedOn w:val="Norml"/>
    <w:link w:val="lfejChar"/>
    <w:uiPriority w:val="99"/>
    <w:unhideWhenUsed/>
    <w:rsid w:val="00A94BF2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lfejChar">
    <w:name w:val="Élőfej Char"/>
    <w:basedOn w:val="Bekezdsalapbettpusa"/>
    <w:link w:val="lfej"/>
    <w:uiPriority w:val="99"/>
    <w:rsid w:val="00A94BF2"/>
    <w:rPr>
      <w:rFonts w:ascii="Times New Roman" w:hAnsi="Times New Roman" w:cs="Mangal"/>
      <w:szCs w:val="21"/>
      <w:lang w:val="hu-HU"/>
    </w:rPr>
  </w:style>
  <w:style w:type="character" w:customStyle="1" w:styleId="llbChar">
    <w:name w:val="Élőláb Char"/>
    <w:basedOn w:val="Bekezdsalapbettpusa"/>
    <w:link w:val="llb"/>
    <w:rsid w:val="00861EFB"/>
    <w:rPr>
      <w:rFonts w:ascii="Times New Roman" w:hAnsi="Times New Roman"/>
      <w:lang w:val="hu-HU"/>
    </w:rPr>
  </w:style>
  <w:style w:type="table" w:customStyle="1" w:styleId="Rcsostblzat1">
    <w:name w:val="Rácsos táblázat1"/>
    <w:basedOn w:val="Normltblzat"/>
    <w:next w:val="Rcsostblzat"/>
    <w:uiPriority w:val="59"/>
    <w:rsid w:val="007D0827"/>
    <w:pPr>
      <w:suppressAutoHyphens w:val="0"/>
    </w:pPr>
    <w:rPr>
      <w:rFonts w:ascii="Calibri" w:eastAsia="Calibri" w:hAnsi="Calibri" w:cs="Times New Roman"/>
      <w:kern w:val="0"/>
      <w:sz w:val="22"/>
      <w:szCs w:val="22"/>
      <w:lang w:val="hu-HU"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csostblzat">
    <w:name w:val="Table Grid"/>
    <w:basedOn w:val="Normltblzat"/>
    <w:uiPriority w:val="39"/>
    <w:rsid w:val="007D08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3F57D0-E8B1-4C14-8205-B7A2215752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430</Words>
  <Characters>2969</Characters>
  <Application>Microsoft Office Word</Application>
  <DocSecurity>0</DocSecurity>
  <Lines>24</Lines>
  <Paragraphs>6</Paragraphs>
  <ScaleCrop>false</ScaleCrop>
  <Company/>
  <LinksUpToDate>false</LinksUpToDate>
  <CharactersWithSpaces>3393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Kőhidi Csilla</dc:creator>
  <dc:description/>
  <cp:lastModifiedBy>Siket-Kovács Krisztina</cp:lastModifiedBy>
  <cp:revision>3</cp:revision>
  <cp:lastPrinted>2026-10-05T05:46:00Z</cp:lastPrinted>
  <dcterms:created xsi:type="dcterms:W3CDTF">2026-10-05T05:50:00Z</dcterms:created>
  <dcterms:modified xsi:type="dcterms:W3CDTF">2026-10-05T05:50:00Z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ingleXMLDocument_count">
    <vt:r8>1</vt:r8>
  </property>
</Properties>
</file>